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DF0C15">
        <w:rPr>
          <w:rFonts w:ascii="Times New Roman" w:eastAsia="Times New Roman" w:hAnsi="Times New Roman" w:cs="Times New Roman"/>
          <w:sz w:val="24"/>
        </w:rPr>
        <w:t>01.04.2019г. № 682</w:t>
      </w:r>
    </w:p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F0C15" w:rsidRPr="00DF0C15" w:rsidRDefault="00DF0C15" w:rsidP="00DF0C15">
      <w:pPr>
        <w:pStyle w:val="a1edaparagraph"/>
        <w:ind w:left="738" w:hanging="738"/>
        <w:jc w:val="center"/>
        <w:rPr>
          <w:b/>
        </w:rPr>
      </w:pPr>
      <w:bookmarkStart w:id="0" w:name="_GoBack"/>
      <w:r w:rsidRPr="00DF0C15">
        <w:rPr>
          <w:b/>
          <w:bCs/>
          <w:color w:val="000000"/>
        </w:rPr>
        <w:t>Об утверждении цен</w:t>
      </w:r>
      <w:r w:rsidRPr="00DF0C15">
        <w:rPr>
          <w:b/>
        </w:rPr>
        <w:t xml:space="preserve"> </w:t>
      </w:r>
      <w:r w:rsidRPr="00DF0C15">
        <w:rPr>
          <w:b/>
          <w:bCs/>
          <w:color w:val="000000"/>
        </w:rPr>
        <w:t>на газету «Рабочая Балахна» на</w:t>
      </w:r>
      <w:r>
        <w:rPr>
          <w:b/>
          <w:bCs/>
          <w:color w:val="000000"/>
        </w:rPr>
        <w:t xml:space="preserve"> </w:t>
      </w:r>
      <w:r w:rsidRPr="00DF0C15">
        <w:rPr>
          <w:b/>
          <w:bCs/>
          <w:color w:val="000000"/>
        </w:rPr>
        <w:t>2 полугодие 2019 года</w:t>
      </w:r>
    </w:p>
    <w:bookmarkEnd w:id="0"/>
    <w:p w:rsidR="00DF0C15" w:rsidRPr="00DF0C15" w:rsidRDefault="00DF0C15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0C15" w:rsidRPr="00DF0C15" w:rsidRDefault="00DF0C15" w:rsidP="00DF0C15">
      <w:pPr>
        <w:tabs>
          <w:tab w:val="right" w:pos="9072"/>
        </w:tabs>
        <w:spacing w:after="0" w:line="360" w:lineRule="auto"/>
        <w:ind w:left="142" w:right="113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решением Земского собрания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06.10.2011 года № 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района», руководствуясь Уставом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DF0C1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F0C15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</w:t>
      </w:r>
      <w:proofErr w:type="gramStart"/>
      <w:r w:rsidRPr="00DF0C1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DF0C15">
        <w:rPr>
          <w:rFonts w:ascii="Times New Roman" w:eastAsia="Times New Roman" w:hAnsi="Times New Roman" w:cs="Times New Roman"/>
          <w:b/>
          <w:sz w:val="24"/>
          <w:szCs w:val="24"/>
        </w:rPr>
        <w:t xml:space="preserve"> в л я е т:</w:t>
      </w:r>
    </w:p>
    <w:p w:rsidR="00DF0C15" w:rsidRPr="00DF0C15" w:rsidRDefault="00DF0C15" w:rsidP="00DF0C15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1. Установить на 2 полугодие 2019 года следующие цены на газету «Рабочая Балахна»:</w:t>
      </w:r>
    </w:p>
    <w:p w:rsidR="00DF0C15" w:rsidRPr="00DF0C15" w:rsidRDefault="00DF0C15" w:rsidP="00DF0C15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1.1 Цена подписки на газету «Рабочая Балахна»: 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835"/>
        <w:gridCol w:w="3266"/>
        <w:gridCol w:w="2464"/>
      </w:tblGrid>
      <w:tr w:rsidR="00DF0C15" w:rsidRPr="00DF0C15" w:rsidTr="00892F30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подписки для индивидуальных подписчиков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(НДС не облагается), руб.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подписки для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НДС не облагается), руб.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подписки до востребования в редакции газеты (НДС не облагается), руб.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45,00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месяца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90,00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месяца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135,00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месяца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180,00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225,00 </w:t>
            </w:r>
          </w:p>
        </w:tc>
      </w:tr>
      <w:tr w:rsidR="00DF0C15" w:rsidRPr="00DF0C15" w:rsidTr="00892F3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582,00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780,00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C15" w:rsidRPr="00DF0C15" w:rsidRDefault="00DF0C15" w:rsidP="00DF0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270,00 </w:t>
            </w:r>
          </w:p>
        </w:tc>
      </w:tr>
    </w:tbl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1.2 Цена одного экземпляра газеты «Рабочая Балахна» в розницу (НДС не облагается):</w:t>
      </w:r>
    </w:p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8 полос – 4 руб. 00 коп</w:t>
      </w:r>
      <w:proofErr w:type="gramStart"/>
      <w:r w:rsidRPr="00DF0C15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</w:p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16 полос – 7 руб. 00 коп.</w:t>
      </w:r>
    </w:p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3. Постановление вступает в силу с момента его официального опубликования (обнародования).</w:t>
      </w:r>
    </w:p>
    <w:p w:rsidR="00DF0C15" w:rsidRPr="00DF0C15" w:rsidRDefault="00DF0C15" w:rsidP="00DF0C15">
      <w:pPr>
        <w:tabs>
          <w:tab w:val="left" w:pos="70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DF0C1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F0C1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F0C15" w:rsidRDefault="00DF0C15" w:rsidP="00DF0C15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C15" w:rsidRPr="00DF0C15" w:rsidRDefault="00DF0C15" w:rsidP="00DF0C15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C15" w:rsidRDefault="00DF0C15" w:rsidP="007450BB">
      <w:pPr>
        <w:tabs>
          <w:tab w:val="left" w:pos="41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0C15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DF0C15">
        <w:rPr>
          <w:rFonts w:ascii="Times New Roman" w:eastAsia="Times New Roman" w:hAnsi="Times New Roman" w:cs="Times New Roman"/>
          <w:sz w:val="24"/>
          <w:szCs w:val="24"/>
        </w:rPr>
        <w:tab/>
      </w:r>
      <w:r w:rsidRPr="00DF0C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F0C1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0C15">
        <w:rPr>
          <w:rFonts w:ascii="Times New Roman" w:eastAsia="Times New Roman" w:hAnsi="Times New Roman" w:cs="Times New Roman"/>
          <w:sz w:val="24"/>
          <w:szCs w:val="24"/>
        </w:rPr>
        <w:tab/>
      </w:r>
      <w:r w:rsidRPr="00DF0C1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0C15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DF0C15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C6CC6"/>
    <w:rsid w:val="00427817"/>
    <w:rsid w:val="004E7786"/>
    <w:rsid w:val="004E7BB6"/>
    <w:rsid w:val="00577F52"/>
    <w:rsid w:val="00582885"/>
    <w:rsid w:val="00656284"/>
    <w:rsid w:val="0068541B"/>
    <w:rsid w:val="006D3757"/>
    <w:rsid w:val="007450BB"/>
    <w:rsid w:val="007D4CE1"/>
    <w:rsid w:val="00817EE5"/>
    <w:rsid w:val="00843EDD"/>
    <w:rsid w:val="00850E53"/>
    <w:rsid w:val="00891222"/>
    <w:rsid w:val="00892F30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C0BA8"/>
    <w:rsid w:val="00D62758"/>
    <w:rsid w:val="00DF0C15"/>
    <w:rsid w:val="00E05CF5"/>
    <w:rsid w:val="00E14C96"/>
    <w:rsid w:val="00EA2BAB"/>
    <w:rsid w:val="00F34BD4"/>
    <w:rsid w:val="00F469DF"/>
    <w:rsid w:val="00F93E9A"/>
    <w:rsid w:val="00F979A9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1edaparagraph">
    <w:name w:val="a1 eda_paragraph"/>
    <w:basedOn w:val="a"/>
    <w:rsid w:val="00D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edaparagraph">
    <w:name w:val="msonormal eda_paragraph"/>
    <w:basedOn w:val="a"/>
    <w:rsid w:val="00D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5828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1edaparagraph">
    <w:name w:val="a1 eda_paragraph"/>
    <w:basedOn w:val="a"/>
    <w:rsid w:val="00D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edaparagraph">
    <w:name w:val="msonormal eda_paragraph"/>
    <w:basedOn w:val="a"/>
    <w:rsid w:val="00D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582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2023-01-31T07:33:00Z</dcterms:created>
  <dcterms:modified xsi:type="dcterms:W3CDTF">2023-01-31T07:33:00Z</dcterms:modified>
</cp:coreProperties>
</file>