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A" w:rsidRDefault="001502D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33DFA" w:rsidRDefault="001502D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33DFA" w:rsidRDefault="001502D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33DFA" w:rsidRDefault="00633DF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33DFA" w:rsidRDefault="001502D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33DFA" w:rsidRDefault="00633DFA">
      <w:pPr>
        <w:ind w:firstLine="0"/>
        <w:jc w:val="center"/>
        <w:rPr>
          <w:rFonts w:eastAsia="Times New Roman"/>
          <w:b/>
          <w:lang w:eastAsia="ru-RU"/>
        </w:rPr>
      </w:pPr>
    </w:p>
    <w:p w:rsidR="00633DFA" w:rsidRDefault="001502D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28.10.2021г. № 1974</w:t>
      </w:r>
    </w:p>
    <w:p w:rsidR="00633DFA" w:rsidRDefault="00633DF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33DFA" w:rsidRDefault="001502D7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определении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Радужная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bookmarkEnd w:id="0"/>
    <w:p w:rsidR="00633DFA" w:rsidRDefault="00633DF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33DFA" w:rsidRDefault="001502D7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соответствии со статьей 26.1. </w:t>
      </w:r>
      <w:proofErr w:type="gramStart"/>
      <w:r>
        <w:rPr>
          <w:rFonts w:eastAsia="Times New Roman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области, на которой могут реализовываться инициативные проекты, утвержденным решением Совета депутатов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21.10.2021 № ОГ-103-157456/21,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</w:t>
      </w:r>
      <w:proofErr w:type="gramEnd"/>
      <w:r>
        <w:rPr>
          <w:rFonts w:eastAsia="Times New Roman"/>
          <w:szCs w:val="24"/>
        </w:rPr>
        <w:t xml:space="preserve"> округа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633DFA" w:rsidRDefault="001502D7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Определить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Радужная города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области»: автомобильная дорога общего пользования местного значения от дома № 1 до дома № 36 по ул. Радужная в г.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(схема прилагается к настоящему постановлению).</w:t>
      </w:r>
      <w:proofErr w:type="gramEnd"/>
    </w:p>
    <w:p w:rsidR="00633DFA" w:rsidRDefault="001502D7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633DFA" w:rsidRDefault="001502D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633DFA" w:rsidRDefault="001502D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633DFA" w:rsidRDefault="00633DFA">
      <w:pPr>
        <w:spacing w:line="360" w:lineRule="auto"/>
        <w:ind w:firstLine="567"/>
        <w:rPr>
          <w:szCs w:val="24"/>
        </w:rPr>
      </w:pPr>
    </w:p>
    <w:p w:rsidR="00633DFA" w:rsidRDefault="00633DFA">
      <w:pPr>
        <w:spacing w:line="360" w:lineRule="auto"/>
        <w:ind w:firstLine="567"/>
        <w:rPr>
          <w:szCs w:val="24"/>
        </w:rPr>
      </w:pPr>
    </w:p>
    <w:p w:rsidR="00633DFA" w:rsidRDefault="001502D7">
      <w:pPr>
        <w:spacing w:line="360" w:lineRule="auto"/>
        <w:ind w:firstLine="0"/>
        <w:rPr>
          <w:sz w:val="28"/>
          <w:szCs w:val="28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633DFA" w:rsidRDefault="00633DFA">
      <w:pPr>
        <w:autoSpaceDN/>
        <w:ind w:firstLine="0"/>
        <w:jc w:val="left"/>
        <w:rPr>
          <w:sz w:val="28"/>
          <w:szCs w:val="28"/>
        </w:rPr>
        <w:sectPr w:rsidR="00633DFA">
          <w:headerReference w:type="default" r:id="rId9"/>
          <w:headerReference w:type="first" r:id="rId10"/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633DFA" w:rsidRDefault="001502D7">
      <w:pPr>
        <w:ind w:left="5103" w:firstLine="0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633DFA" w:rsidRDefault="001502D7">
      <w:pPr>
        <w:ind w:left="5103" w:firstLine="0"/>
        <w:jc w:val="lef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633DFA" w:rsidRDefault="001502D7">
      <w:pPr>
        <w:ind w:left="5103"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633DFA" w:rsidRDefault="001502D7">
      <w:pPr>
        <w:ind w:left="5103" w:firstLine="0"/>
        <w:jc w:val="left"/>
        <w:rPr>
          <w:szCs w:val="24"/>
        </w:rPr>
      </w:pPr>
      <w:r>
        <w:rPr>
          <w:szCs w:val="24"/>
        </w:rPr>
        <w:t xml:space="preserve">Нижегородской области </w:t>
      </w:r>
    </w:p>
    <w:p w:rsidR="00633DFA" w:rsidRDefault="001502D7">
      <w:pPr>
        <w:ind w:left="5103" w:firstLine="0"/>
        <w:rPr>
          <w:szCs w:val="24"/>
        </w:rPr>
      </w:pPr>
      <w:r>
        <w:rPr>
          <w:szCs w:val="24"/>
        </w:rPr>
        <w:t>от 28.10.2021 № 1974</w:t>
      </w:r>
    </w:p>
    <w:p w:rsidR="00633DFA" w:rsidRDefault="00633DFA">
      <w:pPr>
        <w:ind w:firstLine="0"/>
        <w:rPr>
          <w:szCs w:val="24"/>
        </w:rPr>
      </w:pPr>
    </w:p>
    <w:p w:rsidR="00633DFA" w:rsidRDefault="00633DFA">
      <w:pPr>
        <w:ind w:firstLine="0"/>
        <w:jc w:val="center"/>
        <w:rPr>
          <w:b/>
          <w:szCs w:val="24"/>
        </w:rPr>
      </w:pPr>
    </w:p>
    <w:p w:rsidR="00633DFA" w:rsidRDefault="001502D7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Радужная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p w:rsidR="00633DFA" w:rsidRDefault="00633DFA">
      <w:pPr>
        <w:ind w:firstLine="0"/>
        <w:jc w:val="center"/>
        <w:rPr>
          <w:b/>
          <w:szCs w:val="24"/>
        </w:rPr>
      </w:pPr>
    </w:p>
    <w:p w:rsidR="00633DFA" w:rsidRDefault="001502D7">
      <w:pPr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62650" cy="4067175"/>
            <wp:effectExtent l="0" t="0" r="0" b="9525"/>
            <wp:docPr id="1" name="Рисунок 1" descr="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5" b="19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FA" w:rsidRDefault="00633DFA">
      <w:pPr>
        <w:ind w:firstLine="0"/>
        <w:rPr>
          <w:sz w:val="28"/>
          <w:szCs w:val="28"/>
        </w:rPr>
      </w:pPr>
    </w:p>
    <w:p w:rsidR="00633DFA" w:rsidRDefault="00633DFA">
      <w:pPr>
        <w:ind w:firstLine="0"/>
        <w:jc w:val="center"/>
        <w:rPr>
          <w:sz w:val="28"/>
          <w:szCs w:val="28"/>
        </w:rPr>
      </w:pPr>
    </w:p>
    <w:p w:rsidR="00633DFA" w:rsidRDefault="00633DFA">
      <w:pPr>
        <w:ind w:firstLine="0"/>
        <w:jc w:val="center"/>
        <w:rPr>
          <w:sz w:val="28"/>
          <w:szCs w:val="28"/>
        </w:rPr>
      </w:pPr>
    </w:p>
    <w:p w:rsidR="00633DFA" w:rsidRDefault="00633DFA">
      <w:pPr>
        <w:ind w:firstLine="0"/>
        <w:jc w:val="center"/>
        <w:rPr>
          <w:sz w:val="28"/>
          <w:szCs w:val="28"/>
        </w:rPr>
      </w:pPr>
    </w:p>
    <w:p w:rsidR="00633DFA" w:rsidRDefault="001502D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:rsidR="00633DFA" w:rsidRDefault="00633DFA">
      <w:pPr>
        <w:ind w:firstLine="0"/>
        <w:jc w:val="center"/>
        <w:rPr>
          <w:rFonts w:eastAsia="Times New Roman"/>
          <w:lang w:eastAsia="ru-RU"/>
        </w:rPr>
      </w:pPr>
    </w:p>
    <w:sectPr w:rsidR="00633DFA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FA" w:rsidRDefault="001502D7">
      <w:r>
        <w:separator/>
      </w:r>
    </w:p>
  </w:endnote>
  <w:endnote w:type="continuationSeparator" w:id="0">
    <w:p w:rsidR="00633DFA" w:rsidRDefault="0015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FA" w:rsidRDefault="001502D7">
      <w:r>
        <w:separator/>
      </w:r>
    </w:p>
  </w:footnote>
  <w:footnote w:type="continuationSeparator" w:id="0">
    <w:p w:rsidR="00633DFA" w:rsidRDefault="00150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A" w:rsidRDefault="001502D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33DFA" w:rsidRDefault="00633DF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A" w:rsidRDefault="00633DFA">
    <w:pPr>
      <w:pStyle w:val="a7"/>
      <w:jc w:val="center"/>
    </w:pPr>
  </w:p>
  <w:p w:rsidR="00633DFA" w:rsidRDefault="00633D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D7"/>
    <w:rsid w:val="00011521"/>
    <w:rsid w:val="001502D7"/>
    <w:rsid w:val="006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C892-CE59-4C5F-B940-E285EAA2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2023-03-29T07:08:00Z</dcterms:created>
  <dcterms:modified xsi:type="dcterms:W3CDTF">2023-03-29T07:08:00Z</dcterms:modified>
</cp:coreProperties>
</file>