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Pr="00E21790">
        <w:rPr>
          <w:rFonts w:eastAsia="Times New Roman"/>
          <w:b/>
          <w:sz w:val="32"/>
          <w:lang w:eastAsia="ru-RU"/>
        </w:rPr>
        <w:t xml:space="preserve"> муниципального района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 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E21790" w:rsidRPr="00E21790" w:rsidRDefault="00E55FEE" w:rsidP="00E2179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23.04.2020г. № 641</w:t>
      </w:r>
    </w:p>
    <w:p w:rsidR="00E21790" w:rsidRDefault="00E21790" w:rsidP="00E21790">
      <w:pPr>
        <w:ind w:firstLine="0"/>
        <w:jc w:val="center"/>
        <w:rPr>
          <w:rFonts w:eastAsia="Times New Roman"/>
          <w:lang w:eastAsia="ru-RU"/>
        </w:rPr>
      </w:pPr>
    </w:p>
    <w:p w:rsidR="001C616B" w:rsidRPr="001C616B" w:rsidRDefault="001C616B" w:rsidP="001C616B">
      <w:pPr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color w:val="000000"/>
          <w:szCs w:val="24"/>
        </w:rPr>
      </w:pPr>
      <w:bookmarkStart w:id="0" w:name="_GoBack"/>
      <w:r w:rsidRPr="001C616B">
        <w:rPr>
          <w:b/>
          <w:bCs/>
          <w:color w:val="000000"/>
          <w:szCs w:val="24"/>
        </w:rPr>
        <w:t xml:space="preserve">О подготовке объектов жилищно-коммунального хозяйства, </w:t>
      </w:r>
    </w:p>
    <w:p w:rsidR="001C616B" w:rsidRPr="001C616B" w:rsidRDefault="001C616B" w:rsidP="001C616B">
      <w:pPr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color w:val="000000"/>
          <w:szCs w:val="24"/>
        </w:rPr>
      </w:pPr>
      <w:r w:rsidRPr="001C616B">
        <w:rPr>
          <w:b/>
          <w:bCs/>
          <w:color w:val="000000"/>
          <w:szCs w:val="24"/>
        </w:rPr>
        <w:t xml:space="preserve">топливно-энергетического комплекса, социальной сферы, автомобильных дорог общего пользования местного значения города Балахны и </w:t>
      </w:r>
      <w:proofErr w:type="spellStart"/>
      <w:r w:rsidRPr="001C616B">
        <w:rPr>
          <w:b/>
          <w:bCs/>
          <w:color w:val="000000"/>
          <w:szCs w:val="24"/>
        </w:rPr>
        <w:t>Балахнинского</w:t>
      </w:r>
      <w:proofErr w:type="spellEnd"/>
      <w:r w:rsidRPr="001C616B">
        <w:rPr>
          <w:b/>
          <w:bCs/>
          <w:color w:val="000000"/>
          <w:szCs w:val="24"/>
        </w:rPr>
        <w:t xml:space="preserve"> муниципального района Нижегородской области к осенне-зимнему периоду 2020 - 2021 годов</w:t>
      </w:r>
    </w:p>
    <w:bookmarkEnd w:id="0"/>
    <w:p w:rsidR="00D60788" w:rsidRDefault="00D60788" w:rsidP="00E21790">
      <w:pPr>
        <w:ind w:firstLine="0"/>
        <w:jc w:val="center"/>
        <w:rPr>
          <w:rFonts w:eastAsia="Times New Roman"/>
          <w:lang w:eastAsia="ru-RU"/>
        </w:rPr>
      </w:pP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1C616B">
        <w:rPr>
          <w:rFonts w:eastAsia="Times New Roman"/>
          <w:szCs w:val="24"/>
          <w:lang w:eastAsia="ru-RU"/>
        </w:rPr>
        <w:t xml:space="preserve">В целях обеспечения устойчивой работы объектов жилищно-коммунального хозяйства, топливно-энергетического комплекса, социальной сферы, </w:t>
      </w:r>
      <w:r w:rsidRPr="001C616B">
        <w:rPr>
          <w:rFonts w:eastAsia="Times New Roman"/>
          <w:color w:val="000000"/>
          <w:szCs w:val="24"/>
          <w:lang w:eastAsia="ru-RU"/>
        </w:rPr>
        <w:t>автомобильных дорог общего пользования местного значения</w:t>
      </w:r>
      <w:r w:rsidRPr="001C616B">
        <w:rPr>
          <w:rFonts w:eastAsia="Times New Roman"/>
          <w:szCs w:val="24"/>
          <w:lang w:eastAsia="ru-RU"/>
        </w:rPr>
        <w:t xml:space="preserve">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муниципального района Нижегородской области, 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27.07.2010 № 190-ФЗ «О теплоснабжении», Уставом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муниципального района Нижегородской области, Уставом муниципального образования «город Балахна», администрация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муниципального района</w:t>
      </w:r>
      <w:proofErr w:type="gramEnd"/>
      <w:r w:rsidRPr="001C616B">
        <w:rPr>
          <w:rFonts w:eastAsia="Times New Roman"/>
          <w:szCs w:val="24"/>
          <w:lang w:eastAsia="ru-RU"/>
        </w:rPr>
        <w:t xml:space="preserve"> Нижегородской области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1C616B">
        <w:rPr>
          <w:rFonts w:eastAsia="Times New Roman"/>
          <w:b/>
          <w:szCs w:val="24"/>
          <w:lang w:eastAsia="ru-RU"/>
        </w:rPr>
        <w:t>п</w:t>
      </w:r>
      <w:proofErr w:type="gramEnd"/>
      <w:r w:rsidRPr="001C616B"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1.</w:t>
      </w: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>Создать комиссию по</w:t>
      </w: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 xml:space="preserve">организации работы и </w:t>
      </w:r>
      <w:proofErr w:type="gramStart"/>
      <w:r w:rsidRPr="001C616B">
        <w:rPr>
          <w:rFonts w:eastAsia="Times New Roman"/>
          <w:szCs w:val="24"/>
          <w:lang w:eastAsia="ru-RU"/>
        </w:rPr>
        <w:t>контролю за</w:t>
      </w:r>
      <w:proofErr w:type="gramEnd"/>
      <w:r w:rsidRPr="001C616B">
        <w:rPr>
          <w:rFonts w:eastAsia="Times New Roman"/>
          <w:szCs w:val="24"/>
          <w:lang w:eastAsia="ru-RU"/>
        </w:rPr>
        <w:t xml:space="preserve"> подготовкой объектов жилищно-коммунального хозяйства, топливно-энергетического комплекса, социальной сферы, </w:t>
      </w:r>
      <w:r w:rsidRPr="001C616B">
        <w:rPr>
          <w:rFonts w:eastAsia="Times New Roman"/>
          <w:color w:val="000000"/>
          <w:szCs w:val="24"/>
          <w:lang w:eastAsia="ru-RU"/>
        </w:rPr>
        <w:t>автомобильных дорог общего пользования местного значения</w:t>
      </w:r>
      <w:r w:rsidRPr="001C616B">
        <w:rPr>
          <w:rFonts w:eastAsia="Times New Roman"/>
          <w:szCs w:val="24"/>
          <w:lang w:eastAsia="ru-RU"/>
        </w:rPr>
        <w:t xml:space="preserve"> города Балахны и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муниципального района Нижегородской области</w:t>
      </w: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>к осенне-зимнему периоду 2020-2021 годов, в составе: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u w:val="single"/>
          <w:lang w:eastAsia="ru-RU"/>
        </w:rPr>
      </w:pPr>
      <w:r w:rsidRPr="001C616B">
        <w:rPr>
          <w:rFonts w:eastAsia="Times New Roman"/>
          <w:szCs w:val="24"/>
          <w:u w:val="single"/>
          <w:lang w:eastAsia="ru-RU"/>
        </w:rPr>
        <w:t xml:space="preserve">Председатель комиссии: 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proofErr w:type="spellStart"/>
      <w:r w:rsidRPr="001C616B">
        <w:rPr>
          <w:rFonts w:eastAsia="Times New Roman"/>
          <w:szCs w:val="24"/>
          <w:lang w:eastAsia="ru-RU"/>
        </w:rPr>
        <w:t>И.о</w:t>
      </w:r>
      <w:proofErr w:type="spellEnd"/>
      <w:r w:rsidRPr="001C616B">
        <w:rPr>
          <w:rFonts w:eastAsia="Times New Roman"/>
          <w:szCs w:val="24"/>
          <w:lang w:eastAsia="ru-RU"/>
        </w:rPr>
        <w:t>. заместителя главы администрации по вопросам строительства, ЖКХ и экологии.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u w:val="single"/>
          <w:lang w:eastAsia="ru-RU"/>
        </w:rPr>
      </w:pPr>
      <w:r w:rsidRPr="001C616B">
        <w:rPr>
          <w:rFonts w:eastAsia="Times New Roman"/>
          <w:szCs w:val="24"/>
          <w:u w:val="single"/>
          <w:lang w:eastAsia="ru-RU"/>
        </w:rPr>
        <w:t>Заместитель председателя комиссии: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Заместитель директора МКУ «Департамент ЖКХ и КС» МО «БМР НО» (по согласованию).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u w:val="single"/>
          <w:lang w:eastAsia="ru-RU"/>
        </w:rPr>
      </w:pPr>
      <w:r w:rsidRPr="001C616B">
        <w:rPr>
          <w:rFonts w:eastAsia="Times New Roman"/>
          <w:szCs w:val="24"/>
          <w:u w:val="single"/>
          <w:lang w:eastAsia="ru-RU"/>
        </w:rPr>
        <w:t>Члены комиссии: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Глава администрации МО «</w:t>
      </w:r>
      <w:proofErr w:type="spellStart"/>
      <w:r w:rsidRPr="001C616B">
        <w:rPr>
          <w:rFonts w:eastAsia="Times New Roman"/>
          <w:szCs w:val="24"/>
          <w:lang w:eastAsia="ru-RU"/>
        </w:rPr>
        <w:t>р.п</w:t>
      </w:r>
      <w:proofErr w:type="spellEnd"/>
      <w:r w:rsidRPr="001C616B">
        <w:rPr>
          <w:rFonts w:eastAsia="Times New Roman"/>
          <w:szCs w:val="24"/>
          <w:lang w:eastAsia="ru-RU"/>
        </w:rPr>
        <w:t>. Гидроторф» (по согласованию);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Глава администрации МО «</w:t>
      </w:r>
      <w:proofErr w:type="spellStart"/>
      <w:r w:rsidRPr="001C616B">
        <w:rPr>
          <w:rFonts w:eastAsia="Times New Roman"/>
          <w:szCs w:val="24"/>
          <w:lang w:eastAsia="ru-RU"/>
        </w:rPr>
        <w:t>р.п</w:t>
      </w:r>
      <w:proofErr w:type="spellEnd"/>
      <w:r w:rsidRPr="001C616B">
        <w:rPr>
          <w:rFonts w:eastAsia="Times New Roman"/>
          <w:szCs w:val="24"/>
          <w:lang w:eastAsia="ru-RU"/>
        </w:rPr>
        <w:t xml:space="preserve">. Большое Козино» (по согласованию); 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Глава администрации МО «</w:t>
      </w:r>
      <w:proofErr w:type="spellStart"/>
      <w:r w:rsidRPr="001C616B">
        <w:rPr>
          <w:rFonts w:eastAsia="Times New Roman"/>
          <w:szCs w:val="24"/>
          <w:lang w:eastAsia="ru-RU"/>
        </w:rPr>
        <w:t>р.п</w:t>
      </w:r>
      <w:proofErr w:type="spellEnd"/>
      <w:r w:rsidRPr="001C616B">
        <w:rPr>
          <w:rFonts w:eastAsia="Times New Roman"/>
          <w:szCs w:val="24"/>
          <w:lang w:eastAsia="ru-RU"/>
        </w:rPr>
        <w:t>. Малое Козино» (по согласованию);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Глава администрации МО «</w:t>
      </w:r>
      <w:proofErr w:type="spellStart"/>
      <w:r w:rsidRPr="001C616B">
        <w:rPr>
          <w:rFonts w:eastAsia="Times New Roman"/>
          <w:szCs w:val="24"/>
          <w:lang w:eastAsia="ru-RU"/>
        </w:rPr>
        <w:t>Кочергинский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сельсовет» (по согласованию);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Глава администрации МО «</w:t>
      </w:r>
      <w:proofErr w:type="spellStart"/>
      <w:r w:rsidRPr="001C616B">
        <w:rPr>
          <w:rFonts w:eastAsia="Times New Roman"/>
          <w:szCs w:val="24"/>
          <w:lang w:eastAsia="ru-RU"/>
        </w:rPr>
        <w:t>Шеляуховский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сельсовет» (по согласованию);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Глава администрации МО «</w:t>
      </w:r>
      <w:proofErr w:type="spellStart"/>
      <w:r w:rsidRPr="001C616B">
        <w:rPr>
          <w:rFonts w:eastAsia="Times New Roman"/>
          <w:szCs w:val="24"/>
          <w:lang w:eastAsia="ru-RU"/>
        </w:rPr>
        <w:t>Коневский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сельсовет» (по согласованию);</w:t>
      </w:r>
      <w:r>
        <w:rPr>
          <w:rFonts w:eastAsia="Times New Roman"/>
          <w:szCs w:val="24"/>
          <w:lang w:eastAsia="ru-RU"/>
        </w:rPr>
        <w:t xml:space="preserve"> 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Генеральный директор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филиала АО «НОКК» (по согласованию);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Директор ООО «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Балахнинская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коммунальная компания» (по согласованию);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Директор МУП «МП «Водоканал» МО «город Балахна» (по согласованию);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Директор МУП «МП «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Балахнинская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районная коммунальная компания» (по согласованию);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Директор ООО «</w:t>
      </w:r>
      <w:proofErr w:type="spellStart"/>
      <w:r w:rsidRPr="001C616B">
        <w:rPr>
          <w:rFonts w:eastAsia="Times New Roman"/>
          <w:szCs w:val="24"/>
          <w:lang w:eastAsia="ru-RU"/>
        </w:rPr>
        <w:t>Промэнерго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</w:t>
      </w:r>
      <w:proofErr w:type="spellStart"/>
      <w:r w:rsidRPr="001C616B">
        <w:rPr>
          <w:rFonts w:eastAsia="Times New Roman"/>
          <w:szCs w:val="24"/>
          <w:lang w:eastAsia="ru-RU"/>
        </w:rPr>
        <w:t>Лукино</w:t>
      </w:r>
      <w:proofErr w:type="spellEnd"/>
      <w:r w:rsidRPr="001C616B">
        <w:rPr>
          <w:rFonts w:eastAsia="Times New Roman"/>
          <w:szCs w:val="24"/>
          <w:lang w:eastAsia="ru-RU"/>
        </w:rPr>
        <w:t>» (по согласованию);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Директор МУП «Большое Козино» МО «</w:t>
      </w:r>
      <w:proofErr w:type="spellStart"/>
      <w:r w:rsidRPr="001C616B">
        <w:rPr>
          <w:rFonts w:eastAsia="Times New Roman"/>
          <w:szCs w:val="24"/>
          <w:lang w:eastAsia="ru-RU"/>
        </w:rPr>
        <w:t>р.п</w:t>
      </w:r>
      <w:proofErr w:type="spellEnd"/>
      <w:r w:rsidRPr="001C616B">
        <w:rPr>
          <w:rFonts w:eastAsia="Times New Roman"/>
          <w:szCs w:val="24"/>
          <w:lang w:eastAsia="ru-RU"/>
        </w:rPr>
        <w:t>. Большое Козино» (по</w:t>
      </w: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>согласованию);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Директор МУП «Конево» МО «</w:t>
      </w:r>
      <w:proofErr w:type="spellStart"/>
      <w:r w:rsidRPr="001C616B">
        <w:rPr>
          <w:rFonts w:eastAsia="Times New Roman"/>
          <w:szCs w:val="24"/>
          <w:lang w:eastAsia="ru-RU"/>
        </w:rPr>
        <w:t>Коневский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сельсовет» (по согласованию);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Начальник управления культуры и молодежной политики администрации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муниципального района;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Начальник управления образования и социально-правовой защиты детства администрации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муниципального района;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Директор </w:t>
      </w:r>
      <w:r w:rsidRPr="001C616B">
        <w:rPr>
          <w:rFonts w:eastAsia="Times New Roman"/>
          <w:bCs/>
          <w:szCs w:val="24"/>
          <w:lang w:eastAsia="ru-RU"/>
        </w:rPr>
        <w:t xml:space="preserve">ГКУ НО "Управление социальной защиты населения </w:t>
      </w:r>
      <w:proofErr w:type="spellStart"/>
      <w:r w:rsidRPr="001C616B"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bCs/>
          <w:szCs w:val="24"/>
          <w:lang w:eastAsia="ru-RU"/>
        </w:rPr>
        <w:t xml:space="preserve"> района"</w:t>
      </w:r>
      <w:r w:rsidRPr="001C616B">
        <w:rPr>
          <w:rFonts w:eastAsia="Times New Roman"/>
          <w:szCs w:val="24"/>
          <w:lang w:eastAsia="ru-RU"/>
        </w:rPr>
        <w:t xml:space="preserve"> (по согласованию);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Начальник жилищно-коммунального отдела МКУ «Департамент ЖКХ и КС» МО «БМР НО» (по согласованию).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Представитель территориального органа Федеральной службы по экологическому, технологическому и атомному надзору (по согласованию).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 xml:space="preserve">2. Рекомендовать руководителям управляющих организаций, </w:t>
      </w:r>
      <w:proofErr w:type="spellStart"/>
      <w:r w:rsidRPr="001C616B">
        <w:rPr>
          <w:rFonts w:eastAsia="Times New Roman"/>
          <w:szCs w:val="24"/>
          <w:lang w:eastAsia="ru-RU"/>
        </w:rPr>
        <w:t>ресурсоснабжающих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организаций, начальнику управления образования и социально-правовой защиты детства администрации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муниципального района, директору ГБУЗ</w:t>
      </w: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>НО «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Балахнинская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ЦРБ», начальнику управления культуры и молодежной политики администрации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муниципального района, директору </w:t>
      </w:r>
      <w:r w:rsidRPr="001C616B">
        <w:rPr>
          <w:rFonts w:eastAsia="Times New Roman"/>
          <w:bCs/>
          <w:szCs w:val="24"/>
          <w:lang w:eastAsia="ru-RU"/>
        </w:rPr>
        <w:t xml:space="preserve">ГКУ НО "Управление социальной защиты населения </w:t>
      </w:r>
      <w:proofErr w:type="spellStart"/>
      <w:r w:rsidRPr="001C616B"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bCs/>
          <w:szCs w:val="24"/>
          <w:lang w:eastAsia="ru-RU"/>
        </w:rPr>
        <w:t xml:space="preserve"> района"</w:t>
      </w:r>
      <w:r w:rsidRPr="001C616B">
        <w:rPr>
          <w:rFonts w:eastAsia="Times New Roman"/>
          <w:szCs w:val="24"/>
          <w:lang w:eastAsia="ru-RU"/>
        </w:rPr>
        <w:t>:</w:t>
      </w:r>
    </w:p>
    <w:p w:rsidR="001C616B" w:rsidRPr="001C616B" w:rsidRDefault="001C616B" w:rsidP="001C616B">
      <w:pPr>
        <w:numPr>
          <w:ilvl w:val="1"/>
          <w:numId w:val="1"/>
        </w:numPr>
        <w:spacing w:line="360" w:lineRule="auto"/>
        <w:ind w:left="0" w:firstLine="360"/>
        <w:jc w:val="left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До 03.06.2020 г. предоставить в МКУ «Департамент ЖКХ и КС» МО «БМР НО»: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- графики производства работ по промывке и </w:t>
      </w:r>
      <w:proofErr w:type="spellStart"/>
      <w:r w:rsidRPr="001C616B">
        <w:rPr>
          <w:rFonts w:eastAsia="Times New Roman"/>
          <w:szCs w:val="24"/>
          <w:lang w:eastAsia="ru-RU"/>
        </w:rPr>
        <w:t>опрессовке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систем центрального отопления;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- графики испытаний на прочность и плотность оборудования систем отопления;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- план мероприятий по подготовке объектов жилищно-коммунального хозяйства, топливно-энергетического комплекса, социальной сферы к осенне-зимнему периоду 2020-2021 годов с учетом мероприятий, направленных на устранение недостатков</w:t>
      </w: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>предыдущего отопительного периода, а также ежегодных профилактических мероприятий, предусмотренных действующим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законодательством Российской Федерации и/или </w:t>
      </w:r>
      <w:proofErr w:type="gramStart"/>
      <w:r w:rsidRPr="001C616B">
        <w:rPr>
          <w:rFonts w:eastAsia="Times New Roman"/>
          <w:szCs w:val="24"/>
          <w:lang w:eastAsia="ru-RU"/>
        </w:rPr>
        <w:t>рекомендованных</w:t>
      </w:r>
      <w:proofErr w:type="gramEnd"/>
      <w:r w:rsidRPr="001C616B">
        <w:rPr>
          <w:rFonts w:eastAsia="Times New Roman"/>
          <w:szCs w:val="24"/>
          <w:lang w:eastAsia="ru-RU"/>
        </w:rPr>
        <w:t xml:space="preserve"> к исполнению контролирующими и </w:t>
      </w:r>
      <w:proofErr w:type="spellStart"/>
      <w:r w:rsidRPr="001C616B">
        <w:rPr>
          <w:rFonts w:eastAsia="Times New Roman"/>
          <w:szCs w:val="24"/>
          <w:lang w:eastAsia="ru-RU"/>
        </w:rPr>
        <w:t>ресурсоснабжающими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организациями.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>2.2. Принять меры к выполнению предписаний органов государственного пожарного надзора.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 xml:space="preserve">3. Рекомендовать руководителям </w:t>
      </w:r>
      <w:proofErr w:type="spellStart"/>
      <w:r w:rsidRPr="001C616B">
        <w:rPr>
          <w:rFonts w:eastAsia="Times New Roman"/>
          <w:szCs w:val="24"/>
          <w:lang w:eastAsia="ru-RU"/>
        </w:rPr>
        <w:t>ресурсоснабжающих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организаций: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>3.1.</w:t>
      </w: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 xml:space="preserve">3.1. Провести комплексную проверку состояния тепловой изоляции надземных теплотрасс с составлением плана-графика ремонтно-восстановительных работ. В срок до 03 июня 2020 года представить указанный план-график в МКУ «Департамент ЖКХ и КС» МО «БМР НО». 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3.2.</w:t>
      </w: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 xml:space="preserve">Обеспечить выполнение запланированных объемов работ по капитальному и текущему ремонту объектов коммунальной инфраструктуры до 1 октября 2020 года. В период с 1 июня по 3 ноября 2020 года ежемесячно представлять в МКУ «Департамент ЖКХ и КС» МО «БМР НО» отчеты о выполнении работ в срок до третьего числа месяца по состоянию на первое число месяца, следующего </w:t>
      </w:r>
      <w:proofErr w:type="gramStart"/>
      <w:r w:rsidRPr="001C616B">
        <w:rPr>
          <w:rFonts w:eastAsia="Times New Roman"/>
          <w:szCs w:val="24"/>
          <w:lang w:eastAsia="ru-RU"/>
        </w:rPr>
        <w:t>за</w:t>
      </w:r>
      <w:proofErr w:type="gramEnd"/>
      <w:r w:rsidRPr="001C616B">
        <w:rPr>
          <w:rFonts w:eastAsia="Times New Roman"/>
          <w:szCs w:val="24"/>
          <w:lang w:eastAsia="ru-RU"/>
        </w:rPr>
        <w:t xml:space="preserve"> отчетным.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3.3. </w:t>
      </w:r>
      <w:proofErr w:type="gramStart"/>
      <w:r w:rsidRPr="001C616B">
        <w:rPr>
          <w:rFonts w:eastAsia="Times New Roman"/>
          <w:szCs w:val="24"/>
          <w:lang w:eastAsia="ru-RU"/>
        </w:rPr>
        <w:t>Принять меры по созданию нормативных запасов топлива на котельных в соответствии с Порядком определения нормативов запасов топлива на источниках тепловой энергии (за исключением источников тепловой энергии, функционирующих в режиме комбинированной выработки электрической и тепловой энергии), утвержденным приказом Министерства энергетики Российской Федерации от 10 августа 2012 года N 377, а также с учетом методических рекомендаций по заполнению формы федерального государственного статистического</w:t>
      </w:r>
      <w:proofErr w:type="gramEnd"/>
      <w:r w:rsidRPr="001C616B">
        <w:rPr>
          <w:rFonts w:eastAsia="Times New Roman"/>
          <w:szCs w:val="24"/>
          <w:lang w:eastAsia="ru-RU"/>
        </w:rPr>
        <w:t xml:space="preserve"> наблюдения N 1-ЖКХ (зима) срочная "Сведения о подготовке жилищно-коммунального хозяйства к работе в зимних условиях", утвержденной постановлением Федеральной службы государственной статистики от 27 февраля 2006 года N 7.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3.4. </w:t>
      </w:r>
      <w:proofErr w:type="gramStart"/>
      <w:r w:rsidRPr="001C616B">
        <w:rPr>
          <w:rFonts w:eastAsia="Times New Roman"/>
          <w:szCs w:val="24"/>
          <w:lang w:eastAsia="ru-RU"/>
        </w:rPr>
        <w:t>Информировать МКУ «Департамент ЖКХ и КС» МО «БМР НО», ЦДДС ГКУ "Управление по обеспечению деятельности министерства энергетики и жилищно-коммунального хозяйства Нижегородской области", оперативно-распорядительное управление Правительства Нижегородской области, ФКУ "ЦУКС ГУ МЧС России по Нижегородской области", Волжско-Окское управление Федеральной службы по экологическому, технологическому и атомному надзору (</w:t>
      </w:r>
      <w:proofErr w:type="spellStart"/>
      <w:r w:rsidRPr="001C616B">
        <w:rPr>
          <w:rFonts w:eastAsia="Times New Roman"/>
          <w:szCs w:val="24"/>
          <w:lang w:eastAsia="ru-RU"/>
        </w:rPr>
        <w:t>Ростехнадзор</w:t>
      </w:r>
      <w:proofErr w:type="spellEnd"/>
      <w:r w:rsidRPr="001C616B">
        <w:rPr>
          <w:rFonts w:eastAsia="Times New Roman"/>
          <w:szCs w:val="24"/>
          <w:lang w:eastAsia="ru-RU"/>
        </w:rPr>
        <w:t>) при возникновении аварийных ситуаций на поднадзорных им объектах в соответствии с постановлением Правительства Нижегородской</w:t>
      </w:r>
      <w:proofErr w:type="gramEnd"/>
      <w:r w:rsidRPr="001C616B">
        <w:rPr>
          <w:rFonts w:eastAsia="Times New Roman"/>
          <w:szCs w:val="24"/>
          <w:lang w:eastAsia="ru-RU"/>
        </w:rPr>
        <w:t xml:space="preserve"> области от 27 декабря 2005 года N 323 "О единой системе оперативно-диспетчерского управления при авариях и чрезвычайных ситуациях Нижегородской области".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3.5. Организовать проведение тренировок с личным составом теплоснабжающих организаций по ликвидации аварийных ситуаций (не менее двух) и в срок до 1 сентября 2020 года предоставить акты проведенных тренировок в МКУ «Департамент ЖКХ и КС» МО «БМР НО». 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 xml:space="preserve">3.6. Обеспечить на случай аварийных отключений </w:t>
      </w:r>
      <w:proofErr w:type="gramStart"/>
      <w:r w:rsidRPr="001C616B">
        <w:rPr>
          <w:rFonts w:eastAsia="Times New Roman"/>
          <w:szCs w:val="24"/>
          <w:lang w:eastAsia="ru-RU"/>
        </w:rPr>
        <w:t>отопления</w:t>
      </w:r>
      <w:proofErr w:type="gramEnd"/>
      <w:r w:rsidRPr="001C616B">
        <w:rPr>
          <w:rFonts w:eastAsia="Times New Roman"/>
          <w:szCs w:val="24"/>
          <w:lang w:eastAsia="ru-RU"/>
        </w:rPr>
        <w:t xml:space="preserve"> на сверхнормативный период в многоквартирных домах наличие необходимой техники (тепловые пушки) для обогрева подъездов многоквартирных домов, а также мобильных дизель-генераторов для обеспечения энергоснабжения аварийного объекта.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3.7. Организовать обучение кочегаров (истопников и иных соответствующих специалистов) по программе пожарно-технического минимума.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3.8. Провести пробные топки для проверки готовности систем отопления жилищного фонда и объектов социальной сферы и, в срок до 15 сентября 2020 года, представить в МКУ «Департамент ЖКХ и КС» МО «БМР НО» реестры актов проведения пробных топок.</w:t>
      </w:r>
    </w:p>
    <w:p w:rsidR="001C616B" w:rsidRPr="001C616B" w:rsidRDefault="001C616B" w:rsidP="001C616B">
      <w:pPr>
        <w:autoSpaceDE w:val="0"/>
        <w:autoSpaceDN w:val="0"/>
        <w:adjustRightInd w:val="0"/>
        <w:spacing w:line="360" w:lineRule="auto"/>
        <w:ind w:firstLine="36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</w:t>
      </w:r>
      <w:r w:rsidRPr="001C616B">
        <w:rPr>
          <w:bCs/>
          <w:color w:val="000000"/>
          <w:szCs w:val="24"/>
        </w:rPr>
        <w:t>3.9. Применять средства электрохимической защиты на трубопроводах тепловых сетей в соответствии с действующими нормативно-техническими документами для увеличения коррозионной стойкости и обеспечения эксплуатации трубопроводов тепловых сетей без возникновения повреждений в течени</w:t>
      </w:r>
      <w:proofErr w:type="gramStart"/>
      <w:r w:rsidRPr="001C616B">
        <w:rPr>
          <w:bCs/>
          <w:color w:val="000000"/>
          <w:szCs w:val="24"/>
        </w:rPr>
        <w:t>и</w:t>
      </w:r>
      <w:proofErr w:type="gramEnd"/>
      <w:r w:rsidRPr="001C616B">
        <w:rPr>
          <w:bCs/>
          <w:color w:val="000000"/>
          <w:szCs w:val="24"/>
        </w:rPr>
        <w:t xml:space="preserve"> всего расчетного срока службы.</w:t>
      </w:r>
    </w:p>
    <w:p w:rsidR="001C616B" w:rsidRPr="001C616B" w:rsidRDefault="001C616B" w:rsidP="001C616B">
      <w:pPr>
        <w:autoSpaceDE w:val="0"/>
        <w:autoSpaceDN w:val="0"/>
        <w:adjustRightInd w:val="0"/>
        <w:spacing w:line="360" w:lineRule="auto"/>
        <w:ind w:firstLine="36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</w:t>
      </w:r>
      <w:r w:rsidRPr="001C616B">
        <w:rPr>
          <w:bCs/>
          <w:color w:val="000000"/>
          <w:szCs w:val="24"/>
        </w:rPr>
        <w:t>3.10.</w:t>
      </w:r>
      <w:r>
        <w:rPr>
          <w:bCs/>
          <w:color w:val="000000"/>
          <w:szCs w:val="24"/>
        </w:rPr>
        <w:t xml:space="preserve"> </w:t>
      </w:r>
      <w:r w:rsidRPr="001C616B">
        <w:rPr>
          <w:bCs/>
          <w:color w:val="000000"/>
          <w:szCs w:val="24"/>
        </w:rPr>
        <w:t>Применять тепловую инфракрасную съемку с целью обнаружения аварийно-опасных и аварийных участков, дефектов и повреждений на трубопроводах тепловых сетей.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4. Главам администраций муниципальных образований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муниципального района обеспечить: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4.1. Выявление в соответствии с Федеральным законом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 бесхозяйных объектов тепл</w:t>
      </w:r>
      <w:proofErr w:type="gramStart"/>
      <w:r w:rsidRPr="001C616B">
        <w:rPr>
          <w:rFonts w:eastAsia="Times New Roman"/>
          <w:szCs w:val="24"/>
          <w:lang w:eastAsia="ru-RU"/>
        </w:rPr>
        <w:t>о-</w:t>
      </w:r>
      <w:proofErr w:type="gramEnd"/>
      <w:r w:rsidRPr="001C616B">
        <w:rPr>
          <w:rFonts w:eastAsia="Times New Roman"/>
          <w:szCs w:val="24"/>
          <w:lang w:eastAsia="ru-RU"/>
        </w:rPr>
        <w:t>, газо-, электро-, водоснабжения и водоотведения и постановку их на учет, предусмотрев в местных бюджетах средства для изготовления технической документации на бесхозяйные объекты коммунальной инфраструктуры.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4.2. Эксплуатацию бесхозяйных объектов в соответствии с требованиями Федерального закона от 27 июля 2010 года N 190-ФЗ "О теплоснабжении" и Федерального закона от 7 декабря 2011 года N 416-ФЗ "О водоснабжении и водоотведении".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4.3. Проведение необходимой работы по государственной регистрации права муниципальной собственности на объекты энергетики и коммунальной сферы, в том числе бесхозяйные объекты.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4.4. </w:t>
      </w:r>
      <w:proofErr w:type="gramStart"/>
      <w:r w:rsidRPr="001C616B">
        <w:rPr>
          <w:rFonts w:eastAsia="Times New Roman"/>
          <w:szCs w:val="24"/>
          <w:lang w:eastAsia="ru-RU"/>
        </w:rPr>
        <w:t>Контроль за</w:t>
      </w:r>
      <w:proofErr w:type="gramEnd"/>
      <w:r w:rsidRPr="001C616B">
        <w:rPr>
          <w:rFonts w:eastAsia="Times New Roman"/>
          <w:szCs w:val="24"/>
          <w:lang w:eastAsia="ru-RU"/>
        </w:rPr>
        <w:t xml:space="preserve"> заключением товариществами собственников жилья, жилищными, жилищно-строительными кооперативами или иными специализированными потребительскими кооперативами либо управляющими организациями договоров на монтаж, ремонт и очистку дымоходов. 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4.5. Обеспечить разработку мероприятий по подготовке автомобильных дорог общего пользования местного значения к эксплуатации в осенне-зимний период 2020 - 2021 годов.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4.6. Обеспечить </w:t>
      </w:r>
      <w:proofErr w:type="gramStart"/>
      <w:r w:rsidRPr="001C616B">
        <w:rPr>
          <w:rFonts w:eastAsia="Times New Roman"/>
          <w:szCs w:val="24"/>
          <w:lang w:eastAsia="ru-RU"/>
        </w:rPr>
        <w:t>контроль за</w:t>
      </w:r>
      <w:proofErr w:type="gramEnd"/>
      <w:r w:rsidRPr="001C616B">
        <w:rPr>
          <w:rFonts w:eastAsia="Times New Roman"/>
          <w:szCs w:val="24"/>
          <w:lang w:eastAsia="ru-RU"/>
        </w:rPr>
        <w:t xml:space="preserve"> выполнением подрядными эксплуатирующими организациями мероприятий по подготовке автомобильных дорог общего пользования местного значения к эксплуатации в осенне-зимний период.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5. Рекомендовать руководителям управляющих организаций: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5.1. Осуществить подготовку жилищного фонда к осенне-зимнему сезону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года N 170, а также с учетом предписаний и рекомендаций, выданных контролирующими и </w:t>
      </w:r>
      <w:proofErr w:type="spellStart"/>
      <w:r w:rsidRPr="001C616B">
        <w:rPr>
          <w:rFonts w:eastAsia="Times New Roman"/>
          <w:szCs w:val="24"/>
          <w:lang w:eastAsia="ru-RU"/>
        </w:rPr>
        <w:t>ресурсоснабжающими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организациями.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5.2. Подготовить к осенне-зимнему периоду 2020-2021 годов имеющуюся снегоуборочную и коммунальную технику. По согласованному с Министерством энергетики и жилищно-коммунального хозяйства Нижегородской области плану-графику провести смотр техники.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5.3. Провести мероприятия, направленные на заключение собственниками помещений в многоквартирных домах, товариществами собственников жилья договоров о техническом обслуживании внутридомового газового оборудования и аварийно-диспетчерском обеспечении со специализированными организациями.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 xml:space="preserve">В случае выявления фактов использования газобаллонного оборудования и газовых баллонов с нарушениями требований пожарной безопасности в многоквартирных домах своевременно информировать </w:t>
      </w:r>
      <w:r w:rsidRPr="001C616B">
        <w:rPr>
          <w:rFonts w:eastAsia="Times New Roman"/>
          <w:color w:val="000000"/>
          <w:szCs w:val="24"/>
          <w:lang w:eastAsia="ru-RU"/>
        </w:rPr>
        <w:t>Волжско-Окское управление Федеральной службы по экологическому, технологическому и атомному надзору (</w:t>
      </w:r>
      <w:proofErr w:type="spellStart"/>
      <w:r w:rsidRPr="001C616B">
        <w:rPr>
          <w:rFonts w:eastAsia="Times New Roman"/>
          <w:color w:val="000000"/>
          <w:szCs w:val="24"/>
          <w:lang w:eastAsia="ru-RU"/>
        </w:rPr>
        <w:t>Ростехнадзор</w:t>
      </w:r>
      <w:proofErr w:type="spellEnd"/>
      <w:r w:rsidRPr="001C616B">
        <w:rPr>
          <w:rFonts w:eastAsia="Times New Roman"/>
          <w:color w:val="000000"/>
          <w:szCs w:val="24"/>
          <w:lang w:eastAsia="ru-RU"/>
        </w:rPr>
        <w:t>)</w:t>
      </w:r>
      <w:r w:rsidRPr="001C616B">
        <w:rPr>
          <w:rFonts w:eastAsia="Times New Roman"/>
          <w:szCs w:val="24"/>
          <w:lang w:eastAsia="ru-RU"/>
        </w:rPr>
        <w:t xml:space="preserve"> и органы государственного пожарного надзора.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>5.4.</w:t>
      </w: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 xml:space="preserve">5.4. Обеспечить </w:t>
      </w:r>
      <w:proofErr w:type="gramStart"/>
      <w:r w:rsidRPr="001C616B">
        <w:rPr>
          <w:rFonts w:eastAsia="Times New Roman"/>
          <w:szCs w:val="24"/>
          <w:lang w:eastAsia="ru-RU"/>
        </w:rPr>
        <w:t>контроль за</w:t>
      </w:r>
      <w:proofErr w:type="gramEnd"/>
      <w:r w:rsidRPr="001C616B">
        <w:rPr>
          <w:rFonts w:eastAsia="Times New Roman"/>
          <w:szCs w:val="24"/>
          <w:lang w:eastAsia="ru-RU"/>
        </w:rPr>
        <w:t xml:space="preserve"> своевременным выполнением работ по ремонту, проверке и прочистке дымоходов и </w:t>
      </w:r>
      <w:proofErr w:type="spellStart"/>
      <w:r w:rsidRPr="001C616B">
        <w:rPr>
          <w:rFonts w:eastAsia="Times New Roman"/>
          <w:szCs w:val="24"/>
          <w:lang w:eastAsia="ru-RU"/>
        </w:rPr>
        <w:t>вентканалов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многоквартирных жилых домов, общественных и административных зданий, где используется газ, заменой неисправных отопительных котлов в жилищном фонде, закрытием тепловых контуров зданий и сооружений, промывкой и </w:t>
      </w:r>
      <w:proofErr w:type="spellStart"/>
      <w:r w:rsidRPr="001C616B">
        <w:rPr>
          <w:rFonts w:eastAsia="Times New Roman"/>
          <w:szCs w:val="24"/>
          <w:lang w:eastAsia="ru-RU"/>
        </w:rPr>
        <w:t>опрессовкой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систем теплоснабжения домов, ревизией отопления в подъездах многоквартирных домов.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>6. МКУ «Департамент ЖКХ и КС» МО «БМР НО»: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6.1. </w:t>
      </w:r>
      <w:proofErr w:type="gramStart"/>
      <w:r w:rsidRPr="001C616B">
        <w:rPr>
          <w:rFonts w:eastAsia="Times New Roman"/>
          <w:szCs w:val="24"/>
          <w:lang w:eastAsia="ru-RU"/>
        </w:rPr>
        <w:t>Представлять еженедельно (по средам) начиная с 3 июня 2020 года в ЦДДС ГКУ "Управление по обеспечению деятельности министерства энергетики и жилищно-коммунального хозяйства Нижегородской области" сведения о ходе подготовки к работе в осенне-зимний период начиная с июня текущего года по форме федерального государственного статистического наблюдения N 1-ЖКХ (зима) срочная "Сведения о подготовке жилищно-коммунального хозяйства к работе в зимних условиях", утвержденной постановлением</w:t>
      </w:r>
      <w:proofErr w:type="gramEnd"/>
      <w:r w:rsidRPr="001C616B">
        <w:rPr>
          <w:rFonts w:eastAsia="Times New Roman"/>
          <w:szCs w:val="24"/>
          <w:lang w:eastAsia="ru-RU"/>
        </w:rPr>
        <w:t xml:space="preserve"> Федеральной службы государственной статистики от 27 февраля 2006 года N 7.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6.2. Обеспечить мониторинг накопления запасов резервного топлива на муниципальных котельных, обеспечивающих теплоснабжение объектов жилищно-коммунального хозяйства, которые должны иметь резервные топливные хозяйства, и в срок до 1 октября 2020 года проинформировать министерство энергетики и</w:t>
      </w: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>жилищно-коммунального хозяйства Нижегородской области о готовности указанных резервных топливных хозяйств к работе в осенне-зимний период.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6.3. Представлять, начиная с августа 2020 года (1-го и 15-го числа каждого месяца), в министерство энергетики и жилищно-коммунального хозяйства Нижегородской области уточненную информацию о потребности в топливе на отопительный период 2020 - 2021 годов, а также об имеющихся объемах запасов топлива.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6.4. Представлять ежедневно (со дня начала отопительного периода) в ЦДДС ГКУ "Управление по обеспечению деятельности министерства энергетики и жилищно-коммунального хозяйства Нижегородской области" сведения по пуску тепла на объекты жилищного фонда и социальной сферы с централизованным отоплением. 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6.5. Обеспечить своевременное информирование министерства энергетики и жилищно-коммунального хозяйства Нижегородской области о наличии актов и паспортов готовности теплоснабжающих организаций к осенне-зимнему периоду 2020 - 2021 годов (по состоянию на первое число месяца, следующего за </w:t>
      </w:r>
      <w:proofErr w:type="gramStart"/>
      <w:r w:rsidRPr="001C616B">
        <w:rPr>
          <w:rFonts w:eastAsia="Times New Roman"/>
          <w:szCs w:val="24"/>
          <w:lang w:eastAsia="ru-RU"/>
        </w:rPr>
        <w:t>отчетным</w:t>
      </w:r>
      <w:proofErr w:type="gramEnd"/>
      <w:r w:rsidRPr="001C616B">
        <w:rPr>
          <w:rFonts w:eastAsia="Times New Roman"/>
          <w:szCs w:val="24"/>
          <w:lang w:eastAsia="ru-RU"/>
        </w:rPr>
        <w:t>, с 1 июля по 2 ноября 2020 года).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6.6. Организовать работу комиссии по</w:t>
      </w: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 xml:space="preserve">организации работы и </w:t>
      </w:r>
      <w:proofErr w:type="gramStart"/>
      <w:r w:rsidRPr="001C616B">
        <w:rPr>
          <w:rFonts w:eastAsia="Times New Roman"/>
          <w:szCs w:val="24"/>
          <w:lang w:eastAsia="ru-RU"/>
        </w:rPr>
        <w:t>контролю за</w:t>
      </w:r>
      <w:proofErr w:type="gramEnd"/>
      <w:r w:rsidRPr="001C616B">
        <w:rPr>
          <w:rFonts w:eastAsia="Times New Roman"/>
          <w:szCs w:val="24"/>
          <w:lang w:eastAsia="ru-RU"/>
        </w:rPr>
        <w:t xml:space="preserve"> подготовкой объектов жилищно-коммунального хозяйства, топливно-энергетического комплекса, социальной сферы, автомобильных дорог общего пользования местного значения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муниципального района к осенне-зимнему периоду 2020-2021 годов с учетом: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 xml:space="preserve">обеспечения возможности участия в работе комиссии представителей </w:t>
      </w:r>
      <w:r w:rsidRPr="001C616B">
        <w:rPr>
          <w:rFonts w:eastAsia="Times New Roman"/>
          <w:color w:val="000000"/>
          <w:szCs w:val="24"/>
          <w:lang w:eastAsia="ru-RU"/>
        </w:rPr>
        <w:t>Волжско-Окского управления Федеральной службы по экологическому, технологическому и атомному надзору (</w:t>
      </w:r>
      <w:proofErr w:type="spellStart"/>
      <w:r w:rsidRPr="001C616B">
        <w:rPr>
          <w:rFonts w:eastAsia="Times New Roman"/>
          <w:color w:val="000000"/>
          <w:szCs w:val="24"/>
          <w:lang w:eastAsia="ru-RU"/>
        </w:rPr>
        <w:t>Ростехнадзор</w:t>
      </w:r>
      <w:proofErr w:type="spellEnd"/>
      <w:r w:rsidRPr="001C616B">
        <w:rPr>
          <w:rFonts w:eastAsia="Times New Roman"/>
          <w:color w:val="000000"/>
          <w:szCs w:val="24"/>
          <w:lang w:eastAsia="ru-RU"/>
        </w:rPr>
        <w:t>) (далее - уполномоченный орган)</w:t>
      </w:r>
      <w:r w:rsidRPr="001C616B">
        <w:rPr>
          <w:rFonts w:eastAsia="Times New Roman"/>
          <w:szCs w:val="24"/>
          <w:lang w:eastAsia="ru-RU"/>
        </w:rPr>
        <w:t>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- программы проведения проверки готовности к отопительному периоду, утверждаемой руководителем (заместителем руководителя) уполномоченного органа, </w:t>
      </w:r>
      <w:proofErr w:type="gramStart"/>
      <w:r w:rsidRPr="001C616B">
        <w:rPr>
          <w:rFonts w:eastAsia="Times New Roman"/>
          <w:szCs w:val="24"/>
          <w:lang w:eastAsia="ru-RU"/>
        </w:rPr>
        <w:t>форму</w:t>
      </w:r>
      <w:proofErr w:type="gramEnd"/>
      <w:r w:rsidRPr="001C616B">
        <w:rPr>
          <w:rFonts w:eastAsia="Times New Roman"/>
          <w:szCs w:val="24"/>
          <w:lang w:eastAsia="ru-RU"/>
        </w:rPr>
        <w:t xml:space="preserve"> которой рекомендуется составить согласно требованиям пункта 5 Правил оценки готовности к отопительному периоду, утвержденных Приказом</w:t>
      </w:r>
      <w:r w:rsidRPr="001C616B">
        <w:rPr>
          <w:rFonts w:eastAsia="Times New Roman"/>
          <w:color w:val="FF0000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>Министерства энергетики Российской Федерации от 12.03.2013 года № 103 (далее - Правила оценки готовности к отопительному периоду);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- проверки выполнения требований, установленных главами III - IV Правил оценки готовности к отопительному периоду;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- соблюдения сроков выдачи паспортов готовности к отопительному периоду не позднее 15 сентября 2020 года - для потребителей тепловой энергии, не позднее 2 ноября 2020 года - для теплоснабжающих и </w:t>
      </w:r>
      <w:proofErr w:type="spellStart"/>
      <w:r w:rsidRPr="001C616B">
        <w:rPr>
          <w:rFonts w:eastAsia="Times New Roman"/>
          <w:szCs w:val="24"/>
          <w:lang w:eastAsia="ru-RU"/>
        </w:rPr>
        <w:t>теплосетевых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организаций.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7. Рекомендовать руководителям и индивидуальным предпринимателям пассажирских автопредприятий: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- обеспечить готовность производственных и административных зданий, объектов тепло - и энергоснабжения к эксплуатации в осенне-зимний период 2020 - 2021 годов;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- обеспечить готовность подвижного состава к эксплуатации в осенне-зимний период 2020 - 2020 годов;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- обеспечить на пассажирском транспорте безопасность дорожного движения, противопожарную и транспортную безопасность, а также бесперебойную работу пассажирского транспорта, в том числе в случае наступления аномально холодной погоды в осенне-зимний период 2020 - 2021 годов;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>- провести дополнительные инструктажи с водительским составом об особенностях вождения в зимних условиях.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8. </w:t>
      </w:r>
      <w:proofErr w:type="gramStart"/>
      <w:r w:rsidRPr="001C616B">
        <w:rPr>
          <w:rFonts w:eastAsia="Times New Roman"/>
          <w:szCs w:val="24"/>
          <w:lang w:eastAsia="ru-RU"/>
        </w:rPr>
        <w:t>Рекомендовать организациям независимо от ведомственной принадлежности, организационно-правовой формы, имеющим в ведении жилищный фонд, объекты социальной сферы, завершить подготовку к осенне-зимнему периоду 2020 - 2021 годов в срок до 15 сентября 2020 года, в отношении объектов коммунального комплекса - в срок до 2 ноября 2020 года и объектов электроэнергетики - в срок до 16 ноября 2020 года с оформлением паспортов готовности.</w:t>
      </w:r>
      <w:proofErr w:type="gramEnd"/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9. Рекомендовать организациям независимо от ведомственной принадлежности, организационно-правовой формы, имеющим в ведении жилищный фонд, объекты социальной сферы и топливно-энергетического комплекса, инженерной инфраструктуры, при оценке готовности теплоснабжающих и </w:t>
      </w:r>
      <w:proofErr w:type="spellStart"/>
      <w:r w:rsidRPr="001C616B">
        <w:rPr>
          <w:rFonts w:eastAsia="Times New Roman"/>
          <w:szCs w:val="24"/>
          <w:lang w:eastAsia="ru-RU"/>
        </w:rPr>
        <w:t>теплосетевых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организаций к отопительному периоду руководствоваться Правилами оценки готовности к отопительному периоду.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szCs w:val="24"/>
          <w:lang w:eastAsia="ru-RU"/>
        </w:rPr>
      </w:pPr>
      <w:r w:rsidRPr="001C616B">
        <w:rPr>
          <w:rFonts w:eastAsia="Times New Roman"/>
          <w:szCs w:val="24"/>
          <w:lang w:eastAsia="ru-RU"/>
        </w:rPr>
        <w:t xml:space="preserve">10. Рекомендовать администрациям муниципальных образований, входящих в состав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муниципального района, руководителям организаций всех организационно-правовых форм, имеющих на балансе объекты энергоснабжения и объекты социальной сферы, обеспечить к началу отопительного периода 2020 - 2021 годов погашение задолженности по оплате за энергоресурсы в соответствии с заключенными муниципальными контрактами, договорами, соглашениями и утвержденными графиками.</w:t>
      </w:r>
    </w:p>
    <w:p w:rsidR="001C616B" w:rsidRPr="001C616B" w:rsidRDefault="001C616B" w:rsidP="001C616B">
      <w:pPr>
        <w:spacing w:line="360" w:lineRule="auto"/>
        <w:ind w:firstLine="360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>11.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C616B">
        <w:rPr>
          <w:rFonts w:eastAsia="Times New Roman"/>
          <w:szCs w:val="24"/>
          <w:lang w:eastAsia="ru-RU"/>
        </w:rPr>
        <w:t xml:space="preserve">Отделу организационно-протокольной работы управления кадровой и организационной работы обеспечить официальное обнародование (опубликование) настоящего постановления через Центральную библиотеку им. А.С. Пушкина и размещение на официальном интернет-сайте </w:t>
      </w:r>
      <w:proofErr w:type="spellStart"/>
      <w:r w:rsidRPr="001C616B">
        <w:rPr>
          <w:rFonts w:eastAsia="Times New Roman"/>
          <w:szCs w:val="24"/>
          <w:lang w:eastAsia="ru-RU"/>
        </w:rPr>
        <w:t>Балахнинского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муниципального района Нижегородской области.</w:t>
      </w:r>
    </w:p>
    <w:p w:rsidR="001C616B" w:rsidRPr="001C616B" w:rsidRDefault="001C616B" w:rsidP="001C616B">
      <w:pPr>
        <w:numPr>
          <w:ilvl w:val="0"/>
          <w:numId w:val="2"/>
        </w:numPr>
        <w:suppressAutoHyphens/>
        <w:spacing w:line="360" w:lineRule="auto"/>
        <w:ind w:left="0" w:firstLine="360"/>
        <w:jc w:val="left"/>
        <w:rPr>
          <w:rFonts w:eastAsia="Times New Roman"/>
          <w:szCs w:val="24"/>
          <w:lang w:eastAsia="ru-RU"/>
        </w:rPr>
      </w:pPr>
      <w:proofErr w:type="gramStart"/>
      <w:r w:rsidRPr="001C616B">
        <w:rPr>
          <w:rFonts w:eastAsia="Times New Roman"/>
          <w:szCs w:val="24"/>
          <w:lang w:eastAsia="ru-RU"/>
        </w:rPr>
        <w:t>Контроль за</w:t>
      </w:r>
      <w:proofErr w:type="gramEnd"/>
      <w:r w:rsidRPr="001C616B"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C616B" w:rsidRPr="001C616B" w:rsidRDefault="001C616B" w:rsidP="001C616B">
      <w:pPr>
        <w:suppressAutoHyphens/>
        <w:spacing w:line="360" w:lineRule="auto"/>
        <w:ind w:left="927" w:firstLine="0"/>
        <w:rPr>
          <w:rFonts w:eastAsia="Times New Roman"/>
          <w:szCs w:val="24"/>
          <w:lang w:eastAsia="ru-RU"/>
        </w:rPr>
      </w:pPr>
    </w:p>
    <w:p w:rsidR="001C616B" w:rsidRPr="001C616B" w:rsidRDefault="001C616B" w:rsidP="001C616B">
      <w:pPr>
        <w:suppressAutoHyphens/>
        <w:spacing w:line="276" w:lineRule="auto"/>
        <w:ind w:left="927" w:firstLine="0"/>
        <w:rPr>
          <w:rFonts w:eastAsia="Times New Roman"/>
          <w:szCs w:val="24"/>
          <w:lang w:eastAsia="ru-RU"/>
        </w:rPr>
      </w:pPr>
    </w:p>
    <w:p w:rsidR="001C616B" w:rsidRPr="001C616B" w:rsidRDefault="001C616B" w:rsidP="001C616B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 w:rsidRPr="001C616B">
        <w:rPr>
          <w:rFonts w:eastAsia="Times New Roman"/>
          <w:szCs w:val="24"/>
          <w:lang w:eastAsia="ru-RU"/>
        </w:rPr>
        <w:t>Врип</w:t>
      </w:r>
      <w:proofErr w:type="spellEnd"/>
      <w:r w:rsidRPr="001C616B"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1C616B">
        <w:rPr>
          <w:rFonts w:eastAsia="Times New Roman"/>
          <w:szCs w:val="24"/>
          <w:lang w:eastAsia="ru-RU"/>
        </w:rPr>
        <w:t>А.Н. Галкин</w:t>
      </w:r>
      <w:r>
        <w:rPr>
          <w:rFonts w:eastAsia="Times New Roman"/>
          <w:szCs w:val="24"/>
          <w:lang w:eastAsia="ru-RU"/>
        </w:rPr>
        <w:t xml:space="preserve"> </w:t>
      </w:r>
    </w:p>
    <w:p w:rsidR="001C616B" w:rsidRPr="001C616B" w:rsidRDefault="001C616B" w:rsidP="001C616B">
      <w:pPr>
        <w:spacing w:line="276" w:lineRule="auto"/>
        <w:ind w:firstLine="567"/>
        <w:jc w:val="left"/>
        <w:rPr>
          <w:rFonts w:eastAsia="Times New Roman"/>
          <w:szCs w:val="24"/>
          <w:lang w:eastAsia="ru-RU"/>
        </w:rPr>
      </w:pPr>
    </w:p>
    <w:sectPr w:rsidR="001C616B" w:rsidRPr="001C616B" w:rsidSect="006559AF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68" w:rsidRDefault="007F0268" w:rsidP="007F0268">
      <w:r>
        <w:separator/>
      </w:r>
    </w:p>
  </w:endnote>
  <w:endnote w:type="continuationSeparator" w:id="0">
    <w:p w:rsidR="007F0268" w:rsidRDefault="007F026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68" w:rsidRDefault="007F0268" w:rsidP="007F0268">
      <w:r>
        <w:separator/>
      </w:r>
    </w:p>
  </w:footnote>
  <w:footnote w:type="continuationSeparator" w:id="0">
    <w:p w:rsidR="007F0268" w:rsidRDefault="007F026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063577"/>
      <w:docPartObj>
        <w:docPartGallery w:val="Page Numbers (Top of Page)"/>
        <w:docPartUnique/>
      </w:docPartObj>
    </w:sdtPr>
    <w:sdtEndPr/>
    <w:sdtContent>
      <w:p w:rsidR="000333C5" w:rsidRDefault="00E217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44B">
          <w:rPr>
            <w:noProof/>
          </w:rPr>
          <w:t>2</w:t>
        </w:r>
        <w:r>
          <w:fldChar w:fldCharType="end"/>
        </w:r>
      </w:p>
    </w:sdtContent>
  </w:sdt>
  <w:p w:rsidR="000333C5" w:rsidRDefault="00C737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66B3"/>
    <w:multiLevelType w:val="hybridMultilevel"/>
    <w:tmpl w:val="ED845EA8"/>
    <w:lvl w:ilvl="0" w:tplc="F7F4EB50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C61FCE"/>
    <w:multiLevelType w:val="multilevel"/>
    <w:tmpl w:val="98D814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A48DA"/>
    <w:rsid w:val="000F1B40"/>
    <w:rsid w:val="00123DD8"/>
    <w:rsid w:val="00124E96"/>
    <w:rsid w:val="00140B68"/>
    <w:rsid w:val="00164B96"/>
    <w:rsid w:val="001B27EC"/>
    <w:rsid w:val="001C616B"/>
    <w:rsid w:val="002107B0"/>
    <w:rsid w:val="0022080D"/>
    <w:rsid w:val="00264861"/>
    <w:rsid w:val="002B1C1B"/>
    <w:rsid w:val="00386CD3"/>
    <w:rsid w:val="0039308F"/>
    <w:rsid w:val="00435F13"/>
    <w:rsid w:val="00443E97"/>
    <w:rsid w:val="004B272C"/>
    <w:rsid w:val="004F33DC"/>
    <w:rsid w:val="0052408C"/>
    <w:rsid w:val="005D18FC"/>
    <w:rsid w:val="006370D2"/>
    <w:rsid w:val="006559AF"/>
    <w:rsid w:val="006626B4"/>
    <w:rsid w:val="0069426D"/>
    <w:rsid w:val="006A07CC"/>
    <w:rsid w:val="006C19A9"/>
    <w:rsid w:val="0070206B"/>
    <w:rsid w:val="007245DD"/>
    <w:rsid w:val="007C302C"/>
    <w:rsid w:val="007F0268"/>
    <w:rsid w:val="007F390A"/>
    <w:rsid w:val="00844E7F"/>
    <w:rsid w:val="0084680A"/>
    <w:rsid w:val="0087355B"/>
    <w:rsid w:val="008C0ABE"/>
    <w:rsid w:val="008C3631"/>
    <w:rsid w:val="008F7149"/>
    <w:rsid w:val="0096244B"/>
    <w:rsid w:val="009F57CB"/>
    <w:rsid w:val="00A56E1D"/>
    <w:rsid w:val="00A70B50"/>
    <w:rsid w:val="00AA1B27"/>
    <w:rsid w:val="00AB4A2B"/>
    <w:rsid w:val="00AC1B2C"/>
    <w:rsid w:val="00B17672"/>
    <w:rsid w:val="00B47640"/>
    <w:rsid w:val="00B77091"/>
    <w:rsid w:val="00BA37C2"/>
    <w:rsid w:val="00BB5266"/>
    <w:rsid w:val="00C271C6"/>
    <w:rsid w:val="00C3719F"/>
    <w:rsid w:val="00C40AE5"/>
    <w:rsid w:val="00C737EA"/>
    <w:rsid w:val="00CC15C9"/>
    <w:rsid w:val="00CF48AF"/>
    <w:rsid w:val="00D01BE5"/>
    <w:rsid w:val="00D301D2"/>
    <w:rsid w:val="00D60788"/>
    <w:rsid w:val="00D64F04"/>
    <w:rsid w:val="00DD210C"/>
    <w:rsid w:val="00DD3047"/>
    <w:rsid w:val="00E21790"/>
    <w:rsid w:val="00E27DB6"/>
    <w:rsid w:val="00E30C8D"/>
    <w:rsid w:val="00E55FEE"/>
    <w:rsid w:val="00E60695"/>
    <w:rsid w:val="00E828DA"/>
    <w:rsid w:val="00EA6011"/>
    <w:rsid w:val="00F9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B4764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6244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B4764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62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7FEE-0C05-47E8-8193-D15B788A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2023-02-22T07:34:00Z</dcterms:created>
  <dcterms:modified xsi:type="dcterms:W3CDTF">2023-02-22T07:34:00Z</dcterms:modified>
</cp:coreProperties>
</file>