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D80" w:rsidRDefault="00442640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F32D80" w:rsidRDefault="00442640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F32D80" w:rsidRDefault="00442640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F32D80" w:rsidRDefault="00F32D8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F32D80" w:rsidRDefault="00442640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F32D80" w:rsidRDefault="00F32D80">
      <w:pPr>
        <w:ind w:firstLine="0"/>
        <w:jc w:val="center"/>
        <w:rPr>
          <w:rFonts w:eastAsia="Times New Roman"/>
          <w:b/>
          <w:lang w:eastAsia="ru-RU"/>
        </w:rPr>
      </w:pPr>
    </w:p>
    <w:p w:rsidR="00F32D80" w:rsidRDefault="00442640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23.06.2022г. № 1171</w:t>
      </w:r>
    </w:p>
    <w:p w:rsidR="00F32D80" w:rsidRDefault="00F32D80">
      <w:pPr>
        <w:ind w:firstLine="0"/>
        <w:jc w:val="center"/>
        <w:rPr>
          <w:rFonts w:eastAsia="Times New Roman"/>
          <w:lang w:eastAsia="ru-RU"/>
        </w:rPr>
      </w:pPr>
    </w:p>
    <w:p w:rsidR="00F32D80" w:rsidRDefault="00442640">
      <w:pPr>
        <w:ind w:firstLine="0"/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 xml:space="preserve">Об утверждении Перечня мероприятий, осуществляемых в </w:t>
      </w:r>
      <w:proofErr w:type="spellStart"/>
      <w:r>
        <w:rPr>
          <w:b/>
          <w:szCs w:val="24"/>
        </w:rPr>
        <w:t>Балахнинском</w:t>
      </w:r>
      <w:proofErr w:type="spellEnd"/>
      <w:r>
        <w:rPr>
          <w:b/>
          <w:szCs w:val="24"/>
        </w:rPr>
        <w:t xml:space="preserve"> муниципальном округе Нижегородской области за счет иных межбюджетных трансфертов предоставляемых из областного бюджета на погашение задолженности </w:t>
      </w:r>
      <w:proofErr w:type="spellStart"/>
      <w:r>
        <w:rPr>
          <w:b/>
          <w:szCs w:val="24"/>
        </w:rPr>
        <w:t>ресурсоснабжающих</w:t>
      </w:r>
      <w:proofErr w:type="spellEnd"/>
      <w:r>
        <w:rPr>
          <w:b/>
          <w:szCs w:val="24"/>
        </w:rPr>
        <w:t xml:space="preserve"> организаций за природный газ в 2022 году на территории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 Нижегородской области</w:t>
      </w:r>
    </w:p>
    <w:bookmarkEnd w:id="0"/>
    <w:p w:rsidR="00F32D80" w:rsidRDefault="00F32D80">
      <w:pPr>
        <w:ind w:firstLine="0"/>
        <w:jc w:val="center"/>
        <w:rPr>
          <w:rFonts w:eastAsia="Times New Roman"/>
          <w:lang w:eastAsia="ru-RU"/>
        </w:rPr>
      </w:pPr>
    </w:p>
    <w:p w:rsidR="00F32D80" w:rsidRDefault="00442640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 xml:space="preserve">В соответствии с Постановлением Правительства Нижегородской области от 26.10.2020 г. № 879 «О предоставлении из областного бюджета бюджетам муниципальных районов, муниципальных округов и городских округов Нижегородской области иных межбюджетных трансфертов на погашение задолженности </w:t>
      </w:r>
      <w:proofErr w:type="spellStart"/>
      <w:r>
        <w:rPr>
          <w:rFonts w:eastAsia="Times New Roman"/>
          <w:szCs w:val="24"/>
          <w:lang w:eastAsia="ru-RU"/>
        </w:rPr>
        <w:t>ресурсоснабжающих</w:t>
      </w:r>
      <w:proofErr w:type="spellEnd"/>
      <w:r>
        <w:rPr>
          <w:rFonts w:eastAsia="Times New Roman"/>
          <w:szCs w:val="24"/>
          <w:lang w:eastAsia="ru-RU"/>
        </w:rPr>
        <w:t xml:space="preserve"> организаций за природный газ», Постановлением «Об утверждении Положения о порядке и условиях предоставления субсидии из бюджета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на погашение задолженности </w:t>
      </w:r>
      <w:proofErr w:type="spellStart"/>
      <w:r>
        <w:rPr>
          <w:rFonts w:eastAsia="Times New Roman"/>
          <w:szCs w:val="24"/>
          <w:lang w:eastAsia="ru-RU"/>
        </w:rPr>
        <w:t>ресурсоснабжающих</w:t>
      </w:r>
      <w:proofErr w:type="spellEnd"/>
      <w:r>
        <w:rPr>
          <w:rFonts w:eastAsia="Times New Roman"/>
          <w:szCs w:val="24"/>
          <w:lang w:eastAsia="ru-RU"/>
        </w:rPr>
        <w:t xml:space="preserve"> организаций за</w:t>
      </w:r>
      <w:proofErr w:type="gramEnd"/>
      <w:r>
        <w:rPr>
          <w:rFonts w:eastAsia="Times New Roman"/>
          <w:szCs w:val="24"/>
          <w:lang w:eastAsia="ru-RU"/>
        </w:rPr>
        <w:t xml:space="preserve"> природный газ в 2022 году на территории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области» </w:t>
      </w:r>
      <w:r w:rsidRPr="00FB2B86">
        <w:rPr>
          <w:rFonts w:eastAsia="Times New Roman"/>
          <w:szCs w:val="24"/>
          <w:lang w:eastAsia="ru-RU"/>
        </w:rPr>
        <w:t>№ 1121 от 20.06.2022г.</w:t>
      </w:r>
      <w:r>
        <w:rPr>
          <w:rFonts w:eastAsia="Times New Roman"/>
          <w:szCs w:val="24"/>
          <w:lang w:eastAsia="ru-RU"/>
        </w:rPr>
        <w:t xml:space="preserve">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т:</w:t>
      </w:r>
    </w:p>
    <w:p w:rsidR="00F32D80" w:rsidRDefault="00442640">
      <w:pPr>
        <w:spacing w:line="360" w:lineRule="auto"/>
        <w:ind w:firstLine="567"/>
        <w:rPr>
          <w:szCs w:val="24"/>
        </w:rPr>
      </w:pPr>
      <w:r>
        <w:rPr>
          <w:rFonts w:eastAsia="Times New Roman"/>
          <w:szCs w:val="24"/>
          <w:lang w:eastAsia="ru-RU"/>
        </w:rPr>
        <w:t xml:space="preserve">1. Утвердить Перечень мероприятий, </w:t>
      </w:r>
      <w:r>
        <w:rPr>
          <w:szCs w:val="24"/>
        </w:rPr>
        <w:t xml:space="preserve">осуществляемых в </w:t>
      </w:r>
      <w:proofErr w:type="spellStart"/>
      <w:r>
        <w:rPr>
          <w:szCs w:val="24"/>
        </w:rPr>
        <w:t>Балахнинском</w:t>
      </w:r>
      <w:proofErr w:type="spellEnd"/>
      <w:r>
        <w:rPr>
          <w:szCs w:val="24"/>
        </w:rPr>
        <w:t xml:space="preserve"> муниципальном округе Нижегородской области за счет иных межбюджетных трансфертов предоставляемых из областного бюджета на погашение задолженности </w:t>
      </w:r>
      <w:proofErr w:type="spellStart"/>
      <w:r>
        <w:rPr>
          <w:szCs w:val="24"/>
        </w:rPr>
        <w:t>ресурсоснабжающих</w:t>
      </w:r>
      <w:proofErr w:type="spellEnd"/>
      <w:r>
        <w:rPr>
          <w:szCs w:val="24"/>
        </w:rPr>
        <w:t xml:space="preserve"> организаций за природный газ в 2022 году на территории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области. </w:t>
      </w:r>
    </w:p>
    <w:p w:rsidR="00F32D80" w:rsidRDefault="00442640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Отделу организационно-протокольной работы администрации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F32D80" w:rsidRDefault="00442640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ЖКХ, строительству и экологии.</w:t>
      </w:r>
    </w:p>
    <w:p w:rsidR="00F32D80" w:rsidRDefault="00F32D80">
      <w:pPr>
        <w:spacing w:line="360" w:lineRule="auto"/>
        <w:ind w:firstLine="0"/>
        <w:rPr>
          <w:rFonts w:eastAsia="Times New Roman"/>
          <w:color w:val="000000"/>
          <w:szCs w:val="24"/>
          <w:lang w:eastAsia="ru-RU"/>
        </w:rPr>
      </w:pPr>
    </w:p>
    <w:p w:rsidR="00F32D80" w:rsidRDefault="00F32D80">
      <w:pPr>
        <w:spacing w:line="360" w:lineRule="auto"/>
        <w:ind w:firstLine="0"/>
        <w:rPr>
          <w:rFonts w:eastAsia="Times New Roman"/>
          <w:color w:val="000000"/>
          <w:szCs w:val="24"/>
          <w:lang w:eastAsia="ru-RU"/>
        </w:rPr>
      </w:pPr>
    </w:p>
    <w:p w:rsidR="00F32D80" w:rsidRDefault="00442640">
      <w:pPr>
        <w:spacing w:line="360" w:lineRule="auto"/>
        <w:ind w:firstLine="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Глава местного самоуправления</w:t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proofErr w:type="spellStart"/>
      <w:r>
        <w:rPr>
          <w:rFonts w:eastAsia="Times New Roman"/>
          <w:color w:val="000000"/>
          <w:szCs w:val="24"/>
          <w:lang w:eastAsia="ru-RU"/>
        </w:rPr>
        <w:t>А.Н.Галкин</w:t>
      </w:r>
      <w:proofErr w:type="spellEnd"/>
    </w:p>
    <w:p w:rsidR="00F32D80" w:rsidRDefault="00F32D80">
      <w:pPr>
        <w:autoSpaceDN/>
        <w:ind w:firstLine="0"/>
        <w:jc w:val="left"/>
        <w:rPr>
          <w:rFonts w:eastAsia="Times New Roman"/>
          <w:szCs w:val="24"/>
          <w:lang w:eastAsia="ru-RU"/>
        </w:rPr>
        <w:sectPr w:rsidR="00F32D80">
          <w:pgSz w:w="11906" w:h="16838"/>
          <w:pgMar w:top="851" w:right="851" w:bottom="851" w:left="1418" w:header="709" w:footer="720" w:gutter="0"/>
          <w:cols w:space="708"/>
          <w:titlePg/>
          <w:docGrid w:linePitch="360"/>
        </w:sectPr>
      </w:pPr>
    </w:p>
    <w:p w:rsidR="00F32D80" w:rsidRDefault="00442640">
      <w:pPr>
        <w:ind w:firstLine="0"/>
        <w:jc w:val="right"/>
        <w:rPr>
          <w:szCs w:val="24"/>
        </w:rPr>
      </w:pPr>
      <w:r>
        <w:rPr>
          <w:szCs w:val="24"/>
        </w:rPr>
        <w:lastRenderedPageBreak/>
        <w:t>УТВЕРЖДЕНО</w:t>
      </w:r>
    </w:p>
    <w:p w:rsidR="00F32D80" w:rsidRDefault="00442640">
      <w:pPr>
        <w:ind w:firstLine="0"/>
        <w:jc w:val="right"/>
        <w:rPr>
          <w:szCs w:val="24"/>
        </w:rPr>
      </w:pPr>
      <w:r>
        <w:rPr>
          <w:szCs w:val="24"/>
        </w:rPr>
        <w:t>постановлением администрации</w:t>
      </w:r>
    </w:p>
    <w:p w:rsidR="00F32D80" w:rsidRDefault="00442640">
      <w:pPr>
        <w:ind w:firstLine="0"/>
        <w:jc w:val="right"/>
        <w:rPr>
          <w:szCs w:val="24"/>
        </w:rPr>
      </w:pP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</w:t>
      </w:r>
    </w:p>
    <w:p w:rsidR="00F32D80" w:rsidRDefault="00442640">
      <w:pPr>
        <w:ind w:firstLine="0"/>
        <w:jc w:val="right"/>
        <w:rPr>
          <w:szCs w:val="24"/>
        </w:rPr>
      </w:pPr>
      <w:r>
        <w:rPr>
          <w:szCs w:val="24"/>
        </w:rPr>
        <w:t>Нижегородской области</w:t>
      </w:r>
    </w:p>
    <w:p w:rsidR="00F32D80" w:rsidRDefault="00442640">
      <w:pPr>
        <w:ind w:firstLine="0"/>
        <w:jc w:val="right"/>
        <w:rPr>
          <w:szCs w:val="24"/>
        </w:rPr>
      </w:pPr>
      <w:r>
        <w:rPr>
          <w:szCs w:val="24"/>
        </w:rPr>
        <w:t>от 23.06.2022 № 1171</w:t>
      </w:r>
    </w:p>
    <w:p w:rsidR="00F32D80" w:rsidRDefault="00F32D80">
      <w:pPr>
        <w:tabs>
          <w:tab w:val="left" w:pos="7260"/>
        </w:tabs>
        <w:rPr>
          <w:szCs w:val="24"/>
        </w:rPr>
      </w:pPr>
    </w:p>
    <w:p w:rsidR="00F32D80" w:rsidRDefault="00F32D80">
      <w:pPr>
        <w:rPr>
          <w:szCs w:val="24"/>
        </w:rPr>
      </w:pPr>
    </w:p>
    <w:p w:rsidR="00F32D80" w:rsidRDefault="00F32D80">
      <w:pPr>
        <w:rPr>
          <w:szCs w:val="24"/>
        </w:rPr>
      </w:pPr>
    </w:p>
    <w:p w:rsidR="00F32D80" w:rsidRDefault="00F32D80">
      <w:pPr>
        <w:rPr>
          <w:szCs w:val="24"/>
        </w:rPr>
      </w:pPr>
    </w:p>
    <w:p w:rsidR="00F32D80" w:rsidRDefault="00442640">
      <w:pPr>
        <w:jc w:val="center"/>
        <w:rPr>
          <w:szCs w:val="24"/>
        </w:rPr>
      </w:pPr>
      <w:r>
        <w:rPr>
          <w:rFonts w:eastAsia="Times New Roman"/>
          <w:szCs w:val="24"/>
          <w:lang w:eastAsia="ru-RU"/>
        </w:rPr>
        <w:t xml:space="preserve">Перечень мероприятий, </w:t>
      </w:r>
      <w:r>
        <w:rPr>
          <w:szCs w:val="24"/>
        </w:rPr>
        <w:t xml:space="preserve">осуществляемых в </w:t>
      </w:r>
      <w:proofErr w:type="spellStart"/>
      <w:r>
        <w:rPr>
          <w:szCs w:val="24"/>
        </w:rPr>
        <w:t>Балахнинском</w:t>
      </w:r>
      <w:proofErr w:type="spellEnd"/>
      <w:r>
        <w:rPr>
          <w:szCs w:val="24"/>
        </w:rPr>
        <w:t xml:space="preserve"> муниципальном округе Нижегородской области за счет иных межбюджетных трансфертов предоставляемых из областного бюджета на погашение задолженности </w:t>
      </w:r>
      <w:proofErr w:type="spellStart"/>
      <w:r>
        <w:rPr>
          <w:szCs w:val="24"/>
        </w:rPr>
        <w:t>ресурсоснабжающих</w:t>
      </w:r>
      <w:proofErr w:type="spellEnd"/>
      <w:r>
        <w:rPr>
          <w:szCs w:val="24"/>
        </w:rPr>
        <w:t xml:space="preserve"> организаций за природный газ в 2022 году на территории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области.</w:t>
      </w:r>
    </w:p>
    <w:p w:rsidR="00F32D80" w:rsidRDefault="00F32D80">
      <w:pPr>
        <w:jc w:val="center"/>
        <w:rPr>
          <w:szCs w:val="24"/>
        </w:rPr>
      </w:pPr>
    </w:p>
    <w:tbl>
      <w:tblPr>
        <w:tblStyle w:val="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40"/>
        <w:gridCol w:w="5842"/>
        <w:gridCol w:w="3188"/>
      </w:tblGrid>
      <w:tr w:rsidR="00F32D8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80" w:rsidRDefault="00442640">
            <w:pPr>
              <w:spacing w:after="200"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/п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80" w:rsidRDefault="00442640">
            <w:pPr>
              <w:spacing w:after="200"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мероприятия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80" w:rsidRDefault="00442640">
            <w:pPr>
              <w:spacing w:after="200"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Сумма, руб.</w:t>
            </w:r>
          </w:p>
        </w:tc>
      </w:tr>
      <w:tr w:rsidR="00F32D8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80" w:rsidRDefault="00442640">
            <w:pPr>
              <w:spacing w:after="200"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80" w:rsidRDefault="00442640">
            <w:pPr>
              <w:spacing w:after="200" w:line="276" w:lineRule="auto"/>
              <w:ind w:hanging="32"/>
              <w:rPr>
                <w:szCs w:val="24"/>
              </w:rPr>
            </w:pPr>
            <w:r>
              <w:rPr>
                <w:szCs w:val="24"/>
              </w:rPr>
              <w:t xml:space="preserve">Предоставление субсидии из бюджета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 на погашение задолженности </w:t>
            </w:r>
            <w:proofErr w:type="spellStart"/>
            <w:r>
              <w:rPr>
                <w:szCs w:val="24"/>
              </w:rPr>
              <w:t>ресурсоснабжающих</w:t>
            </w:r>
            <w:proofErr w:type="spellEnd"/>
            <w:r>
              <w:rPr>
                <w:szCs w:val="24"/>
              </w:rPr>
              <w:t xml:space="preserve"> организаций за природный газ в 2022 году на территории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</w:t>
            </w:r>
          </w:p>
          <w:p w:rsidR="00F32D80" w:rsidRDefault="00F32D80">
            <w:pPr>
              <w:spacing w:after="200" w:line="276" w:lineRule="auto"/>
              <w:ind w:firstLine="0"/>
              <w:rPr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80" w:rsidRDefault="00442640">
            <w:pPr>
              <w:spacing w:after="200"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8 525 100, 00</w:t>
            </w:r>
          </w:p>
        </w:tc>
      </w:tr>
    </w:tbl>
    <w:p w:rsidR="00F32D80" w:rsidRDefault="00F32D80">
      <w:pPr>
        <w:rPr>
          <w:szCs w:val="24"/>
        </w:rPr>
      </w:pPr>
    </w:p>
    <w:p w:rsidR="00F32D80" w:rsidRDefault="00F32D80">
      <w:pPr>
        <w:rPr>
          <w:szCs w:val="24"/>
        </w:rPr>
      </w:pPr>
    </w:p>
    <w:p w:rsidR="00F32D80" w:rsidRDefault="00442640">
      <w:pPr>
        <w:rPr>
          <w:szCs w:val="24"/>
        </w:rPr>
      </w:pPr>
      <w:r>
        <w:rPr>
          <w:szCs w:val="24"/>
        </w:rPr>
        <w:t>________________________________________________________</w:t>
      </w:r>
    </w:p>
    <w:sectPr w:rsidR="00F32D80"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D80" w:rsidRDefault="00442640">
      <w:r>
        <w:separator/>
      </w:r>
    </w:p>
  </w:endnote>
  <w:endnote w:type="continuationSeparator" w:id="0">
    <w:p w:rsidR="00F32D80" w:rsidRDefault="0044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D80" w:rsidRDefault="00442640">
      <w:r>
        <w:separator/>
      </w:r>
    </w:p>
  </w:footnote>
  <w:footnote w:type="continuationSeparator" w:id="0">
    <w:p w:rsidR="00F32D80" w:rsidRDefault="00442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40"/>
    <w:rsid w:val="00442640"/>
    <w:rsid w:val="00F32D80"/>
    <w:rsid w:val="00FB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uiPriority w:val="59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uiPriority w:val="59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7AB00-E837-4771-94E5-DD9258A81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2589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2023-04-13T08:43:00Z</dcterms:created>
  <dcterms:modified xsi:type="dcterms:W3CDTF">2023-04-13T08:43:00Z</dcterms:modified>
</cp:coreProperties>
</file>