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EA95921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3282F">
        <w:rPr>
          <w:rFonts w:eastAsia="Times New Roman"/>
          <w:lang w:eastAsia="ru-RU"/>
        </w:rPr>
        <w:t>1</w:t>
      </w:r>
      <w:r w:rsidR="00A95818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53282F">
        <w:rPr>
          <w:rFonts w:eastAsia="Times New Roman"/>
          <w:lang w:eastAsia="ru-RU"/>
        </w:rPr>
        <w:t>4</w:t>
      </w:r>
      <w:r w:rsidR="00A95818">
        <w:rPr>
          <w:rFonts w:eastAsia="Times New Roman"/>
          <w:lang w:eastAsia="ru-RU"/>
        </w:rPr>
        <w:t>54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6A17238" w14:textId="23AD250F" w:rsidR="00267E26" w:rsidRPr="00613B16" w:rsidRDefault="00613B16" w:rsidP="00613B16">
      <w:pPr>
        <w:ind w:firstLine="0"/>
        <w:jc w:val="center"/>
        <w:rPr>
          <w:b/>
          <w:bCs/>
        </w:rPr>
      </w:pPr>
      <w:r w:rsidRPr="00613B16">
        <w:rPr>
          <w:b/>
          <w:bCs/>
        </w:rPr>
        <w:t>Об утверждении границ проведения музыкально-экологического фестиваля «Рок Чистой Воды» 28 июля 2024 года на территории Балахнинского муниципального округа Нижегородской области</w:t>
      </w:r>
    </w:p>
    <w:p w14:paraId="1B71F349" w14:textId="77777777" w:rsidR="00613B16" w:rsidRPr="00613B16" w:rsidRDefault="00613B16" w:rsidP="00613B16">
      <w:pPr>
        <w:ind w:firstLine="0"/>
        <w:jc w:val="center"/>
        <w:rPr>
          <w:b/>
          <w:bCs/>
        </w:rPr>
      </w:pPr>
    </w:p>
    <w:p w14:paraId="444221C7" w14:textId="14DA0F31" w:rsidR="00613B16" w:rsidRPr="00613B16" w:rsidRDefault="00613B16" w:rsidP="00613B16">
      <w:pPr>
        <w:spacing w:line="360" w:lineRule="auto"/>
        <w:ind w:firstLine="567"/>
        <w:rPr>
          <w:b/>
          <w:bCs/>
        </w:rPr>
      </w:pPr>
      <w:r w:rsidRPr="00613B16"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 Законом Нижегородской области от 29.06.2012 № 74-З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области» в целях организации и проведения музыкально-экологического фестиваля «Рок Чистой Воды» в рамках празднования 550-летия со дня основания города Балахны,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613B16">
        <w:rPr>
          <w:b/>
          <w:bCs/>
        </w:rPr>
        <w:t xml:space="preserve">п о с т а н о в л я е т: </w:t>
      </w:r>
    </w:p>
    <w:p w14:paraId="3816A2C4" w14:textId="77777777" w:rsidR="00613B16" w:rsidRPr="00613B16" w:rsidRDefault="00613B16" w:rsidP="00613B16">
      <w:pPr>
        <w:spacing w:line="360" w:lineRule="auto"/>
        <w:ind w:firstLine="567"/>
      </w:pPr>
      <w:r w:rsidRPr="00613B16">
        <w:t>1. Утвердить прилагаемую Схему границ проведения музыкально-экологического фестиваля «Рок Чистой Воды» (далее - праздничное массовое мероприятие) в городе Балахна Балахнинского муниципального округа Нижегородской области (далее – Схема).</w:t>
      </w:r>
    </w:p>
    <w:p w14:paraId="576EFA04" w14:textId="77777777" w:rsidR="00613B16" w:rsidRPr="00613B16" w:rsidRDefault="00613B16" w:rsidP="00613B16">
      <w:pPr>
        <w:spacing w:line="360" w:lineRule="auto"/>
        <w:ind w:firstLine="567"/>
      </w:pPr>
      <w:r w:rsidRPr="00613B16">
        <w:t>2. Запретить 28 июля 2024 года розничную продажу алкогольной продукции в границах проведения праздничного массового мероприятия согласно утвержденной Схемы с 10:00 до 22:00.</w:t>
      </w:r>
    </w:p>
    <w:p w14:paraId="577A49DD" w14:textId="78ACA4F8" w:rsidR="00613B16" w:rsidRPr="00613B16" w:rsidRDefault="00613B16" w:rsidP="00613B16">
      <w:pPr>
        <w:spacing w:line="360" w:lineRule="auto"/>
        <w:ind w:firstLine="567"/>
      </w:pPr>
      <w:r w:rsidRPr="00613B16">
        <w:t>3. Управлению экономики, предпринимательства и инвестиционной политики Администрации Балахнинского муниципального округа Нижегородской области</w:t>
      </w:r>
      <w:r>
        <w:t xml:space="preserve"> </w:t>
      </w:r>
      <w:r w:rsidRPr="00613B16">
        <w:t>(</w:t>
      </w:r>
      <w:proofErr w:type="spellStart"/>
      <w:r w:rsidRPr="00613B16">
        <w:t>Болкина</w:t>
      </w:r>
      <w:proofErr w:type="spellEnd"/>
      <w:r w:rsidRPr="00613B16">
        <w:t xml:space="preserve"> Н.П.) известить организации, осуществляющие продажу алкогольной продукции, о времени и месте проведения праздничных массовых мероприятий не позднее, чем за два дня до проведения праздничных массовых мероприятий.</w:t>
      </w:r>
    </w:p>
    <w:p w14:paraId="09707808" w14:textId="7FE07356" w:rsidR="00613B16" w:rsidRPr="00613B16" w:rsidRDefault="00613B16" w:rsidP="00613B16">
      <w:pPr>
        <w:spacing w:line="360" w:lineRule="auto"/>
        <w:ind w:firstLine="567"/>
      </w:pPr>
      <w:r w:rsidRPr="00613B16">
        <w:t>4. Управлению административно-технического и муниципального контроля Администрации Балахнинского муниципального округа Нижегородской области</w:t>
      </w:r>
      <w:r>
        <w:t xml:space="preserve"> </w:t>
      </w:r>
      <w:r w:rsidRPr="00613B16">
        <w:t>(Гуськова А.В.) осуществить контроль по обеспечению запрета по реализации алкогольной продукции в границах проведения праздничного массового мероприятия, согласно утвержденной Схемы.</w:t>
      </w:r>
    </w:p>
    <w:p w14:paraId="3AB98F17" w14:textId="357261DA" w:rsidR="00613B16" w:rsidRPr="00613B16" w:rsidRDefault="00613B16" w:rsidP="00613B16">
      <w:pPr>
        <w:spacing w:line="360" w:lineRule="auto"/>
        <w:ind w:firstLine="567"/>
      </w:pPr>
      <w:r w:rsidRPr="00613B16">
        <w:t>5. Рекомендовать начальнику Отдела МВД России «Балахнинский» (Крылов А.П.) организовать охрану правопорядка при проведении праздничного массового мероприятия</w:t>
      </w:r>
      <w:r>
        <w:t xml:space="preserve"> </w:t>
      </w:r>
      <w:r w:rsidRPr="00613B16">
        <w:t>28 июля</w:t>
      </w:r>
      <w:r>
        <w:t xml:space="preserve"> </w:t>
      </w:r>
      <w:r w:rsidRPr="00613B16">
        <w:t>2024 года с 10:00 до 22:00.</w:t>
      </w:r>
    </w:p>
    <w:p w14:paraId="7BB34A6E" w14:textId="77777777" w:rsidR="00613B16" w:rsidRPr="00613B16" w:rsidRDefault="00613B16" w:rsidP="00613B16">
      <w:pPr>
        <w:spacing w:line="360" w:lineRule="auto"/>
        <w:ind w:firstLine="567"/>
      </w:pPr>
      <w:r w:rsidRPr="00613B16">
        <w:t xml:space="preserve">6. 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</w:t>
      </w:r>
      <w:r w:rsidRPr="00613B16">
        <w:lastRenderedPageBreak/>
        <w:t>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83B5F70" w14:textId="77777777" w:rsidR="00613B16" w:rsidRPr="00613B16" w:rsidRDefault="00613B16" w:rsidP="00613B16">
      <w:pPr>
        <w:spacing w:line="360" w:lineRule="auto"/>
        <w:ind w:firstLine="567"/>
      </w:pPr>
      <w:r w:rsidRPr="00613B16">
        <w:t>7. Настоящее постановление вступает в силу с момента официального опубликования.</w:t>
      </w:r>
    </w:p>
    <w:p w14:paraId="08C920BC" w14:textId="4947D8DC" w:rsidR="00613B16" w:rsidRPr="00613B16" w:rsidRDefault="00613B16" w:rsidP="00613B16">
      <w:pPr>
        <w:spacing w:line="360" w:lineRule="auto"/>
        <w:ind w:firstLine="567"/>
      </w:pPr>
      <w:r w:rsidRPr="00613B16">
        <w:t xml:space="preserve">8. Контроль за исполнением настоящего постановления возложить на заместителя главы администрации М.С. </w:t>
      </w:r>
      <w:proofErr w:type="spellStart"/>
      <w:r w:rsidRPr="00613B16">
        <w:t>Абусова</w:t>
      </w:r>
      <w:proofErr w:type="spellEnd"/>
      <w:r w:rsidRPr="00613B16">
        <w:t>.</w:t>
      </w:r>
      <w:r>
        <w:t xml:space="preserve"> </w:t>
      </w:r>
    </w:p>
    <w:p w14:paraId="4D9635DE" w14:textId="77777777" w:rsidR="00613B16" w:rsidRPr="00613B16" w:rsidRDefault="00613B16" w:rsidP="00613B16">
      <w:pPr>
        <w:ind w:firstLine="0"/>
      </w:pPr>
    </w:p>
    <w:p w14:paraId="169D6243" w14:textId="77777777" w:rsidR="00613B16" w:rsidRPr="00613B16" w:rsidRDefault="00613B16" w:rsidP="00613B16">
      <w:pPr>
        <w:ind w:firstLine="0"/>
      </w:pPr>
    </w:p>
    <w:p w14:paraId="14AB3D41" w14:textId="6CF5ED53" w:rsidR="00376C36" w:rsidRPr="00D11995" w:rsidRDefault="00613B16" w:rsidP="00376C36">
      <w:pPr>
        <w:ind w:firstLine="0"/>
        <w:rPr>
          <w:b/>
          <w:bCs/>
        </w:rPr>
      </w:pPr>
      <w:r w:rsidRPr="00613B1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3B16">
        <w:t>А.В. Дранишников</w:t>
      </w:r>
      <w:bookmarkStart w:id="0" w:name="_GoBack"/>
      <w:bookmarkEnd w:id="0"/>
    </w:p>
    <w:p w14:paraId="00A4570D" w14:textId="3F23AD31" w:rsidR="00D11995" w:rsidRPr="00D11995" w:rsidRDefault="00D11995" w:rsidP="00D11995">
      <w:pPr>
        <w:ind w:firstLine="0"/>
        <w:jc w:val="center"/>
        <w:rPr>
          <w:b/>
          <w:bCs/>
        </w:rPr>
      </w:pPr>
    </w:p>
    <w:sectPr w:rsidR="00D11995" w:rsidRPr="00D11995" w:rsidSect="00376C36">
      <w:pgSz w:w="11906" w:h="16838"/>
      <w:pgMar w:top="851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8EE7B" w14:textId="77777777" w:rsidR="006974CA" w:rsidRDefault="006974CA" w:rsidP="007F0268">
      <w:r>
        <w:separator/>
      </w:r>
    </w:p>
  </w:endnote>
  <w:endnote w:type="continuationSeparator" w:id="0">
    <w:p w14:paraId="6814FF29" w14:textId="77777777" w:rsidR="006974CA" w:rsidRDefault="006974C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0B9B2" w14:textId="77777777" w:rsidR="006974CA" w:rsidRDefault="006974CA" w:rsidP="007F0268">
      <w:r>
        <w:separator/>
      </w:r>
    </w:p>
  </w:footnote>
  <w:footnote w:type="continuationSeparator" w:id="0">
    <w:p w14:paraId="551D1480" w14:textId="77777777" w:rsidR="006974CA" w:rsidRDefault="006974C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76C36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B16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4CA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1995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CC43A-41CF-408B-844D-4A516C53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2024-07-18T07:15:00Z</dcterms:created>
  <dcterms:modified xsi:type="dcterms:W3CDTF">2024-07-19T11:06:00Z</dcterms:modified>
</cp:coreProperties>
</file>