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D275" w14:textId="77777777" w:rsidR="00FC712F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Приложение</w:t>
      </w:r>
    </w:p>
    <w:p w14:paraId="5220A406" w14:textId="5BA0D123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к решению Совета депутато</w:t>
      </w:r>
      <w:r w:rsidR="00D109E1">
        <w:rPr>
          <w:rFonts w:ascii="Times New Roman" w:hAnsi="Times New Roman" w:cs="Times New Roman"/>
          <w:sz w:val="24"/>
          <w:szCs w:val="24"/>
        </w:rPr>
        <w:t>в</w:t>
      </w:r>
    </w:p>
    <w:p w14:paraId="49416BFF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6DD8EC1A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35E692D0" w14:textId="64968E9E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от</w:t>
      </w:r>
      <w:r w:rsidR="00746130">
        <w:rPr>
          <w:rFonts w:ascii="Times New Roman" w:hAnsi="Times New Roman" w:cs="Times New Roman"/>
          <w:sz w:val="24"/>
          <w:szCs w:val="24"/>
        </w:rPr>
        <w:t xml:space="preserve"> 26 мая 2022 </w:t>
      </w:r>
      <w:r w:rsidR="007A5D52" w:rsidRPr="00FC712F">
        <w:rPr>
          <w:rFonts w:ascii="Times New Roman" w:hAnsi="Times New Roman" w:cs="Times New Roman"/>
          <w:sz w:val="24"/>
          <w:szCs w:val="24"/>
        </w:rPr>
        <w:t>года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Pr="00FC712F">
        <w:rPr>
          <w:rFonts w:ascii="Times New Roman" w:hAnsi="Times New Roman" w:cs="Times New Roman"/>
          <w:sz w:val="24"/>
          <w:szCs w:val="24"/>
        </w:rPr>
        <w:t>№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="00746130">
        <w:rPr>
          <w:rFonts w:ascii="Times New Roman" w:hAnsi="Times New Roman" w:cs="Times New Roman"/>
          <w:sz w:val="24"/>
          <w:szCs w:val="24"/>
        </w:rPr>
        <w:t>350</w:t>
      </w:r>
    </w:p>
    <w:p w14:paraId="699B08A8" w14:textId="77777777" w:rsidR="00CA65C0" w:rsidRDefault="00CA65C0" w:rsidP="00C8238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7BA7FFBA" w14:textId="77777777" w:rsidR="00CA65C0" w:rsidRDefault="00CA65C0" w:rsidP="00C8238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770A7595" w14:textId="77777777" w:rsidR="00CA65C0" w:rsidRDefault="00296C7E" w:rsidP="00C82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5C0">
        <w:rPr>
          <w:rFonts w:ascii="Times New Roman" w:hAnsi="Times New Roman" w:cs="Times New Roman"/>
          <w:sz w:val="28"/>
          <w:szCs w:val="28"/>
        </w:rPr>
        <w:t xml:space="preserve">Размер платы за содержание жилого помещения </w:t>
      </w:r>
      <w:r w:rsidR="00D8141C" w:rsidRPr="00CA65C0">
        <w:rPr>
          <w:rFonts w:ascii="Times New Roman" w:hAnsi="Times New Roman" w:cs="Times New Roman"/>
          <w:sz w:val="28"/>
          <w:szCs w:val="28"/>
        </w:rPr>
        <w:t xml:space="preserve">для жилищного фонда Балахнинского муниципального округа </w:t>
      </w:r>
    </w:p>
    <w:p w14:paraId="674DCE70" w14:textId="6E66757A" w:rsidR="0001094A" w:rsidRDefault="00296C7E" w:rsidP="00C82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5C0">
        <w:rPr>
          <w:rFonts w:ascii="Times New Roman" w:hAnsi="Times New Roman" w:cs="Times New Roman"/>
          <w:sz w:val="28"/>
          <w:szCs w:val="28"/>
        </w:rPr>
        <w:t xml:space="preserve">с </w:t>
      </w:r>
      <w:r w:rsidR="007A5D52" w:rsidRPr="007A5D52">
        <w:rPr>
          <w:rFonts w:ascii="Times New Roman" w:hAnsi="Times New Roman" w:cs="Times New Roman"/>
          <w:sz w:val="28"/>
          <w:szCs w:val="28"/>
        </w:rPr>
        <w:t xml:space="preserve">1 июля </w:t>
      </w:r>
      <w:r w:rsidRPr="00CA65C0">
        <w:rPr>
          <w:rFonts w:ascii="Times New Roman" w:hAnsi="Times New Roman" w:cs="Times New Roman"/>
          <w:sz w:val="28"/>
          <w:szCs w:val="28"/>
        </w:rPr>
        <w:t>202</w:t>
      </w:r>
      <w:r w:rsidR="00B67C34">
        <w:rPr>
          <w:rFonts w:ascii="Times New Roman" w:hAnsi="Times New Roman" w:cs="Times New Roman"/>
          <w:sz w:val="28"/>
          <w:szCs w:val="28"/>
        </w:rPr>
        <w:t>2</w:t>
      </w:r>
      <w:r w:rsidR="00861EC4">
        <w:rPr>
          <w:rFonts w:ascii="Times New Roman" w:hAnsi="Times New Roman" w:cs="Times New Roman"/>
          <w:sz w:val="28"/>
          <w:szCs w:val="28"/>
        </w:rPr>
        <w:t xml:space="preserve"> </w:t>
      </w:r>
      <w:r w:rsidRPr="00CA65C0">
        <w:rPr>
          <w:rFonts w:ascii="Times New Roman" w:hAnsi="Times New Roman" w:cs="Times New Roman"/>
          <w:sz w:val="28"/>
          <w:szCs w:val="28"/>
        </w:rPr>
        <w:t>г.</w:t>
      </w:r>
      <w:r w:rsidR="00C82384" w:rsidRPr="00CA65C0">
        <w:rPr>
          <w:rFonts w:ascii="Times New Roman" w:hAnsi="Times New Roman" w:cs="Times New Roman"/>
          <w:sz w:val="28"/>
          <w:szCs w:val="28"/>
        </w:rPr>
        <w:t>*</w:t>
      </w:r>
    </w:p>
    <w:p w14:paraId="2EF57B86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4486"/>
        <w:tblW w:w="0" w:type="auto"/>
        <w:tblLook w:val="04A0" w:firstRow="1" w:lastRow="0" w:firstColumn="1" w:lastColumn="0" w:noHBand="0" w:noVBand="1"/>
      </w:tblPr>
      <w:tblGrid>
        <w:gridCol w:w="1701"/>
        <w:gridCol w:w="2518"/>
        <w:gridCol w:w="3152"/>
        <w:gridCol w:w="3369"/>
        <w:gridCol w:w="3112"/>
      </w:tblGrid>
      <w:tr w:rsidR="00CA65C0" w14:paraId="211A839C" w14:textId="77777777" w:rsidTr="00030646">
        <w:tc>
          <w:tcPr>
            <w:tcW w:w="1701" w:type="dxa"/>
          </w:tcPr>
          <w:p w14:paraId="1A909F8B" w14:textId="77777777" w:rsidR="00CA65C0" w:rsidRPr="00C82384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Материал стен</w:t>
            </w:r>
          </w:p>
        </w:tc>
        <w:tc>
          <w:tcPr>
            <w:tcW w:w="2518" w:type="dxa"/>
          </w:tcPr>
          <w:p w14:paraId="3945657F" w14:textId="77777777" w:rsidR="00CA65C0" w:rsidRPr="00296C7E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1939 года постройки и ранее</w:t>
            </w:r>
            <w:r>
              <w:rPr>
                <w:szCs w:val="24"/>
                <w:lang w:val="ru-RU"/>
              </w:rPr>
              <w:t xml:space="preserve">, руб. за 1 </w:t>
            </w:r>
            <w:proofErr w:type="spellStart"/>
            <w:r>
              <w:rPr>
                <w:szCs w:val="24"/>
                <w:lang w:val="ru-RU"/>
              </w:rPr>
              <w:t>кв.м</w:t>
            </w:r>
            <w:proofErr w:type="spellEnd"/>
            <w:r>
              <w:rPr>
                <w:szCs w:val="24"/>
                <w:lang w:val="ru-RU"/>
              </w:rPr>
              <w:t>.</w:t>
            </w:r>
          </w:p>
        </w:tc>
        <w:tc>
          <w:tcPr>
            <w:tcW w:w="3152" w:type="dxa"/>
          </w:tcPr>
          <w:p w14:paraId="36539659" w14:textId="7EEA4206" w:rsidR="00CA65C0" w:rsidRPr="00296C7E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1940-1985 годов постройки</w:t>
            </w:r>
            <w:r>
              <w:rPr>
                <w:szCs w:val="24"/>
                <w:lang w:val="ru-RU"/>
              </w:rPr>
              <w:t>,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 xml:space="preserve">руб. за 1 </w:t>
            </w:r>
            <w:proofErr w:type="spellStart"/>
            <w:r w:rsidRPr="00296C7E">
              <w:rPr>
                <w:szCs w:val="24"/>
                <w:lang w:val="ru-RU"/>
              </w:rPr>
              <w:t>кв.м</w:t>
            </w:r>
            <w:proofErr w:type="spellEnd"/>
            <w:r w:rsidRPr="00296C7E">
              <w:rPr>
                <w:szCs w:val="24"/>
                <w:lang w:val="ru-RU"/>
              </w:rPr>
              <w:t>.</w:t>
            </w:r>
          </w:p>
        </w:tc>
        <w:tc>
          <w:tcPr>
            <w:tcW w:w="3369" w:type="dxa"/>
          </w:tcPr>
          <w:p w14:paraId="3FBBACAC" w14:textId="7BF3DF54" w:rsidR="00CA65C0" w:rsidRPr="00296C7E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1986-2000 годов постройки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szCs w:val="24"/>
                <w:lang w:val="ru-RU"/>
              </w:rPr>
              <w:t xml:space="preserve">руб. за 1 </w:t>
            </w:r>
            <w:proofErr w:type="spellStart"/>
            <w:r w:rsidRPr="00296C7E">
              <w:rPr>
                <w:szCs w:val="24"/>
                <w:lang w:val="ru-RU"/>
              </w:rPr>
              <w:t>кв.м</w:t>
            </w:r>
            <w:proofErr w:type="spellEnd"/>
            <w:r w:rsidRPr="00296C7E">
              <w:rPr>
                <w:szCs w:val="24"/>
                <w:lang w:val="ru-RU"/>
              </w:rPr>
              <w:t>.</w:t>
            </w:r>
          </w:p>
        </w:tc>
        <w:tc>
          <w:tcPr>
            <w:tcW w:w="3112" w:type="dxa"/>
          </w:tcPr>
          <w:p w14:paraId="1DDC223F" w14:textId="4601C5B2" w:rsidR="00CA65C0" w:rsidRPr="00296C7E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200</w:t>
            </w:r>
            <w:r w:rsidR="00BB2FDB">
              <w:rPr>
                <w:szCs w:val="24"/>
                <w:lang w:val="ru-RU"/>
              </w:rPr>
              <w:t>1</w:t>
            </w:r>
            <w:r w:rsidRPr="00296C7E">
              <w:rPr>
                <w:szCs w:val="24"/>
                <w:lang w:val="ru-RU"/>
              </w:rPr>
              <w:t xml:space="preserve"> года постройки и позднее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szCs w:val="24"/>
                <w:lang w:val="ru-RU"/>
              </w:rPr>
              <w:t xml:space="preserve">руб. за 1 </w:t>
            </w:r>
            <w:proofErr w:type="spellStart"/>
            <w:r w:rsidRPr="00296C7E">
              <w:rPr>
                <w:szCs w:val="24"/>
                <w:lang w:val="ru-RU"/>
              </w:rPr>
              <w:t>кв.м</w:t>
            </w:r>
            <w:proofErr w:type="spellEnd"/>
            <w:r w:rsidRPr="00296C7E">
              <w:rPr>
                <w:szCs w:val="24"/>
                <w:lang w:val="ru-RU"/>
              </w:rPr>
              <w:t>.</w:t>
            </w:r>
          </w:p>
        </w:tc>
      </w:tr>
      <w:tr w:rsidR="00CA65C0" w14:paraId="58127A23" w14:textId="77777777" w:rsidTr="00030646">
        <w:tc>
          <w:tcPr>
            <w:tcW w:w="1701" w:type="dxa"/>
          </w:tcPr>
          <w:p w14:paraId="1137BE68" w14:textId="77777777" w:rsidR="00CA65C0" w:rsidRPr="00296C7E" w:rsidRDefault="00CA65C0" w:rsidP="00CA65C0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Деревянные</w:t>
            </w:r>
          </w:p>
        </w:tc>
        <w:tc>
          <w:tcPr>
            <w:tcW w:w="2518" w:type="dxa"/>
          </w:tcPr>
          <w:p w14:paraId="2290613E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17,68</w:t>
            </w:r>
          </w:p>
        </w:tc>
        <w:tc>
          <w:tcPr>
            <w:tcW w:w="3152" w:type="dxa"/>
          </w:tcPr>
          <w:p w14:paraId="17EF499D" w14:textId="77777777" w:rsidR="00CA65C0" w:rsidRPr="00E055D3" w:rsidRDefault="00E0689B" w:rsidP="00E0689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19,46</w:t>
            </w:r>
          </w:p>
        </w:tc>
        <w:tc>
          <w:tcPr>
            <w:tcW w:w="3369" w:type="dxa"/>
          </w:tcPr>
          <w:p w14:paraId="51E7C774" w14:textId="77777777" w:rsidR="00CA65C0" w:rsidRPr="00E055D3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12" w:type="dxa"/>
          </w:tcPr>
          <w:p w14:paraId="43DB888E" w14:textId="77777777" w:rsidR="00CA65C0" w:rsidRPr="00E055D3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</w:tr>
      <w:tr w:rsidR="00CA65C0" w14:paraId="0262E463" w14:textId="77777777" w:rsidTr="00030646">
        <w:tc>
          <w:tcPr>
            <w:tcW w:w="1701" w:type="dxa"/>
          </w:tcPr>
          <w:p w14:paraId="57FACE44" w14:textId="77777777" w:rsidR="00CA65C0" w:rsidRDefault="00CA65C0" w:rsidP="00CA65C0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Панельные</w:t>
            </w:r>
          </w:p>
          <w:p w14:paraId="57E486A7" w14:textId="56FC3C0C" w:rsidR="000E30BC" w:rsidRPr="00296C7E" w:rsidRDefault="000E30BC" w:rsidP="00CA65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(блочные, шлакоблочные)</w:t>
            </w:r>
          </w:p>
        </w:tc>
        <w:tc>
          <w:tcPr>
            <w:tcW w:w="2518" w:type="dxa"/>
          </w:tcPr>
          <w:p w14:paraId="750E8AC2" w14:textId="77777777" w:rsidR="00CA65C0" w:rsidRPr="00E055D3" w:rsidRDefault="00CA65C0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52" w:type="dxa"/>
          </w:tcPr>
          <w:p w14:paraId="49EE295D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20,22</w:t>
            </w:r>
          </w:p>
        </w:tc>
        <w:tc>
          <w:tcPr>
            <w:tcW w:w="3369" w:type="dxa"/>
          </w:tcPr>
          <w:p w14:paraId="50B5BC69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20,51</w:t>
            </w:r>
          </w:p>
        </w:tc>
        <w:tc>
          <w:tcPr>
            <w:tcW w:w="3112" w:type="dxa"/>
          </w:tcPr>
          <w:p w14:paraId="6709EA00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19,32</w:t>
            </w:r>
          </w:p>
        </w:tc>
      </w:tr>
      <w:tr w:rsidR="00CA65C0" w14:paraId="088DF01A" w14:textId="77777777" w:rsidTr="00030646">
        <w:tc>
          <w:tcPr>
            <w:tcW w:w="1701" w:type="dxa"/>
          </w:tcPr>
          <w:p w14:paraId="651423A5" w14:textId="77777777" w:rsidR="00CA65C0" w:rsidRDefault="00CA65C0" w:rsidP="00CA65C0">
            <w:pPr>
              <w:rPr>
                <w:rFonts w:ascii="Times New Roman" w:hAnsi="Times New Roman" w:cs="Times New Roman"/>
              </w:rPr>
            </w:pPr>
            <w:proofErr w:type="spellStart"/>
            <w:r w:rsidRPr="00E24E5D">
              <w:rPr>
                <w:rFonts w:ascii="Times New Roman" w:hAnsi="Times New Roman" w:cs="Times New Roman"/>
              </w:rPr>
              <w:t>Кирпичные</w:t>
            </w:r>
            <w:proofErr w:type="spellEnd"/>
          </w:p>
          <w:p w14:paraId="26E04A09" w14:textId="3936251D" w:rsidR="000E30BC" w:rsidRPr="000E30BC" w:rsidRDefault="000E30BC" w:rsidP="00CA65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(каменные)</w:t>
            </w:r>
          </w:p>
        </w:tc>
        <w:tc>
          <w:tcPr>
            <w:tcW w:w="2518" w:type="dxa"/>
          </w:tcPr>
          <w:p w14:paraId="05850B39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20,42</w:t>
            </w:r>
          </w:p>
        </w:tc>
        <w:tc>
          <w:tcPr>
            <w:tcW w:w="3152" w:type="dxa"/>
          </w:tcPr>
          <w:p w14:paraId="5C0C4CEB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19,90</w:t>
            </w:r>
          </w:p>
        </w:tc>
        <w:tc>
          <w:tcPr>
            <w:tcW w:w="3369" w:type="dxa"/>
          </w:tcPr>
          <w:p w14:paraId="5EEFAA96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19,91</w:t>
            </w:r>
          </w:p>
        </w:tc>
        <w:tc>
          <w:tcPr>
            <w:tcW w:w="3112" w:type="dxa"/>
          </w:tcPr>
          <w:p w14:paraId="2B7026D1" w14:textId="77777777" w:rsidR="00CA65C0" w:rsidRPr="00E055D3" w:rsidRDefault="00E0689B" w:rsidP="00CA65C0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19,20</w:t>
            </w:r>
          </w:p>
        </w:tc>
      </w:tr>
    </w:tbl>
    <w:p w14:paraId="4840D68F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73FFDE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BD245" w14:textId="77777777"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2E8D30" w14:textId="77777777"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B4866" w14:textId="77777777"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45425A" w14:textId="77777777" w:rsidR="00A63E98" w:rsidRDefault="00A63E98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DE2F6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8AEBD" w14:textId="77777777" w:rsidR="00C82384" w:rsidRPr="00296C7E" w:rsidRDefault="00C82384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C7E">
        <w:rPr>
          <w:rFonts w:ascii="Times New Roman" w:hAnsi="Times New Roman" w:cs="Times New Roman"/>
          <w:sz w:val="20"/>
          <w:szCs w:val="20"/>
        </w:rPr>
        <w:t>*Основание расчета:</w:t>
      </w:r>
    </w:p>
    <w:p w14:paraId="27A46B6B" w14:textId="6E4A7F52" w:rsidR="00C82384" w:rsidRPr="00296C7E" w:rsidRDefault="00C82384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6C7E">
        <w:rPr>
          <w:rFonts w:ascii="Times New Roman" w:hAnsi="Times New Roman" w:cs="Times New Roman"/>
          <w:sz w:val="20"/>
          <w:szCs w:val="20"/>
        </w:rPr>
        <w:t>Приказ Министерства строительства и жилищно-коммунального хозяйства РФ от 6 апреля 2018 г. № 213/</w:t>
      </w:r>
      <w:proofErr w:type="spellStart"/>
      <w:r w:rsidRPr="00296C7E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296C7E">
        <w:rPr>
          <w:rFonts w:ascii="Times New Roman" w:hAnsi="Times New Roman" w:cs="Times New Roman"/>
          <w:sz w:val="20"/>
          <w:szCs w:val="20"/>
        </w:rPr>
        <w:t xml:space="preserve"> “Об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платы”</w:t>
      </w:r>
    </w:p>
    <w:sectPr w:rsidR="00C82384" w:rsidRPr="00296C7E" w:rsidSect="00296C7E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52E7"/>
    <w:multiLevelType w:val="hybridMultilevel"/>
    <w:tmpl w:val="AF668010"/>
    <w:lvl w:ilvl="0" w:tplc="09D44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384"/>
    <w:rsid w:val="0001094A"/>
    <w:rsid w:val="00030646"/>
    <w:rsid w:val="000E30BC"/>
    <w:rsid w:val="00296C7E"/>
    <w:rsid w:val="00604956"/>
    <w:rsid w:val="006805A1"/>
    <w:rsid w:val="006A3204"/>
    <w:rsid w:val="00746130"/>
    <w:rsid w:val="007A5D52"/>
    <w:rsid w:val="00861EC4"/>
    <w:rsid w:val="008E6323"/>
    <w:rsid w:val="00972478"/>
    <w:rsid w:val="009A0D0A"/>
    <w:rsid w:val="00A461A2"/>
    <w:rsid w:val="00A63E98"/>
    <w:rsid w:val="00B67C34"/>
    <w:rsid w:val="00BB2FDB"/>
    <w:rsid w:val="00BD7EA1"/>
    <w:rsid w:val="00C465BA"/>
    <w:rsid w:val="00C82384"/>
    <w:rsid w:val="00C82829"/>
    <w:rsid w:val="00CA65C0"/>
    <w:rsid w:val="00D109E1"/>
    <w:rsid w:val="00D8141C"/>
    <w:rsid w:val="00DE15B9"/>
    <w:rsid w:val="00E055D3"/>
    <w:rsid w:val="00E0689B"/>
    <w:rsid w:val="00E24E5D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703B"/>
  <w15:docId w15:val="{D42E0F4B-E6C4-4273-893F-ED76D63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84"/>
    <w:pPr>
      <w:ind w:left="720"/>
      <w:contextualSpacing/>
    </w:pPr>
  </w:style>
  <w:style w:type="paragraph" w:customStyle="1" w:styleId="a4">
    <w:name w:val="ТекстПисьма"/>
    <w:basedOn w:val="a"/>
    <w:rsid w:val="00C82384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823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Елетина Надежда Николаевна</cp:lastModifiedBy>
  <cp:revision>43</cp:revision>
  <cp:lastPrinted>2021-05-27T09:53:00Z</cp:lastPrinted>
  <dcterms:created xsi:type="dcterms:W3CDTF">2021-05-13T06:28:00Z</dcterms:created>
  <dcterms:modified xsi:type="dcterms:W3CDTF">2022-05-27T08:12:00Z</dcterms:modified>
</cp:coreProperties>
</file>