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56" w:type="dxa"/>
        <w:tblInd w:w="-572" w:type="dxa"/>
        <w:tblLook w:val="04A0" w:firstRow="1" w:lastRow="0" w:firstColumn="1" w:lastColumn="0" w:noHBand="0" w:noVBand="1"/>
      </w:tblPr>
      <w:tblGrid>
        <w:gridCol w:w="2552"/>
        <w:gridCol w:w="7804"/>
      </w:tblGrid>
      <w:tr w:rsidR="001306D1" w:rsidRPr="001306D1" w:rsidTr="001E571F">
        <w:tc>
          <w:tcPr>
            <w:tcW w:w="10356" w:type="dxa"/>
            <w:gridSpan w:val="2"/>
            <w:vAlign w:val="center"/>
          </w:tcPr>
          <w:p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7801" w:type="dxa"/>
            <w:vAlign w:val="center"/>
          </w:tcPr>
          <w:p w:rsidR="001A4E6F" w:rsidRPr="007142A2" w:rsidRDefault="00BC6D4F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r w:rsidRPr="00BC6D4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униципальное автономное учреждение «Центр дополнительного образования «Дом Москвы»</w:t>
            </w:r>
            <w:r w:rsidR="00DE6B5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7801" w:type="dxa"/>
            <w:vAlign w:val="center"/>
          </w:tcPr>
          <w:p w:rsidR="001306D1" w:rsidRPr="00BC6D4F" w:rsidRDefault="00DE6B5E" w:rsidP="00AC07CA">
            <w:pPr>
              <w:tabs>
                <w:tab w:val="left" w:pos="36"/>
              </w:tabs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>В</w:t>
            </w:r>
            <w:r w:rsidR="00BC6D4F" w:rsidRPr="00BC6D4F"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>ыездн</w:t>
            </w:r>
            <w:r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>ая</w:t>
            </w:r>
            <w:r w:rsidR="00BC6D4F" w:rsidRPr="00BC6D4F"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 xml:space="preserve"> планов</w:t>
            </w:r>
            <w:r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>ая</w:t>
            </w:r>
            <w:r w:rsidR="00BC6D4F" w:rsidRPr="00BC6D4F"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>а</w:t>
            </w:r>
            <w:r w:rsidR="00BC6D4F" w:rsidRPr="00BC6D4F"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lang w:eastAsia="ru-RU"/>
              </w:rPr>
              <w:t xml:space="preserve"> по внутреннему муниципальному финансовому контролю</w:t>
            </w:r>
            <w:r w:rsidR="008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отношении м</w:t>
            </w:r>
            <w:r w:rsidR="008B6400" w:rsidRPr="008B640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 w:rsidR="008B64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B6400" w:rsidRPr="008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 w:rsidR="008B6400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B6400" w:rsidRPr="008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 w:rsidR="008B640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B6400" w:rsidRPr="008B64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«Центр дополнительного образования «Дом Москвы».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7801" w:type="dxa"/>
            <w:vAlign w:val="center"/>
          </w:tcPr>
          <w:p w:rsidR="00EB1C6D" w:rsidRPr="00EB1C6D" w:rsidRDefault="00EB1C6D" w:rsidP="00AC07CA">
            <w:pPr>
              <w:jc w:val="both"/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</w:pPr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Приказ финансового управления администрации </w:t>
            </w:r>
            <w:proofErr w:type="spellStart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округа</w:t>
            </w:r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Нижегородской области </w:t>
            </w:r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от 30 декабря 2020 года № 5 «Об утверждении Плана проведения финансовым управлением администрации </w:t>
            </w:r>
            <w:proofErr w:type="spellStart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 муниципального округа Нижегородской области контро</w:t>
            </w:r>
            <w:bookmarkStart w:id="0" w:name="_GoBack"/>
            <w:bookmarkEnd w:id="0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льных мероприятий по внутреннему муниципальному финансовому контролю на 2021 год».</w:t>
            </w:r>
          </w:p>
          <w:p w:rsidR="00FD1B37" w:rsidRPr="001306D1" w:rsidRDefault="00EB1C6D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Приказ финансового управления администрации </w:t>
            </w:r>
            <w:proofErr w:type="spellStart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 xml:space="preserve">округа Нижегородской области </w:t>
            </w:r>
            <w:r w:rsidRPr="00EB1C6D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от 12 февраля 2021 года № 6 «О проведении плановой выездной проверки МАУ ЦДО «Дом Москвы».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7801" w:type="dxa"/>
            <w:vAlign w:val="center"/>
          </w:tcPr>
          <w:p w:rsidR="001306D1" w:rsidRPr="001306D1" w:rsidRDefault="00EE0D89" w:rsidP="00EE0D89">
            <w:pPr>
              <w:tabs>
                <w:tab w:val="left" w:pos="9356"/>
                <w:tab w:val="left" w:pos="9498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E0D89"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с января 2019 года по январь 2021 года</w:t>
            </w:r>
            <w:r>
              <w:rPr>
                <w:rFonts w:ascii="Times New Roman" w:eastAsia="Times New Roman" w:hAnsi="Times New Roman" w:cs="Times New Roman"/>
                <w:spacing w:val="3"/>
                <w:kern w:val="3"/>
                <w:sz w:val="24"/>
                <w:szCs w:val="24"/>
                <w:lang w:eastAsia="ru-RU"/>
              </w:rPr>
              <w:t>;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7801" w:type="dxa"/>
            <w:vAlign w:val="center"/>
          </w:tcPr>
          <w:p w:rsidR="00594447" w:rsidRDefault="007B6AE1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B5E69" w:rsidRPr="00B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действиях </w:t>
            </w:r>
            <w:r w:rsidR="00BB5E69" w:rsidRPr="00BB5E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Учреждения </w:t>
            </w:r>
            <w:r w:rsidR="00BB5E69" w:rsidRPr="00B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</w:t>
            </w:r>
            <w:r w:rsidR="00B86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59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61B00" w:rsidRDefault="00594447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5E69" w:rsidRPr="00B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законодательства РФ и иных нормативных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E69" w:rsidRPr="00BB5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формирования и выполнения муниципального задания на оказание муниципальных услуг (выполнение работ) и его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4447" w:rsidRDefault="00594447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</w:t>
            </w:r>
            <w:r w:rsidR="00D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  <w:r w:rsidRPr="0059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от 12 января 1996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7-ФЗ «</w:t>
            </w:r>
            <w:r w:rsidRPr="0059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некоммерческих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5F7C46" w:rsidRPr="005F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 6 и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    </w:r>
            <w:r w:rsidR="005F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</w:t>
            </w:r>
            <w:r w:rsidR="005F7C46" w:rsidRPr="005F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Минфина России от 21 июля 2011 года № 86н </w:t>
            </w:r>
            <w:r w:rsidR="005F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не размещения и размещения с нарушением сроков информации об Учреждении на официальном сайте </w:t>
            </w:r>
            <w:hyperlink r:id="rId5" w:history="1">
              <w:r w:rsidR="005F7C46" w:rsidRPr="005F7C46">
                <w:rPr>
                  <w:rStyle w:val="a4"/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www.bus.gov.ru</w:t>
              </w:r>
            </w:hyperlink>
            <w:r w:rsidR="005F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F7C46" w:rsidRDefault="005F7C46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</w:t>
            </w:r>
            <w:r w:rsidR="00D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="00907A38" w:rsidRPr="0090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 РФ и иных нормативных правовых актов в части формирования</w:t>
            </w:r>
            <w:r w:rsidR="00907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финансово – хозяйственной деятельности;</w:t>
            </w:r>
          </w:p>
          <w:p w:rsidR="00907A38" w:rsidRDefault="00907A38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B31C6" w:rsidRP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</w:t>
            </w:r>
            <w:r w:rsidR="00D3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B31C6" w:rsidRP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05</w:t>
            </w:r>
            <w:r w:rsid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="003B31C6" w:rsidRP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B31C6" w:rsidRP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44-ФЗ </w:t>
            </w:r>
            <w:r w:rsid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размещения и внесения изменений </w:t>
            </w:r>
            <w:r w:rsidR="003B31C6" w:rsidRPr="003B3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План-график закупок товаров, работ, услуг;</w:t>
            </w:r>
          </w:p>
          <w:p w:rsidR="00AA7725" w:rsidRDefault="00AA7725" w:rsidP="00AC0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</w:t>
            </w:r>
            <w:r w:rsidRPr="00AA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 </w:t>
            </w:r>
            <w:r w:rsidRPr="00AA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 w:rsidR="001834D7" w:rsidRPr="001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06</w:t>
            </w:r>
            <w:r w:rsidR="001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4D7" w:rsidRPr="0018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2011 года № 402-ФЗ «О бухгалтерском учете»</w:t>
            </w:r>
            <w:r w:rsidRPr="00AA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Инструкции № 157н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утвержденной приказом Минфина России </w:t>
            </w:r>
            <w:r w:rsidR="00950E7A" w:rsidRP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="00950E7A" w:rsidRP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950E7A" w:rsidRP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157н 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50E7A" w:rsidRP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      </w:r>
            <w:r w:rsidR="009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части формирования Учетной политики Учреждения;</w:t>
            </w:r>
          </w:p>
          <w:p w:rsidR="00950E7A" w:rsidRPr="001306D1" w:rsidRDefault="00950E7A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Порядка ведения кассовых операций, утвержденных </w:t>
            </w:r>
            <w:r w:rsidR="003E60FB" w:rsidRP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  <w:r w:rsid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E60FB" w:rsidRP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Банка РФ от 11марта 2014</w:t>
            </w:r>
            <w:r w:rsid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E60FB" w:rsidRP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3210-У</w:t>
            </w:r>
            <w:r w:rsidR="003E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306D1" w:rsidRPr="001306D1" w:rsidTr="001E571F">
        <w:tc>
          <w:tcPr>
            <w:tcW w:w="2552" w:type="dxa"/>
            <w:vAlign w:val="center"/>
          </w:tcPr>
          <w:p w:rsidR="001306D1" w:rsidRPr="001306D1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предписание /срок исполнения</w:t>
            </w:r>
          </w:p>
        </w:tc>
        <w:tc>
          <w:tcPr>
            <w:tcW w:w="7801" w:type="dxa"/>
            <w:vAlign w:val="center"/>
          </w:tcPr>
          <w:p w:rsidR="003D299B" w:rsidRPr="001306D1" w:rsidRDefault="00E134DC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C">
              <w:rPr>
                <w:rFonts w:ascii="Times New Roman" w:hAnsi="Times New Roman" w:cs="Times New Roman"/>
                <w:sz w:val="24"/>
                <w:szCs w:val="24"/>
              </w:rPr>
              <w:t>Необходимость выдачи по результатам проведения проверки пред</w:t>
            </w:r>
            <w:r w:rsidR="00D31B5B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134DC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выявленных нарушений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</w:t>
            </w:r>
            <w:r w:rsidR="00D31B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0791B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50791B" w:rsidRPr="001306D1" w:rsidTr="001E571F">
        <w:tc>
          <w:tcPr>
            <w:tcW w:w="2552" w:type="dxa"/>
            <w:vAlign w:val="center"/>
          </w:tcPr>
          <w:p w:rsidR="0050791B" w:rsidRPr="007E576A" w:rsidRDefault="0050791B" w:rsidP="009E2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Необходимость составления протоколов об административных правонарушениях</w:t>
            </w:r>
          </w:p>
        </w:tc>
        <w:tc>
          <w:tcPr>
            <w:tcW w:w="7801" w:type="dxa"/>
            <w:vAlign w:val="center"/>
          </w:tcPr>
          <w:p w:rsidR="0050791B" w:rsidRDefault="0050791B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1B">
              <w:rPr>
                <w:rFonts w:ascii="Times New Roman" w:hAnsi="Times New Roman" w:cs="Times New Roman"/>
                <w:sz w:val="24"/>
                <w:szCs w:val="24"/>
              </w:rPr>
              <w:t>Необходимость составления протоколов об административных правонарушениях, связанных с нарушениями законодательства РФ и иных нормативных правовых актов РФ присутствует; необходимость передачи материалов проверки в правоохранительные органы, а также обращ</w:t>
            </w:r>
            <w:r w:rsidR="00F04E46">
              <w:rPr>
                <w:rFonts w:ascii="Times New Roman" w:hAnsi="Times New Roman" w:cs="Times New Roman"/>
                <w:sz w:val="24"/>
                <w:szCs w:val="24"/>
              </w:rPr>
              <w:t>ения с иском в суд присутствует.</w:t>
            </w:r>
          </w:p>
        </w:tc>
      </w:tr>
      <w:tr w:rsidR="007E576A" w:rsidRPr="001306D1" w:rsidTr="001E571F">
        <w:tc>
          <w:tcPr>
            <w:tcW w:w="2552" w:type="dxa"/>
            <w:vAlign w:val="center"/>
          </w:tcPr>
          <w:p w:rsidR="007E576A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7801" w:type="dxa"/>
            <w:vAlign w:val="center"/>
          </w:tcPr>
          <w:p w:rsidR="00BC69F6" w:rsidRPr="00BC69F6" w:rsidRDefault="00BC69F6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6">
              <w:rPr>
                <w:rFonts w:ascii="Times New Roman" w:hAnsi="Times New Roman" w:cs="Times New Roman"/>
                <w:sz w:val="24"/>
                <w:szCs w:val="24"/>
              </w:rPr>
              <w:t>Материалы проверки направлены:</w:t>
            </w:r>
          </w:p>
          <w:p w:rsidR="00BC69F6" w:rsidRPr="00BC69F6" w:rsidRDefault="00BC69F6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9F6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69F6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BC69F6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BC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Нижегородской области</w:t>
            </w:r>
            <w:r w:rsidRPr="00BC69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576A" w:rsidRDefault="00BC69F6" w:rsidP="00AC0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9F6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BC69F6">
              <w:rPr>
                <w:rFonts w:ascii="Times New Roman" w:hAnsi="Times New Roman" w:cs="Times New Roman"/>
                <w:sz w:val="24"/>
                <w:szCs w:val="24"/>
              </w:rPr>
              <w:t>Балахнинскую</w:t>
            </w:r>
            <w:proofErr w:type="spellEnd"/>
            <w:r w:rsidRPr="00BC69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городскую прокуратуру.</w:t>
            </w:r>
          </w:p>
        </w:tc>
      </w:tr>
    </w:tbl>
    <w:p w:rsidR="006427CB" w:rsidRDefault="00AC07CA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E255B"/>
    <w:rsid w:val="000E5654"/>
    <w:rsid w:val="000E6BD1"/>
    <w:rsid w:val="001072FA"/>
    <w:rsid w:val="00120B2E"/>
    <w:rsid w:val="001306D1"/>
    <w:rsid w:val="001373FF"/>
    <w:rsid w:val="001834D7"/>
    <w:rsid w:val="001A4E6F"/>
    <w:rsid w:val="001E571F"/>
    <w:rsid w:val="001E6A6C"/>
    <w:rsid w:val="001F7480"/>
    <w:rsid w:val="00225C3B"/>
    <w:rsid w:val="002539FA"/>
    <w:rsid w:val="0025770B"/>
    <w:rsid w:val="00261B00"/>
    <w:rsid w:val="003136C7"/>
    <w:rsid w:val="003B31C6"/>
    <w:rsid w:val="003C0FA6"/>
    <w:rsid w:val="003D299B"/>
    <w:rsid w:val="003E60FB"/>
    <w:rsid w:val="00405AAE"/>
    <w:rsid w:val="00411EED"/>
    <w:rsid w:val="00464722"/>
    <w:rsid w:val="004C289A"/>
    <w:rsid w:val="0050791B"/>
    <w:rsid w:val="00510D70"/>
    <w:rsid w:val="00594447"/>
    <w:rsid w:val="005A171F"/>
    <w:rsid w:val="005A50B8"/>
    <w:rsid w:val="005F7C46"/>
    <w:rsid w:val="006021FB"/>
    <w:rsid w:val="00631C9F"/>
    <w:rsid w:val="007142A2"/>
    <w:rsid w:val="007223CD"/>
    <w:rsid w:val="007310A5"/>
    <w:rsid w:val="00762AD4"/>
    <w:rsid w:val="0079112E"/>
    <w:rsid w:val="007A503A"/>
    <w:rsid w:val="007B6AE1"/>
    <w:rsid w:val="007E27AE"/>
    <w:rsid w:val="007E576A"/>
    <w:rsid w:val="00813538"/>
    <w:rsid w:val="008454B7"/>
    <w:rsid w:val="00876BA8"/>
    <w:rsid w:val="008914DF"/>
    <w:rsid w:val="008B59D7"/>
    <w:rsid w:val="008B6400"/>
    <w:rsid w:val="00907A38"/>
    <w:rsid w:val="00923466"/>
    <w:rsid w:val="00950E7A"/>
    <w:rsid w:val="009A7242"/>
    <w:rsid w:val="009C5198"/>
    <w:rsid w:val="009C762B"/>
    <w:rsid w:val="009D22B6"/>
    <w:rsid w:val="009E2482"/>
    <w:rsid w:val="009E2E2F"/>
    <w:rsid w:val="00A1319F"/>
    <w:rsid w:val="00A51A39"/>
    <w:rsid w:val="00AA7725"/>
    <w:rsid w:val="00AC07CA"/>
    <w:rsid w:val="00B10B7E"/>
    <w:rsid w:val="00B308ED"/>
    <w:rsid w:val="00B8256F"/>
    <w:rsid w:val="00B862C1"/>
    <w:rsid w:val="00BB1E28"/>
    <w:rsid w:val="00BB5E69"/>
    <w:rsid w:val="00BC69F6"/>
    <w:rsid w:val="00BC6D4F"/>
    <w:rsid w:val="00C06EE6"/>
    <w:rsid w:val="00C24C2D"/>
    <w:rsid w:val="00C80451"/>
    <w:rsid w:val="00C8412A"/>
    <w:rsid w:val="00CF574C"/>
    <w:rsid w:val="00D31B5B"/>
    <w:rsid w:val="00D40420"/>
    <w:rsid w:val="00D43807"/>
    <w:rsid w:val="00DE52AE"/>
    <w:rsid w:val="00DE6B5E"/>
    <w:rsid w:val="00E134DC"/>
    <w:rsid w:val="00EB1C6D"/>
    <w:rsid w:val="00EE0D89"/>
    <w:rsid w:val="00F04E46"/>
    <w:rsid w:val="00F159A3"/>
    <w:rsid w:val="00F74231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Елена Лазарева</cp:lastModifiedBy>
  <cp:revision>27</cp:revision>
  <cp:lastPrinted>2017-12-18T07:05:00Z</cp:lastPrinted>
  <dcterms:created xsi:type="dcterms:W3CDTF">2021-01-29T12:01:00Z</dcterms:created>
  <dcterms:modified xsi:type="dcterms:W3CDTF">2021-10-27T11:09:00Z</dcterms:modified>
</cp:coreProperties>
</file>