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1306D1" w:rsidRPr="001306D1" w:rsidTr="001306D1">
        <w:tc>
          <w:tcPr>
            <w:tcW w:w="9345" w:type="dxa"/>
            <w:gridSpan w:val="2"/>
            <w:vAlign w:val="center"/>
          </w:tcPr>
          <w:p w:rsidR="001306D1" w:rsidRDefault="001306D1" w:rsidP="0013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:rsidR="0079112E" w:rsidRPr="001306D1" w:rsidRDefault="001306D1" w:rsidP="007911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:rsidR="003D299B" w:rsidRPr="001306D1" w:rsidRDefault="001270C4" w:rsidP="00010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0C4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«Централизованная библиотечная система» </w:t>
            </w:r>
            <w:proofErr w:type="spellStart"/>
            <w:r w:rsidRPr="001270C4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1270C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Нижегородской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:rsidR="001306D1" w:rsidRPr="00C01058" w:rsidRDefault="00C01058" w:rsidP="00995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Выездная плановая проверка по внутреннему муниципальному финансовому контролю в отношении </w:t>
            </w:r>
            <w:r w:rsidR="009955F7" w:rsidRPr="009955F7">
              <w:rPr>
                <w:rFonts w:ascii="Times New Roman" w:hAnsi="Times New Roman" w:cs="Times New Roman"/>
                <w:bCs/>
                <w:sz w:val="24"/>
                <w:szCs w:val="24"/>
              </w:rPr>
              <w:t>МБУК «ЦБС»</w:t>
            </w:r>
            <w:r w:rsidR="009955F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:rsidR="00FD1B37" w:rsidRPr="001306D1" w:rsidRDefault="007639D3" w:rsidP="00AA05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</w:t>
            </w:r>
            <w:proofErr w:type="spellStart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от 30 декабря 2020 года № 5 «Об утверждении Плана проведения финансовым управлением администрации </w:t>
            </w:r>
            <w:proofErr w:type="spellStart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контрольных мероприятий по внутреннему муниципальному финансовому контролю на 2021 год»; приказ финансового управления администрации </w:t>
            </w:r>
            <w:proofErr w:type="spellStart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>Балахнинского</w:t>
            </w:r>
            <w:proofErr w:type="spellEnd"/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Нижегородской области </w:t>
            </w:r>
            <w:r w:rsidR="00F8097E" w:rsidRPr="00F8097E">
              <w:rPr>
                <w:rFonts w:ascii="Times New Roman" w:hAnsi="Times New Roman" w:cs="Times New Roman"/>
                <w:sz w:val="24"/>
                <w:szCs w:val="24"/>
              </w:rPr>
              <w:t>от 30 июля 2021 года № 16 «О проведении плановой выездной проверки МБУК «ЦБС».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:rsidR="001306D1" w:rsidRPr="001306D1" w:rsidRDefault="007B1D88" w:rsidP="007B1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>с 01 января по 31 декабря 2020 года</w:t>
            </w:r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7E576A" w:rsidRDefault="001306D1" w:rsidP="0013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:rsidR="004021C0" w:rsidRPr="004021C0" w:rsidRDefault="004021C0" w:rsidP="00E7043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ходе проверки установлены следующие нарушения:</w:t>
            </w:r>
          </w:p>
          <w:p w:rsidR="00E70432" w:rsidRPr="00E70432" w:rsidRDefault="00E70432" w:rsidP="00E7043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Гражданского кодекса Российской Федерации от 30 ноября 1994 года № 51-ФЗ:</w:t>
            </w:r>
          </w:p>
          <w:p w:rsidR="00E70432" w:rsidRPr="00E70432" w:rsidRDefault="00E70432" w:rsidP="00E704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(пункт 3 статьи 55) в части отсутствия информации о представительствах и филиалах в Едином государственном реестре юридических лиц;</w:t>
            </w:r>
          </w:p>
          <w:p w:rsidR="00E70432" w:rsidRPr="00E70432" w:rsidRDefault="00E70432" w:rsidP="00E7043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</w:t>
            </w:r>
            <w:proofErr w:type="spellStart"/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Нижегородской области от 24 сентября 2015 года № 228 «Об утверждении Порядка создания, реорганизации, изменения типа, ликвидации и утверждения уставов муниципальных учреждений </w:t>
            </w:r>
            <w:proofErr w:type="spellStart"/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района»:</w:t>
            </w:r>
          </w:p>
          <w:p w:rsidR="00E70432" w:rsidRPr="00E70432" w:rsidRDefault="00E70432" w:rsidP="00E704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(пункт 3.2. части 3) в части отсутствия информации о филиалах в Уставе Учреждения;</w:t>
            </w:r>
          </w:p>
          <w:p w:rsidR="00E70432" w:rsidRPr="00E70432" w:rsidRDefault="00E70432" w:rsidP="00E7043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Порядка формирования, ведения и утверждения регионального перечня, утвержденного Постановлением Правительства Нижегородской области от 22 декабря 2017 года № 943 (с изменениями) «О формировании, ведении и утверждении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оказываемых физическим лицам, и работ, оказываемых и выполняемых государственными (муниципальными) учреждениями Нижегородской области»:</w:t>
            </w:r>
          </w:p>
          <w:p w:rsidR="00E70432" w:rsidRPr="00E70432" w:rsidRDefault="00E70432" w:rsidP="00E704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(пункт 14) в части непредставления предложений о внесении изменений по муниципальной работе «Формирование, учет, изучение, обеспечение физического сохранения и безопасности фондов библиотеки» в Региональный перечень (классификатор) государственных (муниципальных) услуг и работ;</w:t>
            </w:r>
          </w:p>
          <w:p w:rsidR="00E70432" w:rsidRPr="00E70432" w:rsidRDefault="00E70432" w:rsidP="00E7043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Порядка предоставления информации государственным (муниципальным) учреждением, утвержденного Приказом Минфина РФ от 21 июля 2011 года № 86н:</w:t>
            </w:r>
          </w:p>
          <w:p w:rsidR="00E70432" w:rsidRPr="00E70432" w:rsidRDefault="00E70432" w:rsidP="00E704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(пункт 15) в части </w:t>
            </w:r>
            <w:r w:rsidRPr="00E7043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представления и размещения информации о государственном (муниципальном) задании и его исполнении (www.bus.gov.ru) с нарушением установленного срока;</w:t>
            </w:r>
          </w:p>
          <w:p w:rsidR="00E70432" w:rsidRPr="00E70432" w:rsidRDefault="00E70432" w:rsidP="00E7043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работ):</w:t>
            </w:r>
          </w:p>
          <w:p w:rsidR="00E70432" w:rsidRPr="00E70432" w:rsidRDefault="00E70432" w:rsidP="00E704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(пункт 2.1.2.) в части несоблюдения графика перечисления субсидии; не соответствия суммы субсидии на финансовое обеспечение выполнения муниципального задания предоставленной по состоянию на 31.12.2020 года;</w:t>
            </w:r>
          </w:p>
          <w:p w:rsidR="00E70432" w:rsidRPr="00E70432" w:rsidRDefault="00E70432" w:rsidP="00E704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(пункт 2.2.1.) в части не предоставления Дополнительное соглашение об изменении суммы субсидии на финансовое обеспечение выполнения муниципального задания на оказание муниципальных услуг (выполнение работ);</w:t>
            </w:r>
          </w:p>
          <w:p w:rsidR="00E70432" w:rsidRPr="00E70432" w:rsidRDefault="00E70432" w:rsidP="00E7043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нужд»:</w:t>
            </w:r>
          </w:p>
          <w:p w:rsidR="00E70432" w:rsidRPr="00E70432" w:rsidRDefault="00E70432" w:rsidP="00E7043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(часть 1 статьи 23) в части не отражения идентификационного кода закупки в договорах;</w:t>
            </w:r>
          </w:p>
          <w:p w:rsidR="00E70432" w:rsidRPr="00E70432" w:rsidRDefault="00E70432" w:rsidP="00E70432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E70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Порядка определения объема и условий предоставления субсидий из бюджета </w:t>
            </w:r>
            <w:proofErr w:type="spellStart"/>
            <w:r w:rsidRPr="00E70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E70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муниципальным бюджетным и автономным учреждениям </w:t>
            </w:r>
            <w:proofErr w:type="spellStart"/>
            <w:r w:rsidRPr="00E70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E70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на иные цели, утвержденного Постановлением администрации </w:t>
            </w:r>
            <w:proofErr w:type="spellStart"/>
            <w:r w:rsidRPr="00E70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Балахнинского</w:t>
            </w:r>
            <w:proofErr w:type="spellEnd"/>
            <w:r w:rsidRPr="00E70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Нижегородской области от 06 февраля 2012 года № 20:</w:t>
            </w:r>
          </w:p>
          <w:p w:rsidR="00202273" w:rsidRPr="001306D1" w:rsidRDefault="00E70432" w:rsidP="00E704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(пункт 14) в части не предоставления отчетов об использовании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субсидий в установленные сроки.</w:t>
            </w:r>
            <w:bookmarkStart w:id="0" w:name="_GoBack"/>
            <w:bookmarkEnd w:id="0"/>
          </w:p>
        </w:tc>
      </w:tr>
      <w:tr w:rsidR="001306D1" w:rsidRPr="001306D1" w:rsidTr="007E576A">
        <w:tc>
          <w:tcPr>
            <w:tcW w:w="2405" w:type="dxa"/>
            <w:vAlign w:val="center"/>
          </w:tcPr>
          <w:p w:rsidR="001306D1" w:rsidRPr="001306D1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предписание /срок исполнения</w:t>
            </w:r>
          </w:p>
        </w:tc>
        <w:tc>
          <w:tcPr>
            <w:tcW w:w="6940" w:type="dxa"/>
            <w:vAlign w:val="center"/>
          </w:tcPr>
          <w:p w:rsidR="00281E89" w:rsidRPr="001306D1" w:rsidRDefault="006F5732" w:rsidP="00507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>еобходимость выдачи по результатам проведения проверки пред</w:t>
            </w:r>
            <w:r w:rsidR="00507B02">
              <w:rPr>
                <w:rFonts w:ascii="Times New Roman" w:hAnsi="Times New Roman" w:cs="Times New Roman"/>
                <w:sz w:val="24"/>
                <w:szCs w:val="24"/>
              </w:rPr>
              <w:t>писания</w:t>
            </w:r>
            <w:r w:rsidR="001072FA" w:rsidRPr="001072FA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выявленных нарушений законодательства РФ и иных нормативных правовых актов РФ </w:t>
            </w:r>
            <w:r w:rsidR="00507B0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BB7D3F">
              <w:rPr>
                <w:rFonts w:ascii="Times New Roman" w:hAnsi="Times New Roman" w:cs="Times New Roman"/>
                <w:sz w:val="24"/>
                <w:szCs w:val="24"/>
              </w:rPr>
              <w:t>сутствует.</w:t>
            </w:r>
          </w:p>
        </w:tc>
      </w:tr>
      <w:tr w:rsidR="00281E89" w:rsidRPr="001306D1" w:rsidTr="007E576A">
        <w:tc>
          <w:tcPr>
            <w:tcW w:w="2405" w:type="dxa"/>
            <w:vAlign w:val="center"/>
          </w:tcPr>
          <w:p w:rsidR="00281E89" w:rsidRPr="007E576A" w:rsidRDefault="00C67DCC" w:rsidP="00C67D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C67DCC">
              <w:rPr>
                <w:rFonts w:ascii="Times New Roman" w:hAnsi="Times New Roman" w:cs="Times New Roman"/>
                <w:b/>
                <w:sz w:val="24"/>
                <w:szCs w:val="24"/>
              </w:rPr>
              <w:t>еобходимость составления протоколов об административных правонарушениях</w:t>
            </w:r>
          </w:p>
        </w:tc>
        <w:tc>
          <w:tcPr>
            <w:tcW w:w="6940" w:type="dxa"/>
            <w:vAlign w:val="center"/>
          </w:tcPr>
          <w:p w:rsidR="00281E89" w:rsidRDefault="006F5732" w:rsidP="00302A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 xml:space="preserve">еобходимость составления протоколов об административных правонарушениях, связанных с нарушениями законодательства РФ и иных нормативных правовых актов РФ </w:t>
            </w:r>
            <w:r w:rsidR="00302A7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 xml:space="preserve">сутствует; необходимость передачи материалов проверки в правоохранительные органы, а также обращения с иском в суд </w:t>
            </w:r>
            <w:r w:rsidR="00302A7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81E89" w:rsidRPr="00281E89">
              <w:rPr>
                <w:rFonts w:ascii="Times New Roman" w:hAnsi="Times New Roman" w:cs="Times New Roman"/>
                <w:sz w:val="24"/>
                <w:szCs w:val="24"/>
              </w:rPr>
              <w:t>сутствуе</w:t>
            </w:r>
            <w:r w:rsidR="00AA0682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</w:tr>
      <w:tr w:rsidR="007E576A" w:rsidRPr="001306D1" w:rsidTr="007E576A">
        <w:tc>
          <w:tcPr>
            <w:tcW w:w="2405" w:type="dxa"/>
            <w:vAlign w:val="center"/>
          </w:tcPr>
          <w:p w:rsidR="007E576A" w:rsidRDefault="007E576A" w:rsidP="009E2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Принятые решения и меры по устранению нарушений</w:t>
            </w:r>
          </w:p>
        </w:tc>
        <w:tc>
          <w:tcPr>
            <w:tcW w:w="6940" w:type="dxa"/>
            <w:vAlign w:val="center"/>
          </w:tcPr>
          <w:p w:rsidR="001C4C80" w:rsidRDefault="00D72191" w:rsidP="00424D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Выдано представление </w:t>
            </w:r>
            <w:r w:rsidRPr="00D72191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72191">
              <w:rPr>
                <w:rFonts w:ascii="Times New Roman" w:hAnsi="Times New Roman" w:cs="Times New Roman"/>
                <w:sz w:val="24"/>
                <w:szCs w:val="24"/>
              </w:rPr>
              <w:t xml:space="preserve"> и о принятии мер по устранению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72191">
              <w:rPr>
                <w:rFonts w:ascii="Times New Roman" w:hAnsi="Times New Roman" w:cs="Times New Roman"/>
                <w:sz w:val="24"/>
                <w:szCs w:val="24"/>
              </w:rPr>
              <w:t xml:space="preserve"> причин и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427CB" w:rsidRDefault="009A2B99"/>
    <w:sectPr w:rsidR="00642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55142"/>
    <w:multiLevelType w:val="hybridMultilevel"/>
    <w:tmpl w:val="42701D50"/>
    <w:lvl w:ilvl="0" w:tplc="CBE227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7A3596"/>
    <w:multiLevelType w:val="hybridMultilevel"/>
    <w:tmpl w:val="ABECEE88"/>
    <w:lvl w:ilvl="0" w:tplc="C80AC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11F1F44"/>
    <w:multiLevelType w:val="hybridMultilevel"/>
    <w:tmpl w:val="D0AE5F9E"/>
    <w:lvl w:ilvl="0" w:tplc="E8FCB3F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EC0D34"/>
    <w:multiLevelType w:val="hybridMultilevel"/>
    <w:tmpl w:val="6184A14E"/>
    <w:lvl w:ilvl="0" w:tplc="7A4C2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80"/>
    <w:rsid w:val="0001039B"/>
    <w:rsid w:val="000E255B"/>
    <w:rsid w:val="000E5654"/>
    <w:rsid w:val="001072FA"/>
    <w:rsid w:val="00120B2E"/>
    <w:rsid w:val="001270C4"/>
    <w:rsid w:val="001306D1"/>
    <w:rsid w:val="001C4C80"/>
    <w:rsid w:val="001E6A6C"/>
    <w:rsid w:val="001F7480"/>
    <w:rsid w:val="00202273"/>
    <w:rsid w:val="002539FA"/>
    <w:rsid w:val="0025770B"/>
    <w:rsid w:val="00261B00"/>
    <w:rsid w:val="00281E89"/>
    <w:rsid w:val="00302A76"/>
    <w:rsid w:val="003136C7"/>
    <w:rsid w:val="003C0FA6"/>
    <w:rsid w:val="003D299B"/>
    <w:rsid w:val="004021C0"/>
    <w:rsid w:val="00424D53"/>
    <w:rsid w:val="00461E61"/>
    <w:rsid w:val="004B397D"/>
    <w:rsid w:val="004C289A"/>
    <w:rsid w:val="00507B02"/>
    <w:rsid w:val="00510D70"/>
    <w:rsid w:val="005A171F"/>
    <w:rsid w:val="005A50B8"/>
    <w:rsid w:val="00631C9F"/>
    <w:rsid w:val="006858D0"/>
    <w:rsid w:val="006F5732"/>
    <w:rsid w:val="007223CD"/>
    <w:rsid w:val="007310A5"/>
    <w:rsid w:val="00762AD4"/>
    <w:rsid w:val="007639D3"/>
    <w:rsid w:val="0079112E"/>
    <w:rsid w:val="007A503A"/>
    <w:rsid w:val="007B1D88"/>
    <w:rsid w:val="007E27AE"/>
    <w:rsid w:val="007E4D30"/>
    <w:rsid w:val="007E576A"/>
    <w:rsid w:val="00813538"/>
    <w:rsid w:val="0084334B"/>
    <w:rsid w:val="008454B7"/>
    <w:rsid w:val="0087540E"/>
    <w:rsid w:val="00876BA8"/>
    <w:rsid w:val="008B59D7"/>
    <w:rsid w:val="00923466"/>
    <w:rsid w:val="009955F7"/>
    <w:rsid w:val="009A473D"/>
    <w:rsid w:val="009C5198"/>
    <w:rsid w:val="009D22B6"/>
    <w:rsid w:val="009E0239"/>
    <w:rsid w:val="009E2482"/>
    <w:rsid w:val="009E2E2F"/>
    <w:rsid w:val="00A51A39"/>
    <w:rsid w:val="00A62F7A"/>
    <w:rsid w:val="00AA05CB"/>
    <w:rsid w:val="00AA0682"/>
    <w:rsid w:val="00B10B7E"/>
    <w:rsid w:val="00B308ED"/>
    <w:rsid w:val="00B71469"/>
    <w:rsid w:val="00B8256F"/>
    <w:rsid w:val="00BB1E28"/>
    <w:rsid w:val="00BB7D3F"/>
    <w:rsid w:val="00C01058"/>
    <w:rsid w:val="00C06EE6"/>
    <w:rsid w:val="00C24C2D"/>
    <w:rsid w:val="00C33AD1"/>
    <w:rsid w:val="00C67DCC"/>
    <w:rsid w:val="00C80451"/>
    <w:rsid w:val="00C8412A"/>
    <w:rsid w:val="00CD6361"/>
    <w:rsid w:val="00CF574C"/>
    <w:rsid w:val="00D231D6"/>
    <w:rsid w:val="00D40420"/>
    <w:rsid w:val="00D43807"/>
    <w:rsid w:val="00D6712E"/>
    <w:rsid w:val="00D72191"/>
    <w:rsid w:val="00DC19F2"/>
    <w:rsid w:val="00DE52AE"/>
    <w:rsid w:val="00E20422"/>
    <w:rsid w:val="00E70432"/>
    <w:rsid w:val="00E8499B"/>
    <w:rsid w:val="00F159A3"/>
    <w:rsid w:val="00F61F56"/>
    <w:rsid w:val="00F74231"/>
    <w:rsid w:val="00F8097E"/>
    <w:rsid w:val="00FB513D"/>
    <w:rsid w:val="00FD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5862A-5D93-40E6-9FF0-53801C8F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0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4042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2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2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A. Lazareva</dc:creator>
  <cp:keywords/>
  <dc:description/>
  <cp:lastModifiedBy>Елена Лазарева</cp:lastModifiedBy>
  <cp:revision>30</cp:revision>
  <cp:lastPrinted>2017-12-18T07:05:00Z</cp:lastPrinted>
  <dcterms:created xsi:type="dcterms:W3CDTF">2021-01-29T08:29:00Z</dcterms:created>
  <dcterms:modified xsi:type="dcterms:W3CDTF">2021-10-27T11:13:00Z</dcterms:modified>
</cp:coreProperties>
</file>