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5CB81" w14:textId="77777777" w:rsidR="00BF5E3C" w:rsidRPr="00AE342F" w:rsidRDefault="00BF5E3C" w:rsidP="00BF5E3C">
      <w:pPr>
        <w:pStyle w:val="3"/>
        <w:jc w:val="right"/>
        <w:rPr>
          <w:b w:val="0"/>
          <w:sz w:val="28"/>
          <w:szCs w:val="28"/>
          <w:u w:val="none"/>
        </w:rPr>
      </w:pPr>
      <w:r w:rsidRPr="00AE342F">
        <w:rPr>
          <w:b w:val="0"/>
          <w:sz w:val="28"/>
          <w:szCs w:val="28"/>
          <w:u w:val="none"/>
        </w:rPr>
        <w:t>ПРОЕКТ 2</w:t>
      </w:r>
    </w:p>
    <w:p w14:paraId="535CE89B" w14:textId="77777777" w:rsidR="00873AE5" w:rsidRPr="00873AE5" w:rsidRDefault="00873AE5" w:rsidP="00873AE5"/>
    <w:p w14:paraId="2E546CDC" w14:textId="77777777"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14:paraId="77E0F2A2" w14:textId="77777777"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14:paraId="0BC93255" w14:textId="77777777"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14:paraId="409C958F" w14:textId="77777777" w:rsidR="004F634B" w:rsidRPr="00C6280D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242CB2">
        <w:rPr>
          <w:b/>
          <w:sz w:val="28"/>
        </w:rPr>
        <w:t>2</w:t>
      </w:r>
      <w:r w:rsidRPr="00C6280D">
        <w:rPr>
          <w:b/>
          <w:sz w:val="28"/>
        </w:rPr>
        <w:t xml:space="preserve"> год и на плановый период 202</w:t>
      </w:r>
      <w:r w:rsidR="00242CB2">
        <w:rPr>
          <w:b/>
          <w:sz w:val="28"/>
        </w:rPr>
        <w:t>3</w:t>
      </w:r>
      <w:r w:rsidRPr="00C6280D">
        <w:rPr>
          <w:b/>
          <w:sz w:val="28"/>
        </w:rPr>
        <w:t xml:space="preserve"> и 202</w:t>
      </w:r>
      <w:r w:rsidR="00242CB2">
        <w:rPr>
          <w:b/>
          <w:sz w:val="28"/>
        </w:rPr>
        <w:t>4</w:t>
      </w:r>
      <w:r w:rsidRPr="00C6280D">
        <w:rPr>
          <w:b/>
          <w:sz w:val="28"/>
        </w:rPr>
        <w:t xml:space="preserve"> годов»</w:t>
      </w:r>
    </w:p>
    <w:p w14:paraId="52226F02" w14:textId="77777777" w:rsidR="004F634B" w:rsidRPr="00C6280D" w:rsidRDefault="004F634B" w:rsidP="004F634B">
      <w:pPr>
        <w:rPr>
          <w:b/>
          <w:sz w:val="28"/>
        </w:rPr>
      </w:pPr>
    </w:p>
    <w:p w14:paraId="0E097453" w14:textId="77777777" w:rsidR="004F634B" w:rsidRPr="002D66B0" w:rsidRDefault="004F634B" w:rsidP="004F634B">
      <w:pPr>
        <w:ind w:firstLine="709"/>
        <w:jc w:val="both"/>
        <w:rPr>
          <w:szCs w:val="24"/>
        </w:rPr>
      </w:pPr>
      <w:r w:rsidRPr="00320DC2">
        <w:t xml:space="preserve"> 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>
        <w:t>2</w:t>
      </w:r>
      <w:r w:rsidR="00242CB2">
        <w:t>2</w:t>
      </w:r>
      <w:r w:rsidRPr="00320DC2">
        <w:t xml:space="preserve"> год и на плановый период 202</w:t>
      </w:r>
      <w:r w:rsidR="00242CB2">
        <w:t>3</w:t>
      </w:r>
      <w:r w:rsidRPr="00320DC2">
        <w:t xml:space="preserve"> и 202</w:t>
      </w:r>
      <w:r w:rsidR="00242CB2">
        <w:t>4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 w:rsidR="00242CB2"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>
        <w:rPr>
          <w:szCs w:val="24"/>
        </w:rPr>
        <w:t>на 202</w:t>
      </w:r>
      <w:r w:rsidR="00242CB2">
        <w:rPr>
          <w:szCs w:val="24"/>
        </w:rPr>
        <w:t>2</w:t>
      </w:r>
      <w:r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>
        <w:rPr>
          <w:szCs w:val="24"/>
        </w:rPr>
        <w:t xml:space="preserve"> и 202</w:t>
      </w:r>
      <w:r w:rsidR="00242CB2">
        <w:rPr>
          <w:szCs w:val="24"/>
        </w:rPr>
        <w:t>4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 w:rsidR="00242CB2"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 w:rsidR="00242CB2">
        <w:rPr>
          <w:szCs w:val="24"/>
        </w:rPr>
        <w:t>20</w:t>
      </w:r>
      <w:r>
        <w:rPr>
          <w:szCs w:val="24"/>
        </w:rPr>
        <w:t xml:space="preserve"> </w:t>
      </w:r>
      <w:r w:rsidR="00242CB2">
        <w:rPr>
          <w:szCs w:val="24"/>
        </w:rPr>
        <w:t>сентя</w:t>
      </w:r>
      <w:r>
        <w:rPr>
          <w:szCs w:val="24"/>
        </w:rPr>
        <w:t>бря 202</w:t>
      </w:r>
      <w:r w:rsidR="00242CB2">
        <w:rPr>
          <w:szCs w:val="24"/>
        </w:rPr>
        <w:t>1</w:t>
      </w:r>
      <w:r w:rsidRPr="004250B3">
        <w:rPr>
          <w:szCs w:val="24"/>
        </w:rPr>
        <w:t xml:space="preserve"> года № </w:t>
      </w:r>
      <w:r>
        <w:rPr>
          <w:szCs w:val="24"/>
        </w:rPr>
        <w:t>1</w:t>
      </w:r>
      <w:r w:rsidR="00242CB2">
        <w:rPr>
          <w:szCs w:val="24"/>
        </w:rPr>
        <w:t>698</w:t>
      </w:r>
      <w:r w:rsidRPr="004250B3">
        <w:rPr>
          <w:szCs w:val="24"/>
        </w:rPr>
        <w:t>.</w:t>
      </w:r>
    </w:p>
    <w:p w14:paraId="1BC04A67" w14:textId="77777777" w:rsidR="004F634B" w:rsidRPr="00D25557" w:rsidRDefault="004F634B" w:rsidP="000E5A96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>
        <w:t>2</w:t>
      </w:r>
      <w:r w:rsidR="00242CB2">
        <w:t>2</w:t>
      </w:r>
      <w:r>
        <w:t xml:space="preserve"> </w:t>
      </w:r>
      <w:r w:rsidRPr="00D25557">
        <w:t>год</w:t>
      </w:r>
      <w:r>
        <w:t xml:space="preserve"> и на плановый период 202</w:t>
      </w:r>
      <w:r w:rsidR="00242CB2">
        <w:t>3</w:t>
      </w:r>
      <w:r>
        <w:t xml:space="preserve"> и 202</w:t>
      </w:r>
      <w:r w:rsidR="00242CB2">
        <w:t>4</w:t>
      </w:r>
      <w:r>
        <w:t xml:space="preserve">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прогноза социально-экономического развития Балахнинского </w:t>
      </w:r>
      <w:r w:rsidR="000E5A96">
        <w:rPr>
          <w:szCs w:val="24"/>
        </w:rPr>
        <w:t>муниципального округа Нижегородской области</w:t>
      </w:r>
      <w:r w:rsidR="000E5A96" w:rsidRPr="00D25557">
        <w:rPr>
          <w:szCs w:val="24"/>
        </w:rPr>
        <w:t xml:space="preserve"> </w:t>
      </w:r>
      <w:r w:rsidR="000E5A96" w:rsidRPr="00791EF1">
        <w:rPr>
          <w:szCs w:val="24"/>
        </w:rPr>
        <w:t>на среднесрочный период (на 202</w:t>
      </w:r>
      <w:r w:rsidR="00242CB2">
        <w:rPr>
          <w:szCs w:val="24"/>
        </w:rPr>
        <w:t>2</w:t>
      </w:r>
      <w:r w:rsidR="000E5A96" w:rsidRPr="00791EF1">
        <w:rPr>
          <w:szCs w:val="24"/>
        </w:rPr>
        <w:t xml:space="preserve"> год и на плановый период 202</w:t>
      </w:r>
      <w:r w:rsidR="00242CB2">
        <w:rPr>
          <w:szCs w:val="24"/>
        </w:rPr>
        <w:t>3</w:t>
      </w:r>
      <w:r w:rsidR="000E5A96" w:rsidRPr="00791EF1">
        <w:rPr>
          <w:szCs w:val="24"/>
        </w:rPr>
        <w:t xml:space="preserve"> и 202</w:t>
      </w:r>
      <w:r w:rsidR="00242CB2">
        <w:rPr>
          <w:szCs w:val="24"/>
        </w:rPr>
        <w:t>4</w:t>
      </w:r>
      <w:r w:rsidR="000E5A96" w:rsidRPr="00791EF1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14:paraId="3AF31860" w14:textId="77777777" w:rsidR="004F634B" w:rsidRPr="00D25557" w:rsidRDefault="004F634B" w:rsidP="004F634B">
      <w:pPr>
        <w:pStyle w:val="a4"/>
      </w:pPr>
      <w:r w:rsidRPr="00D25557">
        <w:t xml:space="preserve">  </w:t>
      </w:r>
    </w:p>
    <w:p w14:paraId="1AFAF53E" w14:textId="77777777" w:rsidR="004F634B" w:rsidRPr="00A10D00" w:rsidRDefault="004F634B" w:rsidP="004F634B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14:paraId="289F0140" w14:textId="77777777" w:rsidR="004F634B" w:rsidRPr="00D25557" w:rsidRDefault="004F634B" w:rsidP="004F634B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>
        <w:rPr>
          <w:b/>
        </w:rPr>
        <w:t>2</w:t>
      </w:r>
      <w:r w:rsidR="00242CB2">
        <w:rPr>
          <w:b/>
        </w:rPr>
        <w:t>2</w:t>
      </w:r>
      <w:r>
        <w:rPr>
          <w:b/>
        </w:rPr>
        <w:t>-202</w:t>
      </w:r>
      <w:r w:rsidR="00242CB2">
        <w:rPr>
          <w:b/>
        </w:rPr>
        <w:t>4</w:t>
      </w:r>
      <w:r w:rsidRPr="00D25557">
        <w:rPr>
          <w:b/>
        </w:rPr>
        <w:t xml:space="preserve"> годы</w:t>
      </w:r>
    </w:p>
    <w:p w14:paraId="76FFB0CA" w14:textId="77777777" w:rsidR="004F634B" w:rsidRPr="00D25557" w:rsidRDefault="004F634B" w:rsidP="004F634B">
      <w:pPr>
        <w:pStyle w:val="a4"/>
        <w:jc w:val="right"/>
      </w:pPr>
      <w:r w:rsidRPr="00D25557">
        <w:t xml:space="preserve">                                                                                                                </w:t>
      </w:r>
      <w:proofErr w:type="spellStart"/>
      <w:proofErr w:type="gramStart"/>
      <w:r w:rsidRPr="00D25557">
        <w:t>тыс.рублей</w:t>
      </w:r>
      <w:proofErr w:type="spellEnd"/>
      <w:proofErr w:type="gramEnd"/>
    </w:p>
    <w:p w14:paraId="4A2E2C98" w14:textId="77777777" w:rsidR="004F634B" w:rsidRPr="00D25557" w:rsidRDefault="004F634B" w:rsidP="004F634B">
      <w:pPr>
        <w:pStyle w:val="a4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4F634B" w:rsidRPr="00D25557" w14:paraId="12233379" w14:textId="77777777" w:rsidTr="007C7873">
        <w:tc>
          <w:tcPr>
            <w:tcW w:w="3936" w:type="dxa"/>
          </w:tcPr>
          <w:p w14:paraId="68719CC2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14:paraId="69979AA3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2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14:paraId="78144916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3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14:paraId="3D44C415" w14:textId="77777777" w:rsidR="004F634B" w:rsidRPr="001B2D53" w:rsidRDefault="004F634B" w:rsidP="007C7873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 w:rsidR="00242CB2" w:rsidRPr="001B2D53"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4F634B" w:rsidRPr="00D25557" w14:paraId="639524FD" w14:textId="77777777" w:rsidTr="007C7873">
        <w:trPr>
          <w:trHeight w:hRule="exact" w:val="321"/>
        </w:trPr>
        <w:tc>
          <w:tcPr>
            <w:tcW w:w="3936" w:type="dxa"/>
            <w:vAlign w:val="bottom"/>
          </w:tcPr>
          <w:p w14:paraId="6B7A5443" w14:textId="77777777" w:rsidR="004F634B" w:rsidRPr="008842B9" w:rsidRDefault="004F634B" w:rsidP="007C7873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14:paraId="4EFF8E18" w14:textId="77777777" w:rsidR="004F634B" w:rsidRPr="008842B9" w:rsidRDefault="006A25C9" w:rsidP="00E87F84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</w:t>
            </w:r>
            <w:r w:rsidR="00E87F84" w:rsidRPr="008842B9">
              <w:rPr>
                <w:b/>
              </w:rPr>
              <w:t> 438 228,8</w:t>
            </w:r>
          </w:p>
        </w:tc>
        <w:tc>
          <w:tcPr>
            <w:tcW w:w="1985" w:type="dxa"/>
            <w:vAlign w:val="bottom"/>
          </w:tcPr>
          <w:p w14:paraId="3CFAFD05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2 101 158,1</w:t>
            </w:r>
          </w:p>
        </w:tc>
        <w:tc>
          <w:tcPr>
            <w:tcW w:w="1842" w:type="dxa"/>
            <w:vAlign w:val="bottom"/>
          </w:tcPr>
          <w:p w14:paraId="03C97B8B" w14:textId="77777777" w:rsidR="004F634B" w:rsidRPr="008842B9" w:rsidRDefault="006A25C9" w:rsidP="007C7873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D25557" w14:paraId="478465DE" w14:textId="77777777" w:rsidTr="007C7873">
        <w:trPr>
          <w:trHeight w:hRule="exact" w:val="297"/>
        </w:trPr>
        <w:tc>
          <w:tcPr>
            <w:tcW w:w="3936" w:type="dxa"/>
            <w:vAlign w:val="bottom"/>
          </w:tcPr>
          <w:p w14:paraId="6BB8DF2A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14:paraId="2E56459F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985" w:type="dxa"/>
            <w:vAlign w:val="bottom"/>
          </w:tcPr>
          <w:p w14:paraId="3EB9A5E0" w14:textId="77777777" w:rsidR="004F634B" w:rsidRPr="008842B9" w:rsidRDefault="004F634B" w:rsidP="007C7873">
            <w:pPr>
              <w:pStyle w:val="a4"/>
              <w:jc w:val="center"/>
            </w:pPr>
          </w:p>
        </w:tc>
        <w:tc>
          <w:tcPr>
            <w:tcW w:w="1842" w:type="dxa"/>
            <w:vAlign w:val="bottom"/>
          </w:tcPr>
          <w:p w14:paraId="731D564B" w14:textId="77777777" w:rsidR="004F634B" w:rsidRPr="008842B9" w:rsidRDefault="004F634B" w:rsidP="007C7873">
            <w:pPr>
              <w:pStyle w:val="a4"/>
              <w:jc w:val="center"/>
            </w:pPr>
          </w:p>
        </w:tc>
      </w:tr>
      <w:tr w:rsidR="004F634B" w:rsidRPr="00D25557" w14:paraId="0C6A44C9" w14:textId="77777777" w:rsidTr="007C7873">
        <w:trPr>
          <w:trHeight w:hRule="exact" w:val="273"/>
        </w:trPr>
        <w:tc>
          <w:tcPr>
            <w:tcW w:w="3936" w:type="dxa"/>
            <w:vAlign w:val="bottom"/>
          </w:tcPr>
          <w:p w14:paraId="3D44E1C5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14:paraId="16962088" w14:textId="77777777" w:rsidR="004F634B" w:rsidRPr="001B2D53" w:rsidRDefault="00E87F8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738 019,5</w:t>
            </w:r>
          </w:p>
        </w:tc>
        <w:tc>
          <w:tcPr>
            <w:tcW w:w="1985" w:type="dxa"/>
          </w:tcPr>
          <w:p w14:paraId="186AAC58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811 044,9</w:t>
            </w:r>
          </w:p>
        </w:tc>
        <w:tc>
          <w:tcPr>
            <w:tcW w:w="1842" w:type="dxa"/>
          </w:tcPr>
          <w:p w14:paraId="4F626284" w14:textId="77777777" w:rsidR="004F634B" w:rsidRPr="001B2D53" w:rsidRDefault="006A25C9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1 020 195,4</w:t>
            </w:r>
          </w:p>
        </w:tc>
      </w:tr>
      <w:tr w:rsidR="004F634B" w:rsidRPr="00D25557" w14:paraId="7E87C0C8" w14:textId="77777777" w:rsidTr="007C7873">
        <w:trPr>
          <w:trHeight w:hRule="exact" w:val="291"/>
        </w:trPr>
        <w:tc>
          <w:tcPr>
            <w:tcW w:w="3936" w:type="dxa"/>
            <w:vAlign w:val="bottom"/>
          </w:tcPr>
          <w:p w14:paraId="63DD9CE6" w14:textId="77777777" w:rsidR="004F634B" w:rsidRPr="008842B9" w:rsidRDefault="004F634B" w:rsidP="007C7873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14:paraId="47D90124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1 700 209,3</w:t>
            </w:r>
          </w:p>
        </w:tc>
        <w:tc>
          <w:tcPr>
            <w:tcW w:w="1985" w:type="dxa"/>
            <w:vAlign w:val="bottom"/>
          </w:tcPr>
          <w:p w14:paraId="6B0D96E5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1 290 113,2</w:t>
            </w:r>
          </w:p>
        </w:tc>
        <w:tc>
          <w:tcPr>
            <w:tcW w:w="1842" w:type="dxa"/>
            <w:vAlign w:val="bottom"/>
          </w:tcPr>
          <w:p w14:paraId="0362C0B6" w14:textId="77777777" w:rsidR="004F634B" w:rsidRPr="001B2D53" w:rsidRDefault="00F67404" w:rsidP="007C7873">
            <w:pPr>
              <w:pStyle w:val="a4"/>
              <w:jc w:val="center"/>
              <w:rPr>
                <w:bCs/>
              </w:rPr>
            </w:pPr>
            <w:r w:rsidRPr="001B2D53">
              <w:rPr>
                <w:bCs/>
              </w:rPr>
              <w:t>1 120 845,7</w:t>
            </w:r>
          </w:p>
        </w:tc>
      </w:tr>
      <w:tr w:rsidR="007867AE" w:rsidRPr="00987660" w14:paraId="17901E26" w14:textId="77777777" w:rsidTr="008842B9">
        <w:trPr>
          <w:trHeight w:hRule="exact" w:val="397"/>
        </w:trPr>
        <w:tc>
          <w:tcPr>
            <w:tcW w:w="3936" w:type="dxa"/>
            <w:shd w:val="clear" w:color="auto" w:fill="auto"/>
            <w:vAlign w:val="bottom"/>
          </w:tcPr>
          <w:p w14:paraId="38FBC17A" w14:textId="77777777" w:rsidR="007867AE" w:rsidRPr="008842B9" w:rsidRDefault="007867AE" w:rsidP="007867AE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2D3A32DF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2 438 228,8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CBE6EC7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2 101 158,1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0AC9300" w14:textId="77777777" w:rsidR="007867AE" w:rsidRPr="008842B9" w:rsidRDefault="008842B9" w:rsidP="007867AE">
            <w:pPr>
              <w:pStyle w:val="a4"/>
              <w:jc w:val="center"/>
              <w:rPr>
                <w:b/>
              </w:rPr>
            </w:pPr>
            <w:r w:rsidRPr="008842B9">
              <w:rPr>
                <w:b/>
              </w:rPr>
              <w:t>2 141 041,1</w:t>
            </w:r>
          </w:p>
        </w:tc>
      </w:tr>
      <w:tr w:rsidR="004F634B" w:rsidRPr="00987660" w14:paraId="0509EF9F" w14:textId="77777777" w:rsidTr="00FE7836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14:paraId="0EE165A9" w14:textId="77777777" w:rsidR="00FE7836" w:rsidRPr="00FE7836" w:rsidRDefault="00FE7836" w:rsidP="00FE7836">
            <w:pPr>
              <w:pStyle w:val="a4"/>
              <w:rPr>
                <w:b/>
              </w:rPr>
            </w:pPr>
            <w:r w:rsidRPr="00FE7836">
              <w:rPr>
                <w:b/>
              </w:rPr>
              <w:t>Дефицит/Профицит</w:t>
            </w:r>
          </w:p>
          <w:p w14:paraId="7805AD4D" w14:textId="77777777" w:rsidR="004F634B" w:rsidRPr="008842B9" w:rsidRDefault="00FE7836" w:rsidP="00FE7836">
            <w:pPr>
              <w:pStyle w:val="a4"/>
              <w:jc w:val="left"/>
              <w:rPr>
                <w:b/>
              </w:rPr>
            </w:pPr>
            <w:r w:rsidRPr="00FE7836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CD669EC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8AA3B75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5B7BE3C" w14:textId="77777777" w:rsidR="004F634B" w:rsidRPr="008842B9" w:rsidRDefault="008E247A" w:rsidP="007C7873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14:paraId="693A68D9" w14:textId="77777777" w:rsidR="004F634B" w:rsidRPr="00987660" w:rsidRDefault="004F634B" w:rsidP="004F634B">
      <w:pPr>
        <w:pStyle w:val="a4"/>
        <w:jc w:val="left"/>
      </w:pPr>
      <w:r w:rsidRPr="00987660">
        <w:t xml:space="preserve">                                                                  </w:t>
      </w:r>
    </w:p>
    <w:p w14:paraId="00D52E9E" w14:textId="77777777" w:rsidR="004F634B" w:rsidRPr="00BB44ED" w:rsidRDefault="004F634B" w:rsidP="004F634B">
      <w:pPr>
        <w:pStyle w:val="a4"/>
        <w:jc w:val="center"/>
        <w:rPr>
          <w:b/>
          <w:sz w:val="28"/>
          <w:szCs w:val="28"/>
        </w:rPr>
      </w:pPr>
      <w:r w:rsidRPr="00BB44ED">
        <w:rPr>
          <w:b/>
          <w:sz w:val="28"/>
          <w:szCs w:val="28"/>
        </w:rPr>
        <w:t>Формирование доходной части бюджета</w:t>
      </w:r>
    </w:p>
    <w:p w14:paraId="0D6A1873" w14:textId="77777777" w:rsidR="004F634B" w:rsidRPr="0031260F" w:rsidRDefault="004F634B" w:rsidP="004F634B">
      <w:pPr>
        <w:pStyle w:val="a4"/>
        <w:rPr>
          <w:b/>
          <w:sz w:val="28"/>
          <w:szCs w:val="28"/>
          <w:highlight w:val="yellow"/>
        </w:rPr>
      </w:pPr>
    </w:p>
    <w:p w14:paraId="3A38BE55" w14:textId="77777777" w:rsidR="004F634B" w:rsidRPr="00BB44ED" w:rsidRDefault="004F634B" w:rsidP="004F634B">
      <w:pPr>
        <w:pStyle w:val="a4"/>
      </w:pPr>
      <w:r w:rsidRPr="00BB44ED">
        <w:rPr>
          <w:i/>
        </w:rPr>
        <w:t xml:space="preserve">             </w:t>
      </w: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>
        <w:t>2</w:t>
      </w:r>
      <w:r w:rsidR="00242CB2">
        <w:t>2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14:paraId="2DEA9DF5" w14:textId="77777777" w:rsidR="004F634B" w:rsidRDefault="004F634B" w:rsidP="004F634B">
      <w:pPr>
        <w:pStyle w:val="a4"/>
        <w:ind w:firstLine="720"/>
      </w:pPr>
      <w:r w:rsidRPr="00BB44ED">
        <w:t>При расчете учитывались:</w:t>
      </w:r>
    </w:p>
    <w:p w14:paraId="1CBA7E59" w14:textId="77777777" w:rsidR="004F634B" w:rsidRPr="00BB44ED" w:rsidRDefault="000B4C07" w:rsidP="004F634B">
      <w:pPr>
        <w:pStyle w:val="a4"/>
        <w:ind w:firstLine="720"/>
      </w:pPr>
      <w:r>
        <w:t>- П</w:t>
      </w:r>
      <w:r w:rsidR="004F634B" w:rsidRPr="00A73AE9">
        <w:t xml:space="preserve">роект </w:t>
      </w:r>
      <w:r w:rsidR="00487C1F">
        <w:t>Закона Нижегородской области «</w:t>
      </w:r>
      <w:r w:rsidR="004F634B" w:rsidRPr="00A73AE9">
        <w:t>О</w:t>
      </w:r>
      <w:r w:rsidR="004F634B">
        <w:t>б</w:t>
      </w:r>
      <w:r w:rsidR="004F634B" w:rsidRPr="00A73AE9">
        <w:t xml:space="preserve"> </w:t>
      </w:r>
      <w:r w:rsidR="004F634B">
        <w:t>областном</w:t>
      </w:r>
      <w:r w:rsidR="004F634B" w:rsidRPr="00A73AE9">
        <w:t xml:space="preserve"> бюджете на 202</w:t>
      </w:r>
      <w:r w:rsidR="00242CB2">
        <w:t>2</w:t>
      </w:r>
      <w:r w:rsidR="004F634B" w:rsidRPr="00A73AE9">
        <w:t xml:space="preserve"> год и на плановый период 202</w:t>
      </w:r>
      <w:r w:rsidR="00242CB2">
        <w:t>3</w:t>
      </w:r>
      <w:r w:rsidR="004F634B" w:rsidRPr="00A73AE9">
        <w:t xml:space="preserve"> и 202</w:t>
      </w:r>
      <w:r w:rsidR="00242CB2">
        <w:t>4</w:t>
      </w:r>
      <w:r w:rsidR="004F634B" w:rsidRPr="00A73AE9">
        <w:t xml:space="preserve"> годов</w:t>
      </w:r>
      <w:r w:rsidR="00AF06FA">
        <w:t>»</w:t>
      </w:r>
      <w:r w:rsidR="004F634B">
        <w:t xml:space="preserve"> с пояснительной запиской;</w:t>
      </w:r>
    </w:p>
    <w:p w14:paraId="398DD49B" w14:textId="77777777" w:rsidR="004F634B" w:rsidRDefault="004F634B" w:rsidP="004F634B">
      <w:pPr>
        <w:pStyle w:val="a4"/>
        <w:ind w:firstLine="720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</w:t>
      </w:r>
      <w:r w:rsidR="00242CB2">
        <w:t xml:space="preserve">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</w:t>
      </w:r>
      <w:r w:rsidR="00242CB2">
        <w:rPr>
          <w:color w:val="000000"/>
          <w:szCs w:val="24"/>
        </w:rPr>
        <w:t>2</w:t>
      </w:r>
      <w:r w:rsidRPr="00C75DE3">
        <w:rPr>
          <w:color w:val="000000"/>
          <w:szCs w:val="24"/>
        </w:rPr>
        <w:t xml:space="preserve"> год и на плановый п</w:t>
      </w:r>
      <w:r>
        <w:rPr>
          <w:color w:val="000000"/>
          <w:szCs w:val="24"/>
        </w:rPr>
        <w:t>ериод 202</w:t>
      </w:r>
      <w:r w:rsidR="00242CB2">
        <w:rPr>
          <w:color w:val="000000"/>
          <w:szCs w:val="24"/>
        </w:rPr>
        <w:t>3</w:t>
      </w:r>
      <w:r>
        <w:rPr>
          <w:color w:val="000000"/>
          <w:szCs w:val="24"/>
        </w:rPr>
        <w:t xml:space="preserve"> и 202</w:t>
      </w:r>
      <w:r w:rsidR="00242CB2">
        <w:rPr>
          <w:color w:val="000000"/>
          <w:szCs w:val="24"/>
        </w:rPr>
        <w:t>4</w:t>
      </w:r>
      <w:r w:rsidRPr="00C75DE3">
        <w:rPr>
          <w:color w:val="000000"/>
          <w:szCs w:val="24"/>
        </w:rPr>
        <w:t xml:space="preserve"> годов, утвержденными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677428">
        <w:rPr>
          <w:color w:val="000000"/>
          <w:szCs w:val="24"/>
        </w:rPr>
        <w:t>округа</w:t>
      </w:r>
      <w:r w:rsidR="00242CB2">
        <w:rPr>
          <w:color w:val="000000"/>
          <w:szCs w:val="24"/>
        </w:rPr>
        <w:t xml:space="preserve"> Нижегородской области</w:t>
      </w:r>
      <w:r w:rsidRPr="004250B3">
        <w:rPr>
          <w:color w:val="000000"/>
          <w:szCs w:val="24"/>
        </w:rPr>
        <w:t xml:space="preserve"> от </w:t>
      </w:r>
      <w:r w:rsidR="00242CB2">
        <w:rPr>
          <w:color w:val="000000"/>
          <w:szCs w:val="24"/>
        </w:rPr>
        <w:t>2</w:t>
      </w:r>
      <w:r w:rsidR="00242CB2">
        <w:rPr>
          <w:szCs w:val="24"/>
        </w:rPr>
        <w:t>0</w:t>
      </w:r>
      <w:r>
        <w:rPr>
          <w:szCs w:val="24"/>
        </w:rPr>
        <w:t xml:space="preserve"> </w:t>
      </w:r>
      <w:r w:rsidR="00242CB2">
        <w:rPr>
          <w:szCs w:val="24"/>
        </w:rPr>
        <w:t>сентября</w:t>
      </w:r>
      <w:r>
        <w:rPr>
          <w:szCs w:val="24"/>
        </w:rPr>
        <w:t xml:space="preserve"> 202</w:t>
      </w:r>
      <w:r w:rsidR="00242CB2">
        <w:rPr>
          <w:szCs w:val="24"/>
        </w:rPr>
        <w:t>1</w:t>
      </w:r>
      <w:r>
        <w:rPr>
          <w:szCs w:val="24"/>
        </w:rPr>
        <w:t xml:space="preserve"> года № 1</w:t>
      </w:r>
      <w:r w:rsidR="00242CB2">
        <w:rPr>
          <w:szCs w:val="24"/>
        </w:rPr>
        <w:t>698.</w:t>
      </w:r>
    </w:p>
    <w:p w14:paraId="11220199" w14:textId="77777777" w:rsidR="001C6316" w:rsidRPr="001C6316" w:rsidRDefault="001C6316" w:rsidP="001C6316">
      <w:pPr>
        <w:tabs>
          <w:tab w:val="left" w:pos="540"/>
        </w:tabs>
        <w:ind w:firstLine="709"/>
        <w:jc w:val="both"/>
        <w:rPr>
          <w:szCs w:val="24"/>
          <w:highlight w:val="yellow"/>
        </w:rPr>
      </w:pPr>
      <w:r w:rsidRPr="001C6316">
        <w:rPr>
          <w:szCs w:val="24"/>
        </w:rPr>
        <w:lastRenderedPageBreak/>
        <w:t>-</w:t>
      </w:r>
      <w:r>
        <w:rPr>
          <w:szCs w:val="24"/>
        </w:rPr>
        <w:t xml:space="preserve">  Прогноз</w:t>
      </w:r>
      <w:r w:rsidRPr="001C6316">
        <w:rPr>
          <w:szCs w:val="24"/>
        </w:rPr>
        <w:t xml:space="preserve"> социально-экономического развития </w:t>
      </w:r>
      <w:r>
        <w:rPr>
          <w:szCs w:val="24"/>
        </w:rPr>
        <w:t>Балахнинского муниципального круга</w:t>
      </w:r>
      <w:r w:rsidR="00267A54">
        <w:rPr>
          <w:szCs w:val="24"/>
        </w:rPr>
        <w:t xml:space="preserve"> Нижегородской области</w:t>
      </w:r>
      <w:r w:rsidRPr="001C6316">
        <w:rPr>
          <w:szCs w:val="24"/>
        </w:rPr>
        <w:t xml:space="preserve"> на среднесрочный период (на 2022 год и на п</w:t>
      </w:r>
      <w:r w:rsidR="00267A54">
        <w:rPr>
          <w:szCs w:val="24"/>
        </w:rPr>
        <w:t>лановый период 2023 и 2024 годы</w:t>
      </w:r>
      <w:r w:rsidRPr="001C6316">
        <w:rPr>
          <w:szCs w:val="24"/>
        </w:rPr>
        <w:t>).</w:t>
      </w:r>
    </w:p>
    <w:p w14:paraId="60A40267" w14:textId="77777777" w:rsidR="00331F52" w:rsidRDefault="004F634B" w:rsidP="00331F52">
      <w:pPr>
        <w:ind w:firstLine="567"/>
        <w:jc w:val="both"/>
        <w:rPr>
          <w:szCs w:val="24"/>
        </w:rPr>
      </w:pPr>
      <w:r w:rsidRPr="008310DC">
        <w:rPr>
          <w:szCs w:val="24"/>
        </w:rPr>
        <w:t>Налоговая политика Балахнинск</w:t>
      </w:r>
      <w:r>
        <w:rPr>
          <w:szCs w:val="24"/>
        </w:rPr>
        <w:t>ого муниципального округа в 202</w:t>
      </w:r>
      <w:r w:rsidR="00F4452D">
        <w:rPr>
          <w:szCs w:val="24"/>
        </w:rPr>
        <w:t>2</w:t>
      </w:r>
      <w:r>
        <w:rPr>
          <w:szCs w:val="24"/>
        </w:rPr>
        <w:t>-202</w:t>
      </w:r>
      <w:r w:rsidR="00F4452D">
        <w:rPr>
          <w:szCs w:val="24"/>
        </w:rPr>
        <w:t>4</w:t>
      </w:r>
      <w:r w:rsidRPr="008310DC">
        <w:rPr>
          <w:szCs w:val="24"/>
        </w:rPr>
        <w:t xml:space="preserve"> годах будет направлена на обеспечение поступления в бюджет </w:t>
      </w:r>
      <w:r w:rsidRPr="00B24768">
        <w:rPr>
          <w:szCs w:val="24"/>
        </w:rPr>
        <w:t xml:space="preserve">Балахнинского муниципального </w:t>
      </w:r>
      <w:r>
        <w:rPr>
          <w:szCs w:val="24"/>
        </w:rPr>
        <w:t>округа</w:t>
      </w:r>
      <w:r w:rsidRPr="008310DC">
        <w:rPr>
          <w:szCs w:val="24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</w:t>
      </w:r>
      <w:r w:rsidR="0051769C">
        <w:rPr>
          <w:szCs w:val="24"/>
        </w:rPr>
        <w:t xml:space="preserve"> в бюджет округа.</w:t>
      </w:r>
    </w:p>
    <w:p w14:paraId="0EFD0FA0" w14:textId="77777777" w:rsidR="004F634B" w:rsidRPr="00331F52" w:rsidRDefault="004F634B" w:rsidP="00331F52">
      <w:pPr>
        <w:ind w:firstLine="567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>
        <w:t>дения за 20</w:t>
      </w:r>
      <w:r w:rsidR="00D55682">
        <w:t>21</w:t>
      </w:r>
      <w:r>
        <w:t xml:space="preserve"> год и первое полугодие 202</w:t>
      </w:r>
      <w:r w:rsidR="00D55682">
        <w:t>2</w:t>
      </w:r>
      <w:r w:rsidRPr="001B4FD0">
        <w:t xml:space="preserve"> года:</w:t>
      </w:r>
    </w:p>
    <w:p w14:paraId="1D4D1750" w14:textId="77777777" w:rsidR="004F634B" w:rsidRPr="001B4FD0" w:rsidRDefault="004F634B" w:rsidP="004F634B">
      <w:pPr>
        <w:jc w:val="both"/>
      </w:pPr>
      <w:r w:rsidRPr="001B4FD0">
        <w:t>- Отчеты Межрайонной Инспекции ФНС России № 5 по Нижегородской области:</w:t>
      </w:r>
    </w:p>
    <w:p w14:paraId="318415A8" w14:textId="77777777" w:rsidR="004F634B" w:rsidRPr="001B4FD0" w:rsidRDefault="004F634B" w:rsidP="004F22FF">
      <w:pPr>
        <w:ind w:firstLine="567"/>
        <w:jc w:val="both"/>
      </w:pPr>
      <w:r w:rsidRPr="001B4FD0">
        <w:t xml:space="preserve">-  по форме № 5 «Отчет о налоговой базе и структуре начислений по видам налогов»,  </w:t>
      </w:r>
    </w:p>
    <w:p w14:paraId="333F8D59" w14:textId="77777777" w:rsidR="004F22FF" w:rsidRDefault="004F634B" w:rsidP="004F22FF">
      <w:pPr>
        <w:ind w:firstLine="567"/>
        <w:jc w:val="both"/>
      </w:pPr>
      <w:r w:rsidRPr="001B4FD0">
        <w:t xml:space="preserve">- по форме № 1-НМ «Отчет о начислении и поступлении налогов, сборов и иных     </w:t>
      </w:r>
    </w:p>
    <w:p w14:paraId="281E5577" w14:textId="77777777" w:rsidR="004F634B" w:rsidRPr="001B4FD0" w:rsidRDefault="004F634B" w:rsidP="004F22FF">
      <w:pPr>
        <w:ind w:firstLine="567"/>
        <w:jc w:val="both"/>
      </w:pPr>
      <w:r w:rsidRPr="001B4FD0">
        <w:t xml:space="preserve">обязательных платежей в бюджетную систему Российской Федерации»,  </w:t>
      </w:r>
    </w:p>
    <w:p w14:paraId="2EC190AC" w14:textId="77777777" w:rsidR="004F634B" w:rsidRPr="001B4FD0" w:rsidRDefault="004F634B" w:rsidP="004F22FF">
      <w:pPr>
        <w:ind w:firstLine="567"/>
        <w:jc w:val="both"/>
      </w:pPr>
      <w:r w:rsidRPr="001B4FD0">
        <w:t xml:space="preserve">- по форме № 4-НМ «Отчет о задолженности по налогам и сборам, пеням и </w:t>
      </w:r>
    </w:p>
    <w:p w14:paraId="52D7D32D" w14:textId="77777777" w:rsidR="004F634B" w:rsidRPr="001B4FD0" w:rsidRDefault="004F634B" w:rsidP="004F22FF">
      <w:pPr>
        <w:ind w:firstLine="567"/>
        <w:jc w:val="both"/>
      </w:pPr>
      <w:r w:rsidRPr="001B4FD0">
        <w:t>налоговым санкциям в бюджетную систему Российской Федерации»;</w:t>
      </w:r>
    </w:p>
    <w:p w14:paraId="3CCD4422" w14:textId="77777777" w:rsidR="004F634B" w:rsidRPr="001B4FD0" w:rsidRDefault="004F634B" w:rsidP="004F634B">
      <w:pPr>
        <w:jc w:val="both"/>
      </w:pPr>
      <w:r w:rsidRPr="001B4FD0">
        <w:t>- Отчет финансового управления администрации Балахнинского муниципального</w:t>
      </w:r>
      <w:r w:rsidR="001462FF">
        <w:t xml:space="preserve"> </w:t>
      </w:r>
      <w:r w:rsidR="009E519C">
        <w:t>округа</w:t>
      </w:r>
      <w:r w:rsidRPr="001B4FD0">
        <w:t xml:space="preserve"> по форме 0521428 «Отчет об исполнении консолидированного бюджета субъекта РФ»</w:t>
      </w:r>
      <w:r w:rsidR="0051769C">
        <w:t>;</w:t>
      </w:r>
    </w:p>
    <w:p w14:paraId="29BB9D93" w14:textId="77777777" w:rsidR="004F634B" w:rsidRPr="001B4FD0" w:rsidRDefault="004F634B" w:rsidP="004F634B">
      <w:pPr>
        <w:jc w:val="both"/>
      </w:pPr>
      <w:r w:rsidRPr="001B4FD0">
        <w:t>- Анализ динамики поступления налоговых и неналоговых платежей по конкретным видам доходов за ряд предыдущих лет;</w:t>
      </w:r>
    </w:p>
    <w:p w14:paraId="1D98E659" w14:textId="77777777" w:rsidR="004F634B" w:rsidRPr="001B4FD0" w:rsidRDefault="004F634B" w:rsidP="004F634B">
      <w:pPr>
        <w:jc w:val="both"/>
      </w:pPr>
      <w:r w:rsidRPr="001B4FD0">
        <w:t>- Дополнительная информация по запросам о динамике уплаты налоговых платежей в бюджеты всех уровней и прогнозе на очередной финансовый год;</w:t>
      </w:r>
    </w:p>
    <w:p w14:paraId="0DC9A4EC" w14:textId="77777777" w:rsidR="004F634B" w:rsidRDefault="004F634B" w:rsidP="004F634B">
      <w:pPr>
        <w:jc w:val="both"/>
        <w:rPr>
          <w:szCs w:val="24"/>
        </w:rPr>
      </w:pPr>
      <w:r w:rsidRPr="001B4FD0">
        <w:t>- Прогнозируемый Министерством экономики Нижег</w:t>
      </w:r>
      <w:r>
        <w:t>ородской области на 202</w:t>
      </w:r>
      <w:r w:rsidR="0051769C">
        <w:t>2</w:t>
      </w:r>
      <w:r w:rsidRPr="001B4FD0">
        <w:t xml:space="preserve"> год </w:t>
      </w:r>
      <w:r w:rsidRPr="001B4FD0">
        <w:rPr>
          <w:szCs w:val="24"/>
        </w:rPr>
        <w:t>среднегодовой</w:t>
      </w:r>
      <w:r>
        <w:rPr>
          <w:szCs w:val="24"/>
        </w:rPr>
        <w:t xml:space="preserve"> индекс-дефлятор в размере 10</w:t>
      </w:r>
      <w:r w:rsidR="0051769C">
        <w:rPr>
          <w:szCs w:val="24"/>
        </w:rPr>
        <w:t>4</w:t>
      </w:r>
      <w:r>
        <w:rPr>
          <w:szCs w:val="24"/>
        </w:rPr>
        <w:t>,</w:t>
      </w:r>
      <w:r w:rsidR="0051769C">
        <w:rPr>
          <w:szCs w:val="24"/>
        </w:rPr>
        <w:t>0</w:t>
      </w:r>
      <w:r w:rsidRPr="001B4FD0">
        <w:rPr>
          <w:szCs w:val="24"/>
        </w:rPr>
        <w:t>%, темп роста фонда</w:t>
      </w:r>
      <w:r>
        <w:rPr>
          <w:szCs w:val="24"/>
        </w:rPr>
        <w:t xml:space="preserve"> оплаты труда в размере 10</w:t>
      </w:r>
      <w:r w:rsidR="0051769C">
        <w:rPr>
          <w:szCs w:val="24"/>
        </w:rPr>
        <w:t>6</w:t>
      </w:r>
      <w:r>
        <w:rPr>
          <w:szCs w:val="24"/>
        </w:rPr>
        <w:t>,</w:t>
      </w:r>
      <w:r w:rsidR="0051769C">
        <w:rPr>
          <w:szCs w:val="24"/>
        </w:rPr>
        <w:t>7</w:t>
      </w:r>
      <w:r w:rsidRPr="001B4FD0">
        <w:rPr>
          <w:szCs w:val="24"/>
        </w:rPr>
        <w:t>%.</w:t>
      </w:r>
    </w:p>
    <w:p w14:paraId="0BC8BB3E" w14:textId="77777777" w:rsidR="00904450" w:rsidRDefault="00904450" w:rsidP="00904450">
      <w:pPr>
        <w:pStyle w:val="Default"/>
        <w:jc w:val="both"/>
      </w:pPr>
      <w:r>
        <w:t>- Установление на соответствующий год коэффициентов индексации арендной платы за земельные участки, находящиеся в муниципальной собственности Балахнинского муниципального округа, и земельные участки, государственная собственность на которые не разграничена, а также арендной платы за объекты нежилого фонда собственности Балахнинского муниципального округа на уровне планируемого среднегодового индекса потребительских цен.</w:t>
      </w:r>
    </w:p>
    <w:p w14:paraId="2EC3F445" w14:textId="77777777" w:rsidR="004F634B" w:rsidRPr="00A313EB" w:rsidRDefault="00677428" w:rsidP="004F634B">
      <w:pPr>
        <w:ind w:firstLine="720"/>
        <w:jc w:val="both"/>
      </w:pPr>
      <w:r>
        <w:t xml:space="preserve">С учетом вышеизложенного, </w:t>
      </w:r>
      <w:r w:rsidR="004F634B" w:rsidRPr="0053740D">
        <w:t xml:space="preserve">прогноз доходов бюджета Балахнинского муниципального </w:t>
      </w:r>
      <w:r w:rsidR="004F634B">
        <w:t>округа</w:t>
      </w:r>
      <w:r w:rsidR="004F634B" w:rsidRPr="0053740D">
        <w:t xml:space="preserve"> на </w:t>
      </w:r>
      <w:r w:rsidR="004F634B" w:rsidRPr="0053740D">
        <w:rPr>
          <w:b/>
        </w:rPr>
        <w:t>202</w:t>
      </w:r>
      <w:r w:rsidR="0051769C">
        <w:rPr>
          <w:b/>
        </w:rPr>
        <w:t>2</w:t>
      </w:r>
      <w:r w:rsidR="004F634B" w:rsidRPr="0053740D">
        <w:t xml:space="preserve"> год составил </w:t>
      </w:r>
      <w:r w:rsidR="004F634B" w:rsidRPr="00A313EB">
        <w:rPr>
          <w:b/>
        </w:rPr>
        <w:t>2</w:t>
      </w:r>
      <w:r w:rsidR="00E87F84">
        <w:rPr>
          <w:b/>
        </w:rPr>
        <w:t> </w:t>
      </w:r>
      <w:r w:rsidR="00A313EB">
        <w:rPr>
          <w:b/>
        </w:rPr>
        <w:t>4</w:t>
      </w:r>
      <w:r w:rsidR="00E87F84">
        <w:rPr>
          <w:b/>
        </w:rPr>
        <w:t>38 228,8</w:t>
      </w:r>
      <w:r w:rsidR="004F634B" w:rsidRPr="00A313EB">
        <w:rPr>
          <w:b/>
        </w:rPr>
        <w:t xml:space="preserve"> </w:t>
      </w:r>
      <w:proofErr w:type="spellStart"/>
      <w:proofErr w:type="gramStart"/>
      <w:r w:rsidR="004F634B" w:rsidRPr="00A313EB">
        <w:t>тыс.рублей</w:t>
      </w:r>
      <w:proofErr w:type="spellEnd"/>
      <w:proofErr w:type="gramEnd"/>
      <w:r w:rsidR="004F634B" w:rsidRPr="00A313EB">
        <w:t xml:space="preserve">, из них налоговые доходы </w:t>
      </w:r>
      <w:r w:rsidR="00A313EB">
        <w:rPr>
          <w:b/>
        </w:rPr>
        <w:t>646 049,7</w:t>
      </w:r>
      <w:r>
        <w:t xml:space="preserve"> </w:t>
      </w:r>
      <w:proofErr w:type="spellStart"/>
      <w:r>
        <w:t>тыс.рублей</w:t>
      </w:r>
      <w:proofErr w:type="spellEnd"/>
      <w:r>
        <w:t xml:space="preserve">, </w:t>
      </w:r>
      <w:r w:rsidR="004F634B" w:rsidRPr="00A313EB">
        <w:t xml:space="preserve">неналоговые доходы </w:t>
      </w:r>
      <w:r w:rsidR="00E87F84">
        <w:rPr>
          <w:b/>
        </w:rPr>
        <w:t>91 969,8</w:t>
      </w:r>
      <w:r w:rsidR="004F634B" w:rsidRPr="00A313EB">
        <w:t xml:space="preserve"> </w:t>
      </w:r>
      <w:proofErr w:type="spellStart"/>
      <w:r w:rsidR="004F634B" w:rsidRPr="00A313EB">
        <w:t>тыс.рублей</w:t>
      </w:r>
      <w:proofErr w:type="spellEnd"/>
      <w:r w:rsidR="004F634B" w:rsidRPr="00A313EB">
        <w:t xml:space="preserve">, безвозмездные поступления </w:t>
      </w:r>
      <w:r w:rsidR="004F634B" w:rsidRPr="00A313EB">
        <w:rPr>
          <w:b/>
        </w:rPr>
        <w:t>1</w:t>
      </w:r>
      <w:r w:rsidR="00A313EB">
        <w:rPr>
          <w:b/>
        </w:rPr>
        <w:t> 700 209,3</w:t>
      </w:r>
      <w:r w:rsidR="004F634B" w:rsidRPr="00A313EB">
        <w:rPr>
          <w:b/>
        </w:rPr>
        <w:t xml:space="preserve"> </w:t>
      </w:r>
      <w:proofErr w:type="spellStart"/>
      <w:r w:rsidR="004F634B" w:rsidRPr="00A313EB">
        <w:t>тыс.рублей</w:t>
      </w:r>
      <w:proofErr w:type="spellEnd"/>
      <w:r w:rsidR="004F634B" w:rsidRPr="00A313EB">
        <w:t xml:space="preserve">.                      </w:t>
      </w:r>
    </w:p>
    <w:p w14:paraId="2E7EBE21" w14:textId="77777777" w:rsidR="004F634B" w:rsidRPr="00A313EB" w:rsidRDefault="004F634B" w:rsidP="004F634B">
      <w:pPr>
        <w:ind w:firstLine="720"/>
        <w:jc w:val="both"/>
      </w:pPr>
      <w:r w:rsidRPr="00A313EB"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 w:rsidR="00A313EB">
        <w:rPr>
          <w:b/>
        </w:rPr>
        <w:t>3</w:t>
      </w:r>
      <w:r w:rsidRPr="00A313EB">
        <w:t xml:space="preserve"> год составил</w:t>
      </w:r>
      <w:r w:rsidRPr="00A313EB">
        <w:rPr>
          <w:b/>
        </w:rPr>
        <w:t> 2</w:t>
      </w:r>
      <w:r w:rsidR="00A313EB">
        <w:rPr>
          <w:b/>
        </w:rPr>
        <w:t> 101 158,1</w:t>
      </w:r>
      <w:r w:rsidRPr="00A313EB">
        <w:rPr>
          <w:b/>
        </w:rPr>
        <w:t xml:space="preserve"> </w:t>
      </w:r>
      <w:proofErr w:type="spellStart"/>
      <w:proofErr w:type="gramStart"/>
      <w:r w:rsidRPr="00A313EB">
        <w:t>тыс.рублей</w:t>
      </w:r>
      <w:proofErr w:type="spellEnd"/>
      <w:proofErr w:type="gramEnd"/>
      <w:r w:rsidRPr="00A313EB">
        <w:t xml:space="preserve">, из них налоговые доходы </w:t>
      </w:r>
      <w:r w:rsidR="00A313EB">
        <w:rPr>
          <w:b/>
        </w:rPr>
        <w:t>740 532,4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неналоговые доходы </w:t>
      </w:r>
      <w:r w:rsidR="00CF2FD8">
        <w:rPr>
          <w:b/>
        </w:rPr>
        <w:t xml:space="preserve">70 </w:t>
      </w:r>
      <w:r w:rsidR="00A313EB">
        <w:rPr>
          <w:b/>
        </w:rPr>
        <w:t>512,5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безвозмездные поступления </w:t>
      </w:r>
      <w:r w:rsidRPr="00A313EB">
        <w:rPr>
          <w:b/>
        </w:rPr>
        <w:t>1</w:t>
      </w:r>
      <w:r w:rsidR="00A313EB">
        <w:rPr>
          <w:b/>
        </w:rPr>
        <w:t> 120 845,7</w:t>
      </w:r>
      <w:r w:rsidRPr="00A313EB">
        <w:rPr>
          <w:b/>
        </w:rPr>
        <w:t xml:space="preserve"> </w:t>
      </w:r>
      <w:proofErr w:type="spellStart"/>
      <w:r w:rsidRPr="00A313EB">
        <w:t>тыс.рублей</w:t>
      </w:r>
      <w:proofErr w:type="spellEnd"/>
      <w:r w:rsidRPr="00A313EB">
        <w:t>.</w:t>
      </w:r>
    </w:p>
    <w:p w14:paraId="4F50C144" w14:textId="77777777" w:rsidR="004F634B" w:rsidRPr="00CF7618" w:rsidRDefault="004F634B" w:rsidP="004F634B">
      <w:pPr>
        <w:jc w:val="both"/>
      </w:pPr>
      <w:r w:rsidRPr="00A313EB">
        <w:t xml:space="preserve">           Прогноз доходов бюджета Балахнинского муниципального </w:t>
      </w:r>
      <w:r w:rsidR="003F659B" w:rsidRPr="00A313EB">
        <w:t>округа</w:t>
      </w:r>
      <w:r w:rsidRPr="00A313EB">
        <w:t xml:space="preserve"> на </w:t>
      </w:r>
      <w:r w:rsidRPr="00A313EB">
        <w:rPr>
          <w:b/>
        </w:rPr>
        <w:t>202</w:t>
      </w:r>
      <w:r w:rsidR="00645366">
        <w:rPr>
          <w:b/>
        </w:rPr>
        <w:t>4</w:t>
      </w:r>
      <w:r w:rsidRPr="00A313EB">
        <w:t xml:space="preserve"> год составил </w:t>
      </w:r>
      <w:r w:rsidRPr="00A313EB">
        <w:rPr>
          <w:b/>
        </w:rPr>
        <w:t>1 969 184,5</w:t>
      </w:r>
      <w:r w:rsidRPr="00A313EB">
        <w:t xml:space="preserve"> </w:t>
      </w:r>
      <w:proofErr w:type="spellStart"/>
      <w:proofErr w:type="gramStart"/>
      <w:r w:rsidRPr="00A313EB">
        <w:t>тыс.рублей</w:t>
      </w:r>
      <w:proofErr w:type="spellEnd"/>
      <w:proofErr w:type="gramEnd"/>
      <w:r w:rsidRPr="00A313EB">
        <w:t xml:space="preserve">, из них налоговые доходы </w:t>
      </w:r>
      <w:r w:rsidRPr="00A313EB">
        <w:rPr>
          <w:b/>
        </w:rPr>
        <w:t>881 920,6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неналоговые доходы </w:t>
      </w:r>
      <w:r w:rsidRPr="00A313EB">
        <w:rPr>
          <w:b/>
        </w:rPr>
        <w:t>90 642,2</w:t>
      </w:r>
      <w:r w:rsidRPr="00A313EB">
        <w:t xml:space="preserve"> </w:t>
      </w:r>
      <w:proofErr w:type="spellStart"/>
      <w:r w:rsidRPr="00A313EB">
        <w:t>тыс.рублей</w:t>
      </w:r>
      <w:proofErr w:type="spellEnd"/>
      <w:r w:rsidRPr="00A313EB">
        <w:t xml:space="preserve">, безвозмездные поступления </w:t>
      </w:r>
      <w:r w:rsidRPr="00A313EB">
        <w:rPr>
          <w:b/>
        </w:rPr>
        <w:t xml:space="preserve">996 621,7 </w:t>
      </w:r>
      <w:proofErr w:type="spellStart"/>
      <w:r w:rsidRPr="00A313EB">
        <w:t>тыс.рублей</w:t>
      </w:r>
      <w:proofErr w:type="spellEnd"/>
      <w:r w:rsidRPr="00A313EB">
        <w:t>.</w:t>
      </w:r>
    </w:p>
    <w:p w14:paraId="68134044" w14:textId="77777777" w:rsidR="004F634B" w:rsidRPr="001B4FD0" w:rsidRDefault="004F634B" w:rsidP="004F634B">
      <w:pPr>
        <w:jc w:val="both"/>
      </w:pPr>
    </w:p>
    <w:p w14:paraId="4595667E" w14:textId="77777777" w:rsidR="004F634B" w:rsidRPr="00CF7618" w:rsidRDefault="004F634B" w:rsidP="004F634B">
      <w:pPr>
        <w:ind w:firstLine="720"/>
        <w:jc w:val="both"/>
      </w:pPr>
    </w:p>
    <w:p w14:paraId="0F89B7EF" w14:textId="77777777" w:rsidR="004F634B" w:rsidRPr="007A0D0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Поступления доходов</w:t>
      </w:r>
    </w:p>
    <w:p w14:paraId="3161FC3B" w14:textId="77777777" w:rsidR="004F634B" w:rsidRDefault="004F634B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 группам, подгруппам и статьям бюджетной классификации</w:t>
      </w:r>
    </w:p>
    <w:p w14:paraId="171623F3" w14:textId="77777777" w:rsidR="008E06A6" w:rsidRPr="007A0D0B" w:rsidRDefault="008E06A6" w:rsidP="004F63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6"/>
        <w:gridCol w:w="3935"/>
        <w:gridCol w:w="1418"/>
        <w:gridCol w:w="1417"/>
        <w:gridCol w:w="1418"/>
      </w:tblGrid>
      <w:tr w:rsidR="00C82B97" w:rsidRPr="00BE1792" w14:paraId="7A8BA34E" w14:textId="77777777" w:rsidTr="00684180">
        <w:trPr>
          <w:tblHeader/>
        </w:trPr>
        <w:tc>
          <w:tcPr>
            <w:tcW w:w="2586" w:type="dxa"/>
          </w:tcPr>
          <w:p w14:paraId="476DE3D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935" w:type="dxa"/>
          </w:tcPr>
          <w:p w14:paraId="5DC987C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                  </w:t>
            </w:r>
          </w:p>
          <w:p w14:paraId="176B396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418" w:type="dxa"/>
          </w:tcPr>
          <w:p w14:paraId="0787242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6681C06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2022 год</w:t>
            </w:r>
          </w:p>
          <w:p w14:paraId="1AC02FE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</w:tcPr>
          <w:p w14:paraId="59F97E2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5368F5C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2023 год</w:t>
            </w:r>
          </w:p>
        </w:tc>
        <w:tc>
          <w:tcPr>
            <w:tcW w:w="1418" w:type="dxa"/>
          </w:tcPr>
          <w:p w14:paraId="7CA9D72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1AB05A79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2024 год</w:t>
            </w:r>
          </w:p>
        </w:tc>
      </w:tr>
      <w:tr w:rsidR="00C82B97" w:rsidRPr="00BE1792" w14:paraId="184157B9" w14:textId="77777777" w:rsidTr="00684180">
        <w:tc>
          <w:tcPr>
            <w:tcW w:w="2586" w:type="dxa"/>
            <w:vAlign w:val="bottom"/>
          </w:tcPr>
          <w:p w14:paraId="5A04CEE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1 00 00000 00 0000 000</w:t>
            </w:r>
          </w:p>
        </w:tc>
        <w:tc>
          <w:tcPr>
            <w:tcW w:w="3935" w:type="dxa"/>
          </w:tcPr>
          <w:p w14:paraId="0581B582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 </w:t>
            </w:r>
            <w:r w:rsidRPr="00BE1792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418" w:type="dxa"/>
            <w:vAlign w:val="bottom"/>
          </w:tcPr>
          <w:p w14:paraId="5C1CE3F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5B61525E" w14:textId="77777777" w:rsidR="00C82B97" w:rsidRPr="00BE1792" w:rsidRDefault="00064BE1" w:rsidP="0068418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738 019,5</w:t>
            </w:r>
          </w:p>
        </w:tc>
        <w:tc>
          <w:tcPr>
            <w:tcW w:w="1417" w:type="dxa"/>
            <w:vAlign w:val="bottom"/>
          </w:tcPr>
          <w:p w14:paraId="3FA1B45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811 044,9</w:t>
            </w:r>
          </w:p>
        </w:tc>
        <w:tc>
          <w:tcPr>
            <w:tcW w:w="1418" w:type="dxa"/>
            <w:vAlign w:val="bottom"/>
          </w:tcPr>
          <w:p w14:paraId="39915A4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1 020 195,4</w:t>
            </w:r>
          </w:p>
        </w:tc>
      </w:tr>
      <w:tr w:rsidR="00C82B97" w:rsidRPr="00BE1792" w14:paraId="1071A185" w14:textId="77777777" w:rsidTr="00684180">
        <w:tc>
          <w:tcPr>
            <w:tcW w:w="2586" w:type="dxa"/>
            <w:vAlign w:val="bottom"/>
          </w:tcPr>
          <w:p w14:paraId="1DCF065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1 01 00000 00 0000 000</w:t>
            </w:r>
          </w:p>
        </w:tc>
        <w:tc>
          <w:tcPr>
            <w:tcW w:w="3935" w:type="dxa"/>
          </w:tcPr>
          <w:p w14:paraId="2A32D893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1.1. </w:t>
            </w:r>
            <w:r w:rsidR="002D28DE" w:rsidRPr="005D249B">
              <w:rPr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B563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8765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1D91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733 867,1</w:t>
            </w:r>
          </w:p>
        </w:tc>
      </w:tr>
      <w:tr w:rsidR="00C82B97" w:rsidRPr="00BE1792" w14:paraId="152F7A62" w14:textId="77777777" w:rsidTr="00684180">
        <w:tc>
          <w:tcPr>
            <w:tcW w:w="2586" w:type="dxa"/>
            <w:vAlign w:val="bottom"/>
          </w:tcPr>
          <w:p w14:paraId="724E29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1 01 02000 01 0000 110</w:t>
            </w:r>
          </w:p>
        </w:tc>
        <w:tc>
          <w:tcPr>
            <w:tcW w:w="3935" w:type="dxa"/>
          </w:tcPr>
          <w:p w14:paraId="3B8FBCF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1.1.1. 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0545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450 652,1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FC7C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535 775,1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FC5AE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733 867,1</w:t>
            </w:r>
          </w:p>
        </w:tc>
      </w:tr>
      <w:tr w:rsidR="00C82B97" w:rsidRPr="00BE1792" w14:paraId="1DA91FF3" w14:textId="77777777" w:rsidTr="00684180">
        <w:tc>
          <w:tcPr>
            <w:tcW w:w="2586" w:type="dxa"/>
            <w:vAlign w:val="bottom"/>
          </w:tcPr>
          <w:p w14:paraId="5976B0BB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1 03 00000 00 0000 000</w:t>
            </w:r>
          </w:p>
        </w:tc>
        <w:tc>
          <w:tcPr>
            <w:tcW w:w="3935" w:type="dxa"/>
          </w:tcPr>
          <w:p w14:paraId="3966D97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1.2. Акцизы на автомобильный и прямогонный бензин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07FE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18 492,8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8393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17 526,4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8649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16 568,3</w:t>
            </w:r>
          </w:p>
        </w:tc>
      </w:tr>
      <w:tr w:rsidR="00C82B97" w:rsidRPr="00BE1792" w14:paraId="5111E4C4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7C3B6E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0106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6375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AE0B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0035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0FEF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45A15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FCC8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9989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454A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446D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2C423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F44E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1 03 02231 01 0000 110</w:t>
            </w:r>
          </w:p>
        </w:tc>
        <w:tc>
          <w:tcPr>
            <w:tcW w:w="3935" w:type="dxa"/>
            <w:vAlign w:val="center"/>
          </w:tcPr>
          <w:p w14:paraId="7784E75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40ABB7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7 766,0</w:t>
            </w:r>
          </w:p>
        </w:tc>
        <w:tc>
          <w:tcPr>
            <w:tcW w:w="1417" w:type="dxa"/>
            <w:vAlign w:val="bottom"/>
          </w:tcPr>
          <w:p w14:paraId="169DC5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7 360,2</w:t>
            </w:r>
          </w:p>
        </w:tc>
        <w:tc>
          <w:tcPr>
            <w:tcW w:w="1418" w:type="dxa"/>
            <w:vAlign w:val="bottom"/>
          </w:tcPr>
          <w:p w14:paraId="3DA72A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6 957,8</w:t>
            </w:r>
          </w:p>
        </w:tc>
      </w:tr>
      <w:tr w:rsidR="00C82B97" w:rsidRPr="00BE1792" w14:paraId="2F6316D1" w14:textId="77777777" w:rsidTr="00684180">
        <w:trPr>
          <w:trHeight w:hRule="exact" w:val="4253"/>
        </w:trPr>
        <w:tc>
          <w:tcPr>
            <w:tcW w:w="2586" w:type="dxa"/>
            <w:vAlign w:val="bottom"/>
          </w:tcPr>
          <w:p w14:paraId="368214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4684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75B61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7B237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0E9F0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F66A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600C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D3762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68BB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EF83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8B81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0419B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5C74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E0C5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0F18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1 03 02241 01 0000 110</w:t>
            </w:r>
          </w:p>
        </w:tc>
        <w:tc>
          <w:tcPr>
            <w:tcW w:w="3935" w:type="dxa"/>
            <w:vAlign w:val="center"/>
          </w:tcPr>
          <w:p w14:paraId="6F2A4C2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44B8FD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55,5</w:t>
            </w:r>
          </w:p>
        </w:tc>
        <w:tc>
          <w:tcPr>
            <w:tcW w:w="1417" w:type="dxa"/>
            <w:vAlign w:val="bottom"/>
          </w:tcPr>
          <w:p w14:paraId="07E745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52,5</w:t>
            </w:r>
          </w:p>
        </w:tc>
        <w:tc>
          <w:tcPr>
            <w:tcW w:w="1418" w:type="dxa"/>
            <w:vAlign w:val="bottom"/>
          </w:tcPr>
          <w:p w14:paraId="4E5BB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49,7</w:t>
            </w:r>
          </w:p>
        </w:tc>
      </w:tr>
      <w:tr w:rsidR="00C82B97" w:rsidRPr="00BE1792" w14:paraId="0284B921" w14:textId="77777777" w:rsidTr="00684180">
        <w:trPr>
          <w:trHeight w:hRule="exact" w:val="3686"/>
        </w:trPr>
        <w:tc>
          <w:tcPr>
            <w:tcW w:w="2586" w:type="dxa"/>
            <w:vAlign w:val="bottom"/>
          </w:tcPr>
          <w:p w14:paraId="076F157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9718E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A3F3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2BD45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21F46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EB9B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C33C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ECC2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EB4D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BF7BED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6042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E8C0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38652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1 03 02251 01 0000 110</w:t>
            </w:r>
          </w:p>
        </w:tc>
        <w:tc>
          <w:tcPr>
            <w:tcW w:w="3935" w:type="dxa"/>
            <w:vAlign w:val="center"/>
          </w:tcPr>
          <w:p w14:paraId="1B8DD2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vAlign w:val="bottom"/>
          </w:tcPr>
          <w:p w14:paraId="2AC5D5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10 671,3</w:t>
            </w:r>
          </w:p>
        </w:tc>
        <w:tc>
          <w:tcPr>
            <w:tcW w:w="1417" w:type="dxa"/>
            <w:vAlign w:val="bottom"/>
          </w:tcPr>
          <w:p w14:paraId="029E79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10 113,7</w:t>
            </w:r>
          </w:p>
        </w:tc>
        <w:tc>
          <w:tcPr>
            <w:tcW w:w="1418" w:type="dxa"/>
            <w:vAlign w:val="bottom"/>
          </w:tcPr>
          <w:p w14:paraId="149711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9 560,8</w:t>
            </w:r>
          </w:p>
        </w:tc>
      </w:tr>
      <w:tr w:rsidR="00C82B97" w:rsidRPr="00BE1792" w14:paraId="3E75F8C6" w14:textId="77777777" w:rsidTr="00684180">
        <w:tc>
          <w:tcPr>
            <w:tcW w:w="2586" w:type="dxa"/>
            <w:vAlign w:val="bottom"/>
          </w:tcPr>
          <w:p w14:paraId="38BEDD6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1 05 00000 00 0000 000</w:t>
            </w:r>
          </w:p>
        </w:tc>
        <w:tc>
          <w:tcPr>
            <w:tcW w:w="3935" w:type="dxa"/>
          </w:tcPr>
          <w:p w14:paraId="0D3FF3DD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1.3. Налоги на совокупный доход </w:t>
            </w:r>
          </w:p>
        </w:tc>
        <w:tc>
          <w:tcPr>
            <w:tcW w:w="1418" w:type="dxa"/>
            <w:vAlign w:val="bottom"/>
          </w:tcPr>
          <w:p w14:paraId="697B280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51 114,4</w:t>
            </w:r>
          </w:p>
        </w:tc>
        <w:tc>
          <w:tcPr>
            <w:tcW w:w="1417" w:type="dxa"/>
            <w:vAlign w:val="bottom"/>
          </w:tcPr>
          <w:p w14:paraId="34BC282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54 959,6</w:t>
            </w:r>
          </w:p>
        </w:tc>
        <w:tc>
          <w:tcPr>
            <w:tcW w:w="1418" w:type="dxa"/>
            <w:vAlign w:val="bottom"/>
          </w:tcPr>
          <w:p w14:paraId="315C56AD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58 316,8</w:t>
            </w:r>
          </w:p>
        </w:tc>
      </w:tr>
      <w:tr w:rsidR="00C82B97" w:rsidRPr="00BE1792" w14:paraId="205654A1" w14:textId="77777777" w:rsidTr="00684180">
        <w:tc>
          <w:tcPr>
            <w:tcW w:w="2586" w:type="dxa"/>
            <w:vAlign w:val="bottom"/>
          </w:tcPr>
          <w:p w14:paraId="4ED59A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8866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CF02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1 05 01000 01 0000 110</w:t>
            </w:r>
          </w:p>
        </w:tc>
        <w:tc>
          <w:tcPr>
            <w:tcW w:w="3935" w:type="dxa"/>
            <w:vAlign w:val="center"/>
          </w:tcPr>
          <w:p w14:paraId="6AAB2EC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1.2.1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vAlign w:val="bottom"/>
          </w:tcPr>
          <w:p w14:paraId="442EDDB0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38 026,9</w:t>
            </w:r>
          </w:p>
        </w:tc>
        <w:tc>
          <w:tcPr>
            <w:tcW w:w="1417" w:type="dxa"/>
            <w:vAlign w:val="bottom"/>
          </w:tcPr>
          <w:p w14:paraId="54FB8E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40 917,0</w:t>
            </w:r>
          </w:p>
        </w:tc>
        <w:tc>
          <w:tcPr>
            <w:tcW w:w="1418" w:type="dxa"/>
            <w:vAlign w:val="bottom"/>
          </w:tcPr>
          <w:p w14:paraId="51A0C946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43 249,3</w:t>
            </w:r>
          </w:p>
        </w:tc>
      </w:tr>
      <w:tr w:rsidR="00C82B97" w:rsidRPr="00BE1792" w14:paraId="60CE8B3A" w14:textId="77777777" w:rsidTr="00684180">
        <w:tc>
          <w:tcPr>
            <w:tcW w:w="2586" w:type="dxa"/>
            <w:vAlign w:val="bottom"/>
          </w:tcPr>
          <w:p w14:paraId="2AF961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1 05 03000 01 0000 110</w:t>
            </w:r>
          </w:p>
        </w:tc>
        <w:tc>
          <w:tcPr>
            <w:tcW w:w="3935" w:type="dxa"/>
          </w:tcPr>
          <w:p w14:paraId="3C2EBF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1.2.2. Единый сельскохозяйственный налог</w:t>
            </w:r>
          </w:p>
        </w:tc>
        <w:tc>
          <w:tcPr>
            <w:tcW w:w="1418" w:type="dxa"/>
            <w:vAlign w:val="bottom"/>
          </w:tcPr>
          <w:p w14:paraId="6869FC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4,7</w:t>
            </w:r>
          </w:p>
        </w:tc>
        <w:tc>
          <w:tcPr>
            <w:tcW w:w="1417" w:type="dxa"/>
            <w:vAlign w:val="bottom"/>
          </w:tcPr>
          <w:p w14:paraId="44FF96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4,8</w:t>
            </w:r>
          </w:p>
        </w:tc>
        <w:tc>
          <w:tcPr>
            <w:tcW w:w="1418" w:type="dxa"/>
            <w:vAlign w:val="bottom"/>
          </w:tcPr>
          <w:p w14:paraId="1C396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4,9</w:t>
            </w:r>
          </w:p>
        </w:tc>
      </w:tr>
      <w:tr w:rsidR="00C82B97" w:rsidRPr="00BE1792" w14:paraId="77B33E72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EC023E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szCs w:val="24"/>
              </w:rPr>
              <w:t>1 05 04000 02 0000 110</w:t>
            </w:r>
          </w:p>
        </w:tc>
        <w:tc>
          <w:tcPr>
            <w:tcW w:w="3935" w:type="dxa"/>
          </w:tcPr>
          <w:p w14:paraId="5C2E747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1.2.3. 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vAlign w:val="bottom"/>
          </w:tcPr>
          <w:p w14:paraId="7D35E1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13 082,8</w:t>
            </w:r>
          </w:p>
        </w:tc>
        <w:tc>
          <w:tcPr>
            <w:tcW w:w="1417" w:type="dxa"/>
            <w:vAlign w:val="bottom"/>
          </w:tcPr>
          <w:p w14:paraId="172A0B6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14 037,8</w:t>
            </w:r>
          </w:p>
        </w:tc>
        <w:tc>
          <w:tcPr>
            <w:tcW w:w="1418" w:type="dxa"/>
            <w:vAlign w:val="bottom"/>
          </w:tcPr>
          <w:p w14:paraId="43037BD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15 062,6</w:t>
            </w:r>
          </w:p>
        </w:tc>
      </w:tr>
      <w:tr w:rsidR="00C82B97" w:rsidRPr="00BE1792" w14:paraId="062C99F8" w14:textId="77777777" w:rsidTr="00684180">
        <w:trPr>
          <w:trHeight w:hRule="exact" w:val="278"/>
        </w:trPr>
        <w:tc>
          <w:tcPr>
            <w:tcW w:w="2586" w:type="dxa"/>
            <w:vAlign w:val="bottom"/>
          </w:tcPr>
          <w:p w14:paraId="326F9CF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1 06 00000 00 0000 000</w:t>
            </w:r>
          </w:p>
        </w:tc>
        <w:tc>
          <w:tcPr>
            <w:tcW w:w="3935" w:type="dxa"/>
          </w:tcPr>
          <w:p w14:paraId="7EE58BD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1.4. 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1B3D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114 593,3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CC33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120 622,9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A618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127 071,3</w:t>
            </w:r>
          </w:p>
        </w:tc>
      </w:tr>
      <w:tr w:rsidR="00C82B97" w:rsidRPr="00BE1792" w14:paraId="2B04F541" w14:textId="77777777" w:rsidTr="00684180">
        <w:trPr>
          <w:trHeight w:hRule="exact" w:val="1418"/>
        </w:trPr>
        <w:tc>
          <w:tcPr>
            <w:tcW w:w="2586" w:type="dxa"/>
            <w:vAlign w:val="bottom"/>
          </w:tcPr>
          <w:p w14:paraId="781B60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4C9C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0EC8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2147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AF91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1 06 01020 14 0000 110</w:t>
            </w:r>
          </w:p>
        </w:tc>
        <w:tc>
          <w:tcPr>
            <w:tcW w:w="3935" w:type="dxa"/>
            <w:vAlign w:val="center"/>
          </w:tcPr>
          <w:p w14:paraId="725F0C1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43604A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45 862,8</w:t>
            </w:r>
          </w:p>
        </w:tc>
        <w:tc>
          <w:tcPr>
            <w:tcW w:w="1417" w:type="dxa"/>
            <w:vAlign w:val="bottom"/>
          </w:tcPr>
          <w:p w14:paraId="6010C0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50 449,1</w:t>
            </w:r>
          </w:p>
        </w:tc>
        <w:tc>
          <w:tcPr>
            <w:tcW w:w="1418" w:type="dxa"/>
            <w:vAlign w:val="bottom"/>
          </w:tcPr>
          <w:p w14:paraId="7DA481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55 494,0</w:t>
            </w:r>
          </w:p>
        </w:tc>
      </w:tr>
      <w:tr w:rsidR="00C82B97" w:rsidRPr="00BE1792" w14:paraId="4F8FE3BC" w14:textId="77777777" w:rsidTr="00684180">
        <w:trPr>
          <w:trHeight w:hRule="exact" w:val="1368"/>
        </w:trPr>
        <w:tc>
          <w:tcPr>
            <w:tcW w:w="2586" w:type="dxa"/>
            <w:vAlign w:val="bottom"/>
          </w:tcPr>
          <w:p w14:paraId="784198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7CAC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E210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9335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76C2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1 06 06032 14 0000 110</w:t>
            </w:r>
          </w:p>
        </w:tc>
        <w:tc>
          <w:tcPr>
            <w:tcW w:w="3935" w:type="dxa"/>
            <w:vAlign w:val="center"/>
          </w:tcPr>
          <w:p w14:paraId="6016C2A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68B2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49 514,6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48A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50 554,4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09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51 565,5</w:t>
            </w:r>
          </w:p>
        </w:tc>
      </w:tr>
      <w:tr w:rsidR="00C82B97" w:rsidRPr="00BE1792" w14:paraId="0761D8DA" w14:textId="77777777" w:rsidTr="00684180">
        <w:trPr>
          <w:trHeight w:hRule="exact" w:val="1384"/>
        </w:trPr>
        <w:tc>
          <w:tcPr>
            <w:tcW w:w="2586" w:type="dxa"/>
            <w:vAlign w:val="bottom"/>
          </w:tcPr>
          <w:p w14:paraId="5E207F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FC0D5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3D0A3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111B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4BF2F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1 06 06042 14 0000 110</w:t>
            </w:r>
          </w:p>
        </w:tc>
        <w:tc>
          <w:tcPr>
            <w:tcW w:w="3935" w:type="dxa"/>
            <w:vAlign w:val="center"/>
          </w:tcPr>
          <w:p w14:paraId="01B516B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475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19 215,9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ED5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19 619,4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01E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20 011,8</w:t>
            </w:r>
          </w:p>
        </w:tc>
      </w:tr>
      <w:tr w:rsidR="00C82B97" w:rsidRPr="00BE1792" w14:paraId="3D844199" w14:textId="77777777" w:rsidTr="00684180">
        <w:tc>
          <w:tcPr>
            <w:tcW w:w="2586" w:type="dxa"/>
            <w:vAlign w:val="bottom"/>
          </w:tcPr>
          <w:p w14:paraId="4FC8E8C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1 08 00000 00 0000 000</w:t>
            </w:r>
          </w:p>
        </w:tc>
        <w:tc>
          <w:tcPr>
            <w:tcW w:w="3935" w:type="dxa"/>
          </w:tcPr>
          <w:p w14:paraId="6997F6DB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1.5 Государственная пошлина</w:t>
            </w:r>
          </w:p>
        </w:tc>
        <w:tc>
          <w:tcPr>
            <w:tcW w:w="1418" w:type="dxa"/>
            <w:vAlign w:val="bottom"/>
          </w:tcPr>
          <w:p w14:paraId="05E62F7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11 197,1</w:t>
            </w:r>
          </w:p>
        </w:tc>
        <w:tc>
          <w:tcPr>
            <w:tcW w:w="1417" w:type="dxa"/>
            <w:vAlign w:val="bottom"/>
          </w:tcPr>
          <w:p w14:paraId="6AB79E0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11 648,4</w:t>
            </w:r>
          </w:p>
        </w:tc>
        <w:tc>
          <w:tcPr>
            <w:tcW w:w="1418" w:type="dxa"/>
            <w:vAlign w:val="bottom"/>
          </w:tcPr>
          <w:p w14:paraId="21365C6B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12 117,5</w:t>
            </w:r>
          </w:p>
        </w:tc>
      </w:tr>
      <w:tr w:rsidR="00C82B97" w:rsidRPr="00BE1792" w14:paraId="77113CFC" w14:textId="77777777" w:rsidTr="00684180">
        <w:trPr>
          <w:trHeight w:hRule="exact" w:val="1671"/>
        </w:trPr>
        <w:tc>
          <w:tcPr>
            <w:tcW w:w="2586" w:type="dxa"/>
            <w:vAlign w:val="bottom"/>
          </w:tcPr>
          <w:p w14:paraId="15D56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1 08 03010 01 0000 110</w:t>
            </w:r>
          </w:p>
        </w:tc>
        <w:tc>
          <w:tcPr>
            <w:tcW w:w="3935" w:type="dxa"/>
          </w:tcPr>
          <w:p w14:paraId="367A54E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vAlign w:val="bottom"/>
          </w:tcPr>
          <w:p w14:paraId="0E1821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11 147,1</w:t>
            </w:r>
          </w:p>
        </w:tc>
        <w:tc>
          <w:tcPr>
            <w:tcW w:w="1417" w:type="dxa"/>
            <w:vAlign w:val="bottom"/>
          </w:tcPr>
          <w:p w14:paraId="4ED091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11 593,4</w:t>
            </w:r>
          </w:p>
        </w:tc>
        <w:tc>
          <w:tcPr>
            <w:tcW w:w="1418" w:type="dxa"/>
            <w:vAlign w:val="bottom"/>
          </w:tcPr>
          <w:p w14:paraId="3272BE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12 057,5</w:t>
            </w:r>
          </w:p>
        </w:tc>
      </w:tr>
      <w:tr w:rsidR="00C82B97" w:rsidRPr="00BE1792" w14:paraId="749E4E17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B5D96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1 08 07150 01 0000 110</w:t>
            </w:r>
          </w:p>
        </w:tc>
        <w:tc>
          <w:tcPr>
            <w:tcW w:w="3935" w:type="dxa"/>
          </w:tcPr>
          <w:p w14:paraId="006EBE5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1.5.2. Государственная пошлина за выдачу разрешения на установку рекламной конструкции</w:t>
            </w:r>
          </w:p>
          <w:p w14:paraId="3388EC4B" w14:textId="77777777" w:rsidR="00C82B97" w:rsidRPr="00BE1792" w:rsidRDefault="00C82B97" w:rsidP="00684180">
            <w:pPr>
              <w:rPr>
                <w:szCs w:val="24"/>
              </w:rPr>
            </w:pPr>
          </w:p>
          <w:p w14:paraId="26DDC72D" w14:textId="77777777" w:rsidR="00C82B97" w:rsidRPr="00BE1792" w:rsidRDefault="00C82B97" w:rsidP="00684180">
            <w:pPr>
              <w:rPr>
                <w:szCs w:val="24"/>
              </w:rPr>
            </w:pPr>
          </w:p>
          <w:p w14:paraId="252EC4BB" w14:textId="77777777" w:rsidR="00C82B97" w:rsidRPr="00BE1792" w:rsidRDefault="00C82B97" w:rsidP="00684180">
            <w:pPr>
              <w:rPr>
                <w:szCs w:val="24"/>
              </w:rPr>
            </w:pPr>
          </w:p>
          <w:p w14:paraId="0E3DFEAF" w14:textId="77777777" w:rsidR="00C82B97" w:rsidRPr="00BE1792" w:rsidRDefault="00C82B97" w:rsidP="00684180">
            <w:pPr>
              <w:rPr>
                <w:szCs w:val="24"/>
              </w:rPr>
            </w:pPr>
          </w:p>
          <w:p w14:paraId="7B603901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3577D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50,0</w:t>
            </w:r>
          </w:p>
        </w:tc>
        <w:tc>
          <w:tcPr>
            <w:tcW w:w="1417" w:type="dxa"/>
            <w:vAlign w:val="bottom"/>
          </w:tcPr>
          <w:p w14:paraId="509E1D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55,0</w:t>
            </w:r>
          </w:p>
        </w:tc>
        <w:tc>
          <w:tcPr>
            <w:tcW w:w="1418" w:type="dxa"/>
            <w:vAlign w:val="bottom"/>
          </w:tcPr>
          <w:p w14:paraId="5CDBBA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60,0</w:t>
            </w:r>
          </w:p>
        </w:tc>
      </w:tr>
      <w:tr w:rsidR="00C82B97" w:rsidRPr="00BE1792" w14:paraId="145F6143" w14:textId="77777777" w:rsidTr="00684180">
        <w:tc>
          <w:tcPr>
            <w:tcW w:w="2586" w:type="dxa"/>
            <w:vAlign w:val="bottom"/>
          </w:tcPr>
          <w:p w14:paraId="7826B33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FB5ACA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77AC752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2E164855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1 11 00000 00 0000 000</w:t>
            </w:r>
          </w:p>
        </w:tc>
        <w:tc>
          <w:tcPr>
            <w:tcW w:w="3935" w:type="dxa"/>
          </w:tcPr>
          <w:p w14:paraId="27E1BA86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vAlign w:val="bottom"/>
          </w:tcPr>
          <w:p w14:paraId="19BD71C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13C1F97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138C29D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032DEE42" w14:textId="77777777" w:rsidR="00C82B97" w:rsidRPr="00BE1792" w:rsidRDefault="00064BE1" w:rsidP="00684180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58 830,5</w:t>
            </w:r>
          </w:p>
        </w:tc>
        <w:tc>
          <w:tcPr>
            <w:tcW w:w="1417" w:type="dxa"/>
            <w:vAlign w:val="bottom"/>
          </w:tcPr>
          <w:p w14:paraId="141A029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4E21F91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31E1DDC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10729C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37 245,8</w:t>
            </w:r>
          </w:p>
        </w:tc>
        <w:tc>
          <w:tcPr>
            <w:tcW w:w="1418" w:type="dxa"/>
            <w:vAlign w:val="bottom"/>
          </w:tcPr>
          <w:p w14:paraId="4AD9F65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6CBE236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76B20875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26FB5E5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38 735,6</w:t>
            </w:r>
          </w:p>
        </w:tc>
      </w:tr>
      <w:tr w:rsidR="00C82B97" w:rsidRPr="00BE1792" w14:paraId="0FA81A1E" w14:textId="77777777" w:rsidTr="00684180">
        <w:trPr>
          <w:trHeight w:hRule="exact" w:val="2855"/>
        </w:trPr>
        <w:tc>
          <w:tcPr>
            <w:tcW w:w="2586" w:type="dxa"/>
            <w:vAlign w:val="bottom"/>
          </w:tcPr>
          <w:p w14:paraId="2A2314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D6E9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BEA8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51DF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5EDB9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01498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6F8B5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42C3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645F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9D6A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1 11 05012 14 0000 120</w:t>
            </w:r>
          </w:p>
        </w:tc>
        <w:tc>
          <w:tcPr>
            <w:tcW w:w="3935" w:type="dxa"/>
          </w:tcPr>
          <w:p w14:paraId="3107BE5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vAlign w:val="bottom"/>
          </w:tcPr>
          <w:p w14:paraId="111F0AE5" w14:textId="77777777" w:rsidR="00C82B97" w:rsidRPr="00BE1792" w:rsidRDefault="00064BE1" w:rsidP="0068418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49 831,2</w:t>
            </w:r>
          </w:p>
        </w:tc>
        <w:tc>
          <w:tcPr>
            <w:tcW w:w="1417" w:type="dxa"/>
            <w:vAlign w:val="bottom"/>
          </w:tcPr>
          <w:p w14:paraId="6EF1B8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27 886,5</w:t>
            </w:r>
          </w:p>
        </w:tc>
        <w:tc>
          <w:tcPr>
            <w:tcW w:w="1418" w:type="dxa"/>
            <w:vAlign w:val="bottom"/>
          </w:tcPr>
          <w:p w14:paraId="4A3FE10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29 001,9</w:t>
            </w:r>
          </w:p>
        </w:tc>
      </w:tr>
      <w:tr w:rsidR="00C82B97" w:rsidRPr="00BE1792" w14:paraId="75366723" w14:textId="77777777" w:rsidTr="00684180">
        <w:tc>
          <w:tcPr>
            <w:tcW w:w="2586" w:type="dxa"/>
            <w:vAlign w:val="bottom"/>
          </w:tcPr>
          <w:p w14:paraId="3EFEA5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14672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C509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F8E3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4462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7581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0357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339B7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3F04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1 11 05024 14 0000 120</w:t>
            </w:r>
          </w:p>
        </w:tc>
        <w:tc>
          <w:tcPr>
            <w:tcW w:w="3935" w:type="dxa"/>
          </w:tcPr>
          <w:p w14:paraId="649F60C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5150A9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636,6</w:t>
            </w:r>
          </w:p>
        </w:tc>
        <w:tc>
          <w:tcPr>
            <w:tcW w:w="1417" w:type="dxa"/>
            <w:vAlign w:val="bottom"/>
          </w:tcPr>
          <w:p w14:paraId="1E7AF3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662,1</w:t>
            </w:r>
          </w:p>
        </w:tc>
        <w:tc>
          <w:tcPr>
            <w:tcW w:w="1418" w:type="dxa"/>
            <w:vAlign w:val="bottom"/>
          </w:tcPr>
          <w:p w14:paraId="6DE495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688,6</w:t>
            </w:r>
          </w:p>
        </w:tc>
      </w:tr>
      <w:tr w:rsidR="00C82B97" w:rsidRPr="00BE1792" w14:paraId="03246344" w14:textId="77777777" w:rsidTr="00684180">
        <w:trPr>
          <w:trHeight w:hRule="exact" w:val="2556"/>
        </w:trPr>
        <w:tc>
          <w:tcPr>
            <w:tcW w:w="2586" w:type="dxa"/>
            <w:vAlign w:val="bottom"/>
          </w:tcPr>
          <w:p w14:paraId="431FA7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5933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9079D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2EA7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D7EC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A1C0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624D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03C97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1 11 05034 14 0000 120</w:t>
            </w:r>
          </w:p>
        </w:tc>
        <w:tc>
          <w:tcPr>
            <w:tcW w:w="3935" w:type="dxa"/>
          </w:tcPr>
          <w:p w14:paraId="7F91E3B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vAlign w:val="bottom"/>
          </w:tcPr>
          <w:p w14:paraId="1AD9C7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1 300,0</w:t>
            </w:r>
          </w:p>
        </w:tc>
        <w:tc>
          <w:tcPr>
            <w:tcW w:w="1417" w:type="dxa"/>
            <w:vAlign w:val="bottom"/>
          </w:tcPr>
          <w:p w14:paraId="2FC1F3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1 352,0</w:t>
            </w:r>
          </w:p>
        </w:tc>
        <w:tc>
          <w:tcPr>
            <w:tcW w:w="1418" w:type="dxa"/>
            <w:vAlign w:val="bottom"/>
          </w:tcPr>
          <w:p w14:paraId="3E9C097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1 406,1</w:t>
            </w:r>
          </w:p>
        </w:tc>
      </w:tr>
      <w:tr w:rsidR="00C82B97" w:rsidRPr="00BE1792" w14:paraId="52FECC00" w14:textId="77777777" w:rsidTr="00684180">
        <w:tc>
          <w:tcPr>
            <w:tcW w:w="2586" w:type="dxa"/>
            <w:vAlign w:val="bottom"/>
          </w:tcPr>
          <w:p w14:paraId="2600E84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DC4EC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C613D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1 11 05074 14 0000 120</w:t>
            </w:r>
          </w:p>
        </w:tc>
        <w:tc>
          <w:tcPr>
            <w:tcW w:w="3935" w:type="dxa"/>
          </w:tcPr>
          <w:p w14:paraId="52F4BF4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418" w:type="dxa"/>
            <w:vAlign w:val="bottom"/>
          </w:tcPr>
          <w:p w14:paraId="125AF7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2 700,0</w:t>
            </w:r>
          </w:p>
        </w:tc>
        <w:tc>
          <w:tcPr>
            <w:tcW w:w="1417" w:type="dxa"/>
            <w:vAlign w:val="bottom"/>
          </w:tcPr>
          <w:p w14:paraId="46CC91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2 808,0</w:t>
            </w:r>
          </w:p>
        </w:tc>
        <w:tc>
          <w:tcPr>
            <w:tcW w:w="1418" w:type="dxa"/>
            <w:vAlign w:val="bottom"/>
          </w:tcPr>
          <w:p w14:paraId="30F571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2 920,3</w:t>
            </w:r>
          </w:p>
        </w:tc>
      </w:tr>
      <w:tr w:rsidR="00C82B97" w:rsidRPr="00BE1792" w14:paraId="199F6B5B" w14:textId="77777777" w:rsidTr="00684180">
        <w:tc>
          <w:tcPr>
            <w:tcW w:w="2586" w:type="dxa"/>
            <w:vAlign w:val="bottom"/>
          </w:tcPr>
          <w:p w14:paraId="13E4F2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1 11 05312 14 0000 120</w:t>
            </w:r>
          </w:p>
        </w:tc>
        <w:tc>
          <w:tcPr>
            <w:tcW w:w="3935" w:type="dxa"/>
          </w:tcPr>
          <w:p w14:paraId="5133D0B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</w:t>
            </w:r>
            <w:r w:rsidRPr="00BE1792">
              <w:rPr>
                <w:szCs w:val="24"/>
              </w:rPr>
              <w:lastRenderedPageBreak/>
              <w:t>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4BDB46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1,1</w:t>
            </w:r>
          </w:p>
        </w:tc>
        <w:tc>
          <w:tcPr>
            <w:tcW w:w="1417" w:type="dxa"/>
            <w:vAlign w:val="bottom"/>
          </w:tcPr>
          <w:p w14:paraId="363497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1,1</w:t>
            </w:r>
          </w:p>
        </w:tc>
        <w:tc>
          <w:tcPr>
            <w:tcW w:w="1418" w:type="dxa"/>
            <w:vAlign w:val="bottom"/>
          </w:tcPr>
          <w:p w14:paraId="1AA3D1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1,2</w:t>
            </w:r>
          </w:p>
        </w:tc>
      </w:tr>
      <w:tr w:rsidR="00C82B97" w:rsidRPr="00BE1792" w14:paraId="69824825" w14:textId="77777777" w:rsidTr="00684180">
        <w:tc>
          <w:tcPr>
            <w:tcW w:w="2586" w:type="dxa"/>
            <w:vAlign w:val="bottom"/>
          </w:tcPr>
          <w:p w14:paraId="13E633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1449E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847D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E048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5542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9D9900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77D7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810A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6C4F4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29F8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1 11 09044 14 0000 120</w:t>
            </w:r>
          </w:p>
        </w:tc>
        <w:tc>
          <w:tcPr>
            <w:tcW w:w="3935" w:type="dxa"/>
          </w:tcPr>
          <w:p w14:paraId="76212A0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vAlign w:val="bottom"/>
          </w:tcPr>
          <w:p w14:paraId="715674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C085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DFBC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562D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142D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2A00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A58510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2908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63349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A052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3 765,1</w:t>
            </w:r>
          </w:p>
        </w:tc>
        <w:tc>
          <w:tcPr>
            <w:tcW w:w="1417" w:type="dxa"/>
            <w:vAlign w:val="bottom"/>
          </w:tcPr>
          <w:p w14:paraId="7980D1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F3AF5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9A81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6831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50EE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DCEF9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5362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F202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6130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77F75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3 915,7</w:t>
            </w:r>
          </w:p>
        </w:tc>
        <w:tc>
          <w:tcPr>
            <w:tcW w:w="1418" w:type="dxa"/>
            <w:vAlign w:val="bottom"/>
          </w:tcPr>
          <w:p w14:paraId="1FC85C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869B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B10D7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03009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F7CF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6DBC9E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DE75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94F42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C200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8E5C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4 072,3</w:t>
            </w:r>
          </w:p>
        </w:tc>
      </w:tr>
      <w:tr w:rsidR="00C82B97" w:rsidRPr="00BE1792" w14:paraId="3001E8CC" w14:textId="77777777" w:rsidTr="00684180">
        <w:tc>
          <w:tcPr>
            <w:tcW w:w="2586" w:type="dxa"/>
            <w:vAlign w:val="bottom"/>
          </w:tcPr>
          <w:p w14:paraId="46169DF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1 11 09080 14 0000 120</w:t>
            </w:r>
          </w:p>
        </w:tc>
        <w:tc>
          <w:tcPr>
            <w:tcW w:w="3935" w:type="dxa"/>
          </w:tcPr>
          <w:p w14:paraId="6CB7D7F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vAlign w:val="bottom"/>
          </w:tcPr>
          <w:p w14:paraId="63E5E00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596,5</w:t>
            </w:r>
          </w:p>
        </w:tc>
        <w:tc>
          <w:tcPr>
            <w:tcW w:w="1417" w:type="dxa"/>
            <w:vAlign w:val="bottom"/>
          </w:tcPr>
          <w:p w14:paraId="04D01B3A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620,4</w:t>
            </w:r>
          </w:p>
        </w:tc>
        <w:tc>
          <w:tcPr>
            <w:tcW w:w="1418" w:type="dxa"/>
            <w:vAlign w:val="bottom"/>
          </w:tcPr>
          <w:p w14:paraId="3EB139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645,2</w:t>
            </w:r>
          </w:p>
        </w:tc>
      </w:tr>
      <w:tr w:rsidR="00C82B97" w:rsidRPr="00BE1792" w14:paraId="3576AC82" w14:textId="77777777" w:rsidTr="00684180">
        <w:tc>
          <w:tcPr>
            <w:tcW w:w="2586" w:type="dxa"/>
            <w:vAlign w:val="bottom"/>
          </w:tcPr>
          <w:p w14:paraId="544CB6B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1 12 00000 00 0000 000</w:t>
            </w:r>
          </w:p>
        </w:tc>
        <w:tc>
          <w:tcPr>
            <w:tcW w:w="3935" w:type="dxa"/>
          </w:tcPr>
          <w:p w14:paraId="1E0A9E2B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418" w:type="dxa"/>
            <w:vAlign w:val="bottom"/>
          </w:tcPr>
          <w:p w14:paraId="18628BA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18 988,2</w:t>
            </w:r>
          </w:p>
        </w:tc>
        <w:tc>
          <w:tcPr>
            <w:tcW w:w="1417" w:type="dxa"/>
            <w:vAlign w:val="bottom"/>
          </w:tcPr>
          <w:p w14:paraId="17932ED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19 747,7</w:t>
            </w:r>
          </w:p>
        </w:tc>
        <w:tc>
          <w:tcPr>
            <w:tcW w:w="1418" w:type="dxa"/>
            <w:vAlign w:val="bottom"/>
          </w:tcPr>
          <w:p w14:paraId="04791DB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20 537,6</w:t>
            </w:r>
          </w:p>
        </w:tc>
      </w:tr>
      <w:tr w:rsidR="00C82B97" w:rsidRPr="00BE1792" w14:paraId="509A64F6" w14:textId="77777777" w:rsidTr="00684180">
        <w:tc>
          <w:tcPr>
            <w:tcW w:w="2586" w:type="dxa"/>
            <w:vAlign w:val="bottom"/>
          </w:tcPr>
          <w:p w14:paraId="24C4D0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D86EB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052E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E007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1 12 01010 01 0000 120</w:t>
            </w:r>
          </w:p>
        </w:tc>
        <w:tc>
          <w:tcPr>
            <w:tcW w:w="3935" w:type="dxa"/>
          </w:tcPr>
          <w:p w14:paraId="769C9FB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vAlign w:val="bottom"/>
          </w:tcPr>
          <w:p w14:paraId="71A8AF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1 146,9</w:t>
            </w:r>
          </w:p>
        </w:tc>
        <w:tc>
          <w:tcPr>
            <w:tcW w:w="1417" w:type="dxa"/>
            <w:vAlign w:val="bottom"/>
          </w:tcPr>
          <w:p w14:paraId="6F5682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1 192,8</w:t>
            </w:r>
          </w:p>
        </w:tc>
        <w:tc>
          <w:tcPr>
            <w:tcW w:w="1418" w:type="dxa"/>
            <w:vAlign w:val="bottom"/>
          </w:tcPr>
          <w:p w14:paraId="64CE12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1 240,5</w:t>
            </w:r>
          </w:p>
        </w:tc>
      </w:tr>
      <w:tr w:rsidR="00C82B97" w:rsidRPr="00BE1792" w14:paraId="1386F1EB" w14:textId="77777777" w:rsidTr="00684180">
        <w:tc>
          <w:tcPr>
            <w:tcW w:w="2586" w:type="dxa"/>
            <w:vAlign w:val="bottom"/>
          </w:tcPr>
          <w:p w14:paraId="4E201D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1B02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31D1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1 12 01030 01 0000 120</w:t>
            </w:r>
          </w:p>
        </w:tc>
        <w:tc>
          <w:tcPr>
            <w:tcW w:w="3935" w:type="dxa"/>
          </w:tcPr>
          <w:p w14:paraId="46469D5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418" w:type="dxa"/>
            <w:vAlign w:val="bottom"/>
          </w:tcPr>
          <w:p w14:paraId="1E0DE5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7 287,7</w:t>
            </w:r>
          </w:p>
        </w:tc>
        <w:tc>
          <w:tcPr>
            <w:tcW w:w="1417" w:type="dxa"/>
            <w:vAlign w:val="bottom"/>
          </w:tcPr>
          <w:p w14:paraId="1625492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7 579,2</w:t>
            </w:r>
          </w:p>
        </w:tc>
        <w:tc>
          <w:tcPr>
            <w:tcW w:w="1418" w:type="dxa"/>
            <w:vAlign w:val="bottom"/>
          </w:tcPr>
          <w:p w14:paraId="2F7416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7 882,3</w:t>
            </w:r>
          </w:p>
        </w:tc>
      </w:tr>
      <w:tr w:rsidR="00C82B97" w:rsidRPr="00BE1792" w14:paraId="1BA8C709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3AFB75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CCF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1 12 01041 01 0000 120</w:t>
            </w:r>
          </w:p>
        </w:tc>
        <w:tc>
          <w:tcPr>
            <w:tcW w:w="3935" w:type="dxa"/>
          </w:tcPr>
          <w:p w14:paraId="6107611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418" w:type="dxa"/>
            <w:vAlign w:val="bottom"/>
          </w:tcPr>
          <w:p w14:paraId="732423B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6 693,3</w:t>
            </w:r>
          </w:p>
        </w:tc>
        <w:tc>
          <w:tcPr>
            <w:tcW w:w="1417" w:type="dxa"/>
            <w:vAlign w:val="bottom"/>
          </w:tcPr>
          <w:p w14:paraId="4C7C03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6 961,1</w:t>
            </w:r>
          </w:p>
        </w:tc>
        <w:tc>
          <w:tcPr>
            <w:tcW w:w="1418" w:type="dxa"/>
            <w:vAlign w:val="bottom"/>
          </w:tcPr>
          <w:p w14:paraId="4CB01F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7 239,5</w:t>
            </w:r>
          </w:p>
        </w:tc>
      </w:tr>
      <w:tr w:rsidR="00C82B97" w:rsidRPr="00BE1792" w14:paraId="5C898662" w14:textId="77777777" w:rsidTr="00684180">
        <w:tc>
          <w:tcPr>
            <w:tcW w:w="2586" w:type="dxa"/>
            <w:vAlign w:val="bottom"/>
          </w:tcPr>
          <w:p w14:paraId="34E854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1 12 01042 01 0000 120</w:t>
            </w:r>
          </w:p>
        </w:tc>
        <w:tc>
          <w:tcPr>
            <w:tcW w:w="3935" w:type="dxa"/>
          </w:tcPr>
          <w:p w14:paraId="500DD0F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418" w:type="dxa"/>
            <w:vAlign w:val="bottom"/>
          </w:tcPr>
          <w:p w14:paraId="3D16BC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3 860,3</w:t>
            </w:r>
          </w:p>
        </w:tc>
        <w:tc>
          <w:tcPr>
            <w:tcW w:w="1417" w:type="dxa"/>
            <w:vAlign w:val="bottom"/>
          </w:tcPr>
          <w:p w14:paraId="2C5D42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4 014,6</w:t>
            </w:r>
          </w:p>
        </w:tc>
        <w:tc>
          <w:tcPr>
            <w:tcW w:w="1418" w:type="dxa"/>
            <w:vAlign w:val="bottom"/>
          </w:tcPr>
          <w:p w14:paraId="10D1D29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4 175,3</w:t>
            </w:r>
          </w:p>
        </w:tc>
      </w:tr>
      <w:tr w:rsidR="00C82B97" w:rsidRPr="00BE1792" w14:paraId="77F8D37F" w14:textId="77777777" w:rsidTr="00684180">
        <w:tc>
          <w:tcPr>
            <w:tcW w:w="2586" w:type="dxa"/>
            <w:vAlign w:val="bottom"/>
          </w:tcPr>
          <w:p w14:paraId="22F5440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363FA5F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</w:p>
          <w:p w14:paraId="42CFFF3A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1 13 00000 00 0000 000</w:t>
            </w:r>
          </w:p>
        </w:tc>
        <w:tc>
          <w:tcPr>
            <w:tcW w:w="3935" w:type="dxa"/>
          </w:tcPr>
          <w:p w14:paraId="407F3ADF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1.8. 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vAlign w:val="bottom"/>
          </w:tcPr>
          <w:p w14:paraId="6C025EF1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32012CE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72245C6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278,7</w:t>
            </w:r>
          </w:p>
        </w:tc>
      </w:tr>
      <w:tr w:rsidR="00C82B97" w:rsidRPr="00BE1792" w14:paraId="426CF3BA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1FD69C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3D0E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1 13 02994 14 0000 130</w:t>
            </w:r>
          </w:p>
        </w:tc>
        <w:tc>
          <w:tcPr>
            <w:tcW w:w="3935" w:type="dxa"/>
          </w:tcPr>
          <w:p w14:paraId="4C73169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1.8.1. Прочие доходы от компенсации затрат бюджетов муниципальных округов </w:t>
            </w:r>
          </w:p>
        </w:tc>
        <w:tc>
          <w:tcPr>
            <w:tcW w:w="1418" w:type="dxa"/>
            <w:vAlign w:val="bottom"/>
          </w:tcPr>
          <w:p w14:paraId="763717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257,4</w:t>
            </w:r>
          </w:p>
        </w:tc>
        <w:tc>
          <w:tcPr>
            <w:tcW w:w="1417" w:type="dxa"/>
            <w:vAlign w:val="bottom"/>
          </w:tcPr>
          <w:p w14:paraId="3A7DC4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268,0</w:t>
            </w:r>
          </w:p>
        </w:tc>
        <w:tc>
          <w:tcPr>
            <w:tcW w:w="1418" w:type="dxa"/>
            <w:vAlign w:val="bottom"/>
          </w:tcPr>
          <w:p w14:paraId="05F927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278,7</w:t>
            </w:r>
          </w:p>
        </w:tc>
      </w:tr>
      <w:tr w:rsidR="00C82B97" w:rsidRPr="00BE1792" w14:paraId="3295789C" w14:textId="77777777" w:rsidTr="00684180">
        <w:tc>
          <w:tcPr>
            <w:tcW w:w="2586" w:type="dxa"/>
            <w:vAlign w:val="bottom"/>
          </w:tcPr>
          <w:p w14:paraId="68CEF01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lastRenderedPageBreak/>
              <w:t>1 14 00000 00 0000 000</w:t>
            </w:r>
          </w:p>
        </w:tc>
        <w:tc>
          <w:tcPr>
            <w:tcW w:w="3935" w:type="dxa"/>
          </w:tcPr>
          <w:p w14:paraId="65DCEA02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418" w:type="dxa"/>
            <w:vAlign w:val="bottom"/>
          </w:tcPr>
          <w:p w14:paraId="670A382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8 560,0</w:t>
            </w:r>
          </w:p>
        </w:tc>
        <w:tc>
          <w:tcPr>
            <w:tcW w:w="1417" w:type="dxa"/>
            <w:vAlign w:val="bottom"/>
          </w:tcPr>
          <w:p w14:paraId="0E18F97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7 704,0</w:t>
            </w:r>
          </w:p>
        </w:tc>
        <w:tc>
          <w:tcPr>
            <w:tcW w:w="1418" w:type="dxa"/>
            <w:vAlign w:val="bottom"/>
          </w:tcPr>
          <w:p w14:paraId="6F267CFA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6 933,6</w:t>
            </w:r>
          </w:p>
        </w:tc>
      </w:tr>
      <w:tr w:rsidR="00C82B97" w:rsidRPr="00BE1792" w14:paraId="4F182699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2B40C0D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325B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CF7EE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86C0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28F35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1 14 13040 14 0000 410</w:t>
            </w:r>
          </w:p>
        </w:tc>
        <w:tc>
          <w:tcPr>
            <w:tcW w:w="3935" w:type="dxa"/>
          </w:tcPr>
          <w:p w14:paraId="0B01C84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418" w:type="dxa"/>
            <w:vAlign w:val="bottom"/>
          </w:tcPr>
          <w:p w14:paraId="5E6C32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1 000,0</w:t>
            </w:r>
          </w:p>
        </w:tc>
        <w:tc>
          <w:tcPr>
            <w:tcW w:w="1417" w:type="dxa"/>
            <w:vAlign w:val="bottom"/>
          </w:tcPr>
          <w:p w14:paraId="77E54C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900,0</w:t>
            </w:r>
          </w:p>
        </w:tc>
        <w:tc>
          <w:tcPr>
            <w:tcW w:w="1418" w:type="dxa"/>
            <w:vAlign w:val="bottom"/>
          </w:tcPr>
          <w:p w14:paraId="32BB1B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810,0</w:t>
            </w:r>
          </w:p>
        </w:tc>
      </w:tr>
      <w:tr w:rsidR="00C82B97" w:rsidRPr="00BE1792" w14:paraId="48131164" w14:textId="77777777" w:rsidTr="00684180">
        <w:trPr>
          <w:trHeight w:val="1641"/>
        </w:trPr>
        <w:tc>
          <w:tcPr>
            <w:tcW w:w="2586" w:type="dxa"/>
            <w:vAlign w:val="bottom"/>
          </w:tcPr>
          <w:p w14:paraId="6C8D9B0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81B8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84A08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0FE5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EF42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D484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1 14 06012 14 0000 430</w:t>
            </w:r>
          </w:p>
        </w:tc>
        <w:tc>
          <w:tcPr>
            <w:tcW w:w="3935" w:type="dxa"/>
          </w:tcPr>
          <w:p w14:paraId="15DF82C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3AA7AF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6 240,0</w:t>
            </w:r>
          </w:p>
        </w:tc>
        <w:tc>
          <w:tcPr>
            <w:tcW w:w="1417" w:type="dxa"/>
            <w:vAlign w:val="bottom"/>
          </w:tcPr>
          <w:p w14:paraId="4E00F0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5 616,0</w:t>
            </w:r>
          </w:p>
        </w:tc>
        <w:tc>
          <w:tcPr>
            <w:tcW w:w="1418" w:type="dxa"/>
            <w:vAlign w:val="bottom"/>
          </w:tcPr>
          <w:p w14:paraId="1510FE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5 054,4</w:t>
            </w:r>
          </w:p>
        </w:tc>
      </w:tr>
      <w:tr w:rsidR="00C82B97" w:rsidRPr="00BE1792" w14:paraId="61148A61" w14:textId="77777777" w:rsidTr="00684180">
        <w:trPr>
          <w:trHeight w:val="2665"/>
        </w:trPr>
        <w:tc>
          <w:tcPr>
            <w:tcW w:w="2586" w:type="dxa"/>
            <w:vAlign w:val="bottom"/>
          </w:tcPr>
          <w:p w14:paraId="1E8F0F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4825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7D261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E1543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6964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52F3F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0A02A9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B8F74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974ED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B8C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1 14 06312 14 0000 430</w:t>
            </w:r>
          </w:p>
        </w:tc>
        <w:tc>
          <w:tcPr>
            <w:tcW w:w="3935" w:type="dxa"/>
          </w:tcPr>
          <w:p w14:paraId="7C547C7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vAlign w:val="bottom"/>
          </w:tcPr>
          <w:p w14:paraId="5037A6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1 320,0</w:t>
            </w:r>
          </w:p>
        </w:tc>
        <w:tc>
          <w:tcPr>
            <w:tcW w:w="1417" w:type="dxa"/>
            <w:vAlign w:val="bottom"/>
          </w:tcPr>
          <w:p w14:paraId="01EE77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1 188,0</w:t>
            </w:r>
          </w:p>
        </w:tc>
        <w:tc>
          <w:tcPr>
            <w:tcW w:w="1418" w:type="dxa"/>
            <w:vAlign w:val="bottom"/>
          </w:tcPr>
          <w:p w14:paraId="346350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1 069,2</w:t>
            </w:r>
          </w:p>
        </w:tc>
      </w:tr>
      <w:tr w:rsidR="00C82B97" w:rsidRPr="00BE1792" w14:paraId="0E622041" w14:textId="77777777" w:rsidTr="00684180">
        <w:trPr>
          <w:trHeight w:hRule="exact" w:val="567"/>
        </w:trPr>
        <w:tc>
          <w:tcPr>
            <w:tcW w:w="2586" w:type="dxa"/>
            <w:vAlign w:val="bottom"/>
          </w:tcPr>
          <w:p w14:paraId="6C0DA572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1 16 00000 00 0000 000</w:t>
            </w:r>
          </w:p>
        </w:tc>
        <w:tc>
          <w:tcPr>
            <w:tcW w:w="3935" w:type="dxa"/>
          </w:tcPr>
          <w:p w14:paraId="6290EA11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1.10. Штрафы, санкции, возмещение ущерба</w:t>
            </w:r>
          </w:p>
        </w:tc>
        <w:tc>
          <w:tcPr>
            <w:tcW w:w="1418" w:type="dxa"/>
            <w:vAlign w:val="bottom"/>
          </w:tcPr>
          <w:p w14:paraId="6C707E7E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5 333,7</w:t>
            </w:r>
          </w:p>
        </w:tc>
        <w:tc>
          <w:tcPr>
            <w:tcW w:w="1417" w:type="dxa"/>
            <w:vAlign w:val="bottom"/>
          </w:tcPr>
          <w:p w14:paraId="32B18C5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5 547,0</w:t>
            </w:r>
          </w:p>
        </w:tc>
        <w:tc>
          <w:tcPr>
            <w:tcW w:w="1418" w:type="dxa"/>
            <w:vAlign w:val="bottom"/>
          </w:tcPr>
          <w:p w14:paraId="6061435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5 768,9</w:t>
            </w:r>
          </w:p>
        </w:tc>
      </w:tr>
      <w:tr w:rsidR="00C82B97" w:rsidRPr="00BE1792" w14:paraId="59A27719" w14:textId="77777777" w:rsidTr="00684180">
        <w:trPr>
          <w:trHeight w:hRule="exact" w:val="3060"/>
        </w:trPr>
        <w:tc>
          <w:tcPr>
            <w:tcW w:w="2586" w:type="dxa"/>
            <w:vAlign w:val="bottom"/>
          </w:tcPr>
          <w:p w14:paraId="657C0C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1 16 01053 01 0000 140</w:t>
            </w:r>
          </w:p>
        </w:tc>
        <w:tc>
          <w:tcPr>
            <w:tcW w:w="3935" w:type="dxa"/>
            <w:vAlign w:val="bottom"/>
          </w:tcPr>
          <w:p w14:paraId="62F6390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1AF74D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63,5</w:t>
            </w:r>
          </w:p>
        </w:tc>
        <w:tc>
          <w:tcPr>
            <w:tcW w:w="1417" w:type="dxa"/>
            <w:vAlign w:val="bottom"/>
          </w:tcPr>
          <w:p w14:paraId="1C6D1C7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66,1</w:t>
            </w:r>
          </w:p>
        </w:tc>
        <w:tc>
          <w:tcPr>
            <w:tcW w:w="1418" w:type="dxa"/>
            <w:vAlign w:val="bottom"/>
          </w:tcPr>
          <w:p w14:paraId="20EA5A9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68,7</w:t>
            </w:r>
          </w:p>
        </w:tc>
      </w:tr>
      <w:tr w:rsidR="00C82B97" w:rsidRPr="00BE1792" w14:paraId="3063D74D" w14:textId="77777777" w:rsidTr="00684180">
        <w:trPr>
          <w:trHeight w:hRule="exact" w:val="3913"/>
        </w:trPr>
        <w:tc>
          <w:tcPr>
            <w:tcW w:w="2586" w:type="dxa"/>
            <w:vAlign w:val="bottom"/>
          </w:tcPr>
          <w:p w14:paraId="48BFD9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1 16 01063 01 0000 140</w:t>
            </w:r>
          </w:p>
        </w:tc>
        <w:tc>
          <w:tcPr>
            <w:tcW w:w="3935" w:type="dxa"/>
          </w:tcPr>
          <w:p w14:paraId="0317CC1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1.10.2.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2FC446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258,5</w:t>
            </w:r>
          </w:p>
        </w:tc>
        <w:tc>
          <w:tcPr>
            <w:tcW w:w="1417" w:type="dxa"/>
            <w:vAlign w:val="bottom"/>
          </w:tcPr>
          <w:p w14:paraId="62D9CF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268,9</w:t>
            </w:r>
          </w:p>
        </w:tc>
        <w:tc>
          <w:tcPr>
            <w:tcW w:w="1418" w:type="dxa"/>
            <w:vAlign w:val="bottom"/>
          </w:tcPr>
          <w:p w14:paraId="58F7AA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279,6</w:t>
            </w:r>
          </w:p>
        </w:tc>
      </w:tr>
      <w:tr w:rsidR="00C82B97" w:rsidRPr="00BE1792" w14:paraId="4D0BEF63" w14:textId="77777777" w:rsidTr="00684180">
        <w:trPr>
          <w:trHeight w:hRule="exact" w:val="3059"/>
        </w:trPr>
        <w:tc>
          <w:tcPr>
            <w:tcW w:w="2586" w:type="dxa"/>
            <w:vAlign w:val="bottom"/>
          </w:tcPr>
          <w:p w14:paraId="014783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1 16 01073 01 0000 140</w:t>
            </w:r>
          </w:p>
        </w:tc>
        <w:tc>
          <w:tcPr>
            <w:tcW w:w="3935" w:type="dxa"/>
          </w:tcPr>
          <w:p w14:paraId="2F7C9BD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1.10.3.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5A7441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22,1</w:t>
            </w:r>
          </w:p>
        </w:tc>
        <w:tc>
          <w:tcPr>
            <w:tcW w:w="1417" w:type="dxa"/>
            <w:vAlign w:val="bottom"/>
          </w:tcPr>
          <w:p w14:paraId="39131C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22,9</w:t>
            </w:r>
          </w:p>
        </w:tc>
        <w:tc>
          <w:tcPr>
            <w:tcW w:w="1418" w:type="dxa"/>
            <w:vAlign w:val="bottom"/>
          </w:tcPr>
          <w:p w14:paraId="2D41B6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23,8</w:t>
            </w:r>
          </w:p>
        </w:tc>
      </w:tr>
      <w:tr w:rsidR="00C82B97" w:rsidRPr="00BE1792" w14:paraId="3D967D55" w14:textId="77777777" w:rsidTr="00684180">
        <w:trPr>
          <w:trHeight w:hRule="exact" w:val="3412"/>
        </w:trPr>
        <w:tc>
          <w:tcPr>
            <w:tcW w:w="2586" w:type="dxa"/>
            <w:vAlign w:val="bottom"/>
          </w:tcPr>
          <w:p w14:paraId="5DEB7F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84905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A1B98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D57A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B51F4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7D92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7A67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E0F4A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715DC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CCAE2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E528D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034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1 16 01083 01 0000 140</w:t>
            </w:r>
          </w:p>
          <w:p w14:paraId="58B9FE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72536DC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1.10.4.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  <w:p w14:paraId="05A7EC60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623DA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13,5</w:t>
            </w:r>
          </w:p>
        </w:tc>
        <w:tc>
          <w:tcPr>
            <w:tcW w:w="1417" w:type="dxa"/>
            <w:vAlign w:val="bottom"/>
          </w:tcPr>
          <w:p w14:paraId="78800A6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14,1</w:t>
            </w:r>
          </w:p>
        </w:tc>
        <w:tc>
          <w:tcPr>
            <w:tcW w:w="1418" w:type="dxa"/>
            <w:vAlign w:val="bottom"/>
          </w:tcPr>
          <w:p w14:paraId="631BD3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14,7</w:t>
            </w:r>
          </w:p>
        </w:tc>
      </w:tr>
      <w:tr w:rsidR="00C82B97" w:rsidRPr="00BE1792" w14:paraId="123B51E8" w14:textId="77777777" w:rsidTr="00684180">
        <w:trPr>
          <w:trHeight w:hRule="exact" w:val="3025"/>
        </w:trPr>
        <w:tc>
          <w:tcPr>
            <w:tcW w:w="2586" w:type="dxa"/>
            <w:vAlign w:val="bottom"/>
          </w:tcPr>
          <w:p w14:paraId="5152FB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1 16 01133 01 0000 140</w:t>
            </w:r>
          </w:p>
        </w:tc>
        <w:tc>
          <w:tcPr>
            <w:tcW w:w="3935" w:type="dxa"/>
            <w:vAlign w:val="bottom"/>
          </w:tcPr>
          <w:p w14:paraId="77966E1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1.10.5.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610B13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25,0</w:t>
            </w:r>
          </w:p>
        </w:tc>
        <w:tc>
          <w:tcPr>
            <w:tcW w:w="1417" w:type="dxa"/>
            <w:vAlign w:val="bottom"/>
          </w:tcPr>
          <w:p w14:paraId="0108000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26,0</w:t>
            </w:r>
          </w:p>
        </w:tc>
        <w:tc>
          <w:tcPr>
            <w:tcW w:w="1418" w:type="dxa"/>
            <w:vAlign w:val="bottom"/>
          </w:tcPr>
          <w:p w14:paraId="2AF4F3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27,0</w:t>
            </w:r>
          </w:p>
        </w:tc>
      </w:tr>
      <w:tr w:rsidR="00C82B97" w:rsidRPr="00BE1792" w14:paraId="7CF2C32D" w14:textId="77777777" w:rsidTr="00684180">
        <w:trPr>
          <w:trHeight w:hRule="exact" w:val="3646"/>
        </w:trPr>
        <w:tc>
          <w:tcPr>
            <w:tcW w:w="2586" w:type="dxa"/>
            <w:vAlign w:val="bottom"/>
          </w:tcPr>
          <w:p w14:paraId="08C1E5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18467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F7C13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6044C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FF96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4FE7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72502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78E8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790F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6627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B17C8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8248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297A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1 16 01143 01 0000 140</w:t>
            </w:r>
          </w:p>
        </w:tc>
        <w:tc>
          <w:tcPr>
            <w:tcW w:w="3935" w:type="dxa"/>
            <w:vAlign w:val="bottom"/>
          </w:tcPr>
          <w:p w14:paraId="694B2A1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1.10.6.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039AF4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180,0</w:t>
            </w:r>
          </w:p>
        </w:tc>
        <w:tc>
          <w:tcPr>
            <w:tcW w:w="1417" w:type="dxa"/>
            <w:vAlign w:val="bottom"/>
          </w:tcPr>
          <w:p w14:paraId="6A990C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187,2</w:t>
            </w:r>
          </w:p>
        </w:tc>
        <w:tc>
          <w:tcPr>
            <w:tcW w:w="1418" w:type="dxa"/>
            <w:vAlign w:val="bottom"/>
          </w:tcPr>
          <w:p w14:paraId="0C88F3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194,7</w:t>
            </w:r>
          </w:p>
        </w:tc>
      </w:tr>
      <w:tr w:rsidR="00C82B97" w:rsidRPr="00BE1792" w14:paraId="1F55623D" w14:textId="77777777" w:rsidTr="00684180">
        <w:trPr>
          <w:trHeight w:hRule="exact" w:val="4514"/>
        </w:trPr>
        <w:tc>
          <w:tcPr>
            <w:tcW w:w="2586" w:type="dxa"/>
            <w:vAlign w:val="bottom"/>
          </w:tcPr>
          <w:p w14:paraId="083686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CC8E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7619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5C7B6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A559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79C6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BD3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EF25C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C89688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E7B30E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710A49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48689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4EFA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EE3B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663EC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1 16 01153 01 0000 140</w:t>
            </w:r>
          </w:p>
        </w:tc>
        <w:tc>
          <w:tcPr>
            <w:tcW w:w="3935" w:type="dxa"/>
            <w:vAlign w:val="bottom"/>
          </w:tcPr>
          <w:p w14:paraId="12676F3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1.10.7.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2522125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17,1</w:t>
            </w:r>
          </w:p>
        </w:tc>
        <w:tc>
          <w:tcPr>
            <w:tcW w:w="1417" w:type="dxa"/>
            <w:vAlign w:val="bottom"/>
          </w:tcPr>
          <w:p w14:paraId="272604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17,8</w:t>
            </w:r>
          </w:p>
        </w:tc>
        <w:tc>
          <w:tcPr>
            <w:tcW w:w="1418" w:type="dxa"/>
            <w:vAlign w:val="bottom"/>
          </w:tcPr>
          <w:p w14:paraId="788EF4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18,5</w:t>
            </w:r>
          </w:p>
        </w:tc>
      </w:tr>
      <w:tr w:rsidR="00C82B97" w:rsidRPr="00BE1792" w14:paraId="7B7F35F1" w14:textId="77777777" w:rsidTr="00684180">
        <w:trPr>
          <w:trHeight w:hRule="exact" w:val="3402"/>
        </w:trPr>
        <w:tc>
          <w:tcPr>
            <w:tcW w:w="2586" w:type="dxa"/>
            <w:vAlign w:val="bottom"/>
          </w:tcPr>
          <w:p w14:paraId="29A6737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A748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A00A3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B550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5E6BA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8D8C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55E5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E41DA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F6651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35D387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4CAF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AE4AD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1 16 01173 01 0000 140</w:t>
            </w:r>
          </w:p>
        </w:tc>
        <w:tc>
          <w:tcPr>
            <w:tcW w:w="3935" w:type="dxa"/>
            <w:vAlign w:val="bottom"/>
          </w:tcPr>
          <w:p w14:paraId="41DAA2B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1.10.8. Админист</w:t>
            </w:r>
            <w:r>
              <w:rPr>
                <w:szCs w:val="24"/>
              </w:rPr>
              <w:t>ративные штрафы, установленные г</w:t>
            </w:r>
            <w:r w:rsidRPr="00BE1792">
              <w:rPr>
                <w:szCs w:val="24"/>
              </w:rPr>
              <w:t>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7BA23F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5,1</w:t>
            </w:r>
          </w:p>
        </w:tc>
        <w:tc>
          <w:tcPr>
            <w:tcW w:w="1417" w:type="dxa"/>
            <w:vAlign w:val="bottom"/>
          </w:tcPr>
          <w:p w14:paraId="1A68CB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5,3</w:t>
            </w:r>
          </w:p>
        </w:tc>
        <w:tc>
          <w:tcPr>
            <w:tcW w:w="1418" w:type="dxa"/>
            <w:vAlign w:val="bottom"/>
          </w:tcPr>
          <w:p w14:paraId="41628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5,5</w:t>
            </w:r>
          </w:p>
        </w:tc>
      </w:tr>
      <w:tr w:rsidR="00C82B97" w:rsidRPr="00BE1792" w14:paraId="431986F9" w14:textId="77777777" w:rsidTr="00684180">
        <w:trPr>
          <w:trHeight w:hRule="exact" w:val="3119"/>
        </w:trPr>
        <w:tc>
          <w:tcPr>
            <w:tcW w:w="2586" w:type="dxa"/>
            <w:vAlign w:val="bottom"/>
          </w:tcPr>
          <w:p w14:paraId="5A45516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513A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74CAE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D883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2CE1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8DEBB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D3C09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8FE6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47862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966A4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B56B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1 16 01193 01 0000 140</w:t>
            </w:r>
          </w:p>
        </w:tc>
        <w:tc>
          <w:tcPr>
            <w:tcW w:w="3935" w:type="dxa"/>
            <w:vAlign w:val="bottom"/>
          </w:tcPr>
          <w:p w14:paraId="07FB310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1.10.9. Административные</w:t>
            </w:r>
            <w:r>
              <w:rPr>
                <w:szCs w:val="24"/>
              </w:rPr>
              <w:t xml:space="preserve"> штрафы, установленные г</w:t>
            </w:r>
            <w:r w:rsidRPr="00BE1792">
              <w:rPr>
                <w:szCs w:val="24"/>
              </w:rPr>
              <w:t>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4A95AF8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100,8</w:t>
            </w:r>
          </w:p>
        </w:tc>
        <w:tc>
          <w:tcPr>
            <w:tcW w:w="1417" w:type="dxa"/>
            <w:vAlign w:val="bottom"/>
          </w:tcPr>
          <w:p w14:paraId="6B7B35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104,8</w:t>
            </w:r>
          </w:p>
        </w:tc>
        <w:tc>
          <w:tcPr>
            <w:tcW w:w="1418" w:type="dxa"/>
            <w:vAlign w:val="bottom"/>
          </w:tcPr>
          <w:p w14:paraId="70B0A0E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109,1</w:t>
            </w:r>
          </w:p>
        </w:tc>
      </w:tr>
      <w:tr w:rsidR="00C82B97" w:rsidRPr="00BE1792" w14:paraId="78EF0463" w14:textId="77777777" w:rsidTr="00684180">
        <w:trPr>
          <w:trHeight w:hRule="exact" w:val="3684"/>
        </w:trPr>
        <w:tc>
          <w:tcPr>
            <w:tcW w:w="2586" w:type="dxa"/>
            <w:vAlign w:val="bottom"/>
          </w:tcPr>
          <w:p w14:paraId="455BDC3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1 16 01203 01 0000 140</w:t>
            </w:r>
          </w:p>
        </w:tc>
        <w:tc>
          <w:tcPr>
            <w:tcW w:w="3935" w:type="dxa"/>
          </w:tcPr>
          <w:p w14:paraId="701B268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1.10.10.Административные штрафы, установленные </w:t>
            </w:r>
            <w:hyperlink r:id="rId8" w:anchor="dst101693" w:history="1">
              <w:r>
                <w:rPr>
                  <w:rStyle w:val="af6"/>
                  <w:color w:val="auto"/>
                  <w:szCs w:val="24"/>
                  <w:u w:val="none"/>
                </w:rPr>
                <w:t>г</w:t>
              </w:r>
              <w:r w:rsidRPr="00C82B97">
                <w:rPr>
                  <w:rStyle w:val="af6"/>
                  <w:color w:val="auto"/>
                  <w:szCs w:val="24"/>
                  <w:u w:val="none"/>
                </w:rPr>
                <w:t>лавой 20</w:t>
              </w:r>
            </w:hyperlink>
            <w:r w:rsidRPr="00BE1792">
              <w:rPr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vAlign w:val="bottom"/>
          </w:tcPr>
          <w:p w14:paraId="5CA2FE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624,9</w:t>
            </w:r>
          </w:p>
        </w:tc>
        <w:tc>
          <w:tcPr>
            <w:tcW w:w="1417" w:type="dxa"/>
            <w:vAlign w:val="bottom"/>
          </w:tcPr>
          <w:p w14:paraId="74181FB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649,9</w:t>
            </w:r>
          </w:p>
        </w:tc>
        <w:tc>
          <w:tcPr>
            <w:tcW w:w="1418" w:type="dxa"/>
            <w:vAlign w:val="bottom"/>
          </w:tcPr>
          <w:p w14:paraId="5C8517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675,9</w:t>
            </w:r>
          </w:p>
        </w:tc>
      </w:tr>
      <w:tr w:rsidR="00C82B97" w:rsidRPr="00BE1792" w14:paraId="254EE727" w14:textId="77777777" w:rsidTr="00684180">
        <w:trPr>
          <w:trHeight w:hRule="exact" w:val="1701"/>
        </w:trPr>
        <w:tc>
          <w:tcPr>
            <w:tcW w:w="2586" w:type="dxa"/>
            <w:vAlign w:val="bottom"/>
          </w:tcPr>
          <w:p w14:paraId="04883F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1 16 02020 02 0000 140</w:t>
            </w:r>
          </w:p>
        </w:tc>
        <w:tc>
          <w:tcPr>
            <w:tcW w:w="3935" w:type="dxa"/>
          </w:tcPr>
          <w:p w14:paraId="7A08572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1.10.11.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vAlign w:val="bottom"/>
          </w:tcPr>
          <w:p w14:paraId="2D049C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827,5</w:t>
            </w:r>
          </w:p>
        </w:tc>
        <w:tc>
          <w:tcPr>
            <w:tcW w:w="1417" w:type="dxa"/>
            <w:vAlign w:val="bottom"/>
          </w:tcPr>
          <w:p w14:paraId="24EF2E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860,6</w:t>
            </w:r>
          </w:p>
        </w:tc>
        <w:tc>
          <w:tcPr>
            <w:tcW w:w="1418" w:type="dxa"/>
            <w:vAlign w:val="bottom"/>
          </w:tcPr>
          <w:p w14:paraId="06DB47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895,0</w:t>
            </w:r>
          </w:p>
        </w:tc>
      </w:tr>
      <w:tr w:rsidR="00C82B97" w:rsidRPr="00BE1792" w14:paraId="63DD95E3" w14:textId="77777777" w:rsidTr="00684180">
        <w:trPr>
          <w:trHeight w:hRule="exact" w:val="2542"/>
        </w:trPr>
        <w:tc>
          <w:tcPr>
            <w:tcW w:w="2586" w:type="dxa"/>
            <w:vAlign w:val="bottom"/>
          </w:tcPr>
          <w:p w14:paraId="5F06878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8892C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7D96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A0FF27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D4D8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07FC5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D091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5BCF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3992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1 16 07010 14 0000 140</w:t>
            </w:r>
          </w:p>
          <w:p w14:paraId="40BDFDA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53B99A1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1.10.12.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  <w:p w14:paraId="1259E9DC" w14:textId="77777777" w:rsidR="00C82B97" w:rsidRPr="00BE1792" w:rsidRDefault="00C82B97" w:rsidP="00684180">
            <w:pPr>
              <w:rPr>
                <w:szCs w:val="24"/>
              </w:rPr>
            </w:pPr>
          </w:p>
        </w:tc>
        <w:tc>
          <w:tcPr>
            <w:tcW w:w="1418" w:type="dxa"/>
            <w:vAlign w:val="bottom"/>
          </w:tcPr>
          <w:p w14:paraId="1E6D4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364,0</w:t>
            </w:r>
          </w:p>
        </w:tc>
        <w:tc>
          <w:tcPr>
            <w:tcW w:w="1417" w:type="dxa"/>
            <w:vAlign w:val="bottom"/>
          </w:tcPr>
          <w:p w14:paraId="6244EFA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378,6</w:t>
            </w:r>
          </w:p>
        </w:tc>
        <w:tc>
          <w:tcPr>
            <w:tcW w:w="1418" w:type="dxa"/>
            <w:vAlign w:val="bottom"/>
          </w:tcPr>
          <w:p w14:paraId="09AA43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393,7</w:t>
            </w:r>
          </w:p>
        </w:tc>
      </w:tr>
      <w:tr w:rsidR="00C82B97" w:rsidRPr="00BE1792" w14:paraId="6FBDC062" w14:textId="77777777" w:rsidTr="00684180">
        <w:trPr>
          <w:trHeight w:hRule="exact" w:val="2577"/>
        </w:trPr>
        <w:tc>
          <w:tcPr>
            <w:tcW w:w="2586" w:type="dxa"/>
            <w:vAlign w:val="bottom"/>
          </w:tcPr>
          <w:p w14:paraId="46CC03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BC05C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1 16 07090 14 0000 140</w:t>
            </w:r>
          </w:p>
        </w:tc>
        <w:tc>
          <w:tcPr>
            <w:tcW w:w="3935" w:type="dxa"/>
          </w:tcPr>
          <w:p w14:paraId="3DBC3C5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1.10.13.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418" w:type="dxa"/>
            <w:vAlign w:val="bottom"/>
          </w:tcPr>
          <w:p w14:paraId="796394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7" w:type="dxa"/>
            <w:vAlign w:val="bottom"/>
          </w:tcPr>
          <w:p w14:paraId="7C4C484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  <w:tc>
          <w:tcPr>
            <w:tcW w:w="1418" w:type="dxa"/>
            <w:vAlign w:val="bottom"/>
          </w:tcPr>
          <w:p w14:paraId="157CCC7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0,5</w:t>
            </w:r>
          </w:p>
        </w:tc>
      </w:tr>
      <w:tr w:rsidR="00C82B97" w:rsidRPr="00BE1792" w14:paraId="69FCF6B2" w14:textId="77777777" w:rsidTr="00684180">
        <w:trPr>
          <w:trHeight w:hRule="exact" w:val="1685"/>
        </w:trPr>
        <w:tc>
          <w:tcPr>
            <w:tcW w:w="2586" w:type="dxa"/>
            <w:vAlign w:val="bottom"/>
          </w:tcPr>
          <w:p w14:paraId="5D8A5BC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1 16 09040 14 0000 140</w:t>
            </w:r>
          </w:p>
        </w:tc>
        <w:tc>
          <w:tcPr>
            <w:tcW w:w="3935" w:type="dxa"/>
          </w:tcPr>
          <w:p w14:paraId="1FF0860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1.10.14. 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418" w:type="dxa"/>
            <w:vAlign w:val="bottom"/>
          </w:tcPr>
          <w:p w14:paraId="6952FA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89,1</w:t>
            </w:r>
          </w:p>
        </w:tc>
        <w:tc>
          <w:tcPr>
            <w:tcW w:w="1417" w:type="dxa"/>
            <w:vAlign w:val="bottom"/>
          </w:tcPr>
          <w:p w14:paraId="2F6CB4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92,7</w:t>
            </w:r>
          </w:p>
        </w:tc>
        <w:tc>
          <w:tcPr>
            <w:tcW w:w="1418" w:type="dxa"/>
            <w:vAlign w:val="bottom"/>
          </w:tcPr>
          <w:p w14:paraId="7854D8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96,3</w:t>
            </w:r>
          </w:p>
        </w:tc>
      </w:tr>
      <w:tr w:rsidR="00C82B97" w:rsidRPr="00BE1792" w14:paraId="63B57475" w14:textId="77777777" w:rsidTr="00684180">
        <w:trPr>
          <w:trHeight w:hRule="exact" w:val="2550"/>
        </w:trPr>
        <w:tc>
          <w:tcPr>
            <w:tcW w:w="2586" w:type="dxa"/>
            <w:vAlign w:val="bottom"/>
          </w:tcPr>
          <w:p w14:paraId="2890EA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A7570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71A2D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08149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EEB30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25819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8D034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683D0E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F15D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1 16 10032 14 0000 140</w:t>
            </w:r>
          </w:p>
          <w:p w14:paraId="1BAED43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0F91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795F06E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1.10.15.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vAlign w:val="bottom"/>
          </w:tcPr>
          <w:p w14:paraId="4D9957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205,0</w:t>
            </w:r>
          </w:p>
        </w:tc>
        <w:tc>
          <w:tcPr>
            <w:tcW w:w="1417" w:type="dxa"/>
            <w:vAlign w:val="bottom"/>
          </w:tcPr>
          <w:p w14:paraId="0ECF61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213,2</w:t>
            </w:r>
          </w:p>
        </w:tc>
        <w:tc>
          <w:tcPr>
            <w:tcW w:w="1418" w:type="dxa"/>
            <w:vAlign w:val="bottom"/>
          </w:tcPr>
          <w:p w14:paraId="44E36C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221,7</w:t>
            </w:r>
          </w:p>
        </w:tc>
      </w:tr>
      <w:tr w:rsidR="00C82B97" w:rsidRPr="00BE1792" w14:paraId="5434DAAE" w14:textId="77777777" w:rsidTr="00684180">
        <w:trPr>
          <w:trHeight w:hRule="exact" w:val="2540"/>
        </w:trPr>
        <w:tc>
          <w:tcPr>
            <w:tcW w:w="2586" w:type="dxa"/>
            <w:vAlign w:val="bottom"/>
          </w:tcPr>
          <w:p w14:paraId="434193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5CE387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35A0A6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04DAF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F56FB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FEBC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9B10D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E32B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DF69AA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1 16 10123 01 0000 140</w:t>
            </w:r>
          </w:p>
          <w:p w14:paraId="18982D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</w:tc>
        <w:tc>
          <w:tcPr>
            <w:tcW w:w="3935" w:type="dxa"/>
          </w:tcPr>
          <w:p w14:paraId="211819C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1.10.16.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vAlign w:val="bottom"/>
          </w:tcPr>
          <w:p w14:paraId="34A160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2 113,1</w:t>
            </w:r>
          </w:p>
        </w:tc>
        <w:tc>
          <w:tcPr>
            <w:tcW w:w="1417" w:type="dxa"/>
            <w:vAlign w:val="bottom"/>
          </w:tcPr>
          <w:p w14:paraId="2DF08E8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2 197,5</w:t>
            </w:r>
          </w:p>
        </w:tc>
        <w:tc>
          <w:tcPr>
            <w:tcW w:w="1418" w:type="dxa"/>
            <w:vAlign w:val="bottom"/>
          </w:tcPr>
          <w:p w14:paraId="0097A2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2 285,4</w:t>
            </w:r>
          </w:p>
        </w:tc>
      </w:tr>
      <w:tr w:rsidR="00C82B97" w:rsidRPr="00BE1792" w14:paraId="34FD2E14" w14:textId="77777777" w:rsidTr="00684180">
        <w:trPr>
          <w:trHeight w:hRule="exact" w:val="2571"/>
        </w:trPr>
        <w:tc>
          <w:tcPr>
            <w:tcW w:w="2586" w:type="dxa"/>
            <w:vAlign w:val="bottom"/>
          </w:tcPr>
          <w:p w14:paraId="0AB6329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lastRenderedPageBreak/>
              <w:t>1 16 10129 01 0000 140</w:t>
            </w:r>
          </w:p>
        </w:tc>
        <w:tc>
          <w:tcPr>
            <w:tcW w:w="3935" w:type="dxa"/>
          </w:tcPr>
          <w:p w14:paraId="0AC0511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48C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80D0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965A5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19,5</w:t>
            </w:r>
          </w:p>
        </w:tc>
      </w:tr>
      <w:tr w:rsidR="00C82B97" w:rsidRPr="00BE1792" w14:paraId="0E03F83B" w14:textId="77777777" w:rsidTr="00684180">
        <w:trPr>
          <w:trHeight w:hRule="exact" w:val="3672"/>
        </w:trPr>
        <w:tc>
          <w:tcPr>
            <w:tcW w:w="2586" w:type="dxa"/>
            <w:vAlign w:val="bottom"/>
          </w:tcPr>
          <w:p w14:paraId="6FDD858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1 16 11050 01 0000 140</w:t>
            </w:r>
          </w:p>
        </w:tc>
        <w:tc>
          <w:tcPr>
            <w:tcW w:w="3935" w:type="dxa"/>
          </w:tcPr>
          <w:p w14:paraId="2057EF6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1.10.18.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8CD6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406,0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2FEC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74C3A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439,3</w:t>
            </w:r>
          </w:p>
        </w:tc>
      </w:tr>
      <w:tr w:rsidR="00C82B97" w:rsidRPr="00BE1792" w14:paraId="456584C6" w14:textId="77777777" w:rsidTr="00684180">
        <w:trPr>
          <w:trHeight w:hRule="exact" w:val="340"/>
        </w:trPr>
        <w:tc>
          <w:tcPr>
            <w:tcW w:w="2586" w:type="dxa"/>
            <w:vAlign w:val="bottom"/>
          </w:tcPr>
          <w:p w14:paraId="4956BAE3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2 00 00000 00 0000 000</w:t>
            </w:r>
          </w:p>
        </w:tc>
        <w:tc>
          <w:tcPr>
            <w:tcW w:w="3935" w:type="dxa"/>
          </w:tcPr>
          <w:p w14:paraId="1F4C6CEF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 xml:space="preserve">2.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BD7D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3B30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84400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4DE67F4B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62A3726D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2 02 00000 00 0000 000</w:t>
            </w:r>
          </w:p>
        </w:tc>
        <w:tc>
          <w:tcPr>
            <w:tcW w:w="3935" w:type="dxa"/>
          </w:tcPr>
          <w:p w14:paraId="336998E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104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1 700 209,3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D093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1 290 113,2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68984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1 120 845,7</w:t>
            </w:r>
          </w:p>
        </w:tc>
      </w:tr>
      <w:tr w:rsidR="00C82B97" w:rsidRPr="00BE1792" w14:paraId="6E9CFA63" w14:textId="77777777" w:rsidTr="00684180">
        <w:trPr>
          <w:trHeight w:hRule="exact" w:val="851"/>
        </w:trPr>
        <w:tc>
          <w:tcPr>
            <w:tcW w:w="2586" w:type="dxa"/>
            <w:vAlign w:val="bottom"/>
          </w:tcPr>
          <w:p w14:paraId="1EAE414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2 02 10000 00 0000 150</w:t>
            </w:r>
          </w:p>
        </w:tc>
        <w:tc>
          <w:tcPr>
            <w:tcW w:w="3935" w:type="dxa"/>
          </w:tcPr>
          <w:p w14:paraId="1E0B2340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2.1.1. Дотации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41BA7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431 205,7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5A17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302 279,2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15816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173 174,4</w:t>
            </w:r>
          </w:p>
        </w:tc>
      </w:tr>
      <w:tr w:rsidR="00C82B97" w:rsidRPr="00BE1792" w14:paraId="0E103D19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EA3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90893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91EE8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2 02 15001 14 0220 150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D8F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2.1.1.1. Дотации бюджетам муниципальных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9B0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393 615,5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D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292 440,2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DC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153 214,7</w:t>
            </w:r>
          </w:p>
        </w:tc>
      </w:tr>
      <w:tr w:rsidR="00C82B97" w:rsidRPr="00BE1792" w14:paraId="3271167E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49DE2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2 02 15002 14 0220 150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AA9C" w14:textId="77777777" w:rsidR="00C82B97" w:rsidRPr="00BE1792" w:rsidRDefault="00C82B97" w:rsidP="00684180">
            <w:pPr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2.1.1.2. 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315C4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37 590,2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6B3AD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9 839,0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7EBE3" w14:textId="77777777" w:rsidR="00C82B97" w:rsidRPr="00BE1792" w:rsidRDefault="00C82B97" w:rsidP="00684180">
            <w:pPr>
              <w:jc w:val="center"/>
              <w:rPr>
                <w:bCs/>
                <w:szCs w:val="24"/>
              </w:rPr>
            </w:pPr>
            <w:r w:rsidRPr="00BE1792">
              <w:rPr>
                <w:bCs/>
                <w:szCs w:val="24"/>
              </w:rPr>
              <w:t>19 959,7</w:t>
            </w:r>
          </w:p>
        </w:tc>
      </w:tr>
      <w:tr w:rsidR="00C82B97" w:rsidRPr="00BE1792" w14:paraId="103A94DB" w14:textId="77777777" w:rsidTr="00684180">
        <w:trPr>
          <w:trHeight w:hRule="exact" w:val="1134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78AE00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2 02 20000 00 0000 150</w:t>
            </w:r>
          </w:p>
        </w:tc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01C1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2.1.2. 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8151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321 272,0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DF43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142 802,3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F9CAE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100 892,5</w:t>
            </w:r>
          </w:p>
        </w:tc>
      </w:tr>
      <w:tr w:rsidR="00C82B97" w:rsidRPr="00BE1792" w14:paraId="512061BC" w14:textId="77777777" w:rsidTr="00684180">
        <w:trPr>
          <w:trHeight w:hRule="exact" w:val="85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D60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1273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9D57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60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88F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01EB8D6" w14:textId="77777777" w:rsidTr="00684180">
        <w:trPr>
          <w:trHeight w:hRule="exact" w:val="1701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254A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B8709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675E4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D632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650F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F14F8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2 02 20077 14 0220 150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EAAC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2.1.2.2. 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B8C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2 009,7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472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35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2E0B9A47" w14:textId="77777777" w:rsidTr="00684180">
        <w:trPr>
          <w:trHeight w:hRule="exact" w:val="226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59C0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2 02 20299 14 0220 150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F411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0C5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78 851,8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7F19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48 528,8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D26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9327AA5" w14:textId="77777777" w:rsidTr="00684180">
        <w:trPr>
          <w:trHeight w:hRule="exact" w:val="113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A67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2 02 20302 14 0220 150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BA4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A5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242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1 617,6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3B7E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C0CA750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97FD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1E352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8DF54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B3F8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55717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2B8F7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72C79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2 02 25304 14 0110 150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09E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CF2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6D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27 808,6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EECB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28 648,8</w:t>
            </w:r>
          </w:p>
        </w:tc>
      </w:tr>
      <w:tr w:rsidR="00C82B97" w:rsidRPr="00BE1792" w14:paraId="67F8B65E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78B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2 02 25304 14 0220 150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1BC8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935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8 880,5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DB42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8 781,6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5D2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9 046,9</w:t>
            </w:r>
          </w:p>
        </w:tc>
      </w:tr>
      <w:tr w:rsidR="00C82B97" w:rsidRPr="00BE1792" w14:paraId="75189EDF" w14:textId="77777777" w:rsidTr="00684180">
        <w:trPr>
          <w:trHeight w:val="12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92B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2928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96FF2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6A3DA3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F871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41831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AFD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6BF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452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E56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315,9</w:t>
            </w:r>
          </w:p>
        </w:tc>
      </w:tr>
      <w:tr w:rsidR="00C82B97" w:rsidRPr="00BE1792" w14:paraId="2B92EB4C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3CA5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CC588A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173DF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2 02 25467 14 0220 150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1E0E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27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BD4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35B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99,8</w:t>
            </w:r>
          </w:p>
        </w:tc>
      </w:tr>
      <w:tr w:rsidR="00C82B97" w:rsidRPr="00BE1792" w14:paraId="54B6E406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97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E0D62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283BFB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35E83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F541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036E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 xml:space="preserve">2.1.2.9. Субсидии на осуществление социальных выплат молодым семьям на приобретение жилья или </w:t>
            </w:r>
            <w:r w:rsidRPr="00BE1792">
              <w:rPr>
                <w:szCs w:val="24"/>
              </w:rPr>
              <w:lastRenderedPageBreak/>
              <w:t xml:space="preserve">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F4D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363,2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7E4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40B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388,1</w:t>
            </w:r>
          </w:p>
        </w:tc>
      </w:tr>
      <w:tr w:rsidR="00C82B97" w:rsidRPr="00BE1792" w14:paraId="48555E38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6A19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181AC7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6C23B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465276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7A596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2 02 25497 14 0220 150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B7E8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296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D3D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1 163,3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F3E4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1 158,9</w:t>
            </w:r>
          </w:p>
        </w:tc>
      </w:tr>
      <w:tr w:rsidR="00C82B97" w:rsidRPr="00BE1792" w14:paraId="0F3D7DC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C73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B16E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2.1.2.11.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A2E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B91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943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21,4</w:t>
            </w:r>
          </w:p>
        </w:tc>
      </w:tr>
      <w:tr w:rsidR="00C82B97" w:rsidRPr="00BE1792" w14:paraId="1C39629A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01F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2 02 25519 14 0220 150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DFEE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2.1.2.12. Субсидия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7F58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3E6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688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6,8</w:t>
            </w:r>
          </w:p>
        </w:tc>
      </w:tr>
      <w:tr w:rsidR="00C82B97" w:rsidRPr="00BE1792" w14:paraId="385C57C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5E1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8FC39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84F93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FD9B9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EB947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4FDF61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44F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EC6A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21 017,0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7AA3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21 704,4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AE1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24 116,0</w:t>
            </w:r>
          </w:p>
        </w:tc>
      </w:tr>
      <w:tr w:rsidR="00C82B97" w:rsidRPr="00BE1792" w14:paraId="5EF606F8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17BD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318A0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2C6AE1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B11F2A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9727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2 02 25555 14 0220 150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8E0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416E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875,7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07C6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904,3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07FD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1 004,8</w:t>
            </w:r>
          </w:p>
        </w:tc>
      </w:tr>
      <w:tr w:rsidR="00C82B97" w:rsidRPr="00BE1792" w14:paraId="2AB7C4D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62F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9346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2.1.2.15.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C7CA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8059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43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1AE2BE2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92B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2 02 25597 14 0220 150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5BF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2.1.2.16. Субсидии на реконструкцию и капитальный ремонт муниципальных музеев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EB76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3 288,7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44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C83A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DFCF54F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507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12B06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0B7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2.1.2.17. Субсидии на 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CD6E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79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455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1 546,4</w:t>
            </w:r>
          </w:p>
        </w:tc>
      </w:tr>
      <w:tr w:rsidR="00C82B97" w:rsidRPr="00BE1792" w14:paraId="0ACCF662" w14:textId="77777777" w:rsidTr="00684180">
        <w:trPr>
          <w:trHeight w:hRule="exact" w:val="170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D55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A14CF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B586BD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6A2DAE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57D38F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E6E6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2.1.2.18. Субсидии на компенсацию части платежа по полученным гражданами-участниками социальной (льготной) ипотеки ипотечным жилищным кредитам (займам)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E8B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BD4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06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FC91617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4CF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D5975C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C07433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DAA16C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8B7E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2.1.2.19. Субсидии на капитальный ремонт образовательных организаций Нижегородской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94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0CE757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212C39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4E5AE5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108 960,9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E85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72B61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65AEA0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8D19E9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6 921,4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E8E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57751E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3D8E42B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5A255F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7 691,6</w:t>
            </w:r>
          </w:p>
        </w:tc>
      </w:tr>
      <w:tr w:rsidR="00C82B97" w:rsidRPr="00BE1792" w14:paraId="5585D49D" w14:textId="77777777" w:rsidTr="00684180"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121A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195517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07EF14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0FB40E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4DCF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 xml:space="preserve">2.1.2.20. Субсидии на дополнительное финансовое обеспечение мероприятий по организации бесплатного горячего </w:t>
            </w:r>
            <w:r w:rsidRPr="00BE1792">
              <w:rPr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DD8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11 100,1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23D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10 976,5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C924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11 308,1</w:t>
            </w:r>
          </w:p>
        </w:tc>
      </w:tr>
      <w:tr w:rsidR="00C82B97" w:rsidRPr="00BE1792" w14:paraId="0AC8220B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A64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7D39D72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0B6D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2.1.2.21. Субсидии на создание (обустройство) контейнерных площадок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3E3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1 407,9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5F23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2 519,4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95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4 890,6</w:t>
            </w:r>
          </w:p>
        </w:tc>
      </w:tr>
      <w:tr w:rsidR="00C82B97" w:rsidRPr="00BE1792" w14:paraId="1586C6D6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EC6B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9AAB9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719C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2.1.2.22. Субсидии на содержание объектов благоустройства и общественных территорий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4C9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B95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C22F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9 493,7</w:t>
            </w:r>
          </w:p>
        </w:tc>
      </w:tr>
      <w:tr w:rsidR="00C82B97" w:rsidRPr="00BE1792" w14:paraId="5491BA0E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6B68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4114B7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52C9CF2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</w:p>
          <w:p w14:paraId="231E045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2 02 29999 14 0220 150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FF6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2.1.2.23.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Субсидии на приобретение автобусов для муниципальных учреждений физической культуры и спорта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202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2BE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9676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1 154,7</w:t>
            </w:r>
          </w:p>
        </w:tc>
      </w:tr>
      <w:tr w:rsidR="00C82B97" w:rsidRPr="00BE1792" w14:paraId="264E9DB7" w14:textId="77777777" w:rsidTr="00684180">
        <w:trPr>
          <w:trHeight w:val="944"/>
        </w:trPr>
        <w:tc>
          <w:tcPr>
            <w:tcW w:w="2586" w:type="dxa"/>
            <w:vAlign w:val="bottom"/>
          </w:tcPr>
          <w:p w14:paraId="759B95C8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  <w:p w14:paraId="6CCE0CAB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2 02 30000 00 0000 150</w:t>
            </w:r>
          </w:p>
        </w:tc>
        <w:tc>
          <w:tcPr>
            <w:tcW w:w="3935" w:type="dxa"/>
          </w:tcPr>
          <w:p w14:paraId="37C8F56E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2.1.3. Субвенции бюджетам субъектов Российской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C59CC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846 215,9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DC2F9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844 163,0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D9876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845 784,7</w:t>
            </w:r>
          </w:p>
        </w:tc>
      </w:tr>
      <w:tr w:rsidR="00C82B97" w:rsidRPr="00BE1792" w14:paraId="394561CA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54D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510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2.1.3.1. Субвенции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D187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F942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3B4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285 536,2</w:t>
            </w:r>
          </w:p>
        </w:tc>
      </w:tr>
      <w:tr w:rsidR="00C82B97" w:rsidRPr="00BE1792" w14:paraId="25284FC0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564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07AA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2.1.3.2. Субвенции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EE30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C64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953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455 922,7</w:t>
            </w:r>
          </w:p>
        </w:tc>
      </w:tr>
      <w:tr w:rsidR="00C82B97" w:rsidRPr="00BE1792" w14:paraId="7A455C50" w14:textId="77777777" w:rsidTr="00684180">
        <w:trPr>
          <w:trHeight w:hRule="exact" w:val="369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83A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C64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2.1.3.3.</w:t>
            </w:r>
            <w:r w:rsidRPr="00BE1792">
              <w:t xml:space="preserve"> </w:t>
            </w:r>
            <w:r w:rsidRPr="00BE1792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45C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89F0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AD7C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1 506,8</w:t>
            </w:r>
          </w:p>
        </w:tc>
      </w:tr>
      <w:tr w:rsidR="00C82B97" w:rsidRPr="00BE1792" w14:paraId="50036575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3538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8CF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2.1.3.4. 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452D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AF90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FF2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2 566,0</w:t>
            </w:r>
          </w:p>
        </w:tc>
      </w:tr>
      <w:tr w:rsidR="00C82B97" w:rsidRPr="00BE1792" w14:paraId="6F61912D" w14:textId="77777777" w:rsidTr="00684180">
        <w:trPr>
          <w:trHeight w:hRule="exact" w:val="397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8260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6A87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B3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5E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5FC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1 899,5</w:t>
            </w:r>
          </w:p>
        </w:tc>
      </w:tr>
      <w:tr w:rsidR="00C82B97" w:rsidRPr="00BE1792" w14:paraId="7963ADCE" w14:textId="77777777" w:rsidTr="00684180">
        <w:trPr>
          <w:trHeight w:hRule="exact" w:val="169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B524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11DA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A722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ABC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9F4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648,1</w:t>
            </w:r>
          </w:p>
        </w:tc>
      </w:tr>
      <w:tr w:rsidR="00C82B97" w:rsidRPr="00BE1792" w14:paraId="59063671" w14:textId="77777777" w:rsidTr="00684180">
        <w:trPr>
          <w:trHeight w:hRule="exact" w:val="397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FAAC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76058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7F7D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11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A352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194,4</w:t>
            </w:r>
          </w:p>
        </w:tc>
      </w:tr>
      <w:tr w:rsidR="00C82B97" w:rsidRPr="00BE1792" w14:paraId="3FD6EE74" w14:textId="77777777" w:rsidTr="00684180">
        <w:trPr>
          <w:trHeight w:hRule="exact" w:val="368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3710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3190B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2.1.3.8. Субвенция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4812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AA9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329D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2 697,7</w:t>
            </w:r>
          </w:p>
        </w:tc>
      </w:tr>
      <w:tr w:rsidR="00C82B97" w:rsidRPr="00BE1792" w14:paraId="296D0023" w14:textId="77777777" w:rsidTr="00684180">
        <w:trPr>
          <w:trHeight w:hRule="exact" w:val="425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6A95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C2ABA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008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73C63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6DA2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3 488,7</w:t>
            </w:r>
          </w:p>
        </w:tc>
      </w:tr>
      <w:tr w:rsidR="00C82B97" w:rsidRPr="00BE1792" w14:paraId="11063625" w14:textId="77777777" w:rsidTr="00684180">
        <w:trPr>
          <w:trHeight w:hRule="exact" w:val="98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B07F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E8DD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4408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DC699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A901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1 055,0</w:t>
            </w:r>
          </w:p>
        </w:tc>
      </w:tr>
      <w:tr w:rsidR="00C82B97" w:rsidRPr="00BE1792" w14:paraId="5DF496C2" w14:textId="77777777" w:rsidTr="00684180">
        <w:trPr>
          <w:trHeight w:hRule="exact" w:val="310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EB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04BB0C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2.1.3.11. Субвенция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8A4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81CF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B50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1 135,0</w:t>
            </w:r>
          </w:p>
        </w:tc>
      </w:tr>
      <w:tr w:rsidR="00C82B97" w:rsidRPr="00BE1792" w14:paraId="09219B17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86A3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2 02 30024 14 0220 150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09739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2.1.3.12. 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699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D46F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8DA7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06523F8B" w14:textId="77777777" w:rsidTr="00684180">
        <w:trPr>
          <w:trHeight w:hRule="exact" w:val="369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77A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2 02 30029 14 0220 150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317F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2.1.3.13.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7D7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DA0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A274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17 059,2</w:t>
            </w:r>
          </w:p>
        </w:tc>
      </w:tr>
      <w:tr w:rsidR="00C82B97" w:rsidRPr="00BE1792" w14:paraId="2439D725" w14:textId="77777777" w:rsidTr="00684180">
        <w:trPr>
          <w:trHeight w:hRule="exact" w:val="169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C5C1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9DD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2.1.3.14.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90F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3 715,6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6821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7 515,6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A688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6 755,6</w:t>
            </w:r>
          </w:p>
        </w:tc>
      </w:tr>
      <w:tr w:rsidR="00C82B97" w:rsidRPr="00BE1792" w14:paraId="14FD3E35" w14:textId="77777777" w:rsidTr="00684180">
        <w:trPr>
          <w:trHeight w:hRule="exact" w:val="1827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F6BD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2 02 35082 14 0220 150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85F2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681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20 173,3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975A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16 373,3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355B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17 133,3</w:t>
            </w:r>
          </w:p>
        </w:tc>
      </w:tr>
      <w:tr w:rsidR="00C82B97" w:rsidRPr="00BE1792" w14:paraId="59B41E03" w14:textId="77777777" w:rsidTr="00684180">
        <w:trPr>
          <w:trHeight w:hRule="exact" w:val="198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8251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2 02 35118 14 0110 150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4834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2.1.3.16. Субвенция на осуществление государственных полномочий Российской Федерации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E22E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1 202,5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DAA0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155C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1 282,7</w:t>
            </w:r>
          </w:p>
        </w:tc>
      </w:tr>
      <w:tr w:rsidR="00C82B97" w:rsidRPr="00BE1792" w14:paraId="1133ABA8" w14:textId="77777777" w:rsidTr="00684180">
        <w:trPr>
          <w:trHeight w:hRule="exact" w:val="34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042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2 02 35120 14 0110 150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00AB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2.1.3.17. Субвенция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F0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A54F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AD32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15,5</w:t>
            </w:r>
          </w:p>
        </w:tc>
      </w:tr>
      <w:tr w:rsidR="00C82B97" w:rsidRPr="00BE1792" w14:paraId="1760A5B3" w14:textId="77777777" w:rsidTr="00684180">
        <w:trPr>
          <w:trHeight w:hRule="exact" w:val="142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D10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2 02 35135 14 0110 150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5350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2.1.3.18. Субвенции на 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F5DE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4170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5AC5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28C99BA1" w14:textId="77777777" w:rsidTr="00684180">
        <w:trPr>
          <w:trHeight w:hRule="exact" w:val="171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18A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2 02 35176 14 0110 150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2406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2.1.3.19. Субвенции на обеспечение жильем отдельных категорий граждан, установленных ФЗ от 24 ноября 1995г №181-ФЗ «О социальной защите инвалидов в Российской Федерации»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E825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1 039,9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4CC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FF8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1 134,5</w:t>
            </w:r>
          </w:p>
        </w:tc>
      </w:tr>
      <w:tr w:rsidR="00C82B97" w:rsidRPr="00BE1792" w14:paraId="5C3849E7" w14:textId="77777777" w:rsidTr="00684180">
        <w:trPr>
          <w:trHeight w:hRule="exact" w:val="4244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42DE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2 02 35303 14 0110 150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1DC8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2.1.3.20.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5BFD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8DA01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28 045,2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3EF1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29 554,0</w:t>
            </w:r>
          </w:p>
        </w:tc>
      </w:tr>
      <w:tr w:rsidR="00C82B97" w:rsidRPr="00BE1792" w14:paraId="51674669" w14:textId="77777777" w:rsidTr="00684180">
        <w:trPr>
          <w:trHeight w:hRule="exact" w:val="171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8091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2 02 35502 14 0110 150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2BAC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2.1.3.21. 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57B3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154CC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1 395,0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D0B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1 376,2</w:t>
            </w:r>
          </w:p>
        </w:tc>
      </w:tr>
      <w:tr w:rsidR="00C82B97" w:rsidRPr="00BE1792" w14:paraId="25B79C89" w14:textId="77777777" w:rsidTr="00684180">
        <w:trPr>
          <w:trHeight w:hRule="exact" w:val="169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518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2 02 35502 14 0220 150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0990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2.1.3.22. 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0946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3CD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AE2B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1 243,9</w:t>
            </w:r>
          </w:p>
        </w:tc>
      </w:tr>
      <w:tr w:rsidR="00C82B97" w:rsidRPr="00BE1792" w14:paraId="2F2A268D" w14:textId="77777777" w:rsidTr="00684180">
        <w:trPr>
          <w:trHeight w:hRule="exact" w:val="8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CED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BE2F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2.1.3.23.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E8B6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A88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F4E4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814,5</w:t>
            </w:r>
          </w:p>
        </w:tc>
      </w:tr>
      <w:tr w:rsidR="00C82B97" w:rsidRPr="00BE1792" w14:paraId="378E1B11" w14:textId="77777777" w:rsidTr="00684180">
        <w:trPr>
          <w:trHeight w:hRule="exact" w:val="842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AA5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4B18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2.1.3.24. Субвенции на возмещение части затрат на поддержку элитного семеноводства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AA34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635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CD75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1 058,7</w:t>
            </w:r>
          </w:p>
        </w:tc>
      </w:tr>
      <w:tr w:rsidR="00C82B97" w:rsidRPr="00BE1792" w14:paraId="299E3C62" w14:textId="77777777" w:rsidTr="00684180">
        <w:trPr>
          <w:trHeight w:hRule="exact" w:val="571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13BA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B809D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2.1.3.25. Субвенции на поддержку племенного животноводства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1F14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2 224,9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46B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012C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2 332,5</w:t>
            </w:r>
          </w:p>
        </w:tc>
      </w:tr>
      <w:tr w:rsidR="00C82B97" w:rsidRPr="00BE1792" w14:paraId="37EC511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F437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BC0C3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2.1.3.26.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EC9D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1FE2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F9E6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1 446,3</w:t>
            </w:r>
          </w:p>
        </w:tc>
      </w:tr>
      <w:tr w:rsidR="00C82B97" w:rsidRPr="00BE1792" w14:paraId="12B08FC3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F223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2 02 35508 14 0220 150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0696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2.1.3.27. Субвенции на возмещение части затрат на поддержку собственного производства молока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9658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80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D80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2 981,4</w:t>
            </w:r>
          </w:p>
        </w:tc>
      </w:tr>
      <w:tr w:rsidR="00C82B97" w:rsidRPr="00BE1792" w14:paraId="3156EF7F" w14:textId="77777777" w:rsidTr="00684180">
        <w:trPr>
          <w:trHeight w:hRule="exact" w:val="117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7F20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2 02 35368 14 0110 150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D97C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2.1.3.28.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419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532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068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271,8</w:t>
            </w:r>
          </w:p>
        </w:tc>
      </w:tr>
      <w:tr w:rsidR="00C82B97" w:rsidRPr="00BE1792" w14:paraId="45172C73" w14:textId="77777777" w:rsidTr="00684180">
        <w:trPr>
          <w:trHeight w:val="402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9DF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2 02 35368 14 0220 150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6F3431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2.1.3.29.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23A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6C6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AC86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85,8</w:t>
            </w:r>
          </w:p>
        </w:tc>
      </w:tr>
      <w:tr w:rsidR="00C82B97" w:rsidRPr="00BE1792" w14:paraId="506931B6" w14:textId="77777777" w:rsidTr="00684180">
        <w:trPr>
          <w:trHeight w:val="56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11C7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E7952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2.1.3.30. 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1021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9711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43F3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2 585,9</w:t>
            </w:r>
          </w:p>
        </w:tc>
      </w:tr>
      <w:tr w:rsidR="00C82B97" w:rsidRPr="00BE1792" w14:paraId="5ECED864" w14:textId="77777777" w:rsidTr="00684180">
        <w:trPr>
          <w:trHeight w:hRule="exact" w:val="2030"/>
        </w:trPr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A4F71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7533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2.1.3.31. 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0518D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56FA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8526C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1 048,3</w:t>
            </w:r>
          </w:p>
        </w:tc>
      </w:tr>
      <w:tr w:rsidR="00C82B97" w:rsidRPr="00BE1792" w14:paraId="69256011" w14:textId="77777777" w:rsidTr="00684180">
        <w:trPr>
          <w:trHeight w:hRule="exact" w:val="170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0686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AC07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2.1.3.32. 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1715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970168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DDFF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939,5</w:t>
            </w:r>
          </w:p>
        </w:tc>
      </w:tr>
      <w:tr w:rsidR="00C82B97" w:rsidRPr="00BE1792" w14:paraId="308B19D3" w14:textId="77777777" w:rsidTr="00684180">
        <w:trPr>
          <w:trHeight w:hRule="exact" w:val="2550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3508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lastRenderedPageBreak/>
              <w:t>2 02 39998 14 0220 150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4706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2.1.3.33. 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62B5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8961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1E71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15,0</w:t>
            </w:r>
          </w:p>
        </w:tc>
      </w:tr>
      <w:tr w:rsidR="00C82B97" w:rsidRPr="00BE1792" w14:paraId="1377CF96" w14:textId="77777777" w:rsidTr="00684180">
        <w:trPr>
          <w:trHeight w:hRule="exact" w:val="559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A7D8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2 02 40000 00 0000 150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EA7FF" w14:textId="77777777" w:rsidR="00C82B97" w:rsidRPr="00BE1792" w:rsidRDefault="00C82B97" w:rsidP="00684180">
            <w:pPr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2.1.4. 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F9017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101 515,7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B3DF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868,7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52F8" w14:textId="77777777" w:rsidR="00C82B97" w:rsidRPr="00BE1792" w:rsidRDefault="00C82B97" w:rsidP="00684180">
            <w:pPr>
              <w:jc w:val="center"/>
              <w:rPr>
                <w:b/>
                <w:bCs/>
                <w:szCs w:val="24"/>
              </w:rPr>
            </w:pPr>
            <w:r w:rsidRPr="00BE1792">
              <w:rPr>
                <w:b/>
                <w:bCs/>
                <w:szCs w:val="24"/>
              </w:rPr>
              <w:t>994,1</w:t>
            </w:r>
          </w:p>
        </w:tc>
      </w:tr>
      <w:tr w:rsidR="00C82B97" w:rsidRPr="00BE1792" w14:paraId="7218282F" w14:textId="77777777" w:rsidTr="00684180">
        <w:trPr>
          <w:trHeight w:hRule="exact" w:val="1418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358A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CCA1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2.1.4.1. 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DDCF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8 525,1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3F9C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3491A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68D560D2" w14:textId="77777777" w:rsidTr="00684180"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86B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DF245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2.1.4.2. 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3FCDB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22 105,3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85BD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716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72A8CD2F" w14:textId="77777777" w:rsidTr="00684180">
        <w:trPr>
          <w:trHeight w:hRule="exact" w:val="2755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0432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704F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2.1.4.3. 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7D2AF6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61C47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77B7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0,0</w:t>
            </w:r>
          </w:p>
        </w:tc>
      </w:tr>
      <w:tr w:rsidR="00C82B97" w:rsidRPr="00BE1792" w14:paraId="7AB23A1D" w14:textId="77777777" w:rsidTr="00684180">
        <w:trPr>
          <w:trHeight w:hRule="exact" w:val="2256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48A92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2 02 45160 14 0220 150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DEAE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2.1.4.4.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724E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103E9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FD8F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101,1</w:t>
            </w:r>
          </w:p>
        </w:tc>
      </w:tr>
      <w:tr w:rsidR="00C82B97" w:rsidRPr="00BE1792" w14:paraId="60B7326E" w14:textId="77777777" w:rsidTr="00684180">
        <w:trPr>
          <w:trHeight w:val="823"/>
        </w:trPr>
        <w:tc>
          <w:tcPr>
            <w:tcW w:w="2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C5CF4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2 02 49999 14 0220 150</w:t>
            </w: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6BE34" w14:textId="77777777" w:rsidR="00C82B97" w:rsidRPr="00BE1792" w:rsidRDefault="00C82B97" w:rsidP="00684180">
            <w:pPr>
              <w:rPr>
                <w:szCs w:val="24"/>
              </w:rPr>
            </w:pPr>
            <w:r w:rsidRPr="00BE1792">
              <w:rPr>
                <w:szCs w:val="24"/>
              </w:rPr>
              <w:t>2.1.4.5. Иные межбюджетные трансферты на приобретение контейнеров и (или) бункеров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BA841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2BDE0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767,6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B0263" w14:textId="77777777" w:rsidR="00C82B97" w:rsidRPr="00BE1792" w:rsidRDefault="00C82B97" w:rsidP="00684180">
            <w:pPr>
              <w:jc w:val="center"/>
              <w:rPr>
                <w:szCs w:val="24"/>
              </w:rPr>
            </w:pPr>
            <w:r w:rsidRPr="00BE1792">
              <w:rPr>
                <w:szCs w:val="24"/>
              </w:rPr>
              <w:t>893,0</w:t>
            </w:r>
          </w:p>
        </w:tc>
      </w:tr>
      <w:tr w:rsidR="00C82B97" w:rsidRPr="006E1B82" w14:paraId="7D6BAB9F" w14:textId="77777777" w:rsidTr="00684180">
        <w:tc>
          <w:tcPr>
            <w:tcW w:w="2586" w:type="dxa"/>
            <w:vAlign w:val="bottom"/>
          </w:tcPr>
          <w:p w14:paraId="6F169514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</w:p>
        </w:tc>
        <w:tc>
          <w:tcPr>
            <w:tcW w:w="3935" w:type="dxa"/>
            <w:vAlign w:val="bottom"/>
          </w:tcPr>
          <w:p w14:paraId="5062086A" w14:textId="77777777" w:rsidR="00C82B97" w:rsidRPr="00BE1792" w:rsidRDefault="00C82B97" w:rsidP="00684180">
            <w:pPr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ВСЕГО ДОХОДОВ</w:t>
            </w:r>
          </w:p>
        </w:tc>
        <w:tc>
          <w:tcPr>
            <w:tcW w:w="1418" w:type="dxa"/>
            <w:vAlign w:val="bottom"/>
          </w:tcPr>
          <w:p w14:paraId="5BE9B6ED" w14:textId="77777777" w:rsidR="00C82B97" w:rsidRPr="00BE1792" w:rsidRDefault="00C82B97" w:rsidP="00064BE1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</w:t>
            </w:r>
            <w:r w:rsidR="00064BE1">
              <w:rPr>
                <w:b/>
                <w:szCs w:val="24"/>
              </w:rPr>
              <w:t> 438 228,8</w:t>
            </w:r>
          </w:p>
        </w:tc>
        <w:tc>
          <w:tcPr>
            <w:tcW w:w="1417" w:type="dxa"/>
            <w:vAlign w:val="bottom"/>
          </w:tcPr>
          <w:p w14:paraId="301B9BEF" w14:textId="77777777" w:rsidR="00C82B97" w:rsidRPr="00BE179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2 101 158,1</w:t>
            </w:r>
          </w:p>
        </w:tc>
        <w:tc>
          <w:tcPr>
            <w:tcW w:w="1418" w:type="dxa"/>
            <w:vAlign w:val="bottom"/>
          </w:tcPr>
          <w:p w14:paraId="2E39E0A3" w14:textId="77777777" w:rsidR="00C82B97" w:rsidRPr="006E1B82" w:rsidRDefault="00C82B97" w:rsidP="00684180">
            <w:pPr>
              <w:jc w:val="center"/>
              <w:rPr>
                <w:b/>
                <w:szCs w:val="24"/>
              </w:rPr>
            </w:pPr>
            <w:r w:rsidRPr="00BE1792">
              <w:rPr>
                <w:b/>
                <w:szCs w:val="24"/>
              </w:rPr>
              <w:t>2 141 041,1</w:t>
            </w:r>
          </w:p>
        </w:tc>
      </w:tr>
    </w:tbl>
    <w:p w14:paraId="26A3EDDF" w14:textId="77777777" w:rsidR="004F634B" w:rsidRPr="007B22B0" w:rsidRDefault="004F634B" w:rsidP="004F634B">
      <w:pPr>
        <w:jc w:val="both"/>
        <w:rPr>
          <w:i/>
          <w:highlight w:val="yellow"/>
        </w:rPr>
      </w:pPr>
    </w:p>
    <w:p w14:paraId="79E94845" w14:textId="77777777" w:rsidR="004F634B" w:rsidRDefault="004F634B" w:rsidP="004F634B">
      <w:pPr>
        <w:jc w:val="center"/>
        <w:rPr>
          <w:b/>
          <w:bCs/>
          <w:sz w:val="28"/>
          <w:szCs w:val="28"/>
          <w:u w:val="single"/>
        </w:rPr>
      </w:pPr>
    </w:p>
    <w:p w14:paraId="05866B1E" w14:textId="77777777" w:rsidR="00D04C7A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lastRenderedPageBreak/>
        <w:t xml:space="preserve">Расчеты и пояснения к статьям доходов </w:t>
      </w:r>
    </w:p>
    <w:p w14:paraId="10C80EAE" w14:textId="77777777" w:rsidR="004F634B" w:rsidRPr="0031260F" w:rsidRDefault="004F634B" w:rsidP="004F634B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 w:rsidR="006E6C37">
        <w:rPr>
          <w:b/>
          <w:bCs/>
          <w:sz w:val="28"/>
          <w:szCs w:val="28"/>
          <w:u w:val="single"/>
        </w:rPr>
        <w:t xml:space="preserve"> 2022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14:paraId="65E7E633" w14:textId="77777777" w:rsidR="004F634B" w:rsidRPr="00D25557" w:rsidRDefault="004F634B" w:rsidP="004F634B">
      <w:pPr>
        <w:jc w:val="both"/>
        <w:rPr>
          <w:highlight w:val="yellow"/>
        </w:rPr>
      </w:pPr>
    </w:p>
    <w:p w14:paraId="0C772D30" w14:textId="77777777" w:rsidR="004F634B" w:rsidRPr="00E4582A" w:rsidRDefault="004F634B" w:rsidP="004F634B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14:paraId="530D4B2D" w14:textId="77777777" w:rsidR="004F634B" w:rsidRDefault="004F634B" w:rsidP="004F634B">
      <w:pPr>
        <w:jc w:val="right"/>
      </w:pPr>
      <w:proofErr w:type="spellStart"/>
      <w:r w:rsidRPr="00E4582A">
        <w:t>тыс.руб</w:t>
      </w:r>
      <w:proofErr w:type="spellEnd"/>
      <w:r w:rsidRPr="00E4582A">
        <w:t>.</w:t>
      </w:r>
      <w:r w:rsidR="00F834BB">
        <w:t>/ %</w:t>
      </w:r>
    </w:p>
    <w:p w14:paraId="4009D4CA" w14:textId="77777777" w:rsidR="005E4006" w:rsidRPr="00E4582A" w:rsidRDefault="005E4006" w:rsidP="004F634B">
      <w:pPr>
        <w:jc w:val="right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2268"/>
      </w:tblGrid>
      <w:tr w:rsidR="004F634B" w:rsidRPr="00522533" w14:paraId="7981E90C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223F" w14:textId="77777777" w:rsidR="004F634B" w:rsidRPr="0087767B" w:rsidRDefault="004F634B" w:rsidP="007C7873">
            <w:pPr>
              <w:jc w:val="both"/>
            </w:pPr>
            <w:r w:rsidRPr="0087767B">
              <w:t>Оценка у</w:t>
            </w:r>
            <w:r w:rsidR="00A72C35">
              <w:t>ровня фонда оплаты труда за 2021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B510" w14:textId="77777777" w:rsidR="004F634B" w:rsidRPr="0087767B" w:rsidRDefault="00A72C35" w:rsidP="007C7873">
            <w:pPr>
              <w:jc w:val="center"/>
            </w:pPr>
            <w:r>
              <w:t>8 272 300</w:t>
            </w:r>
          </w:p>
        </w:tc>
      </w:tr>
      <w:tr w:rsidR="004F634B" w:rsidRPr="00522533" w14:paraId="14FAE6DD" w14:textId="77777777" w:rsidTr="003231CE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66115" w14:textId="77777777" w:rsidR="004F634B" w:rsidRPr="00844526" w:rsidRDefault="00A72C35" w:rsidP="007C7873">
            <w:r>
              <w:t>Рост фонда оплаты труда на 2022 год по отношению к 2021</w:t>
            </w:r>
            <w:r w:rsidR="004F634B"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0F83" w14:textId="77777777" w:rsidR="004F634B" w:rsidRPr="00844526" w:rsidRDefault="00A72C35" w:rsidP="007C7873">
            <w:pPr>
              <w:jc w:val="center"/>
            </w:pPr>
            <w:r>
              <w:t>106,7</w:t>
            </w:r>
          </w:p>
        </w:tc>
      </w:tr>
      <w:tr w:rsidR="004F634B" w:rsidRPr="00522533" w14:paraId="28E82F45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70B1" w14:textId="77777777" w:rsidR="004F634B" w:rsidRPr="002D3CBF" w:rsidRDefault="004F634B" w:rsidP="007C7873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 w:rsidR="00A72C35">
              <w:t>ки Нижегородской области на 2022</w:t>
            </w:r>
            <w:r w:rsidRPr="002D3CBF"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B3049" w14:textId="77777777" w:rsidR="004F634B" w:rsidRPr="002D3CBF" w:rsidRDefault="00A72C35" w:rsidP="007C7873">
            <w:pPr>
              <w:jc w:val="center"/>
            </w:pPr>
            <w:r>
              <w:t>8 824 700</w:t>
            </w:r>
          </w:p>
        </w:tc>
      </w:tr>
      <w:tr w:rsidR="004F634B" w:rsidRPr="00522533" w14:paraId="39ED5524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A403B" w14:textId="77777777" w:rsidR="004F634B" w:rsidRPr="00DE1E2E" w:rsidRDefault="004F634B" w:rsidP="007C7873">
            <w:pPr>
              <w:jc w:val="both"/>
            </w:pPr>
            <w:r w:rsidRPr="00DE1E2E">
              <w:t>Прогноз налога</w:t>
            </w:r>
            <w:r>
              <w:t xml:space="preserve"> </w:t>
            </w:r>
            <w:r w:rsidR="006D0BD2">
              <w:t>на доходы физических лиц на 2022</w:t>
            </w:r>
            <w:r>
              <w:t xml:space="preserve"> год</w:t>
            </w:r>
            <w:r w:rsidRPr="00DE1E2E">
              <w:t xml:space="preserve">, облагаемых по ставке 13%, в соответствии с </w:t>
            </w:r>
            <w:r w:rsidR="00757D9F" w:rsidRPr="00DE1E2E">
              <w:t>согласованным с</w:t>
            </w:r>
            <w:r w:rsidRPr="00DE1E2E">
              <w:t xml:space="preserve"> Министерством экономики Нижегородской области фондом оплаты труда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1349" w14:textId="77777777" w:rsidR="004F634B" w:rsidRPr="00DE1E2E" w:rsidRDefault="004F634B" w:rsidP="007C7873">
            <w:pPr>
              <w:jc w:val="center"/>
            </w:pPr>
          </w:p>
          <w:p w14:paraId="1203E177" w14:textId="77777777" w:rsidR="004F634B" w:rsidRPr="00DE1E2E" w:rsidRDefault="004F634B" w:rsidP="004B2999">
            <w:pPr>
              <w:jc w:val="center"/>
            </w:pPr>
            <w:r w:rsidRPr="00BC3576">
              <w:t>1</w:t>
            </w:r>
            <w:r w:rsidR="004B2999">
              <w:t> 147 211</w:t>
            </w:r>
          </w:p>
        </w:tc>
      </w:tr>
      <w:tr w:rsidR="004F634B" w:rsidRPr="00522533" w14:paraId="6DDC89E7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827C8" w14:textId="77777777" w:rsidR="004F634B" w:rsidRPr="000F3BA3" w:rsidRDefault="004F634B" w:rsidP="007C7873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 w:rsidR="006D0BD2">
              <w:t>аемого поступления налога в 2021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 w:rsidR="006D0BD2">
              <w:rPr>
                <w:bCs/>
              </w:rPr>
              <w:t>ов Нижегородской области на 2022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1E77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211 360,2</w:t>
            </w:r>
          </w:p>
        </w:tc>
      </w:tr>
      <w:tr w:rsidR="004F634B" w:rsidRPr="00522533" w14:paraId="1A60669D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587B" w14:textId="77777777" w:rsidR="004F634B" w:rsidRPr="000F3BA3" w:rsidRDefault="004F634B" w:rsidP="007C7873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 w:rsidR="006D0BD2">
              <w:t>оступления налога в 2021 году и роста ФОТ на 2022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6405F" w14:textId="77777777" w:rsidR="004F634B" w:rsidRPr="000F3BA3" w:rsidRDefault="004F634B" w:rsidP="006D0BD2">
            <w:pPr>
              <w:jc w:val="center"/>
            </w:pPr>
            <w:r w:rsidRPr="000F3BA3">
              <w:t>1</w:t>
            </w:r>
            <w:r w:rsidR="006D0BD2">
              <w:t> 133 680,8</w:t>
            </w:r>
          </w:p>
        </w:tc>
      </w:tr>
      <w:tr w:rsidR="007A1AA2" w:rsidRPr="007A1AA2" w14:paraId="4D633782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D504D" w14:textId="77777777" w:rsidR="004F634B" w:rsidRPr="007A1AA2" w:rsidRDefault="004F634B" w:rsidP="007C7873">
            <w:pPr>
              <w:jc w:val="both"/>
            </w:pPr>
            <w:r w:rsidRPr="007A1AA2">
              <w:t xml:space="preserve">в т.ч.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9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50 %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8DD0" w14:textId="77777777" w:rsidR="004F634B" w:rsidRPr="007A1AA2" w:rsidRDefault="00D9474D" w:rsidP="007C7873">
            <w:pPr>
              <w:jc w:val="center"/>
            </w:pPr>
            <w:r w:rsidRPr="007A1AA2">
              <w:t>2 147,8</w:t>
            </w:r>
          </w:p>
        </w:tc>
      </w:tr>
      <w:tr w:rsidR="007A1AA2" w:rsidRPr="007A1AA2" w14:paraId="030B2BB7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552FC" w14:textId="77777777" w:rsidR="004F634B" w:rsidRPr="007A1AA2" w:rsidRDefault="004F634B" w:rsidP="007C7873">
            <w:pPr>
              <w:jc w:val="both"/>
            </w:pPr>
            <w:r w:rsidRPr="007A1AA2">
              <w:t>Единый норматив отчислений НДФЛ в консолидированный бюджет округа, в соответствии с Бюджетным кодексом РФ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D88CE" w14:textId="77777777" w:rsidR="004F634B" w:rsidRPr="007A1AA2" w:rsidRDefault="004F634B" w:rsidP="007C7873">
            <w:pPr>
              <w:jc w:val="center"/>
            </w:pPr>
          </w:p>
          <w:p w14:paraId="75561908" w14:textId="77777777" w:rsidR="004F634B" w:rsidRPr="007A1AA2" w:rsidRDefault="004F634B" w:rsidP="007C7873">
            <w:pPr>
              <w:jc w:val="center"/>
            </w:pPr>
            <w:r w:rsidRPr="007A1AA2">
              <w:t>15</w:t>
            </w:r>
          </w:p>
        </w:tc>
      </w:tr>
      <w:tr w:rsidR="007A1AA2" w:rsidRPr="007A1AA2" w14:paraId="12D4DE4E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8BCDB" w14:textId="77777777" w:rsidR="004F634B" w:rsidRPr="007A1AA2" w:rsidRDefault="004F634B" w:rsidP="007C7873">
            <w:pPr>
              <w:jc w:val="both"/>
            </w:pPr>
            <w:r w:rsidRPr="007A1AA2">
              <w:t xml:space="preserve">Единый норматив отчислений НДФЛ в бюджет муниципального округа, в соответствии с Законом Нижегородской области «О </w:t>
            </w:r>
            <w:r w:rsidR="002A6C68" w:rsidRPr="007A1AA2">
              <w:t>межбюджетных отношениях</w:t>
            </w:r>
            <w:r w:rsidRPr="007A1AA2">
              <w:t xml:space="preserve"> в Нижегородской области»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2124D" w14:textId="77777777" w:rsidR="004F634B" w:rsidRPr="007A1AA2" w:rsidRDefault="004F634B" w:rsidP="007C7873">
            <w:pPr>
              <w:jc w:val="center"/>
            </w:pPr>
            <w:r w:rsidRPr="007A1AA2">
              <w:t>3</w:t>
            </w:r>
          </w:p>
        </w:tc>
      </w:tr>
      <w:tr w:rsidR="00D9474D" w:rsidRPr="00522533" w14:paraId="71CB0020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1102" w14:textId="77777777" w:rsidR="00D9474D" w:rsidRPr="00CD570E" w:rsidRDefault="00D9474D" w:rsidP="00A24A2E">
            <w:pPr>
              <w:jc w:val="both"/>
            </w:pPr>
            <w:r>
              <w:t xml:space="preserve">Единый норматив отчислений </w:t>
            </w:r>
            <w:r w:rsidR="00A24A2E">
              <w:t>(по налогу в части суммы, превышающей 650 тысяч рублей, относящейся к части налоговой базы, превышающей 5 миллионов рублей)</w:t>
            </w:r>
            <w:r w:rsidR="00F834BB">
              <w:t xml:space="preserve"> </w:t>
            </w:r>
            <w:r w:rsidR="00A24A2E">
              <w:t>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635D2" w14:textId="77777777" w:rsidR="00D9474D" w:rsidRDefault="00D9474D" w:rsidP="007C7873">
            <w:pPr>
              <w:jc w:val="center"/>
            </w:pPr>
          </w:p>
          <w:p w14:paraId="25DB86B1" w14:textId="77777777" w:rsidR="00D9474D" w:rsidRPr="00CD570E" w:rsidRDefault="00A24A2E" w:rsidP="007C7873">
            <w:pPr>
              <w:jc w:val="center"/>
            </w:pPr>
            <w:r>
              <w:t>15,61</w:t>
            </w:r>
          </w:p>
        </w:tc>
      </w:tr>
      <w:tr w:rsidR="007A1AA2" w:rsidRPr="007A1AA2" w14:paraId="07146DFB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0C4F0" w14:textId="77777777" w:rsidR="004F634B" w:rsidRPr="007A1AA2" w:rsidRDefault="004F634B" w:rsidP="007C7873">
            <w:pPr>
              <w:jc w:val="both"/>
            </w:pPr>
            <w:r w:rsidRPr="007A1AA2">
              <w:t>Дополнительный норматив отчислений НДФЛ в бюджет муниципального округа, (%)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FE1A9" w14:textId="77777777" w:rsidR="004F634B" w:rsidRPr="007A1AA2" w:rsidRDefault="004F634B" w:rsidP="007C7873">
            <w:pPr>
              <w:jc w:val="center"/>
            </w:pPr>
          </w:p>
          <w:p w14:paraId="2120EC42" w14:textId="77777777" w:rsidR="004F634B" w:rsidRPr="007A1AA2" w:rsidRDefault="00A24A2E" w:rsidP="007C7873">
            <w:pPr>
              <w:jc w:val="center"/>
            </w:pPr>
            <w:r w:rsidRPr="007A1AA2">
              <w:t>25,0</w:t>
            </w:r>
          </w:p>
        </w:tc>
      </w:tr>
      <w:tr w:rsidR="007A1AA2" w:rsidRPr="007A1AA2" w14:paraId="4869ED2D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BED08" w14:textId="77777777" w:rsidR="00D9474D" w:rsidRPr="007A1AA2" w:rsidRDefault="00045706" w:rsidP="00985429">
            <w:pPr>
              <w:jc w:val="both"/>
            </w:pPr>
            <w:r w:rsidRPr="007A1AA2">
              <w:t>Прогноз налога на д</w:t>
            </w:r>
            <w:r w:rsidR="00985429" w:rsidRPr="007A1AA2">
              <w:t xml:space="preserve">оходы физических лиц с доходов </w:t>
            </w:r>
            <w:r w:rsidRPr="007A1AA2">
              <w:t>в бюджет Балахнинского муниципаль</w:t>
            </w:r>
            <w:r w:rsidR="00D9474D" w:rsidRPr="007A1AA2">
              <w:t xml:space="preserve">ного </w:t>
            </w:r>
            <w:r w:rsidR="00E3233E" w:rsidRPr="007A1AA2">
              <w:t>округа</w:t>
            </w:r>
            <w:r w:rsidR="00985429" w:rsidRPr="007A1AA2">
              <w:t xml:space="preserve"> по нормативам</w:t>
            </w:r>
            <w:r w:rsidR="00D9474D" w:rsidRPr="007A1AA2">
              <w:t xml:space="preserve"> на 2022</w:t>
            </w:r>
            <w:r w:rsidRPr="007A1AA2"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243F" w14:textId="77777777" w:rsidR="004F634B" w:rsidRPr="007A1AA2" w:rsidRDefault="004F634B" w:rsidP="007C7873">
            <w:pPr>
              <w:jc w:val="center"/>
            </w:pPr>
          </w:p>
          <w:p w14:paraId="22E864A6" w14:textId="77777777" w:rsidR="004F634B" w:rsidRPr="007A1AA2" w:rsidRDefault="00A24A2E" w:rsidP="007C7873">
            <w:pPr>
              <w:jc w:val="center"/>
            </w:pPr>
            <w:r w:rsidRPr="007A1AA2">
              <w:t>450 652,1</w:t>
            </w:r>
          </w:p>
        </w:tc>
      </w:tr>
      <w:tr w:rsidR="007A1AA2" w:rsidRPr="007A1AA2" w14:paraId="5548938C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AC05" w14:textId="77777777" w:rsidR="00D9474D" w:rsidRPr="007A1AA2" w:rsidRDefault="00D9474D" w:rsidP="00A24A2E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 xml:space="preserve">налога на доходы физических лиц свыше 650 </w:t>
            </w:r>
            <w:proofErr w:type="spellStart"/>
            <w:r w:rsidRPr="007A1AA2">
              <w:rPr>
                <w:szCs w:val="24"/>
              </w:rPr>
              <w:t>тыс.руб</w:t>
            </w:r>
            <w:proofErr w:type="spellEnd"/>
            <w:r w:rsidRPr="007A1AA2">
              <w:rPr>
                <w:szCs w:val="24"/>
              </w:rPr>
              <w:t>. по нормативу</w:t>
            </w:r>
            <w:r w:rsidR="00A24A2E" w:rsidRPr="007A1AA2">
              <w:rPr>
                <w:szCs w:val="24"/>
              </w:rPr>
              <w:t xml:space="preserve"> 15,61 %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FF909" w14:textId="77777777" w:rsidR="00E3233E" w:rsidRPr="007A1AA2" w:rsidRDefault="00E3233E" w:rsidP="007C7873">
            <w:pPr>
              <w:jc w:val="center"/>
              <w:rPr>
                <w:highlight w:val="yellow"/>
              </w:rPr>
            </w:pPr>
          </w:p>
          <w:p w14:paraId="54A1911B" w14:textId="77777777" w:rsidR="00D9474D" w:rsidRPr="007A1AA2" w:rsidRDefault="00A24A2E" w:rsidP="007C7873">
            <w:pPr>
              <w:jc w:val="center"/>
            </w:pPr>
            <w:r w:rsidRPr="007A1AA2">
              <w:t>26 588,1</w:t>
            </w:r>
          </w:p>
        </w:tc>
      </w:tr>
      <w:tr w:rsidR="007A1AA2" w:rsidRPr="007A1AA2" w14:paraId="018F8B48" w14:textId="77777777" w:rsidTr="003231CE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3A6C" w14:textId="77777777" w:rsidR="004F634B" w:rsidRPr="007A1AA2" w:rsidRDefault="004F634B" w:rsidP="007C7873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0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B35E6" w14:textId="77777777" w:rsidR="004F634B" w:rsidRPr="007A1AA2" w:rsidRDefault="00E81CB3" w:rsidP="007C7873">
            <w:pPr>
              <w:jc w:val="center"/>
            </w:pPr>
            <w:r w:rsidRPr="007A1AA2">
              <w:t>2 147,8</w:t>
            </w:r>
          </w:p>
        </w:tc>
      </w:tr>
    </w:tbl>
    <w:p w14:paraId="7ADEEAA5" w14:textId="77777777" w:rsidR="004F634B" w:rsidRPr="00EB4003" w:rsidRDefault="004F634B" w:rsidP="004F634B">
      <w:pPr>
        <w:ind w:firstLine="709"/>
        <w:jc w:val="both"/>
        <w:rPr>
          <w:szCs w:val="24"/>
        </w:rPr>
      </w:pPr>
    </w:p>
    <w:p w14:paraId="54DCC390" w14:textId="77777777" w:rsidR="004F634B" w:rsidRPr="00B82590" w:rsidRDefault="004F634B" w:rsidP="00B327C4">
      <w:pPr>
        <w:ind w:firstLine="709"/>
        <w:jc w:val="both"/>
        <w:rPr>
          <w:szCs w:val="24"/>
        </w:rPr>
      </w:pPr>
      <w:r w:rsidRPr="00B82590">
        <w:rPr>
          <w:szCs w:val="24"/>
        </w:rPr>
        <w:lastRenderedPageBreak/>
        <w:t xml:space="preserve">Расчет прогноза налога </w:t>
      </w:r>
      <w:r>
        <w:rPr>
          <w:szCs w:val="24"/>
        </w:rPr>
        <w:t>на доходы физических лиц на 202</w:t>
      </w:r>
      <w:r w:rsidR="0040118D" w:rsidRPr="0040118D">
        <w:rPr>
          <w:szCs w:val="24"/>
        </w:rPr>
        <w:t>2</w:t>
      </w:r>
      <w:r w:rsidRPr="00B82590">
        <w:rPr>
          <w:szCs w:val="24"/>
        </w:rPr>
        <w:t xml:space="preserve"> год просчитан в соответствии с главой 23 части второй Налогового кодекса Российской Федерации "Налог на доходы физических лиц" с учетом внесенных изменений на д</w:t>
      </w:r>
      <w:r>
        <w:rPr>
          <w:szCs w:val="24"/>
        </w:rPr>
        <w:t>ату формирования бюджета.</w:t>
      </w:r>
    </w:p>
    <w:p w14:paraId="344747DA" w14:textId="77777777" w:rsidR="004F634B" w:rsidRPr="00894E89" w:rsidRDefault="004F634B" w:rsidP="00B327C4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14:paraId="2D9C362F" w14:textId="77777777" w:rsidR="004F634B" w:rsidRPr="00894E89" w:rsidRDefault="004F634B" w:rsidP="00B327C4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 w:rsidR="003E72F9">
        <w:t>а на 2021</w:t>
      </w:r>
      <w:r w:rsidRPr="00894E89">
        <w:t xml:space="preserve"> год в сумме </w:t>
      </w:r>
      <w:r w:rsidR="003E72F9">
        <w:t xml:space="preserve">8 272,3 </w:t>
      </w:r>
      <w:proofErr w:type="spellStart"/>
      <w:r w:rsidR="003E72F9">
        <w:t>млн.руб</w:t>
      </w:r>
      <w:proofErr w:type="spellEnd"/>
      <w:r w:rsidR="003E72F9">
        <w:t>., (на 2022</w:t>
      </w:r>
      <w:r w:rsidRPr="00894E89">
        <w:t xml:space="preserve"> год – </w:t>
      </w:r>
      <w:r w:rsidR="003E72F9">
        <w:t>8 824,70</w:t>
      </w:r>
      <w:r>
        <w:t xml:space="preserve"> </w:t>
      </w:r>
      <w:proofErr w:type="spellStart"/>
      <w:r w:rsidR="003E72F9">
        <w:t>млн.руб</w:t>
      </w:r>
      <w:proofErr w:type="spellEnd"/>
      <w:r w:rsidR="003E72F9">
        <w:t>., на 2023</w:t>
      </w:r>
      <w:r w:rsidRPr="00894E89">
        <w:t xml:space="preserve"> год – </w:t>
      </w:r>
      <w:r w:rsidR="003E72F9">
        <w:t>9 407,10</w:t>
      </w:r>
      <w:r>
        <w:t xml:space="preserve"> </w:t>
      </w:r>
      <w:proofErr w:type="spellStart"/>
      <w:r>
        <w:t>млн.руб</w:t>
      </w:r>
      <w:proofErr w:type="spellEnd"/>
      <w:r>
        <w:t>., на 202</w:t>
      </w:r>
      <w:r w:rsidR="00D247A5" w:rsidRPr="0041268D">
        <w:t>4</w:t>
      </w:r>
      <w:r w:rsidRPr="00894E89">
        <w:t xml:space="preserve"> год – </w:t>
      </w:r>
      <w:r w:rsidR="003E72F9">
        <w:t>10 028,0</w:t>
      </w:r>
      <w:r w:rsidRPr="00894E89">
        <w:t xml:space="preserve"> </w:t>
      </w:r>
      <w:proofErr w:type="spellStart"/>
      <w:r w:rsidRPr="00894E89">
        <w:t>млн.руб</w:t>
      </w:r>
      <w:proofErr w:type="spellEnd"/>
      <w:r w:rsidRPr="00894E89">
        <w:t>.)</w:t>
      </w:r>
    </w:p>
    <w:p w14:paraId="5CD7878F" w14:textId="77777777" w:rsidR="004F634B" w:rsidRPr="00894E89" w:rsidRDefault="004F634B" w:rsidP="00B327C4">
      <w:pPr>
        <w:ind w:firstLine="709"/>
        <w:jc w:val="both"/>
      </w:pPr>
      <w:r w:rsidRPr="00894E89">
        <w:t xml:space="preserve">- отчеты финансового управления администрации Балахнинского муниципального </w:t>
      </w:r>
      <w:r w:rsidR="00831B2B">
        <w:t>округа</w:t>
      </w:r>
      <w:r w:rsidRPr="00894E89">
        <w:t xml:space="preserve"> по форме 0521428 «Отчет об исполнении консолидированного бюджета субъекта</w:t>
      </w:r>
      <w:r w:rsidR="00831B2B">
        <w:t xml:space="preserve"> РФ» по состоянию на 01.01.2021г. и 01.10.2021</w:t>
      </w:r>
      <w:r w:rsidRPr="00894E89">
        <w:t>г.;</w:t>
      </w:r>
    </w:p>
    <w:p w14:paraId="537854A9" w14:textId="77777777" w:rsidR="004F634B" w:rsidRPr="00894E89" w:rsidRDefault="004F634B" w:rsidP="00B327C4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 w:rsidR="00831B2B">
        <w:t>ому налоговыми агентами» за 2020</w:t>
      </w:r>
      <w:r w:rsidRPr="00894E89">
        <w:t xml:space="preserve"> г.</w:t>
      </w:r>
      <w:r w:rsidRPr="00F222A0">
        <w:t>;</w:t>
      </w:r>
    </w:p>
    <w:p w14:paraId="4A54BDD2" w14:textId="77777777" w:rsidR="004F634B" w:rsidRPr="00894E89" w:rsidRDefault="004F634B" w:rsidP="00B327C4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 w:rsidR="00831B2B">
        <w:t>по Нижегородской области за 2020 год и за 1 полугодие 2021</w:t>
      </w:r>
      <w:r w:rsidRPr="00894E89">
        <w:t xml:space="preserve"> г</w:t>
      </w:r>
      <w:r>
        <w:t>.</w:t>
      </w:r>
      <w:r w:rsidRPr="00894E89">
        <w:t xml:space="preserve"> об уплате организациями и индивидуальными предпринимателями НДФЛ по результатам налоговых проверок;</w:t>
      </w:r>
    </w:p>
    <w:p w14:paraId="300306BE" w14:textId="77777777" w:rsidR="004F634B" w:rsidRPr="00894E89" w:rsidRDefault="004F634B" w:rsidP="00B327C4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 w:rsidR="00831B2B">
        <w:t>лями задолженности НДФЛ за 2020 год в 1 полугодии 2021</w:t>
      </w:r>
      <w:r w:rsidRPr="00894E89">
        <w:t xml:space="preserve"> г;</w:t>
      </w:r>
    </w:p>
    <w:p w14:paraId="7F267E9C" w14:textId="77777777" w:rsidR="004F634B" w:rsidRPr="00C927AE" w:rsidRDefault="004F634B" w:rsidP="00B327C4">
      <w:pPr>
        <w:ind w:firstLine="709"/>
        <w:jc w:val="both"/>
      </w:pPr>
      <w:r w:rsidRPr="00C927AE">
        <w:t>- сведения Межрайонной инспекции ФНС России № 5 по Нижегородской области о динамике посту</w:t>
      </w:r>
      <w:r w:rsidR="00831B2B">
        <w:t>пления НДФЛ в 1 полугодии 2021</w:t>
      </w:r>
      <w:r>
        <w:t xml:space="preserve"> года к 1 полугодию 20</w:t>
      </w:r>
      <w:r w:rsidR="00831B2B">
        <w:t>20</w:t>
      </w:r>
      <w:r w:rsidRPr="00C927AE">
        <w:t xml:space="preserve"> года.</w:t>
      </w:r>
    </w:p>
    <w:p w14:paraId="02D433D7" w14:textId="77777777" w:rsidR="004F634B" w:rsidRPr="00C927AE" w:rsidRDefault="004F634B" w:rsidP="004F634B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 w:rsidR="00831B2B">
        <w:rPr>
          <w:szCs w:val="24"/>
        </w:rPr>
        <w:t>зических лиц за 1 полугодие 2021 года и 9 месяцев 2021</w:t>
      </w:r>
      <w:r w:rsidRPr="00C927AE">
        <w:rPr>
          <w:szCs w:val="24"/>
        </w:rPr>
        <w:t xml:space="preserve"> года.</w:t>
      </w:r>
    </w:p>
    <w:p w14:paraId="21D57AAD" w14:textId="77777777" w:rsidR="004F634B" w:rsidRPr="004A4AD7" w:rsidRDefault="004F634B" w:rsidP="004F634B">
      <w:pPr>
        <w:ind w:firstLine="720"/>
        <w:jc w:val="both"/>
      </w:pPr>
      <w:r w:rsidRPr="004A4AD7">
        <w:t>Прогноз налога на доходы физических лиц</w:t>
      </w:r>
      <w:r w:rsidR="00831B2B">
        <w:t xml:space="preserve"> на 2022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Нижегородской области в сумме </w:t>
      </w:r>
      <w:r>
        <w:t>1</w:t>
      </w:r>
      <w:r w:rsidR="00831B2B">
        <w:t> 133 680,8</w:t>
      </w:r>
      <w:r w:rsidRPr="004A4AD7">
        <w:t xml:space="preserve"> </w:t>
      </w:r>
      <w:proofErr w:type="spellStart"/>
      <w:r w:rsidRPr="004A4AD7">
        <w:t>тыс.руб</w:t>
      </w:r>
      <w:proofErr w:type="spellEnd"/>
      <w:r w:rsidRPr="004A4AD7">
        <w:t xml:space="preserve">. </w:t>
      </w:r>
    </w:p>
    <w:p w14:paraId="15D001D7" w14:textId="77777777" w:rsidR="004F634B" w:rsidRPr="004A4AD7" w:rsidRDefault="00831B2B" w:rsidP="004F634B">
      <w:pPr>
        <w:ind w:firstLine="720"/>
        <w:jc w:val="both"/>
      </w:pPr>
      <w:r>
        <w:t>На 2022</w:t>
      </w:r>
      <w:r w:rsidR="004F634B" w:rsidRPr="004A4AD7">
        <w:t xml:space="preserve"> год в бюджет муниципального </w:t>
      </w:r>
      <w:r w:rsidR="004F634B">
        <w:t>округа</w:t>
      </w:r>
      <w:r w:rsidR="004F634B" w:rsidRPr="004A4AD7">
        <w:t xml:space="preserve"> установлены следующие нормативы отчислений от НДФЛ:</w:t>
      </w:r>
    </w:p>
    <w:p w14:paraId="67E3480E" w14:textId="77777777" w:rsidR="004F634B" w:rsidRPr="004A4AD7" w:rsidRDefault="004F634B" w:rsidP="004F634B">
      <w:pPr>
        <w:ind w:firstLine="720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 w:rsidR="00EE7ACA">
        <w:t>1</w:t>
      </w:r>
      <w:r w:rsidRPr="004A4AD7">
        <w:t>5%;</w:t>
      </w:r>
    </w:p>
    <w:p w14:paraId="15502EB5" w14:textId="77777777" w:rsidR="004F634B" w:rsidRDefault="004F634B" w:rsidP="004F634B">
      <w:pPr>
        <w:ind w:firstLine="720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3%;</w:t>
      </w:r>
    </w:p>
    <w:p w14:paraId="401CA5A1" w14:textId="77777777" w:rsidR="00EE7ACA" w:rsidRDefault="00EE7ACA" w:rsidP="00EE7ACA">
      <w:pPr>
        <w:autoSpaceDE w:val="0"/>
        <w:autoSpaceDN w:val="0"/>
        <w:adjustRightInd w:val="0"/>
        <w:jc w:val="both"/>
      </w:pPr>
      <w:r>
        <w:t xml:space="preserve">           - в соответствии с</w:t>
      </w:r>
      <w:r w:rsidR="000B4C07">
        <w:t xml:space="preserve"> проектом</w:t>
      </w:r>
      <w:r>
        <w:t xml:space="preserve"> </w:t>
      </w:r>
      <w:r w:rsidR="000B4C07">
        <w:t>закона</w:t>
      </w:r>
      <w:r>
        <w:t xml:space="preserve"> </w:t>
      </w:r>
      <w:r>
        <w:rPr>
          <w:bCs/>
          <w:szCs w:val="24"/>
        </w:rPr>
        <w:t>о</w:t>
      </w:r>
      <w:r w:rsidRPr="00EE7ACA">
        <w:rPr>
          <w:bCs/>
          <w:szCs w:val="24"/>
        </w:rPr>
        <w:t>б областном бюджете на 2022 год и на плановый период 2023 и 2024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 – 15,61 %</w:t>
      </w:r>
    </w:p>
    <w:p w14:paraId="260ADD18" w14:textId="77777777" w:rsidR="003D3AC5" w:rsidRPr="004A4AD7" w:rsidRDefault="00BB2591" w:rsidP="00E9478F">
      <w:pPr>
        <w:autoSpaceDE w:val="0"/>
        <w:autoSpaceDN w:val="0"/>
        <w:adjustRightInd w:val="0"/>
        <w:jc w:val="both"/>
      </w:pPr>
      <w:r>
        <w:t xml:space="preserve">           </w:t>
      </w:r>
      <w:r w:rsidR="004F634B" w:rsidRPr="00A847E4">
        <w:t xml:space="preserve">- в соответствии с решением </w:t>
      </w:r>
      <w:r w:rsidR="004F634B">
        <w:t>Совета депутатов</w:t>
      </w:r>
      <w:r w:rsidR="004F634B" w:rsidRPr="00A847E4">
        <w:t xml:space="preserve"> Балахнинского муниципального </w:t>
      </w:r>
      <w:r w:rsidR="004F634B">
        <w:t>округа</w:t>
      </w:r>
      <w:r w:rsidR="004F634B" w:rsidRPr="00A847E4">
        <w:t xml:space="preserve"> </w:t>
      </w:r>
      <w:r w:rsidR="00C820A2">
        <w:t>от 09.11.2021 г № 282</w:t>
      </w:r>
      <w:r w:rsidR="004F634B" w:rsidRPr="00A847E4">
        <w:t xml:space="preserve"> согласован дополнительный норматив отчислений от НДФЛ на</w:t>
      </w:r>
      <w:r w:rsidR="001B78EF">
        <w:t xml:space="preserve"> 2022</w:t>
      </w:r>
      <w:r w:rsidR="004F634B">
        <w:t xml:space="preserve"> год в размере </w:t>
      </w:r>
      <w:r w:rsidR="00EE7ACA" w:rsidRPr="00EE7ACA">
        <w:t>25,0</w:t>
      </w:r>
      <w:r w:rsidR="004F634B" w:rsidRPr="00EE7ACA">
        <w:t>%</w:t>
      </w:r>
      <w:r w:rsidR="004F634B" w:rsidRPr="00A847E4">
        <w:t xml:space="preserve"> взамен дотации на выравнивание бюджетной обеспеченности муниципальных </w:t>
      </w:r>
      <w:r w:rsidR="001B78EF">
        <w:t>округов, на 2023</w:t>
      </w:r>
      <w:r w:rsidR="004F634B">
        <w:t xml:space="preserve"> год -</w:t>
      </w:r>
      <w:r w:rsidR="00EE7ACA">
        <w:t xml:space="preserve"> 30,3</w:t>
      </w:r>
      <w:r w:rsidR="004F634B" w:rsidRPr="00EE7ACA">
        <w:t xml:space="preserve"> %, на</w:t>
      </w:r>
      <w:r w:rsidR="001B78EF" w:rsidRPr="00EE7ACA">
        <w:t xml:space="preserve"> 2024</w:t>
      </w:r>
      <w:r w:rsidR="004F634B" w:rsidRPr="00EE7ACA">
        <w:t xml:space="preserve"> год – </w:t>
      </w:r>
      <w:r w:rsidR="00EE7ACA">
        <w:t>44,9</w:t>
      </w:r>
      <w:r w:rsidR="004F634B" w:rsidRPr="00EE7ACA">
        <w:t>%.</w:t>
      </w:r>
    </w:p>
    <w:p w14:paraId="09D09FC3" w14:textId="77777777" w:rsidR="004F634B" w:rsidRPr="007E2B03" w:rsidRDefault="004F634B" w:rsidP="004F634B">
      <w:pPr>
        <w:ind w:firstLine="720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 w:rsidR="00A621CD">
        <w:t>981 200,5</w:t>
      </w:r>
      <w:r>
        <w:t xml:space="preserve"> </w:t>
      </w:r>
      <w:proofErr w:type="spellStart"/>
      <w:r>
        <w:t>тыс.рублей</w:t>
      </w:r>
      <w:proofErr w:type="spellEnd"/>
      <w:r>
        <w:t xml:space="preserve"> (</w:t>
      </w:r>
      <w:r w:rsidRPr="009536E1">
        <w:t> </w:t>
      </w:r>
      <w:r>
        <w:t>1</w:t>
      </w:r>
      <w:r w:rsidR="00A621CD">
        <w:t> 133 680,8</w:t>
      </w:r>
      <w:r w:rsidRPr="009536E1">
        <w:t xml:space="preserve"> </w:t>
      </w:r>
      <w:proofErr w:type="spellStart"/>
      <w:r w:rsidRPr="009536E1">
        <w:t>тыс.руб</w:t>
      </w:r>
      <w:proofErr w:type="spellEnd"/>
      <w:r w:rsidRPr="009536E1">
        <w:t xml:space="preserve">. – </w:t>
      </w:r>
      <w:r w:rsidR="00A621CD">
        <w:t>4</w:t>
      </w:r>
      <w:r w:rsidR="004A47F9">
        <w:t xml:space="preserve"> </w:t>
      </w:r>
      <w:r w:rsidR="00A621CD">
        <w:t>295,6</w:t>
      </w:r>
      <w:r w:rsidRPr="009536E1">
        <w:t xml:space="preserve"> </w:t>
      </w:r>
      <w:proofErr w:type="spellStart"/>
      <w:r w:rsidRPr="009536E1">
        <w:t>тыс.руб</w:t>
      </w:r>
      <w:proofErr w:type="spellEnd"/>
      <w:r w:rsidRPr="009536E1">
        <w:t>.</w:t>
      </w:r>
      <w:r w:rsidR="00A621CD">
        <w:t xml:space="preserve"> – 148 184,7 </w:t>
      </w:r>
      <w:proofErr w:type="spellStart"/>
      <w:r w:rsidR="00A621CD">
        <w:t>тыс.руб</w:t>
      </w:r>
      <w:proofErr w:type="spellEnd"/>
      <w:r w:rsidR="00A621CD">
        <w:t>.</w:t>
      </w:r>
      <w:r w:rsidRPr="009536E1">
        <w:t>) с дох</w:t>
      </w:r>
      <w:r w:rsidR="00E71CC6">
        <w:t>одов, облагаемых по ставке 13%</w:t>
      </w:r>
      <w:r w:rsidR="002E615B">
        <w:t xml:space="preserve">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нормативу </w:t>
      </w:r>
      <w:r w:rsidR="001779BA">
        <w:t>43,0</w:t>
      </w:r>
      <w:r w:rsidRPr="00D3422D">
        <w:t>%</w:t>
      </w:r>
      <w:r w:rsidRPr="009536E1">
        <w:t xml:space="preserve">  составила </w:t>
      </w:r>
      <w:r w:rsidR="001779BA">
        <w:t>421 916,2</w:t>
      </w:r>
      <w:r w:rsidRPr="009536E1">
        <w:t xml:space="preserve"> </w:t>
      </w:r>
      <w:proofErr w:type="spellStart"/>
      <w:r w:rsidRPr="009536E1">
        <w:t>тыс.рублей</w:t>
      </w:r>
      <w:proofErr w:type="spellEnd"/>
      <w:r w:rsidR="006213BC">
        <w:t>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1" w:history="1">
        <w:r w:rsidRPr="00873AE5">
          <w:rPr>
            <w:rStyle w:val="aff7"/>
            <w:b w:val="0"/>
            <w:bCs w:val="0"/>
            <w:color w:val="auto"/>
          </w:rPr>
          <w:t>статьей 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</w:t>
      </w:r>
      <w:r w:rsidR="004A47F9">
        <w:t xml:space="preserve"> </w:t>
      </w:r>
      <w:r w:rsidRPr="009536E1">
        <w:t xml:space="preserve">в сумме </w:t>
      </w:r>
      <w:r w:rsidR="004A47F9">
        <w:t>2 147,8</w:t>
      </w:r>
      <w:r>
        <w:t xml:space="preserve"> </w:t>
      </w:r>
      <w:r w:rsidRPr="009536E1">
        <w:t xml:space="preserve"> тыс.</w:t>
      </w:r>
      <w:r>
        <w:t xml:space="preserve"> </w:t>
      </w:r>
      <w:r w:rsidRPr="009536E1">
        <w:t>рублей</w:t>
      </w:r>
      <w:r w:rsidR="004A47F9">
        <w:t xml:space="preserve"> и с учетом</w:t>
      </w:r>
      <w:r w:rsidR="004A47F9" w:rsidRPr="004A47F9">
        <w:rPr>
          <w:szCs w:val="24"/>
        </w:rPr>
        <w:t xml:space="preserve"> </w:t>
      </w:r>
      <w:r w:rsidR="004A47F9" w:rsidRPr="009536E1">
        <w:rPr>
          <w:szCs w:val="24"/>
        </w:rPr>
        <w:t>налога на доходы физических лиц</w:t>
      </w:r>
      <w:r w:rsidR="004A47F9" w:rsidRPr="004A47F9">
        <w:rPr>
          <w:szCs w:val="24"/>
        </w:rPr>
        <w:t xml:space="preserve"> </w:t>
      </w:r>
      <w:r w:rsidR="004A47F9">
        <w:rPr>
          <w:szCs w:val="24"/>
        </w:rPr>
        <w:t xml:space="preserve">в части суммы налога, превышающей 650 тысяч рублей по нормативу </w:t>
      </w:r>
      <w:r w:rsidR="001779BA">
        <w:rPr>
          <w:szCs w:val="24"/>
        </w:rPr>
        <w:t>15,61%</w:t>
      </w:r>
      <w:r w:rsidR="004A47F9">
        <w:rPr>
          <w:szCs w:val="24"/>
        </w:rPr>
        <w:t xml:space="preserve"> в сумме </w:t>
      </w:r>
      <w:r w:rsidR="001779BA" w:rsidRPr="001779BA">
        <w:rPr>
          <w:szCs w:val="24"/>
        </w:rPr>
        <w:t>26 588,1</w:t>
      </w:r>
      <w:r w:rsidR="004A47F9" w:rsidRPr="001779BA">
        <w:rPr>
          <w:szCs w:val="24"/>
        </w:rPr>
        <w:t xml:space="preserve"> </w:t>
      </w:r>
      <w:proofErr w:type="spellStart"/>
      <w:r w:rsidR="004A47F9" w:rsidRPr="001779BA">
        <w:rPr>
          <w:szCs w:val="24"/>
        </w:rPr>
        <w:t>тыс</w:t>
      </w:r>
      <w:r w:rsidR="004A47F9">
        <w:rPr>
          <w:szCs w:val="24"/>
        </w:rPr>
        <w:t>.руб</w:t>
      </w:r>
      <w:proofErr w:type="spellEnd"/>
      <w:r w:rsidR="004A47F9">
        <w:rPr>
          <w:szCs w:val="24"/>
        </w:rPr>
        <w:t xml:space="preserve">.,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 w:rsidR="001779BA">
        <w:rPr>
          <w:b/>
        </w:rPr>
        <w:t>450 652,1</w:t>
      </w:r>
      <w:r w:rsidRPr="009536E1">
        <w:rPr>
          <w:b/>
        </w:rPr>
        <w:t xml:space="preserve"> тыс. рублей</w:t>
      </w:r>
      <w:r w:rsidRPr="009536E1">
        <w:t>.</w:t>
      </w:r>
    </w:p>
    <w:p w14:paraId="238DBE9A" w14:textId="77777777" w:rsidR="004F634B" w:rsidRDefault="004F634B" w:rsidP="004F634B">
      <w:pPr>
        <w:ind w:firstLine="720"/>
        <w:jc w:val="both"/>
      </w:pPr>
      <w:r w:rsidRPr="00E50D9C">
        <w:lastRenderedPageBreak/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</w:t>
      </w:r>
      <w:r>
        <w:rPr>
          <w:b/>
        </w:rPr>
        <w:t>2</w:t>
      </w:r>
      <w:r w:rsidR="007A4B81">
        <w:rPr>
          <w:b/>
        </w:rPr>
        <w:t>2</w:t>
      </w:r>
      <w:r w:rsidRPr="00E50D9C">
        <w:t xml:space="preserve"> год просчитан в сумме </w:t>
      </w:r>
      <w:r w:rsidR="00D91A36">
        <w:rPr>
          <w:b/>
        </w:rPr>
        <w:t>450 652,1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0FD5EDB8" w14:textId="77777777" w:rsidR="004F634B" w:rsidRDefault="004F634B" w:rsidP="004F634B">
      <w:pPr>
        <w:ind w:firstLine="720"/>
        <w:jc w:val="both"/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3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535 775,1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1D0D622B" w14:textId="77777777" w:rsidR="004F634B" w:rsidRPr="00E50D9C" w:rsidRDefault="004F634B" w:rsidP="004F634B">
      <w:pPr>
        <w:ind w:firstLine="720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 w:rsidR="007A4B81">
        <w:rPr>
          <w:b/>
        </w:rPr>
        <w:t>4</w:t>
      </w:r>
      <w:r>
        <w:t xml:space="preserve"> год рас</w:t>
      </w:r>
      <w:r w:rsidRPr="00E50D9C">
        <w:t xml:space="preserve">считан в сумме </w:t>
      </w:r>
      <w:r w:rsidR="00D91A36">
        <w:rPr>
          <w:b/>
        </w:rPr>
        <w:t>733 867,1</w:t>
      </w:r>
      <w:r w:rsidRPr="00E50D9C">
        <w:rPr>
          <w:b/>
        </w:rPr>
        <w:t xml:space="preserve"> </w:t>
      </w:r>
      <w:proofErr w:type="spellStart"/>
      <w:proofErr w:type="gramStart"/>
      <w:r w:rsidRPr="00E50D9C">
        <w:t>тыс.рублей</w:t>
      </w:r>
      <w:proofErr w:type="spellEnd"/>
      <w:proofErr w:type="gramEnd"/>
      <w:r>
        <w:t>.</w:t>
      </w:r>
    </w:p>
    <w:p w14:paraId="257BD98C" w14:textId="77777777" w:rsidR="004A47F9" w:rsidRDefault="004F634B" w:rsidP="004A47F9">
      <w:pPr>
        <w:ind w:firstLine="709"/>
        <w:jc w:val="both"/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 w:rsidR="002A532F"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 w:rsidR="00A10330">
        <w:t xml:space="preserve">Нижегородской области </w:t>
      </w:r>
      <w:r w:rsidRPr="004A4AD7">
        <w:t xml:space="preserve">на </w:t>
      </w:r>
      <w:r w:rsidRPr="004A4AD7">
        <w:rPr>
          <w:b/>
        </w:rPr>
        <w:t>202</w:t>
      </w:r>
      <w:r w:rsidR="004A47F9">
        <w:rPr>
          <w:b/>
        </w:rPr>
        <w:t>2</w:t>
      </w:r>
      <w:r w:rsidRPr="004A4AD7">
        <w:t xml:space="preserve"> год сумме – </w:t>
      </w:r>
      <w:r w:rsidR="004A47F9">
        <w:t>1 133 680,8</w:t>
      </w:r>
      <w:r w:rsidRPr="004A4AD7">
        <w:t xml:space="preserve"> </w:t>
      </w:r>
      <w:proofErr w:type="spellStart"/>
      <w:proofErr w:type="gramStart"/>
      <w:r w:rsidRPr="004A4AD7">
        <w:t>тыс.руб</w:t>
      </w:r>
      <w:proofErr w:type="spellEnd"/>
      <w:proofErr w:type="gramEnd"/>
      <w:r w:rsidRPr="004A4AD7">
        <w:t xml:space="preserve">, на </w:t>
      </w:r>
      <w:r>
        <w:rPr>
          <w:b/>
        </w:rPr>
        <w:t>2023</w:t>
      </w:r>
      <w:r w:rsidRPr="004A4AD7">
        <w:rPr>
          <w:b/>
        </w:rPr>
        <w:t xml:space="preserve"> год</w:t>
      </w:r>
      <w:r w:rsidRPr="004A4AD7">
        <w:t xml:space="preserve"> – 1</w:t>
      </w:r>
      <w:r w:rsidR="004A47F9">
        <w:t> 208 392,0</w:t>
      </w:r>
      <w:r w:rsidRPr="004A4AD7">
        <w:t xml:space="preserve"> </w:t>
      </w:r>
      <w:proofErr w:type="spellStart"/>
      <w:r w:rsidRPr="004A4AD7">
        <w:t>тыс.руб</w:t>
      </w:r>
      <w:proofErr w:type="spellEnd"/>
      <w:r w:rsidRPr="004A4AD7">
        <w:t>.</w:t>
      </w:r>
      <w:r w:rsidR="004A47F9">
        <w:t>,</w:t>
      </w:r>
      <w:r w:rsidR="004A47F9" w:rsidRPr="004A47F9">
        <w:t xml:space="preserve"> </w:t>
      </w:r>
      <w:r w:rsidR="004A47F9" w:rsidRPr="004A4AD7">
        <w:t xml:space="preserve">на </w:t>
      </w:r>
      <w:r w:rsidR="004A47F9">
        <w:rPr>
          <w:b/>
        </w:rPr>
        <w:t>2023</w:t>
      </w:r>
      <w:r w:rsidR="004A47F9" w:rsidRPr="004A4AD7">
        <w:rPr>
          <w:b/>
        </w:rPr>
        <w:t xml:space="preserve"> год</w:t>
      </w:r>
      <w:r w:rsidR="004A47F9" w:rsidRPr="004A4AD7">
        <w:t xml:space="preserve"> – 1</w:t>
      </w:r>
      <w:r w:rsidR="004A47F9">
        <w:t> 288 029,6</w:t>
      </w:r>
      <w:r w:rsidR="004A47F9" w:rsidRPr="004A4AD7">
        <w:t xml:space="preserve"> </w:t>
      </w:r>
      <w:proofErr w:type="spellStart"/>
      <w:r w:rsidR="004A47F9" w:rsidRPr="004A4AD7">
        <w:t>тыс.руб</w:t>
      </w:r>
      <w:proofErr w:type="spellEnd"/>
      <w:r w:rsidR="004A47F9" w:rsidRPr="004A4AD7">
        <w:t>.</w:t>
      </w:r>
    </w:p>
    <w:p w14:paraId="1B55A61B" w14:textId="77777777" w:rsidR="00873AE5" w:rsidRDefault="00873AE5" w:rsidP="006213BC">
      <w:pPr>
        <w:rPr>
          <w:b/>
          <w:bCs/>
          <w:szCs w:val="24"/>
        </w:rPr>
      </w:pPr>
    </w:p>
    <w:p w14:paraId="3FD20FE8" w14:textId="77777777" w:rsidR="004F634B" w:rsidRPr="00EE1C94" w:rsidRDefault="004F634B" w:rsidP="004F634B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14:paraId="78B916A9" w14:textId="77777777" w:rsidR="004F634B" w:rsidRPr="00675CB7" w:rsidRDefault="004F634B" w:rsidP="004F634B">
      <w:pPr>
        <w:ind w:firstLine="851"/>
        <w:jc w:val="center"/>
        <w:rPr>
          <w:szCs w:val="24"/>
        </w:rPr>
      </w:pPr>
    </w:p>
    <w:p w14:paraId="6FA75A5C" w14:textId="77777777" w:rsidR="004F634B" w:rsidRPr="00675CB7" w:rsidRDefault="004F634B" w:rsidP="004F634B">
      <w:pPr>
        <w:ind w:firstLine="709"/>
        <w:jc w:val="both"/>
        <w:rPr>
          <w:szCs w:val="24"/>
        </w:rPr>
      </w:pPr>
      <w:r w:rsidRPr="00675CB7">
        <w:rPr>
          <w:szCs w:val="24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</w:t>
      </w:r>
      <w:r>
        <w:rPr>
          <w:szCs w:val="24"/>
        </w:rPr>
        <w:t>Балахнинского муниципа</w:t>
      </w:r>
      <w:r w:rsidR="007203F0">
        <w:rPr>
          <w:szCs w:val="24"/>
        </w:rPr>
        <w:t>льного округа в 2022</w:t>
      </w:r>
      <w:r w:rsidRPr="00675CB7">
        <w:rPr>
          <w:szCs w:val="24"/>
        </w:rPr>
        <w:t xml:space="preserve"> году, рассчитаны на основании оценки поступления акцизов на н</w:t>
      </w:r>
      <w:r w:rsidR="007203F0">
        <w:rPr>
          <w:szCs w:val="24"/>
        </w:rPr>
        <w:t>ефтепродукты в 2021</w:t>
      </w:r>
      <w:r w:rsidRPr="00675CB7">
        <w:rPr>
          <w:szCs w:val="24"/>
        </w:rPr>
        <w:t xml:space="preserve"> году, а также</w:t>
      </w:r>
      <w:r w:rsidR="007203F0">
        <w:rPr>
          <w:szCs w:val="24"/>
        </w:rPr>
        <w:t xml:space="preserve"> планируемых к применению в 2022</w:t>
      </w:r>
      <w:r w:rsidRPr="00675CB7">
        <w:rPr>
          <w:szCs w:val="24"/>
        </w:rPr>
        <w:t> году ставок акцизов.</w:t>
      </w:r>
    </w:p>
    <w:p w14:paraId="02427D20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 w:rsidR="007203F0">
        <w:rPr>
          <w:szCs w:val="24"/>
        </w:rPr>
        <w:t>ти "Об областном бюджете на 2022 год и на плановый период 2023 и 2024</w:t>
      </w:r>
      <w:r w:rsidRPr="005631F2">
        <w:rPr>
          <w:szCs w:val="24"/>
        </w:rPr>
        <w:t xml:space="preserve"> годов</w:t>
      </w:r>
      <w:r w:rsidRPr="005631F2">
        <w:rPr>
          <w:bCs/>
          <w:szCs w:val="24"/>
        </w:rPr>
        <w:t>"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 w:rsidR="007203F0">
        <w:rPr>
          <w:bCs/>
          <w:szCs w:val="24"/>
        </w:rPr>
        <w:t xml:space="preserve"> 2022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 w:rsidRPr="00BF1377">
        <w:rPr>
          <w:szCs w:val="24"/>
        </w:rPr>
        <w:t>18</w:t>
      </w:r>
      <w:r w:rsidR="00BF1377" w:rsidRPr="00BF1377">
        <w:rPr>
          <w:szCs w:val="24"/>
        </w:rPr>
        <w:t> 492,8</w:t>
      </w:r>
      <w:r>
        <w:rPr>
          <w:szCs w:val="24"/>
        </w:rPr>
        <w:t xml:space="preserve"> тыс. рублей, на</w:t>
      </w:r>
      <w:r w:rsidR="007203F0">
        <w:rPr>
          <w:szCs w:val="24"/>
        </w:rPr>
        <w:t xml:space="preserve"> 2023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17 526,4</w:t>
      </w:r>
      <w:r w:rsidRPr="005631F2">
        <w:rPr>
          <w:szCs w:val="24"/>
        </w:rPr>
        <w:t xml:space="preserve"> тыс. рублей и </w:t>
      </w:r>
      <w:r>
        <w:rPr>
          <w:szCs w:val="24"/>
        </w:rPr>
        <w:t>на</w:t>
      </w:r>
      <w:r w:rsidR="007203F0">
        <w:rPr>
          <w:szCs w:val="24"/>
        </w:rPr>
        <w:t xml:space="preserve"> 2024</w:t>
      </w:r>
      <w:r>
        <w:rPr>
          <w:szCs w:val="24"/>
        </w:rPr>
        <w:t xml:space="preserve"> год</w:t>
      </w:r>
      <w:r w:rsidRPr="005631F2">
        <w:rPr>
          <w:szCs w:val="24"/>
        </w:rPr>
        <w:t xml:space="preserve"> в размере </w:t>
      </w:r>
      <w:r w:rsidR="00BF1377">
        <w:rPr>
          <w:szCs w:val="24"/>
        </w:rPr>
        <w:t>16 568,3</w:t>
      </w:r>
      <w:r w:rsidRPr="005631F2">
        <w:rPr>
          <w:szCs w:val="24"/>
        </w:rPr>
        <w:t xml:space="preserve"> тыс. рублей.</w:t>
      </w:r>
    </w:p>
    <w:p w14:paraId="4BC6F849" w14:textId="77777777" w:rsidR="004F634B" w:rsidRPr="005631F2" w:rsidRDefault="004F634B" w:rsidP="004F634B">
      <w:pPr>
        <w:ind w:firstLine="709"/>
        <w:jc w:val="both"/>
        <w:rPr>
          <w:szCs w:val="24"/>
        </w:rPr>
      </w:pPr>
      <w:r w:rsidRPr="005631F2">
        <w:rPr>
          <w:szCs w:val="24"/>
        </w:rPr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14:paraId="2B2FE330" w14:textId="77777777" w:rsidR="004F634B" w:rsidRPr="00001997" w:rsidRDefault="004F634B" w:rsidP="00001997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 w:rsidR="007203F0">
        <w:rPr>
          <w:b/>
          <w:szCs w:val="24"/>
        </w:rPr>
        <w:t>в 2022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 w:rsidR="00001997">
        <w:rPr>
          <w:szCs w:val="24"/>
        </w:rPr>
        <w:t xml:space="preserve"> </w:t>
      </w:r>
      <w:r w:rsidR="00BF1377">
        <w:rPr>
          <w:b/>
          <w:szCs w:val="24"/>
        </w:rPr>
        <w:t>18 492,8</w:t>
      </w:r>
      <w:r w:rsidR="00547BBD">
        <w:rPr>
          <w:b/>
          <w:szCs w:val="24"/>
        </w:rPr>
        <w:t xml:space="preserve"> </w:t>
      </w:r>
      <w:r w:rsidR="00001997">
        <w:rPr>
          <w:b/>
          <w:szCs w:val="24"/>
        </w:rPr>
        <w:t xml:space="preserve">                   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="007203F0" w:rsidRPr="00BF1377">
        <w:rPr>
          <w:szCs w:val="24"/>
        </w:rPr>
        <w:t xml:space="preserve">, </w:t>
      </w:r>
      <w:r w:rsidR="007203F0" w:rsidRPr="00547BBD">
        <w:rPr>
          <w:b/>
          <w:bCs/>
          <w:szCs w:val="24"/>
        </w:rPr>
        <w:t>в 20</w:t>
      </w:r>
      <w:r w:rsidRPr="00547BBD">
        <w:rPr>
          <w:b/>
          <w:bCs/>
          <w:szCs w:val="24"/>
        </w:rPr>
        <w:t>2</w:t>
      </w:r>
      <w:r w:rsidR="007203F0" w:rsidRPr="00547BBD">
        <w:rPr>
          <w:b/>
          <w:bCs/>
          <w:szCs w:val="24"/>
        </w:rPr>
        <w:t>3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17 526,4</w:t>
      </w:r>
      <w:r w:rsidR="007203F0" w:rsidRPr="00547BBD">
        <w:rPr>
          <w:b/>
          <w:bCs/>
          <w:szCs w:val="24"/>
        </w:rPr>
        <w:t xml:space="preserve"> тыс. рублей, в 2024</w:t>
      </w:r>
      <w:r w:rsidRPr="00547BBD">
        <w:rPr>
          <w:b/>
          <w:bCs/>
          <w:szCs w:val="24"/>
        </w:rPr>
        <w:t xml:space="preserve"> году – </w:t>
      </w:r>
      <w:r w:rsidR="00BF1377" w:rsidRPr="00547BBD">
        <w:rPr>
          <w:b/>
          <w:bCs/>
          <w:szCs w:val="24"/>
        </w:rPr>
        <w:t>16 568,3</w:t>
      </w:r>
      <w:r w:rsidRPr="00547BBD">
        <w:rPr>
          <w:b/>
          <w:bCs/>
          <w:szCs w:val="24"/>
        </w:rPr>
        <w:t xml:space="preserve"> тыс. рублей.</w:t>
      </w:r>
    </w:p>
    <w:p w14:paraId="672B6AAC" w14:textId="77777777" w:rsidR="004F634B" w:rsidRPr="00872E6B" w:rsidRDefault="004F634B" w:rsidP="004F634B">
      <w:pPr>
        <w:rPr>
          <w:szCs w:val="24"/>
        </w:rPr>
      </w:pPr>
    </w:p>
    <w:p w14:paraId="07A83835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14:paraId="5B80F60F" w14:textId="77777777" w:rsidR="00B9117B" w:rsidRPr="00880B63" w:rsidRDefault="00B9117B" w:rsidP="00B9117B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14:paraId="7D6C8F1D" w14:textId="77777777" w:rsidR="00B9117B" w:rsidRDefault="00B9117B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880B6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880B63">
        <w:rPr>
          <w:rFonts w:ascii="Times New Roman" w:hAnsi="Times New Roman" w:cs="Times New Roman"/>
          <w:sz w:val="24"/>
          <w:szCs w:val="24"/>
        </w:rPr>
        <w:t>.</w:t>
      </w:r>
    </w:p>
    <w:p w14:paraId="48BB3A6E" w14:textId="77777777" w:rsidR="005B65E6" w:rsidRPr="00880B63" w:rsidRDefault="005B65E6" w:rsidP="00B9117B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B9117B" w:rsidRPr="00B9117B" w14:paraId="63EBFF73" w14:textId="77777777" w:rsidTr="005B65E6">
        <w:tc>
          <w:tcPr>
            <w:tcW w:w="8185" w:type="dxa"/>
          </w:tcPr>
          <w:p w14:paraId="51BD6135" w14:textId="77777777" w:rsidR="00B9117B" w:rsidRPr="00880B63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ановые назначения по УСН на 2021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</w:t>
            </w:r>
            <w:r w:rsidR="00880B63" w:rsidRPr="00880B63">
              <w:rPr>
                <w:rFonts w:ascii="Times New Roman" w:hAnsi="Times New Roman"/>
                <w:sz w:val="24"/>
                <w:szCs w:val="24"/>
              </w:rPr>
              <w:t>нансов Нижегородской области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1562" w:type="dxa"/>
          </w:tcPr>
          <w:p w14:paraId="69470086" w14:textId="77777777" w:rsidR="00B9117B" w:rsidRPr="00880B63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26 891,5</w:t>
            </w:r>
          </w:p>
        </w:tc>
      </w:tr>
      <w:tr w:rsidR="00B9117B" w:rsidRPr="00B9117B" w14:paraId="591E9A19" w14:textId="77777777" w:rsidTr="005B65E6">
        <w:tc>
          <w:tcPr>
            <w:tcW w:w="8185" w:type="dxa"/>
          </w:tcPr>
          <w:p w14:paraId="6FB3D8C2" w14:textId="77777777" w:rsidR="00B9117B" w:rsidRPr="00880B63" w:rsidRDefault="00B9117B" w:rsidP="007C3D7A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="00880B63">
              <w:rPr>
                <w:rFonts w:ascii="Times New Roman" w:hAnsi="Times New Roman"/>
                <w:sz w:val="24"/>
                <w:szCs w:val="24"/>
              </w:rPr>
              <w:t xml:space="preserve"> по состоянию на 01.07.2021,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14:paraId="618F7F96" w14:textId="77777777" w:rsidR="00B9117B" w:rsidRPr="00880B63" w:rsidRDefault="00880B63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17 383,2</w:t>
            </w:r>
          </w:p>
        </w:tc>
      </w:tr>
      <w:tr w:rsidR="00B9117B" w:rsidRPr="00B9117B" w14:paraId="32605658" w14:textId="77777777" w:rsidTr="005B65E6">
        <w:tc>
          <w:tcPr>
            <w:tcW w:w="8185" w:type="dxa"/>
          </w:tcPr>
          <w:p w14:paraId="060A8D8C" w14:textId="77777777" w:rsidR="00B9117B" w:rsidRPr="007C3D7A" w:rsidRDefault="00B9117B" w:rsidP="00880B63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>Прогноз поступления налога, согласованного с министерством финанс</w:t>
            </w:r>
            <w:r w:rsidR="007C3D7A">
              <w:rPr>
                <w:rFonts w:ascii="Times New Roman" w:hAnsi="Times New Roman"/>
                <w:sz w:val="24"/>
                <w:szCs w:val="24"/>
              </w:rPr>
              <w:t>ов Нижегородской области на 2022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</w:t>
            </w:r>
            <w:proofErr w:type="gramStart"/>
            <w:r w:rsidRPr="007C3D7A">
              <w:rPr>
                <w:rFonts w:ascii="Times New Roman" w:hAnsi="Times New Roman"/>
                <w:sz w:val="24"/>
                <w:szCs w:val="24"/>
              </w:rPr>
              <w:t>%  в</w:t>
            </w:r>
            <w:proofErr w:type="gramEnd"/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бюджет округа)</w:t>
            </w:r>
          </w:p>
        </w:tc>
        <w:tc>
          <w:tcPr>
            <w:tcW w:w="1562" w:type="dxa"/>
          </w:tcPr>
          <w:p w14:paraId="5DE4ECE1" w14:textId="77777777" w:rsidR="00B9117B" w:rsidRPr="007C3D7A" w:rsidRDefault="007C3D7A" w:rsidP="00880B63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D7A">
              <w:rPr>
                <w:rFonts w:ascii="Times New Roman" w:hAnsi="Times New Roman" w:cs="Times New Roman"/>
                <w:sz w:val="24"/>
                <w:szCs w:val="24"/>
              </w:rPr>
              <w:t>38 026,9</w:t>
            </w:r>
          </w:p>
        </w:tc>
      </w:tr>
    </w:tbl>
    <w:p w14:paraId="34DD494F" w14:textId="77777777" w:rsidR="00B9117B" w:rsidRPr="00B9117B" w:rsidRDefault="00B9117B" w:rsidP="00B9117B">
      <w:pPr>
        <w:ind w:firstLine="720"/>
        <w:jc w:val="both"/>
        <w:rPr>
          <w:szCs w:val="24"/>
          <w:highlight w:val="yellow"/>
        </w:rPr>
      </w:pPr>
    </w:p>
    <w:p w14:paraId="28521F49" w14:textId="77777777" w:rsidR="008248B4" w:rsidRDefault="00A210C9" w:rsidP="009A2617">
      <w:pPr>
        <w:ind w:firstLine="720"/>
        <w:jc w:val="both"/>
        <w:rPr>
          <w:sz w:val="28"/>
          <w:szCs w:val="28"/>
        </w:rPr>
      </w:pPr>
      <w:r w:rsidRPr="00A210C9">
        <w:rPr>
          <w:szCs w:val="24"/>
        </w:rPr>
        <w:t>Для</w:t>
      </w:r>
      <w:r w:rsidRPr="00243076">
        <w:rPr>
          <w:sz w:val="28"/>
          <w:szCs w:val="28"/>
        </w:rPr>
        <w:t xml:space="preserve"> </w:t>
      </w:r>
      <w:r w:rsidRPr="00A210C9">
        <w:rPr>
          <w:szCs w:val="24"/>
        </w:rPr>
        <w:t>расчета налога на 2022 год использовалась динамика фактического поступления налога за 2019-2020 годы</w:t>
      </w:r>
      <w:r>
        <w:rPr>
          <w:sz w:val="28"/>
          <w:szCs w:val="28"/>
        </w:rPr>
        <w:t xml:space="preserve">. </w:t>
      </w:r>
      <w:r w:rsidR="008248B4" w:rsidRPr="008248B4">
        <w:rPr>
          <w:szCs w:val="24"/>
        </w:rPr>
        <w:t xml:space="preserve">Кроме того, в расчете прогноза учтены ежегодные потери доходной части бюджета </w:t>
      </w:r>
      <w:r w:rsidR="008248B4">
        <w:rPr>
          <w:szCs w:val="24"/>
        </w:rPr>
        <w:t>округа</w:t>
      </w:r>
      <w:r w:rsidR="008248B4" w:rsidRPr="008248B4">
        <w:rPr>
          <w:szCs w:val="24"/>
        </w:rPr>
        <w:t xml:space="preserve"> в связи с принятием закона Нижегородской области от 30.12.2020 № 172-З </w:t>
      </w:r>
      <w:r w:rsidR="0024658C">
        <w:rPr>
          <w:szCs w:val="24"/>
        </w:rPr>
        <w:t>«</w:t>
      </w:r>
      <w:r w:rsidR="008248B4" w:rsidRPr="008248B4">
        <w:rPr>
          <w:szCs w:val="24"/>
        </w:rPr>
        <w:t>Об установлении налоговых ставок для отдельных категорий налогоплательщиков, применяющих упрощенную систему налогообложения</w:t>
      </w:r>
      <w:r w:rsidR="00EC276E">
        <w:rPr>
          <w:szCs w:val="24"/>
        </w:rPr>
        <w:t>»</w:t>
      </w:r>
      <w:r w:rsidR="008248B4">
        <w:rPr>
          <w:szCs w:val="24"/>
        </w:rPr>
        <w:t>.</w:t>
      </w:r>
      <w:r w:rsidR="008248B4" w:rsidRPr="008248B4">
        <w:rPr>
          <w:szCs w:val="24"/>
        </w:rPr>
        <w:t xml:space="preserve"> </w:t>
      </w:r>
    </w:p>
    <w:p w14:paraId="71870736" w14:textId="77777777" w:rsidR="00B9117B" w:rsidRPr="00E03FF1" w:rsidRDefault="00B9117B" w:rsidP="00B9117B">
      <w:pPr>
        <w:ind w:firstLine="720"/>
        <w:jc w:val="both"/>
        <w:rPr>
          <w:szCs w:val="24"/>
        </w:rPr>
      </w:pPr>
      <w:r w:rsidRPr="00E03FF1">
        <w:rPr>
          <w:szCs w:val="24"/>
        </w:rPr>
        <w:t xml:space="preserve">С 1 января 2021 года согласно проекту закона Нижегородской области </w:t>
      </w:r>
      <w:r w:rsidR="00B5487A">
        <w:rPr>
          <w:szCs w:val="24"/>
        </w:rPr>
        <w:t xml:space="preserve">                                </w:t>
      </w:r>
      <w:proofErr w:type="gramStart"/>
      <w:r w:rsidR="00B5487A">
        <w:rPr>
          <w:szCs w:val="24"/>
        </w:rPr>
        <w:t xml:space="preserve">   </w:t>
      </w:r>
      <w:r w:rsidR="00EC276E">
        <w:rPr>
          <w:szCs w:val="24"/>
        </w:rPr>
        <w:t>«</w:t>
      </w:r>
      <w:proofErr w:type="gramEnd"/>
      <w:r w:rsidRPr="00E03FF1">
        <w:rPr>
          <w:szCs w:val="24"/>
        </w:rPr>
        <w:t>О межбюджетных отношениях в Нижегородской области</w:t>
      </w:r>
      <w:r w:rsidR="00EC276E">
        <w:rPr>
          <w:szCs w:val="24"/>
        </w:rPr>
        <w:t>»</w:t>
      </w:r>
      <w:r w:rsidRPr="00E03FF1">
        <w:rPr>
          <w:szCs w:val="24"/>
        </w:rPr>
        <w:t xml:space="preserve"> в местные бюджеты подлежит </w:t>
      </w:r>
      <w:r w:rsidRPr="00E03FF1">
        <w:rPr>
          <w:szCs w:val="24"/>
        </w:rPr>
        <w:lastRenderedPageBreak/>
        <w:t>передаче 30% поступлений налога, взимаемого с применением упрощенной системы налогообложения.</w:t>
      </w:r>
    </w:p>
    <w:p w14:paraId="642C9EB2" w14:textId="77777777" w:rsidR="00B9117B" w:rsidRPr="00B5351E" w:rsidRDefault="00B9117B" w:rsidP="00B9117B">
      <w:pPr>
        <w:pStyle w:val="afc"/>
        <w:spacing w:before="0" w:beforeAutospacing="0" w:after="0" w:afterAutospacing="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      Таким образом в бюджет Балахнинского муниципального округа налог, взимаемый в связи с применением упрощенной системы налогообложения, согласованный с Министерством финансов Нижегородской области на </w:t>
      </w:r>
      <w:r w:rsidR="000B7D99">
        <w:rPr>
          <w:b/>
          <w:color w:val="000000"/>
        </w:rPr>
        <w:t>2022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в сумме </w:t>
      </w:r>
      <w:r w:rsidR="000B7D99" w:rsidRPr="00B5351E">
        <w:rPr>
          <w:b/>
          <w:bCs/>
          <w:color w:val="000000"/>
        </w:rPr>
        <w:t xml:space="preserve">38 026,9 </w:t>
      </w:r>
      <w:proofErr w:type="spellStart"/>
      <w:r w:rsidR="000B7D99" w:rsidRPr="00B5351E">
        <w:rPr>
          <w:b/>
          <w:bCs/>
          <w:color w:val="000000"/>
        </w:rPr>
        <w:t>тыс.руб</w:t>
      </w:r>
      <w:proofErr w:type="spellEnd"/>
      <w:r w:rsidR="000B7D99" w:rsidRPr="00B5351E">
        <w:rPr>
          <w:b/>
          <w:bCs/>
          <w:color w:val="000000"/>
        </w:rPr>
        <w:t>., на 2023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 xml:space="preserve">40 917,0 </w:t>
      </w:r>
      <w:proofErr w:type="spellStart"/>
      <w:r w:rsidR="000B7D99" w:rsidRPr="00B5351E">
        <w:rPr>
          <w:b/>
          <w:bCs/>
          <w:color w:val="000000"/>
        </w:rPr>
        <w:t>тыс.руб</w:t>
      </w:r>
      <w:proofErr w:type="spellEnd"/>
      <w:r w:rsidR="000B7D99" w:rsidRPr="00B5351E">
        <w:rPr>
          <w:b/>
          <w:bCs/>
          <w:color w:val="000000"/>
        </w:rPr>
        <w:t>., на 2024</w:t>
      </w:r>
      <w:r w:rsidRPr="00B5351E">
        <w:rPr>
          <w:b/>
          <w:bCs/>
          <w:color w:val="000000"/>
        </w:rPr>
        <w:t xml:space="preserve"> год – </w:t>
      </w:r>
      <w:r w:rsidR="000B7D99" w:rsidRPr="00B5351E">
        <w:rPr>
          <w:b/>
          <w:bCs/>
          <w:color w:val="000000"/>
        </w:rPr>
        <w:t>43 249,3</w:t>
      </w:r>
      <w:r w:rsidRPr="00B5351E">
        <w:rPr>
          <w:b/>
          <w:bCs/>
          <w:color w:val="000000"/>
        </w:rPr>
        <w:t xml:space="preserve"> </w:t>
      </w:r>
      <w:proofErr w:type="spellStart"/>
      <w:r w:rsidRPr="00B5351E">
        <w:rPr>
          <w:b/>
          <w:bCs/>
          <w:color w:val="000000"/>
        </w:rPr>
        <w:t>тыс.руб</w:t>
      </w:r>
      <w:proofErr w:type="spellEnd"/>
      <w:r w:rsidRPr="00B5351E">
        <w:rPr>
          <w:b/>
          <w:bCs/>
          <w:color w:val="000000"/>
        </w:rPr>
        <w:t>.</w:t>
      </w:r>
    </w:p>
    <w:p w14:paraId="1ED10B14" w14:textId="77777777" w:rsidR="000B3C55" w:rsidRPr="00B9117B" w:rsidRDefault="000B3C55" w:rsidP="00B40C89">
      <w:pPr>
        <w:rPr>
          <w:b/>
          <w:sz w:val="28"/>
          <w:szCs w:val="28"/>
          <w:highlight w:val="yellow"/>
        </w:rPr>
      </w:pPr>
    </w:p>
    <w:p w14:paraId="54A2ADC5" w14:textId="77777777" w:rsidR="004F634B" w:rsidRPr="00D354EC" w:rsidRDefault="004F634B" w:rsidP="004F634B">
      <w:pPr>
        <w:jc w:val="center"/>
        <w:rPr>
          <w:b/>
          <w:sz w:val="28"/>
          <w:szCs w:val="28"/>
        </w:rPr>
      </w:pPr>
      <w:r w:rsidRPr="00D354EC">
        <w:rPr>
          <w:b/>
          <w:sz w:val="28"/>
          <w:szCs w:val="28"/>
        </w:rPr>
        <w:t>Расчет единого сельскохозяйственного налога</w:t>
      </w:r>
    </w:p>
    <w:p w14:paraId="7FF13E8C" w14:textId="77777777" w:rsidR="004F634B" w:rsidRPr="006070DC" w:rsidRDefault="004F634B" w:rsidP="001F6FED">
      <w:pPr>
        <w:jc w:val="right"/>
        <w:rPr>
          <w:szCs w:val="24"/>
        </w:rPr>
      </w:pPr>
      <w:r w:rsidRPr="006070DC">
        <w:rPr>
          <w:szCs w:val="24"/>
        </w:rPr>
        <w:t xml:space="preserve">                                                                                                                                       </w:t>
      </w:r>
      <w:proofErr w:type="spellStart"/>
      <w:proofErr w:type="gramStart"/>
      <w:r w:rsidRPr="006070DC">
        <w:rPr>
          <w:szCs w:val="24"/>
        </w:rPr>
        <w:t>тыс.руб</w:t>
      </w:r>
      <w:r w:rsidR="006070DC">
        <w:rPr>
          <w:szCs w:val="24"/>
        </w:rPr>
        <w:t>лей</w:t>
      </w:r>
      <w:proofErr w:type="spellEnd"/>
      <w:proofErr w:type="gramEnd"/>
    </w:p>
    <w:p w14:paraId="64F974D9" w14:textId="77777777" w:rsidR="00554FA3" w:rsidRPr="00D354EC" w:rsidRDefault="00554FA3" w:rsidP="004F634B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0B3C55" w:rsidRPr="00D354EC" w14:paraId="427A2FDD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48990" w14:textId="77777777" w:rsidR="000B3C55" w:rsidRPr="00D354EC" w:rsidRDefault="000B3C55" w:rsidP="00D354EC">
            <w:pPr>
              <w:jc w:val="both"/>
            </w:pPr>
            <w:r w:rsidRPr="00AA5022">
              <w:t>Прогноз налога в бюджет муниципального</w:t>
            </w:r>
            <w:r>
              <w:t xml:space="preserve"> округа на 2021 год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E4642" w14:textId="77777777" w:rsidR="000B3C55" w:rsidRDefault="000B3C55" w:rsidP="007C7873">
            <w:pPr>
              <w:jc w:val="center"/>
            </w:pPr>
            <w:r>
              <w:t>8,3</w:t>
            </w:r>
          </w:p>
        </w:tc>
      </w:tr>
      <w:tr w:rsidR="004F634B" w:rsidRPr="00D354EC" w14:paraId="302749A2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AFB9D" w14:textId="77777777" w:rsidR="004F634B" w:rsidRPr="00D354EC" w:rsidRDefault="004F634B" w:rsidP="00D354EC">
            <w:pPr>
              <w:jc w:val="both"/>
            </w:pPr>
            <w:r w:rsidRPr="00D354EC">
              <w:t>Фактическое поступление сельс</w:t>
            </w:r>
            <w:r w:rsidR="00D354EC">
              <w:t>кохозяйственного налога на 01.07.2021</w:t>
            </w:r>
            <w:r w:rsidRPr="00D354EC">
              <w:t xml:space="preserve"> в бюджет </w:t>
            </w:r>
            <w:r w:rsidR="00D354EC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39711" w14:textId="77777777" w:rsidR="004F634B" w:rsidRPr="00D354EC" w:rsidRDefault="00D354EC" w:rsidP="007C7873">
            <w:pPr>
              <w:jc w:val="center"/>
            </w:pPr>
            <w:r>
              <w:t>4,5</w:t>
            </w:r>
          </w:p>
        </w:tc>
      </w:tr>
      <w:tr w:rsidR="004F634B" w:rsidRPr="00D354EC" w14:paraId="3849BE66" w14:textId="77777777" w:rsidTr="00923D9C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09940" w14:textId="77777777" w:rsidR="004F634B" w:rsidRPr="00D354EC" w:rsidRDefault="00D354EC" w:rsidP="007C7873">
            <w:pPr>
              <w:jc w:val="both"/>
            </w:pPr>
            <w:r>
              <w:t>Прогноз налога на 2022</w:t>
            </w:r>
            <w:r w:rsidR="004F634B"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1E71" w14:textId="77777777" w:rsidR="004F634B" w:rsidRPr="00D354EC" w:rsidRDefault="004F634B" w:rsidP="007C7873">
            <w:pPr>
              <w:jc w:val="center"/>
            </w:pPr>
          </w:p>
          <w:p w14:paraId="3350A7FF" w14:textId="77777777" w:rsidR="004F634B" w:rsidRPr="00D354EC" w:rsidRDefault="00D354EC" w:rsidP="007C7873">
            <w:pPr>
              <w:jc w:val="center"/>
            </w:pPr>
            <w:r>
              <w:t>4,7</w:t>
            </w:r>
          </w:p>
        </w:tc>
      </w:tr>
    </w:tbl>
    <w:p w14:paraId="001A23F4" w14:textId="77777777" w:rsidR="004F634B" w:rsidRPr="00D354EC" w:rsidRDefault="004F634B" w:rsidP="004F634B">
      <w:pPr>
        <w:ind w:firstLine="720"/>
        <w:jc w:val="both"/>
      </w:pPr>
    </w:p>
    <w:p w14:paraId="05E1F367" w14:textId="77777777" w:rsidR="004F634B" w:rsidRPr="00D354EC" w:rsidRDefault="004F634B" w:rsidP="004F634B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 w:rsidR="009C18FD"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 w:rsidR="009C18FD"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 w:rsidR="009C18FD"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14:paraId="48436CE4" w14:textId="77777777" w:rsidR="004F634B" w:rsidRPr="00D354EC" w:rsidRDefault="004F634B" w:rsidP="00BF795E">
      <w:pPr>
        <w:ind w:firstLine="720"/>
        <w:jc w:val="both"/>
      </w:pPr>
      <w:r w:rsidRPr="00D354EC">
        <w:t>Для</w:t>
      </w:r>
      <w:r w:rsidR="00D354EC">
        <w:t xml:space="preserve"> расчета прогноза налога на 2022</w:t>
      </w:r>
      <w:r w:rsidRPr="00D354EC">
        <w:t xml:space="preserve"> год применялись следующие данные:  </w:t>
      </w:r>
    </w:p>
    <w:p w14:paraId="5DB55110" w14:textId="77777777" w:rsidR="004F634B" w:rsidRPr="00D354EC" w:rsidRDefault="004F634B" w:rsidP="00BF795E">
      <w:pPr>
        <w:ind w:firstLine="720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 w:rsidR="00D354EC">
        <w:t>кохозяйственному налогу» за 2020</w:t>
      </w:r>
      <w:r w:rsidRPr="00D354EC">
        <w:t xml:space="preserve"> год; </w:t>
      </w:r>
    </w:p>
    <w:p w14:paraId="0FF3AB88" w14:textId="77777777" w:rsidR="004F634B" w:rsidRPr="00D354EC" w:rsidRDefault="004F634B" w:rsidP="00BF795E">
      <w:pPr>
        <w:ind w:firstLine="720"/>
        <w:jc w:val="both"/>
      </w:pPr>
      <w:r w:rsidRPr="00D354EC">
        <w:t xml:space="preserve">- отчеты финансового </w:t>
      </w:r>
      <w:proofErr w:type="gramStart"/>
      <w:r w:rsidRPr="00D354EC">
        <w:t>управления  администрации</w:t>
      </w:r>
      <w:proofErr w:type="gramEnd"/>
      <w:r w:rsidRPr="00D354EC">
        <w:t xml:space="preserve"> Балахнинского муниципального </w:t>
      </w:r>
      <w:r w:rsidR="00D354EC">
        <w:t>округа</w:t>
      </w:r>
      <w:r w:rsidRPr="00D354EC">
        <w:t xml:space="preserve"> по форме 0521428 «Отчет об исполнении консолидированного бюджета субъекта РФ </w:t>
      </w:r>
      <w:r w:rsidR="00D354EC">
        <w:t>по состоянию на 01.04.2021г. и 01.07.2021</w:t>
      </w:r>
      <w:r w:rsidRPr="00D354EC">
        <w:t>г;</w:t>
      </w:r>
    </w:p>
    <w:p w14:paraId="12083648" w14:textId="77777777" w:rsidR="004F634B" w:rsidRPr="00330817" w:rsidRDefault="004F634B" w:rsidP="00BF795E">
      <w:pPr>
        <w:tabs>
          <w:tab w:val="left" w:pos="851"/>
        </w:tabs>
        <w:ind w:firstLine="720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 w:rsidR="00330817">
        <w:rPr>
          <w:szCs w:val="24"/>
        </w:rPr>
        <w:t>Управления</w:t>
      </w:r>
      <w:r w:rsidR="00330817"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</w:t>
      </w:r>
      <w:r w:rsidRPr="00330817">
        <w:rPr>
          <w:szCs w:val="24"/>
        </w:rPr>
        <w:t>о планируемых объемах поступления единого сельскохозяйственного налога в бюджет округа.</w:t>
      </w:r>
    </w:p>
    <w:p w14:paraId="601732A2" w14:textId="77777777" w:rsidR="004F634B" w:rsidRPr="002747AC" w:rsidRDefault="00AD71EE" w:rsidP="004F634B">
      <w:pPr>
        <w:jc w:val="both"/>
        <w:rPr>
          <w:b/>
          <w:bCs/>
        </w:rPr>
      </w:pPr>
      <w:r w:rsidRPr="00330817">
        <w:rPr>
          <w:szCs w:val="24"/>
        </w:rPr>
        <w:t xml:space="preserve">         </w:t>
      </w:r>
      <w:r w:rsidR="004F634B"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2022</w:t>
      </w:r>
      <w:r w:rsidR="004F634B" w:rsidRPr="00330817">
        <w:rPr>
          <w:b/>
        </w:rPr>
        <w:t xml:space="preserve"> </w:t>
      </w:r>
      <w:r w:rsidR="004F634B" w:rsidRPr="00330817">
        <w:t xml:space="preserve">год составляет </w:t>
      </w:r>
      <w:r w:rsidR="00B755EA" w:rsidRPr="002747AC">
        <w:rPr>
          <w:b/>
          <w:bCs/>
        </w:rPr>
        <w:t>4,7</w:t>
      </w:r>
      <w:r w:rsidR="004F634B" w:rsidRPr="002747AC">
        <w:rPr>
          <w:b/>
          <w:bCs/>
        </w:rPr>
        <w:t xml:space="preserve"> </w:t>
      </w:r>
      <w:proofErr w:type="spellStart"/>
      <w:proofErr w:type="gramStart"/>
      <w:r w:rsidR="004F634B" w:rsidRPr="002747AC">
        <w:rPr>
          <w:b/>
          <w:bCs/>
        </w:rPr>
        <w:t>тыс.рублей</w:t>
      </w:r>
      <w:proofErr w:type="spellEnd"/>
      <w:proofErr w:type="gramEnd"/>
      <w:r w:rsidR="004F634B" w:rsidRPr="002747AC">
        <w:rPr>
          <w:b/>
          <w:bCs/>
        </w:rPr>
        <w:t>.</w:t>
      </w:r>
    </w:p>
    <w:p w14:paraId="74FE5FD1" w14:textId="77777777" w:rsidR="004F634B" w:rsidRPr="002747AC" w:rsidRDefault="004F634B" w:rsidP="004F634B">
      <w:pPr>
        <w:jc w:val="both"/>
        <w:rPr>
          <w:b/>
          <w:bCs/>
        </w:rPr>
      </w:pPr>
      <w:r w:rsidRPr="00330817">
        <w:t xml:space="preserve">          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b/>
        </w:rPr>
        <w:t>2023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 w:rsidR="00B755EA" w:rsidRPr="002747AC">
        <w:rPr>
          <w:b/>
          <w:bCs/>
        </w:rPr>
        <w:t>4,8</w:t>
      </w:r>
      <w:r w:rsidRPr="002747AC">
        <w:rPr>
          <w:b/>
          <w:bCs/>
        </w:rPr>
        <w:t xml:space="preserve"> </w:t>
      </w:r>
      <w:proofErr w:type="spellStart"/>
      <w:proofErr w:type="gramStart"/>
      <w:r w:rsidRPr="002747AC">
        <w:rPr>
          <w:b/>
          <w:bCs/>
        </w:rPr>
        <w:t>тыс.рублей</w:t>
      </w:r>
      <w:proofErr w:type="spellEnd"/>
      <w:proofErr w:type="gramEnd"/>
      <w:r w:rsidRPr="002747AC">
        <w:rPr>
          <w:b/>
          <w:bCs/>
        </w:rPr>
        <w:t>.</w:t>
      </w:r>
    </w:p>
    <w:p w14:paraId="5DAED580" w14:textId="77777777" w:rsidR="004F634B" w:rsidRPr="002747AC" w:rsidRDefault="00AD71EE" w:rsidP="00AD71EE">
      <w:pPr>
        <w:pStyle w:val="Courier14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министерством финансов по нормативу 100% на </w:t>
      </w:r>
      <w:r w:rsidR="00B755EA">
        <w:rPr>
          <w:rFonts w:ascii="Times New Roman" w:hAnsi="Times New Roman" w:cs="Times New Roman"/>
          <w:b/>
          <w:sz w:val="24"/>
          <w:szCs w:val="24"/>
        </w:rPr>
        <w:t>2024</w:t>
      </w:r>
      <w:r w:rsidR="004F634B" w:rsidRPr="00330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34B" w:rsidRPr="00330817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 w:rsidR="00B755EA" w:rsidRPr="002747AC">
        <w:rPr>
          <w:rFonts w:ascii="Times New Roman" w:hAnsi="Times New Roman" w:cs="Times New Roman"/>
          <w:b/>
          <w:bCs/>
          <w:sz w:val="24"/>
          <w:szCs w:val="24"/>
        </w:rPr>
        <w:t>4,9</w:t>
      </w:r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proofErr w:type="spellEnd"/>
      <w:proofErr w:type="gramEnd"/>
      <w:r w:rsidR="004F634B" w:rsidRPr="002747A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7418404" w14:textId="77777777" w:rsidR="004F634B" w:rsidRPr="00330817" w:rsidRDefault="004F634B" w:rsidP="004F634B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14:paraId="4772523D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 xml:space="preserve">Расчет налога, взимаемого в связи с применением </w:t>
      </w:r>
    </w:p>
    <w:p w14:paraId="07C9BE43" w14:textId="77777777" w:rsidR="004F634B" w:rsidRPr="004B50C2" w:rsidRDefault="004F634B" w:rsidP="004F634B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14:paraId="6194CA7C" w14:textId="77777777" w:rsidR="004F634B" w:rsidRPr="004B50C2" w:rsidRDefault="004F634B" w:rsidP="004F634B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428CF17" w14:textId="77777777" w:rsidR="008D747F" w:rsidRPr="004E46B1" w:rsidRDefault="004F634B" w:rsidP="004E46B1">
      <w:pPr>
        <w:pStyle w:val="Courier1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="00A918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771"/>
      </w:tblGrid>
      <w:tr w:rsidR="00CF1213" w:rsidRPr="004B50C2" w14:paraId="6E1C232A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693D" w14:textId="77777777" w:rsidR="00CF1213" w:rsidRPr="004B50C2" w:rsidRDefault="00CF1213" w:rsidP="00CF121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Плановые назначения по </w:t>
            </w:r>
            <w:r>
              <w:rPr>
                <w:rFonts w:ascii="Times New Roman" w:hAnsi="Times New Roman"/>
                <w:sz w:val="24"/>
                <w:szCs w:val="24"/>
              </w:rPr>
              <w:t>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на 2021 год, согласованные с Министерством финансов Нижегородской области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38BA" w14:textId="77777777" w:rsidR="00CF1213" w:rsidRPr="00CF1213" w:rsidRDefault="00CF1213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1213">
              <w:rPr>
                <w:rFonts w:ascii="Times New Roman" w:hAnsi="Times New Roman" w:cs="Times New Roman"/>
                <w:sz w:val="24"/>
                <w:szCs w:val="24"/>
              </w:rPr>
              <w:t>7 059,1</w:t>
            </w:r>
          </w:p>
        </w:tc>
      </w:tr>
      <w:tr w:rsidR="004F634B" w:rsidRPr="004B50C2" w14:paraId="3D87BA94" w14:textId="77777777" w:rsidTr="00976BE5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FC2A" w14:textId="77777777" w:rsidR="004F634B" w:rsidRPr="004B50C2" w:rsidRDefault="004F634B" w:rsidP="004B50C2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C57B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5 327,1</w:t>
            </w:r>
          </w:p>
        </w:tc>
      </w:tr>
      <w:tr w:rsidR="004F634B" w:rsidRPr="00B9117B" w14:paraId="6B19C779" w14:textId="77777777" w:rsidTr="00976BE5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0C4" w14:textId="77777777" w:rsidR="004F634B" w:rsidRPr="004B50C2" w:rsidRDefault="004F634B" w:rsidP="007C7873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 w:rsidR="004B50C2"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2022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703D" w14:textId="77777777" w:rsidR="004F634B" w:rsidRPr="004B50C2" w:rsidRDefault="004B50C2" w:rsidP="00976BE5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13 082,8</w:t>
            </w:r>
          </w:p>
        </w:tc>
      </w:tr>
    </w:tbl>
    <w:p w14:paraId="57065BC6" w14:textId="77777777" w:rsidR="00112B6C" w:rsidRDefault="00112B6C" w:rsidP="00112B6C">
      <w:pPr>
        <w:ind w:firstLine="709"/>
        <w:jc w:val="both"/>
      </w:pPr>
    </w:p>
    <w:p w14:paraId="29FBADA6" w14:textId="77777777" w:rsidR="004F634B" w:rsidRPr="00112B6C" w:rsidRDefault="00B761E3" w:rsidP="00112B6C">
      <w:pPr>
        <w:ind w:firstLine="709"/>
        <w:jc w:val="both"/>
      </w:pPr>
      <w:r>
        <w:t>П</w:t>
      </w:r>
      <w:r w:rsidR="00112B6C" w:rsidRPr="00D23878">
        <w:t>ри расчете налога на 202</w:t>
      </w:r>
      <w:r w:rsidR="00E66BF8">
        <w:t>2</w:t>
      </w:r>
      <w:r w:rsidR="00112B6C" w:rsidRPr="00D23878">
        <w:t xml:space="preserve"> год учитывалась отмена единого налога на вмененный налог с 1 января 2021 года в соответствии с Федеральным законом от 29.06.2012 № 97-ФЗ.</w:t>
      </w:r>
    </w:p>
    <w:p w14:paraId="3741704E" w14:textId="77777777" w:rsidR="004F634B" w:rsidRPr="00CC00E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lastRenderedPageBreak/>
        <w:t xml:space="preserve"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 </w:t>
      </w:r>
      <w:r w:rsidR="009070F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="009070F6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 w:rsidR="009070F6">
        <w:rPr>
          <w:rFonts w:ascii="Times New Roman" w:hAnsi="Times New Roman" w:cs="Times New Roman"/>
          <w:sz w:val="24"/>
          <w:szCs w:val="24"/>
        </w:rPr>
        <w:t>»</w:t>
      </w:r>
      <w:r w:rsidRPr="00CC00E9">
        <w:rPr>
          <w:rFonts w:ascii="Times New Roman" w:hAnsi="Times New Roman" w:cs="Times New Roman"/>
          <w:sz w:val="24"/>
          <w:szCs w:val="24"/>
        </w:rPr>
        <w:t xml:space="preserve"> (в редакции За</w:t>
      </w:r>
      <w:r w:rsidR="00CC00E9" w:rsidRPr="00CC00E9">
        <w:rPr>
          <w:rFonts w:ascii="Times New Roman" w:hAnsi="Times New Roman" w:cs="Times New Roman"/>
          <w:sz w:val="24"/>
          <w:szCs w:val="24"/>
        </w:rPr>
        <w:t>кона Нижегородской области от 28.01.2021 № 1</w:t>
      </w:r>
      <w:r w:rsidRPr="00CC00E9">
        <w:rPr>
          <w:rFonts w:ascii="Times New Roman" w:hAnsi="Times New Roman" w:cs="Times New Roman"/>
          <w:sz w:val="24"/>
          <w:szCs w:val="24"/>
        </w:rPr>
        <w:t>-З).</w:t>
      </w:r>
    </w:p>
    <w:p w14:paraId="647E203F" w14:textId="77777777" w:rsidR="004F634B" w:rsidRPr="00212309" w:rsidRDefault="004F634B" w:rsidP="004F634B">
      <w:pPr>
        <w:pStyle w:val="Courier14"/>
        <w:rPr>
          <w:rFonts w:ascii="Times New Roman" w:hAnsi="Times New Roman" w:cs="Times New Roman"/>
          <w:sz w:val="24"/>
          <w:szCs w:val="24"/>
        </w:rPr>
      </w:pPr>
      <w:r w:rsidRPr="00212309">
        <w:rPr>
          <w:rFonts w:ascii="Times New Roman" w:hAnsi="Times New Roman" w:cs="Times New Roman"/>
          <w:sz w:val="24"/>
          <w:szCs w:val="24"/>
        </w:rPr>
        <w:t>Для</w:t>
      </w:r>
      <w:r w:rsidR="00212309">
        <w:rPr>
          <w:rFonts w:ascii="Times New Roman" w:hAnsi="Times New Roman" w:cs="Times New Roman"/>
          <w:sz w:val="24"/>
          <w:szCs w:val="24"/>
        </w:rPr>
        <w:t xml:space="preserve"> расчета прогноза налога на 2022</w:t>
      </w:r>
      <w:r w:rsidRPr="00212309">
        <w:rPr>
          <w:rFonts w:ascii="Times New Roman" w:hAnsi="Times New Roman" w:cs="Times New Roman"/>
          <w:sz w:val="24"/>
          <w:szCs w:val="24"/>
        </w:rPr>
        <w:t xml:space="preserve"> год применялись отчеты финансового управления администрации Балахнинского муниципального </w:t>
      </w:r>
      <w:r w:rsidR="00212309">
        <w:rPr>
          <w:rFonts w:ascii="Times New Roman" w:hAnsi="Times New Roman" w:cs="Times New Roman"/>
          <w:sz w:val="24"/>
          <w:szCs w:val="24"/>
        </w:rPr>
        <w:t>округа</w:t>
      </w:r>
      <w:r w:rsidRPr="00212309">
        <w:rPr>
          <w:rFonts w:ascii="Times New Roman" w:hAnsi="Times New Roman" w:cs="Times New Roman"/>
          <w:sz w:val="24"/>
          <w:szCs w:val="24"/>
        </w:rPr>
        <w:t xml:space="preserve"> по форме 0521428 «Отчет об исполнении консолидированного бюджета субъекта РФ и бюджета территориального фонда обязательного медицинского страхов</w:t>
      </w:r>
      <w:r w:rsidR="00212309">
        <w:rPr>
          <w:rFonts w:ascii="Times New Roman" w:hAnsi="Times New Roman" w:cs="Times New Roman"/>
          <w:sz w:val="24"/>
          <w:szCs w:val="24"/>
        </w:rPr>
        <w:t>ания» по состоянию на 01.01.2021г. и 01.07.2021</w:t>
      </w:r>
      <w:r w:rsidRPr="00212309">
        <w:rPr>
          <w:rFonts w:ascii="Times New Roman" w:hAnsi="Times New Roman" w:cs="Times New Roman"/>
          <w:sz w:val="24"/>
          <w:szCs w:val="24"/>
        </w:rPr>
        <w:t>г.;</w:t>
      </w:r>
    </w:p>
    <w:p w14:paraId="55A80EC4" w14:textId="77777777" w:rsidR="004F634B" w:rsidRPr="002636AB" w:rsidRDefault="002636A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2022</w:t>
      </w:r>
      <w:r w:rsidR="004F634B"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14:paraId="2B4B550A" w14:textId="77777777" w:rsidR="004F634B" w:rsidRPr="002636AB" w:rsidRDefault="004F634B" w:rsidP="004F634B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 w:rsidR="002636AB">
        <w:rPr>
          <w:rFonts w:ascii="Times New Roman" w:hAnsi="Times New Roman" w:cs="Times New Roman"/>
          <w:sz w:val="24"/>
          <w:szCs w:val="24"/>
        </w:rPr>
        <w:t xml:space="preserve"> виде стоимости патента,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 w:rsidR="002636AB">
        <w:rPr>
          <w:rFonts w:ascii="Times New Roman" w:hAnsi="Times New Roman" w:cs="Times New Roman"/>
          <w:sz w:val="24"/>
          <w:szCs w:val="24"/>
        </w:rPr>
        <w:t>21 года, за 9 мес.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г.;</w:t>
      </w:r>
    </w:p>
    <w:p w14:paraId="040A2053" w14:textId="77777777" w:rsidR="004F634B" w:rsidRPr="002636AB" w:rsidRDefault="004F634B" w:rsidP="004F634B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 w:rsidR="002636AB"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2020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636AB">
        <w:rPr>
          <w:rFonts w:ascii="Times New Roman" w:hAnsi="Times New Roman" w:cs="Times New Roman"/>
          <w:sz w:val="24"/>
          <w:szCs w:val="24"/>
        </w:rPr>
        <w:t xml:space="preserve"> полугодие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14:paraId="1386D2C4" w14:textId="77777777" w:rsidR="004F634B" w:rsidRPr="002636AB" w:rsidRDefault="004F634B" w:rsidP="004F634B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 w:rsidR="002636AB"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2636AB" w:rsidRPr="00085E22">
        <w:rPr>
          <w:rFonts w:ascii="Times New Roman" w:hAnsi="Times New Roman" w:cs="Times New Roman"/>
          <w:b/>
          <w:sz w:val="24"/>
          <w:szCs w:val="24"/>
        </w:rPr>
        <w:t>13 082,8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64EFB" w:rsidRPr="00164EFB">
        <w:rPr>
          <w:rFonts w:ascii="Times New Roman" w:hAnsi="Times New Roman" w:cs="Times New Roman"/>
          <w:b/>
          <w:bCs/>
          <w:sz w:val="24"/>
          <w:szCs w:val="24"/>
        </w:rPr>
        <w:t>тыс.</w:t>
      </w:r>
      <w:r w:rsidRPr="00164EFB">
        <w:rPr>
          <w:rFonts w:ascii="Times New Roman" w:hAnsi="Times New Roman" w:cs="Times New Roman"/>
          <w:b/>
          <w:bCs/>
          <w:sz w:val="24"/>
          <w:szCs w:val="24"/>
        </w:rPr>
        <w:t>рублей</w:t>
      </w:r>
      <w:proofErr w:type="spellEnd"/>
      <w:proofErr w:type="gramEnd"/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39026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90268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>14 037,8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E0F1F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proofErr w:type="spellEnd"/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2636AB" w:rsidRPr="00E87D2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7D28" w:rsidRPr="00E87D28">
        <w:rPr>
          <w:rFonts w:ascii="Times New Roman" w:hAnsi="Times New Roman" w:cs="Times New Roman"/>
          <w:b/>
          <w:bCs/>
          <w:sz w:val="24"/>
          <w:szCs w:val="24"/>
        </w:rPr>
        <w:t>год</w:t>
      </w:r>
      <w:r w:rsidR="00E87D28"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2636AB"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15 062,6 </w:t>
      </w:r>
      <w:proofErr w:type="spellStart"/>
      <w:r w:rsidRPr="00CE0F1F">
        <w:rPr>
          <w:rFonts w:ascii="Times New Roman" w:hAnsi="Times New Roman" w:cs="Times New Roman"/>
          <w:b/>
          <w:bCs/>
          <w:sz w:val="24"/>
          <w:szCs w:val="24"/>
        </w:rPr>
        <w:t>тыс.руб</w:t>
      </w:r>
      <w:proofErr w:type="spellEnd"/>
      <w:r w:rsidRPr="00CE0F1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6506F0A" w14:textId="77777777" w:rsidR="00311DDF" w:rsidRPr="00B9117B" w:rsidRDefault="00311DDF" w:rsidP="00471299">
      <w:pPr>
        <w:rPr>
          <w:b/>
          <w:bCs/>
          <w:sz w:val="28"/>
          <w:szCs w:val="28"/>
          <w:highlight w:val="yellow"/>
        </w:rPr>
      </w:pPr>
    </w:p>
    <w:p w14:paraId="46C09133" w14:textId="77777777" w:rsidR="004F634B" w:rsidRPr="00B40C89" w:rsidRDefault="004F634B" w:rsidP="004F634B">
      <w:pPr>
        <w:jc w:val="center"/>
        <w:rPr>
          <w:b/>
          <w:bCs/>
          <w:sz w:val="28"/>
          <w:szCs w:val="28"/>
        </w:rPr>
      </w:pPr>
      <w:r w:rsidRPr="00B40C89">
        <w:rPr>
          <w:b/>
          <w:bCs/>
          <w:sz w:val="28"/>
          <w:szCs w:val="28"/>
        </w:rPr>
        <w:t>Расчет налога на имущество физических лиц</w:t>
      </w:r>
    </w:p>
    <w:p w14:paraId="648F1EB4" w14:textId="77777777" w:rsidR="00353A1E" w:rsidRDefault="00353A1E" w:rsidP="00353A1E">
      <w:pPr>
        <w:tabs>
          <w:tab w:val="left" w:pos="709"/>
        </w:tabs>
        <w:jc w:val="both"/>
        <w:rPr>
          <w:szCs w:val="24"/>
        </w:rPr>
      </w:pPr>
    </w:p>
    <w:p w14:paraId="6199BCAD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 w:rsidR="00353A1E"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 w:rsidR="00353A1E">
        <w:rPr>
          <w:szCs w:val="24"/>
        </w:rPr>
        <w:t>»</w:t>
      </w:r>
      <w:r w:rsidRPr="00290557">
        <w:rPr>
          <w:szCs w:val="24"/>
        </w:rPr>
        <w:t>.</w:t>
      </w:r>
    </w:p>
    <w:p w14:paraId="61E81828" w14:textId="77777777" w:rsidR="004F634B" w:rsidRPr="00290557" w:rsidRDefault="00AA2646" w:rsidP="00353A1E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</w:r>
      <w:r w:rsidR="00290557">
        <w:rPr>
          <w:szCs w:val="24"/>
        </w:rPr>
        <w:t>При расчете прогноза на 2022</w:t>
      </w:r>
      <w:r w:rsidR="004F634B"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 w:rsidR="00166C47">
        <w:rPr>
          <w:szCs w:val="24"/>
        </w:rPr>
        <w:t>«</w:t>
      </w:r>
      <w:r w:rsidR="004F634B" w:rsidRPr="00290557">
        <w:rPr>
          <w:szCs w:val="24"/>
        </w:rPr>
        <w:t>Отчет о налоговой базе и структуре начисле</w:t>
      </w:r>
      <w:r w:rsidR="00290557">
        <w:rPr>
          <w:szCs w:val="24"/>
        </w:rPr>
        <w:t>ний по местным налогам</w:t>
      </w:r>
      <w:r w:rsidR="00166C47">
        <w:rPr>
          <w:szCs w:val="24"/>
        </w:rPr>
        <w:t>»</w:t>
      </w:r>
      <w:r w:rsidR="00290557">
        <w:rPr>
          <w:szCs w:val="24"/>
        </w:rPr>
        <w:t>) за 2020</w:t>
      </w:r>
      <w:r w:rsidR="004F634B" w:rsidRPr="00290557">
        <w:rPr>
          <w:szCs w:val="24"/>
        </w:rPr>
        <w:t xml:space="preserve"> год, а именно:</w:t>
      </w:r>
    </w:p>
    <w:p w14:paraId="1FF3922C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14:paraId="5E3B5B14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14:paraId="2621F7D7" w14:textId="77777777" w:rsidR="004F634B" w:rsidRPr="00290557" w:rsidRDefault="004F634B" w:rsidP="00353A1E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14:paraId="002DCA54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 xml:space="preserve">При прогнозе учитывалась актуализация с 2021 года кадастровой оценки объектов недвижимости – зданий, помещений, единых недвижимых комплексов, </w:t>
      </w:r>
      <w:proofErr w:type="spellStart"/>
      <w:r w:rsidRPr="0070031B">
        <w:rPr>
          <w:szCs w:val="24"/>
        </w:rPr>
        <w:t>машино</w:t>
      </w:r>
      <w:proofErr w:type="spellEnd"/>
      <w:r w:rsidRPr="0070031B">
        <w:rPr>
          <w:szCs w:val="24"/>
        </w:rPr>
        <w:t xml:space="preserve">-мест, предприятий как имущественных комплексов, расположенных на территории Нижегородской области, проведенной Государственным бюджетным учреждением Нижегородской области </w:t>
      </w:r>
      <w:r w:rsidR="004E5812">
        <w:rPr>
          <w:szCs w:val="24"/>
        </w:rPr>
        <w:t>«</w:t>
      </w:r>
      <w:r w:rsidRPr="0070031B">
        <w:rPr>
          <w:szCs w:val="24"/>
        </w:rPr>
        <w:t>Кадастровая оценка</w:t>
      </w:r>
      <w:r w:rsidR="004E5812">
        <w:rPr>
          <w:szCs w:val="24"/>
        </w:rPr>
        <w:t>»</w:t>
      </w:r>
      <w:r w:rsidRPr="0070031B">
        <w:rPr>
          <w:szCs w:val="24"/>
        </w:rPr>
        <w:t xml:space="preserve">. </w:t>
      </w:r>
    </w:p>
    <w:p w14:paraId="77B7961C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>Также при расчете налога использовался перечень объектов недвижимого имущества, в отношении которых налоговая база определяется как кадастровая стоимость, утвержденный приказом министерства имущественных и земельных отношений Нижегородской области от 19.11.2020 № 326-13-631667/20.</w:t>
      </w:r>
    </w:p>
    <w:p w14:paraId="5906A6B5" w14:textId="77777777" w:rsidR="0070031B" w:rsidRPr="0070031B" w:rsidRDefault="0070031B" w:rsidP="0070031B">
      <w:pPr>
        <w:tabs>
          <w:tab w:val="left" w:pos="709"/>
        </w:tabs>
        <w:ind w:firstLine="709"/>
        <w:jc w:val="both"/>
        <w:rPr>
          <w:szCs w:val="24"/>
        </w:rPr>
      </w:pPr>
      <w:r w:rsidRPr="0070031B">
        <w:rPr>
          <w:szCs w:val="24"/>
        </w:rPr>
        <w:t xml:space="preserve">Кроме того, в прогнозе учитывалось снижение кадастровой </w:t>
      </w:r>
      <w:proofErr w:type="gramStart"/>
      <w:r w:rsidRPr="0070031B">
        <w:rPr>
          <w:szCs w:val="24"/>
        </w:rPr>
        <w:t>стоимости  объектов</w:t>
      </w:r>
      <w:proofErr w:type="gramEnd"/>
      <w:r w:rsidRPr="0070031B">
        <w:rPr>
          <w:szCs w:val="24"/>
        </w:rPr>
        <w:t xml:space="preserve">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14:paraId="6F36639D" w14:textId="77777777" w:rsidR="004F634B" w:rsidRPr="00DD47C5" w:rsidRDefault="004F634B" w:rsidP="004F634B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 xml:space="preserve">Прогноз налога на имущество физических лиц на </w:t>
      </w:r>
      <w:r w:rsidR="00290557">
        <w:rPr>
          <w:b/>
          <w:szCs w:val="24"/>
        </w:rPr>
        <w:t>2022</w:t>
      </w:r>
      <w:r w:rsidRPr="00290557">
        <w:rPr>
          <w:b/>
          <w:szCs w:val="24"/>
        </w:rPr>
        <w:t xml:space="preserve"> год,</w:t>
      </w:r>
      <w:r w:rsidRPr="00290557">
        <w:rPr>
          <w:szCs w:val="24"/>
        </w:rPr>
        <w:t xml:space="preserve"> согласованный с Министерством финансов Нижегородской области в бюджет Балахнинского </w:t>
      </w:r>
      <w:r w:rsidRPr="00290557">
        <w:rPr>
          <w:szCs w:val="24"/>
        </w:rPr>
        <w:lastRenderedPageBreak/>
        <w:t xml:space="preserve">муниципального округа (100%) в сумме </w:t>
      </w:r>
      <w:r w:rsidR="00290557" w:rsidRPr="00DD47C5">
        <w:rPr>
          <w:b/>
          <w:bCs/>
          <w:szCs w:val="24"/>
        </w:rPr>
        <w:t xml:space="preserve">45 862,8 </w:t>
      </w:r>
      <w:proofErr w:type="spellStart"/>
      <w:proofErr w:type="gramStart"/>
      <w:r w:rsidR="00290557" w:rsidRPr="00DD47C5">
        <w:rPr>
          <w:b/>
          <w:bCs/>
          <w:szCs w:val="24"/>
        </w:rPr>
        <w:t>тыс.</w:t>
      </w:r>
      <w:r w:rsidRPr="00DD47C5">
        <w:rPr>
          <w:b/>
          <w:bCs/>
          <w:szCs w:val="24"/>
        </w:rPr>
        <w:t>рублей</w:t>
      </w:r>
      <w:proofErr w:type="spellEnd"/>
      <w:proofErr w:type="gramEnd"/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3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A900E2">
        <w:rPr>
          <w:szCs w:val="24"/>
        </w:rPr>
        <w:t xml:space="preserve">                    </w:t>
      </w:r>
      <w:r w:rsidR="00290557" w:rsidRPr="00DD47C5">
        <w:rPr>
          <w:b/>
          <w:bCs/>
          <w:szCs w:val="24"/>
        </w:rPr>
        <w:t>50 449,1</w:t>
      </w:r>
      <w:r w:rsidRPr="00DD47C5">
        <w:rPr>
          <w:b/>
          <w:bCs/>
          <w:szCs w:val="24"/>
        </w:rPr>
        <w:t xml:space="preserve"> </w:t>
      </w:r>
      <w:proofErr w:type="spellStart"/>
      <w:r w:rsidRPr="00DD47C5">
        <w:rPr>
          <w:b/>
          <w:bCs/>
          <w:szCs w:val="24"/>
        </w:rPr>
        <w:t>тыс.рублей</w:t>
      </w:r>
      <w:proofErr w:type="spellEnd"/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 w:rsidR="00290557">
        <w:rPr>
          <w:b/>
          <w:szCs w:val="24"/>
        </w:rPr>
        <w:t>4</w:t>
      </w:r>
      <w:r w:rsidR="00DD47C5">
        <w:rPr>
          <w:b/>
          <w:szCs w:val="24"/>
        </w:rPr>
        <w:t xml:space="preserve"> год</w:t>
      </w:r>
      <w:r w:rsidRPr="00290557">
        <w:rPr>
          <w:szCs w:val="24"/>
        </w:rPr>
        <w:t xml:space="preserve"> в сумме </w:t>
      </w:r>
      <w:r w:rsidR="00290557" w:rsidRPr="00DD47C5">
        <w:rPr>
          <w:b/>
          <w:bCs/>
          <w:szCs w:val="24"/>
        </w:rPr>
        <w:t>55 494,0</w:t>
      </w:r>
      <w:r w:rsidRPr="00DD47C5">
        <w:rPr>
          <w:b/>
          <w:bCs/>
          <w:szCs w:val="24"/>
        </w:rPr>
        <w:t xml:space="preserve"> </w:t>
      </w:r>
      <w:proofErr w:type="spellStart"/>
      <w:r w:rsidRPr="00DD47C5">
        <w:rPr>
          <w:b/>
          <w:bCs/>
          <w:szCs w:val="24"/>
        </w:rPr>
        <w:t>тыс.руб</w:t>
      </w:r>
      <w:proofErr w:type="spellEnd"/>
      <w:r w:rsidRPr="00DD47C5">
        <w:rPr>
          <w:b/>
          <w:bCs/>
          <w:szCs w:val="24"/>
        </w:rPr>
        <w:t>.</w:t>
      </w:r>
    </w:p>
    <w:p w14:paraId="14987387" w14:textId="77777777" w:rsidR="00873AE5" w:rsidRPr="00B9117B" w:rsidRDefault="00873AE5" w:rsidP="00937950">
      <w:pPr>
        <w:rPr>
          <w:b/>
          <w:bCs/>
          <w:sz w:val="28"/>
          <w:szCs w:val="28"/>
          <w:highlight w:val="yellow"/>
        </w:rPr>
      </w:pPr>
    </w:p>
    <w:p w14:paraId="3794AE54" w14:textId="77777777" w:rsidR="005347B1" w:rsidRDefault="005347B1" w:rsidP="004F634B">
      <w:pPr>
        <w:jc w:val="center"/>
        <w:rPr>
          <w:b/>
          <w:bCs/>
          <w:sz w:val="28"/>
          <w:szCs w:val="28"/>
        </w:rPr>
      </w:pPr>
    </w:p>
    <w:p w14:paraId="5DF08D67" w14:textId="77777777" w:rsidR="004F634B" w:rsidRPr="00C93EE9" w:rsidRDefault="004F634B" w:rsidP="004F634B">
      <w:pPr>
        <w:jc w:val="center"/>
        <w:rPr>
          <w:b/>
          <w:bCs/>
          <w:sz w:val="28"/>
          <w:szCs w:val="28"/>
        </w:rPr>
      </w:pPr>
      <w:r w:rsidRPr="00C93EE9">
        <w:rPr>
          <w:b/>
          <w:bCs/>
          <w:sz w:val="28"/>
          <w:szCs w:val="28"/>
        </w:rPr>
        <w:t xml:space="preserve">Расчет земельного налога </w:t>
      </w:r>
    </w:p>
    <w:p w14:paraId="706D8DCB" w14:textId="77777777" w:rsidR="00873AE5" w:rsidRPr="00B9117B" w:rsidRDefault="00804302" w:rsidP="00804302">
      <w:pPr>
        <w:jc w:val="center"/>
        <w:rPr>
          <w:szCs w:val="24"/>
          <w:highlight w:val="yellow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="004F634B" w:rsidRPr="00C93EE9">
        <w:rPr>
          <w:szCs w:val="24"/>
        </w:rPr>
        <w:t>тыс. 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905"/>
        <w:gridCol w:w="1701"/>
      </w:tblGrid>
      <w:tr w:rsidR="0077055A" w14:paraId="4D123715" w14:textId="77777777" w:rsidTr="00804302">
        <w:tc>
          <w:tcPr>
            <w:tcW w:w="7905" w:type="dxa"/>
          </w:tcPr>
          <w:p w14:paraId="35E59BBC" w14:textId="77777777" w:rsidR="005A0A7C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Прогноз земельного налога по данным налоговой инспекции на 2022 год (100%)</w:t>
            </w:r>
          </w:p>
          <w:p w14:paraId="44943FDB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 т.ч.</w:t>
            </w:r>
          </w:p>
          <w:p w14:paraId="0662961E" w14:textId="77777777" w:rsidR="005A0A7C" w:rsidRDefault="002F408D" w:rsidP="00D22ADF">
            <w:pPr>
              <w:tabs>
                <w:tab w:val="left" w:pos="851"/>
              </w:tabs>
              <w:rPr>
                <w:szCs w:val="24"/>
              </w:rPr>
            </w:pPr>
            <w:r>
              <w:rPr>
                <w:b/>
                <w:szCs w:val="24"/>
              </w:rPr>
              <w:t>-</w:t>
            </w:r>
            <w:r w:rsidR="009A498B">
              <w:rPr>
                <w:b/>
                <w:szCs w:val="24"/>
              </w:rPr>
              <w:t xml:space="preserve"> </w:t>
            </w:r>
            <w:r w:rsidRPr="002F408D">
              <w:rPr>
                <w:szCs w:val="24"/>
              </w:rPr>
              <w:t>с организаций</w:t>
            </w:r>
          </w:p>
          <w:p w14:paraId="0F25C369" w14:textId="77777777" w:rsidR="002F408D" w:rsidRDefault="002F408D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szCs w:val="24"/>
              </w:rPr>
              <w:t>- с физических лиц</w:t>
            </w:r>
          </w:p>
          <w:p w14:paraId="36C643B3" w14:textId="77777777" w:rsidR="005A0A7C" w:rsidRDefault="005A0A7C" w:rsidP="00D22A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6F1FF87A" w14:textId="77777777" w:rsidR="0077055A" w:rsidRDefault="005D5729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 w:rsidRPr="00FD3473">
              <w:rPr>
                <w:b/>
                <w:szCs w:val="24"/>
              </w:rPr>
              <w:t>Всего сумма</w:t>
            </w:r>
            <w:r w:rsidR="0077055A" w:rsidRPr="00FD3473">
              <w:rPr>
                <w:b/>
                <w:bCs/>
                <w:szCs w:val="24"/>
              </w:rPr>
              <w:t xml:space="preserve"> земельного налога, согласованного с министерством финансов Нижегородской области </w:t>
            </w:r>
            <w:r w:rsidR="0077055A">
              <w:rPr>
                <w:b/>
                <w:szCs w:val="24"/>
              </w:rPr>
              <w:t>на 2022</w:t>
            </w:r>
            <w:r w:rsidR="0077055A" w:rsidRPr="00FD3473">
              <w:rPr>
                <w:b/>
                <w:szCs w:val="24"/>
              </w:rPr>
              <w:t xml:space="preserve"> год (100%)</w:t>
            </w:r>
          </w:p>
          <w:p w14:paraId="388C40FB" w14:textId="77777777" w:rsidR="00CB5174" w:rsidRDefault="00CB5174" w:rsidP="00D22ADF">
            <w:pPr>
              <w:tabs>
                <w:tab w:val="left" w:pos="851"/>
              </w:tabs>
              <w:rPr>
                <w:b/>
                <w:szCs w:val="24"/>
              </w:rPr>
            </w:pPr>
            <w:r>
              <w:rPr>
                <w:b/>
                <w:szCs w:val="24"/>
              </w:rPr>
              <w:t>в</w:t>
            </w:r>
            <w:r w:rsidR="00865293">
              <w:rPr>
                <w:b/>
                <w:szCs w:val="24"/>
              </w:rPr>
              <w:t xml:space="preserve"> т.</w:t>
            </w:r>
            <w:r>
              <w:rPr>
                <w:b/>
                <w:szCs w:val="24"/>
              </w:rPr>
              <w:t>ч.:</w:t>
            </w:r>
          </w:p>
          <w:p w14:paraId="77A59CF2" w14:textId="77777777" w:rsidR="00CB5174" w:rsidRPr="00C71E0E" w:rsidRDefault="00CB5174" w:rsidP="00D22ADF">
            <w:pPr>
              <w:tabs>
                <w:tab w:val="left" w:pos="851"/>
              </w:tabs>
              <w:rPr>
                <w:szCs w:val="24"/>
              </w:rPr>
            </w:pPr>
            <w:r w:rsidRPr="00C71E0E">
              <w:rPr>
                <w:szCs w:val="24"/>
              </w:rPr>
              <w:t>- с организаций</w:t>
            </w:r>
          </w:p>
          <w:p w14:paraId="2782DFDC" w14:textId="77777777" w:rsidR="0077055A" w:rsidRDefault="00CB5174" w:rsidP="00265F76">
            <w:pPr>
              <w:tabs>
                <w:tab w:val="left" w:pos="851"/>
              </w:tabs>
              <w:rPr>
                <w:sz w:val="28"/>
                <w:szCs w:val="28"/>
                <w:highlight w:val="yellow"/>
              </w:rPr>
            </w:pPr>
            <w:r w:rsidRPr="00C71E0E">
              <w:rPr>
                <w:szCs w:val="24"/>
              </w:rPr>
              <w:t>- с физических лиц</w:t>
            </w:r>
          </w:p>
        </w:tc>
        <w:tc>
          <w:tcPr>
            <w:tcW w:w="1701" w:type="dxa"/>
          </w:tcPr>
          <w:p w14:paraId="62D2BCC8" w14:textId="77777777" w:rsidR="005A0A7C" w:rsidRDefault="002F408D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64 150,0</w:t>
            </w:r>
          </w:p>
          <w:p w14:paraId="49A137E5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48EA33F8" w14:textId="77777777" w:rsidR="005A0A7C" w:rsidRDefault="005A0A7C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14:paraId="5BD87A86" w14:textId="77777777" w:rsidR="005A0A7C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46 350,0</w:t>
            </w:r>
          </w:p>
          <w:p w14:paraId="1AE140D2" w14:textId="77777777" w:rsidR="002F408D" w:rsidRPr="002F408D" w:rsidRDefault="002F408D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2F408D">
              <w:rPr>
                <w:szCs w:val="24"/>
              </w:rPr>
              <w:t>17 800,0</w:t>
            </w:r>
          </w:p>
          <w:p w14:paraId="4E807F78" w14:textId="77777777" w:rsidR="002F408D" w:rsidRDefault="002F408D" w:rsidP="002F408D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32A70DDD" w14:textId="77777777" w:rsidR="0077055A" w:rsidRDefault="0077055A" w:rsidP="00CB5174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 w:rsidRPr="0077055A">
              <w:rPr>
                <w:b/>
                <w:szCs w:val="24"/>
              </w:rPr>
              <w:t>68</w:t>
            </w:r>
            <w:r>
              <w:rPr>
                <w:b/>
                <w:szCs w:val="24"/>
              </w:rPr>
              <w:t xml:space="preserve"> </w:t>
            </w:r>
            <w:r w:rsidRPr="0077055A">
              <w:rPr>
                <w:b/>
                <w:szCs w:val="24"/>
              </w:rPr>
              <w:t>730,5</w:t>
            </w:r>
          </w:p>
          <w:p w14:paraId="4DCBA702" w14:textId="77777777" w:rsidR="00CB5174" w:rsidRDefault="00CB5174" w:rsidP="00C71E0E">
            <w:pPr>
              <w:tabs>
                <w:tab w:val="left" w:pos="851"/>
              </w:tabs>
              <w:rPr>
                <w:b/>
                <w:szCs w:val="24"/>
              </w:rPr>
            </w:pPr>
          </w:p>
          <w:p w14:paraId="18D2DBC2" w14:textId="77777777" w:rsidR="00265F76" w:rsidRDefault="00265F76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</w:p>
          <w:p w14:paraId="6C4567C2" w14:textId="77777777" w:rsidR="00CB5174" w:rsidRPr="00C71E0E" w:rsidRDefault="00CB5174" w:rsidP="00CB5174">
            <w:pPr>
              <w:tabs>
                <w:tab w:val="left" w:pos="851"/>
              </w:tabs>
              <w:jc w:val="center"/>
              <w:rPr>
                <w:szCs w:val="24"/>
              </w:rPr>
            </w:pPr>
            <w:r w:rsidRPr="00C71E0E">
              <w:rPr>
                <w:szCs w:val="24"/>
              </w:rPr>
              <w:t>49 514,6</w:t>
            </w:r>
          </w:p>
          <w:p w14:paraId="3DAA65DA" w14:textId="77777777" w:rsidR="00CB5174" w:rsidRPr="0077055A" w:rsidRDefault="00CB5174" w:rsidP="00265F76">
            <w:pPr>
              <w:tabs>
                <w:tab w:val="left" w:pos="851"/>
              </w:tabs>
              <w:jc w:val="center"/>
              <w:rPr>
                <w:b/>
                <w:szCs w:val="24"/>
                <w:highlight w:val="yellow"/>
              </w:rPr>
            </w:pPr>
            <w:r w:rsidRPr="00C71E0E">
              <w:rPr>
                <w:szCs w:val="24"/>
              </w:rPr>
              <w:t>19 215,9</w:t>
            </w:r>
          </w:p>
        </w:tc>
      </w:tr>
    </w:tbl>
    <w:p w14:paraId="4ED80721" w14:textId="77777777" w:rsidR="0077055A" w:rsidRPr="00B9117B" w:rsidRDefault="0077055A" w:rsidP="00937950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14:paraId="50966969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 w:rsidR="00C71E0E">
        <w:rPr>
          <w:szCs w:val="24"/>
        </w:rPr>
        <w:t>2 год и на плановый период 2023 и 2024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 w:rsidR="009E53B1">
        <w:rPr>
          <w:szCs w:val="24"/>
        </w:rPr>
        <w:t>«</w:t>
      </w:r>
      <w:r w:rsidRPr="00C71E0E">
        <w:rPr>
          <w:szCs w:val="24"/>
        </w:rPr>
        <w:t>Земельный налог</w:t>
      </w:r>
      <w:r w:rsidR="009E53B1">
        <w:rPr>
          <w:szCs w:val="24"/>
        </w:rPr>
        <w:t>»</w:t>
      </w:r>
      <w:r w:rsidRPr="00C71E0E">
        <w:rPr>
          <w:szCs w:val="24"/>
        </w:rPr>
        <w:t>.</w:t>
      </w:r>
    </w:p>
    <w:p w14:paraId="3556B49E" w14:textId="77777777" w:rsidR="004F634B" w:rsidRPr="00C71E0E" w:rsidRDefault="004F634B" w:rsidP="004F634B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 w:rsidR="00C71E0E">
        <w:rPr>
          <w:szCs w:val="24"/>
        </w:rPr>
        <w:t>асчете земельного налога на 2022</w:t>
      </w:r>
      <w:r w:rsidRPr="00C71E0E">
        <w:rPr>
          <w:szCs w:val="24"/>
        </w:rPr>
        <w:t xml:space="preserve"> год использованы следующие данные:</w:t>
      </w:r>
    </w:p>
    <w:p w14:paraId="5A5BD236" w14:textId="77777777" w:rsidR="004F634B" w:rsidRPr="00C71E0E" w:rsidRDefault="004F634B" w:rsidP="004F634B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- утвержденные соответствующими постановлениями Правительства Нижегородской области результаты кадастровой оценки земельных участков по видам использования земель;</w:t>
      </w:r>
    </w:p>
    <w:p w14:paraId="0F9C4008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 w:rsidR="00C71E0E">
        <w:rPr>
          <w:szCs w:val="24"/>
        </w:rPr>
        <w:t>слении земельного налога за 2020</w:t>
      </w:r>
      <w:r w:rsidRPr="00C71E0E">
        <w:rPr>
          <w:szCs w:val="24"/>
        </w:rPr>
        <w:t xml:space="preserve"> год по форме отчета 5-МН ("Отчет о налоговой базе и структуре начислений по местным налогам");</w:t>
      </w:r>
    </w:p>
    <w:p w14:paraId="78512149" w14:textId="77777777" w:rsidR="004F634B" w:rsidRPr="00C71E0E" w:rsidRDefault="004F634B" w:rsidP="004F634B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отчеты финансового управления администрации Балахн</w:t>
      </w:r>
      <w:r w:rsidR="00C71E0E"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«Отчет об исполнении консолидированного бюджета субъек</w:t>
      </w:r>
      <w:r w:rsidR="00C71E0E">
        <w:rPr>
          <w:szCs w:val="24"/>
        </w:rPr>
        <w:t>та РФ по состоянию на 01.04.2021г. и 01.07.2021</w:t>
      </w:r>
      <w:r w:rsidRPr="00C71E0E">
        <w:rPr>
          <w:szCs w:val="24"/>
        </w:rPr>
        <w:t>г;</w:t>
      </w:r>
    </w:p>
    <w:p w14:paraId="5B76D811" w14:textId="77777777" w:rsidR="002E2F36" w:rsidRPr="002E2F36" w:rsidRDefault="002E2F36" w:rsidP="002E2F36">
      <w:pPr>
        <w:tabs>
          <w:tab w:val="left" w:pos="709"/>
        </w:tabs>
        <w:ind w:firstLine="851"/>
        <w:jc w:val="both"/>
        <w:rPr>
          <w:szCs w:val="24"/>
        </w:rPr>
      </w:pPr>
      <w:r w:rsidRPr="002E2F36">
        <w:rPr>
          <w:szCs w:val="24"/>
        </w:rPr>
        <w:t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"Кадастровая оценка".</w:t>
      </w:r>
    </w:p>
    <w:p w14:paraId="794BE967" w14:textId="77777777" w:rsidR="002E2F36" w:rsidRPr="00243076" w:rsidRDefault="002E2F36" w:rsidP="002E2F36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2E2F36">
        <w:rPr>
          <w:szCs w:val="24"/>
        </w:rPr>
        <w:t xml:space="preserve">Кроме того, </w:t>
      </w:r>
      <w:proofErr w:type="gramStart"/>
      <w:r w:rsidRPr="002E2F36">
        <w:rPr>
          <w:szCs w:val="24"/>
        </w:rPr>
        <w:t>в  прогнозе</w:t>
      </w:r>
      <w:proofErr w:type="gramEnd"/>
      <w:r w:rsidRPr="002E2F36">
        <w:rPr>
          <w:szCs w:val="24"/>
        </w:rPr>
        <w:t xml:space="preserve"> учитывалось снижение кадастровой стоимости  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Pr="00243076">
        <w:rPr>
          <w:sz w:val="28"/>
          <w:szCs w:val="28"/>
        </w:rPr>
        <w:t>.</w:t>
      </w:r>
    </w:p>
    <w:p w14:paraId="7045FD77" w14:textId="77777777" w:rsidR="004F634B" w:rsidRPr="00575039" w:rsidRDefault="004F634B" w:rsidP="004F634B">
      <w:pPr>
        <w:jc w:val="both"/>
        <w:rPr>
          <w:szCs w:val="24"/>
        </w:rPr>
      </w:pPr>
      <w:r w:rsidRPr="00C71E0E">
        <w:rPr>
          <w:szCs w:val="24"/>
        </w:rPr>
        <w:t xml:space="preserve">           С учетом изложенных факторов прогноз поступления </w:t>
      </w:r>
      <w:r w:rsidRPr="00C71E0E">
        <w:rPr>
          <w:bCs/>
          <w:szCs w:val="24"/>
        </w:rPr>
        <w:t>земельного налога, согласованного с министерством финансов Нижегородской области</w:t>
      </w:r>
      <w:r w:rsidRPr="00C71E0E">
        <w:rPr>
          <w:szCs w:val="24"/>
        </w:rPr>
        <w:t xml:space="preserve"> </w:t>
      </w:r>
      <w:r w:rsidR="00C71E0E">
        <w:rPr>
          <w:b/>
          <w:szCs w:val="24"/>
        </w:rPr>
        <w:t>на 2022</w:t>
      </w:r>
      <w:r w:rsidRPr="00C71E0E">
        <w:rPr>
          <w:b/>
          <w:szCs w:val="24"/>
        </w:rPr>
        <w:t xml:space="preserve"> год</w:t>
      </w:r>
      <w:r w:rsidRPr="00C71E0E">
        <w:rPr>
          <w:szCs w:val="24"/>
        </w:rPr>
        <w:t xml:space="preserve"> составил </w:t>
      </w:r>
      <w:r w:rsidR="00575039">
        <w:rPr>
          <w:szCs w:val="24"/>
        </w:rPr>
        <w:t xml:space="preserve">                </w:t>
      </w:r>
      <w:r w:rsidR="00C71E0E">
        <w:rPr>
          <w:b/>
          <w:bCs/>
          <w:szCs w:val="24"/>
        </w:rPr>
        <w:t xml:space="preserve">68 </w:t>
      </w:r>
      <w:r w:rsidR="00C71E0E" w:rsidRPr="00575039">
        <w:rPr>
          <w:b/>
          <w:bCs/>
          <w:szCs w:val="24"/>
        </w:rPr>
        <w:t>730,5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100</w:t>
      </w:r>
      <w:proofErr w:type="gramStart"/>
      <w:r w:rsidRPr="00575039">
        <w:rPr>
          <w:szCs w:val="24"/>
        </w:rPr>
        <w:t>%  в</w:t>
      </w:r>
      <w:proofErr w:type="gramEnd"/>
      <w:r w:rsidRPr="00575039">
        <w:rPr>
          <w:szCs w:val="24"/>
        </w:rPr>
        <w:t xml:space="preserve"> бюджет муниципального округа.</w:t>
      </w:r>
    </w:p>
    <w:p w14:paraId="4819B18C" w14:textId="77777777" w:rsidR="004F634B" w:rsidRPr="00575039" w:rsidRDefault="004F634B" w:rsidP="004F634B">
      <w:pPr>
        <w:jc w:val="both"/>
        <w:rPr>
          <w:szCs w:val="24"/>
        </w:rPr>
      </w:pPr>
      <w:r w:rsidRPr="00575039">
        <w:rPr>
          <w:bCs/>
          <w:szCs w:val="24"/>
        </w:rPr>
        <w:t xml:space="preserve">         Прогноз</w:t>
      </w:r>
      <w:r w:rsidRPr="00575039">
        <w:rPr>
          <w:szCs w:val="24"/>
        </w:rPr>
        <w:t xml:space="preserve"> земельного налога </w:t>
      </w:r>
      <w:r w:rsidR="00C71E0E" w:rsidRPr="00575039">
        <w:rPr>
          <w:b/>
          <w:bCs/>
          <w:szCs w:val="24"/>
        </w:rPr>
        <w:t>на 2023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составил </w:t>
      </w:r>
      <w:r w:rsidR="002E2F36" w:rsidRPr="00575039">
        <w:rPr>
          <w:b/>
          <w:bCs/>
          <w:szCs w:val="24"/>
        </w:rPr>
        <w:t>70 173,8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, </w:t>
      </w:r>
      <w:r w:rsidR="00C71E0E" w:rsidRPr="00575039">
        <w:rPr>
          <w:b/>
          <w:bCs/>
          <w:szCs w:val="24"/>
        </w:rPr>
        <w:t>на 2024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 w:rsidR="002E2F36" w:rsidRPr="00575039">
        <w:rPr>
          <w:b/>
          <w:bCs/>
          <w:szCs w:val="24"/>
        </w:rPr>
        <w:t>71 577,3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14:paraId="1CBD1051" w14:textId="77777777" w:rsidR="00073055" w:rsidRDefault="00073055" w:rsidP="00C71E0E">
      <w:pPr>
        <w:rPr>
          <w:b/>
          <w:sz w:val="28"/>
          <w:szCs w:val="28"/>
          <w:highlight w:val="yellow"/>
        </w:rPr>
      </w:pPr>
    </w:p>
    <w:p w14:paraId="1C27BFB5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3BF232C9" w14:textId="77777777" w:rsidR="00575039" w:rsidRDefault="00575039" w:rsidP="00C71E0E">
      <w:pPr>
        <w:rPr>
          <w:b/>
          <w:sz w:val="28"/>
          <w:szCs w:val="28"/>
          <w:highlight w:val="yellow"/>
        </w:rPr>
      </w:pPr>
    </w:p>
    <w:p w14:paraId="55930D0E" w14:textId="77777777" w:rsidR="004E46B1" w:rsidRDefault="004E46B1" w:rsidP="00C71E0E">
      <w:pPr>
        <w:rPr>
          <w:b/>
          <w:sz w:val="28"/>
          <w:szCs w:val="28"/>
          <w:highlight w:val="yellow"/>
        </w:rPr>
      </w:pPr>
    </w:p>
    <w:p w14:paraId="0568A93B" w14:textId="77777777" w:rsidR="004E46B1" w:rsidRPr="00B9117B" w:rsidRDefault="004E46B1" w:rsidP="00C71E0E">
      <w:pPr>
        <w:rPr>
          <w:b/>
          <w:sz w:val="28"/>
          <w:szCs w:val="28"/>
          <w:highlight w:val="yellow"/>
        </w:rPr>
      </w:pPr>
    </w:p>
    <w:p w14:paraId="1B30F96E" w14:textId="77777777" w:rsidR="004F634B" w:rsidRPr="00937950" w:rsidRDefault="004F634B" w:rsidP="004F634B">
      <w:pPr>
        <w:jc w:val="center"/>
        <w:rPr>
          <w:b/>
          <w:sz w:val="28"/>
          <w:szCs w:val="28"/>
        </w:rPr>
      </w:pPr>
      <w:r w:rsidRPr="00937950">
        <w:rPr>
          <w:b/>
          <w:sz w:val="28"/>
          <w:szCs w:val="28"/>
        </w:rPr>
        <w:lastRenderedPageBreak/>
        <w:t>Расчет государственной пошлины</w:t>
      </w:r>
    </w:p>
    <w:p w14:paraId="40DD9EE4" w14:textId="77777777" w:rsidR="004F634B" w:rsidRPr="00937950" w:rsidRDefault="004F634B" w:rsidP="004F634B">
      <w:pPr>
        <w:jc w:val="both"/>
      </w:pPr>
      <w:r w:rsidRPr="00937950">
        <w:t xml:space="preserve">                                                                                                                                        </w:t>
      </w:r>
      <w:proofErr w:type="spellStart"/>
      <w:r w:rsidRPr="00937950">
        <w:t>тыс.руб</w:t>
      </w:r>
      <w:proofErr w:type="spellEnd"/>
      <w:r w:rsidRPr="00937950">
        <w:t>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1739C2C9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77EF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 w:rsidR="008F580D">
              <w:t>икции, мировыми судьями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CE6" w14:textId="77777777" w:rsidR="004F634B" w:rsidRPr="008F580D" w:rsidRDefault="008F580D" w:rsidP="007C7873">
            <w:pPr>
              <w:jc w:val="center"/>
            </w:pPr>
            <w:r>
              <w:t>5 124,9</w:t>
            </w:r>
          </w:p>
        </w:tc>
      </w:tr>
      <w:tr w:rsidR="004F634B" w:rsidRPr="00B9117B" w14:paraId="31438BC1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5CD5" w14:textId="77777777" w:rsidR="004F634B" w:rsidRPr="008F580D" w:rsidRDefault="004F634B" w:rsidP="007C7873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 w:rsidR="008F580D">
              <w:t>у рекламной конструкции на 01.07.2021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0199D" w14:textId="77777777" w:rsidR="004F634B" w:rsidRPr="008F580D" w:rsidRDefault="008F580D" w:rsidP="007C7873">
            <w:pPr>
              <w:jc w:val="center"/>
            </w:pPr>
            <w:r>
              <w:t>30,0</w:t>
            </w:r>
          </w:p>
        </w:tc>
      </w:tr>
      <w:tr w:rsidR="004F634B" w:rsidRPr="0071276A" w14:paraId="59876E13" w14:textId="77777777" w:rsidTr="00575039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53E5D" w14:textId="77777777" w:rsidR="004F634B" w:rsidRPr="0071276A" w:rsidRDefault="004F634B" w:rsidP="007C7873">
            <w:pPr>
              <w:jc w:val="both"/>
            </w:pPr>
            <w:r w:rsidRPr="0071276A">
              <w:t>Всего прогноз поступлений госу</w:t>
            </w:r>
            <w:r w:rsidR="0071276A">
              <w:t>дарственной пошлины на 2022</w:t>
            </w:r>
            <w:r w:rsidRPr="0071276A">
              <w:t xml:space="preserve"> год, в том числе: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621B1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  <w:tr w:rsidR="004F634B" w:rsidRPr="0071276A" w14:paraId="22E76505" w14:textId="77777777" w:rsidTr="00575039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6A299" w14:textId="77777777" w:rsidR="004F634B" w:rsidRPr="0071276A" w:rsidRDefault="004F634B" w:rsidP="007C7873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89D4D" w14:textId="77777777" w:rsidR="004F634B" w:rsidRPr="0071276A" w:rsidRDefault="0071276A" w:rsidP="007C7873">
            <w:pPr>
              <w:jc w:val="center"/>
            </w:pPr>
            <w:r>
              <w:t>11 147,1</w:t>
            </w:r>
          </w:p>
        </w:tc>
      </w:tr>
      <w:tr w:rsidR="004F634B" w:rsidRPr="0071276A" w14:paraId="6A244693" w14:textId="77777777" w:rsidTr="00575039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46B0" w14:textId="77777777" w:rsidR="004F634B" w:rsidRPr="0071276A" w:rsidRDefault="004F634B" w:rsidP="007C7873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38790" w14:textId="77777777" w:rsidR="004F634B" w:rsidRPr="0071276A" w:rsidRDefault="0071276A" w:rsidP="007C7873">
            <w:pPr>
              <w:jc w:val="center"/>
            </w:pPr>
            <w:r>
              <w:t>50,0</w:t>
            </w:r>
          </w:p>
        </w:tc>
      </w:tr>
      <w:tr w:rsidR="004F634B" w:rsidRPr="00B9117B" w14:paraId="6477987E" w14:textId="77777777" w:rsidTr="00575039">
        <w:trPr>
          <w:trHeight w:val="134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45623" w14:textId="77777777" w:rsidR="004F634B" w:rsidRPr="0071276A" w:rsidRDefault="004F634B" w:rsidP="007C7873">
            <w:pPr>
              <w:jc w:val="both"/>
            </w:pPr>
            <w:r w:rsidRPr="0071276A">
              <w:t>Прогноз поступления государственной пошлины в бюдж</w:t>
            </w:r>
            <w:r w:rsidR="0071276A">
              <w:t>ет муниципального округа на 2022</w:t>
            </w:r>
            <w:r w:rsidRPr="0071276A">
              <w:t xml:space="preserve"> год, согласованный с Министерством финансов Нижегородской области (100%)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434B" w14:textId="77777777" w:rsidR="004F634B" w:rsidRPr="0071276A" w:rsidRDefault="0071276A" w:rsidP="007C7873">
            <w:pPr>
              <w:jc w:val="center"/>
            </w:pPr>
            <w:r>
              <w:t>11 197,1</w:t>
            </w:r>
          </w:p>
        </w:tc>
      </w:tr>
    </w:tbl>
    <w:p w14:paraId="5B220A8A" w14:textId="77777777" w:rsidR="004F634B" w:rsidRPr="00B9117B" w:rsidRDefault="004F634B" w:rsidP="004F634B">
      <w:pPr>
        <w:jc w:val="both"/>
        <w:rPr>
          <w:highlight w:val="yellow"/>
        </w:rPr>
      </w:pPr>
    </w:p>
    <w:p w14:paraId="43FB3822" w14:textId="77777777" w:rsidR="004F634B" w:rsidRPr="00944439" w:rsidRDefault="004F634B" w:rsidP="004F634B">
      <w:pPr>
        <w:jc w:val="both"/>
      </w:pPr>
      <w:r w:rsidRPr="00944439">
        <w:t xml:space="preserve">    Прогноз</w:t>
      </w:r>
      <w:r w:rsidR="00944439">
        <w:t xml:space="preserve"> государственной пошлины на 202</w:t>
      </w:r>
      <w:r w:rsidR="00154852">
        <w:t>2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14:paraId="17A54EB0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Расчет государственной пошлины рассчитывался исходя из:</w:t>
      </w:r>
    </w:p>
    <w:p w14:paraId="3BC883B7" w14:textId="77777777" w:rsidR="004F634B" w:rsidRPr="00944439" w:rsidRDefault="004F634B" w:rsidP="004F634B">
      <w:pPr>
        <w:ind w:firstLine="720"/>
        <w:jc w:val="both"/>
        <w:rPr>
          <w:szCs w:val="24"/>
        </w:rPr>
      </w:pPr>
      <w:r w:rsidRPr="00944439">
        <w:rPr>
          <w:szCs w:val="24"/>
        </w:rPr>
        <w:t>-   ожидаемого поступления по видам госуд</w:t>
      </w:r>
      <w:r w:rsidR="00944439">
        <w:rPr>
          <w:szCs w:val="24"/>
        </w:rPr>
        <w:t>арственной пошлины до конца 2021</w:t>
      </w:r>
      <w:r w:rsidRPr="00944439">
        <w:rPr>
          <w:szCs w:val="24"/>
        </w:rPr>
        <w:t xml:space="preserve"> года; </w:t>
      </w:r>
    </w:p>
    <w:p w14:paraId="1671CBCA" w14:textId="77777777" w:rsidR="004F634B" w:rsidRPr="00944439" w:rsidRDefault="004F634B" w:rsidP="004F634B">
      <w:pPr>
        <w:ind w:firstLine="709"/>
        <w:jc w:val="both"/>
      </w:pPr>
      <w:r w:rsidRPr="00944439">
        <w:t xml:space="preserve">- отчетных данных финансового управления администрации Балахнинского муниципального </w:t>
      </w:r>
      <w:r w:rsidR="00944439">
        <w:t>округа</w:t>
      </w:r>
      <w:r w:rsidRPr="00944439">
        <w:t xml:space="preserve"> по форме 0521428 «Отчет об исполнении консолидированного бю</w:t>
      </w:r>
      <w:r w:rsidR="00944439">
        <w:t>джета субъекта РФ» на 01.01.2021г. и 01.07.2021г.</w:t>
      </w:r>
      <w:r w:rsidRPr="00944439">
        <w:t>;</w:t>
      </w:r>
    </w:p>
    <w:p w14:paraId="26A3C2BA" w14:textId="77777777" w:rsidR="004F634B" w:rsidRPr="00944439" w:rsidRDefault="004F634B" w:rsidP="004F634B">
      <w:pPr>
        <w:pStyle w:val="Courier14"/>
        <w:tabs>
          <w:tab w:val="left" w:pos="720"/>
        </w:tabs>
        <w:ind w:firstLine="720"/>
        <w:rPr>
          <w:rFonts w:ascii="Times New Roman" w:hAnsi="Times New Roman" w:cs="Times New Roman"/>
          <w:sz w:val="24"/>
          <w:szCs w:val="24"/>
        </w:rPr>
      </w:pPr>
      <w:r w:rsidRPr="00944439">
        <w:rPr>
          <w:rFonts w:ascii="Times New Roman" w:hAnsi="Times New Roman" w:cs="Times New Roman"/>
          <w:sz w:val="24"/>
          <w:szCs w:val="24"/>
        </w:rPr>
        <w:t xml:space="preserve"> - динамики поступления за предыдущие отчетные периоды;</w:t>
      </w:r>
    </w:p>
    <w:p w14:paraId="737211D7" w14:textId="77777777" w:rsidR="004F634B" w:rsidRPr="00BF1317" w:rsidRDefault="004F634B" w:rsidP="004F634B">
      <w:pPr>
        <w:pStyle w:val="af"/>
        <w:tabs>
          <w:tab w:val="left" w:pos="10348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BF1317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</w:t>
      </w:r>
      <w:r w:rsidR="00BF1317">
        <w:rPr>
          <w:rFonts w:ascii="Times New Roman" w:hAnsi="Times New Roman"/>
          <w:sz w:val="24"/>
          <w:szCs w:val="24"/>
        </w:rPr>
        <w:t>нием Верховного Суда РФ) на 2022</w:t>
      </w:r>
      <w:r w:rsidRPr="00BF1317">
        <w:rPr>
          <w:rFonts w:ascii="Times New Roman" w:hAnsi="Times New Roman"/>
          <w:sz w:val="24"/>
          <w:szCs w:val="24"/>
        </w:rPr>
        <w:t xml:space="preserve"> год использованы данные Межрайонной ИФНС России № 5 по Нижегородской области.</w:t>
      </w:r>
    </w:p>
    <w:p w14:paraId="7A234EC0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ab/>
        <w:t xml:space="preserve">Прогноз государственной пошлины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2</w:t>
      </w:r>
      <w:r w:rsidRPr="00510E8F">
        <w:rPr>
          <w:b/>
          <w:bCs/>
        </w:rPr>
        <w:t xml:space="preserve"> год</w:t>
      </w:r>
      <w:r w:rsidRPr="00BF1317">
        <w:t xml:space="preserve">, согласованный с министерством финансов Нижегородской области, составил </w:t>
      </w:r>
      <w:r w:rsidR="00BF1317" w:rsidRPr="00510E8F">
        <w:rPr>
          <w:b/>
          <w:bCs/>
        </w:rPr>
        <w:t>11 197,1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510E8F">
        <w:rPr>
          <w:b/>
          <w:bCs/>
        </w:rPr>
        <w:t>.</w:t>
      </w:r>
    </w:p>
    <w:p w14:paraId="37912073" w14:textId="77777777" w:rsidR="004F634B" w:rsidRPr="00BF1317" w:rsidRDefault="004F634B" w:rsidP="004F634B">
      <w:pPr>
        <w:jc w:val="both"/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3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11 648,4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BF1317">
        <w:t>.</w:t>
      </w:r>
    </w:p>
    <w:p w14:paraId="5596A9A0" w14:textId="77777777" w:rsidR="004F634B" w:rsidRPr="00510E8F" w:rsidRDefault="004F634B" w:rsidP="004F634B">
      <w:pPr>
        <w:jc w:val="both"/>
        <w:rPr>
          <w:b/>
          <w:bCs/>
        </w:rPr>
      </w:pPr>
      <w:r w:rsidRPr="00BF1317">
        <w:t xml:space="preserve">           Прогноз государственной пошлины, согласованный </w:t>
      </w:r>
      <w:r w:rsidRPr="00510E8F">
        <w:rPr>
          <w:b/>
          <w:bCs/>
        </w:rPr>
        <w:t>на 202</w:t>
      </w:r>
      <w:r w:rsidR="00BF1317" w:rsidRPr="00510E8F">
        <w:rPr>
          <w:b/>
          <w:bCs/>
        </w:rPr>
        <w:t>4</w:t>
      </w:r>
      <w:r w:rsidRPr="00510E8F">
        <w:rPr>
          <w:b/>
          <w:bCs/>
        </w:rPr>
        <w:t xml:space="preserve"> год</w:t>
      </w:r>
      <w:r w:rsidRPr="00BF1317">
        <w:t xml:space="preserve"> с министерством финансов Нижегородской области, составил </w:t>
      </w:r>
      <w:r w:rsidR="00BF1317" w:rsidRPr="00510E8F">
        <w:rPr>
          <w:b/>
          <w:bCs/>
        </w:rPr>
        <w:t>12 117,5</w:t>
      </w:r>
      <w:r w:rsidRPr="00510E8F">
        <w:rPr>
          <w:b/>
          <w:bCs/>
        </w:rPr>
        <w:t xml:space="preserve"> </w:t>
      </w:r>
      <w:proofErr w:type="spellStart"/>
      <w:proofErr w:type="gramStart"/>
      <w:r w:rsidRPr="00510E8F">
        <w:rPr>
          <w:b/>
          <w:bCs/>
        </w:rPr>
        <w:t>тыс.рублей</w:t>
      </w:r>
      <w:proofErr w:type="spellEnd"/>
      <w:proofErr w:type="gramEnd"/>
      <w:r w:rsidRPr="00510E8F">
        <w:rPr>
          <w:b/>
          <w:bCs/>
        </w:rPr>
        <w:t>.</w:t>
      </w:r>
    </w:p>
    <w:p w14:paraId="0FF654C4" w14:textId="77777777" w:rsidR="004F634B" w:rsidRDefault="004F634B" w:rsidP="004F634B">
      <w:pPr>
        <w:jc w:val="both"/>
        <w:rPr>
          <w:highlight w:val="yellow"/>
        </w:rPr>
      </w:pPr>
    </w:p>
    <w:p w14:paraId="781E9D6B" w14:textId="77777777" w:rsidR="00AE30BD" w:rsidRPr="00B9117B" w:rsidRDefault="00AE30BD" w:rsidP="004F634B">
      <w:pPr>
        <w:jc w:val="both"/>
        <w:rPr>
          <w:highlight w:val="yellow"/>
        </w:rPr>
      </w:pPr>
    </w:p>
    <w:p w14:paraId="498A173E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 xml:space="preserve">Расчет доходов, получаемых в виде </w:t>
      </w:r>
    </w:p>
    <w:p w14:paraId="51AA8BA6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>арендной платы за земельные участки</w:t>
      </w:r>
    </w:p>
    <w:p w14:paraId="16BC4F40" w14:textId="77777777" w:rsidR="004F634B" w:rsidRPr="00C36282" w:rsidRDefault="004F634B" w:rsidP="004F634B">
      <w:pPr>
        <w:jc w:val="center"/>
        <w:rPr>
          <w:b/>
          <w:sz w:val="28"/>
          <w:szCs w:val="28"/>
        </w:rPr>
      </w:pPr>
    </w:p>
    <w:p w14:paraId="51390BF6" w14:textId="77777777" w:rsidR="004F634B" w:rsidRPr="00C36282" w:rsidRDefault="004F634B" w:rsidP="004F634B">
      <w:pPr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14:paraId="148CC1AC" w14:textId="77777777" w:rsidR="004F634B" w:rsidRPr="00C36282" w:rsidRDefault="004F634B" w:rsidP="006D35BC">
      <w:pPr>
        <w:jc w:val="right"/>
      </w:pPr>
      <w:r w:rsidRPr="00C36282">
        <w:t xml:space="preserve">                                                                                                                                </w:t>
      </w:r>
      <w:proofErr w:type="spellStart"/>
      <w:r w:rsidRPr="00C36282">
        <w:t>тыс.руб</w:t>
      </w:r>
      <w:proofErr w:type="spellEnd"/>
      <w:r w:rsidRPr="00C36282">
        <w:t>.</w:t>
      </w:r>
      <w:r w:rsidR="006D7831"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4F634B" w:rsidRPr="00B9117B" w14:paraId="4D9121CF" w14:textId="77777777" w:rsidTr="004B6A86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14:paraId="76EEAD23" w14:textId="77777777" w:rsidR="004F634B" w:rsidRPr="00F221DB" w:rsidRDefault="004F634B" w:rsidP="007C7873">
            <w:pPr>
              <w:ind w:right="-5"/>
            </w:pPr>
            <w:r w:rsidRPr="00F221DB">
              <w:t>Сумма годовой арендной платы за земель</w:t>
            </w:r>
            <w:r w:rsidR="00F221DB">
              <w:t>ные участки, начисленная на 2021</w:t>
            </w:r>
            <w:r w:rsidRPr="00F221DB">
              <w:t xml:space="preserve"> год по заключенным договорам аренды, администрируемые администрацией ок</w:t>
            </w:r>
            <w:r w:rsidR="00F221DB" w:rsidRPr="00F221DB">
              <w:t>руга (по состоянию на 01.06.2021</w:t>
            </w:r>
            <w:proofErr w:type="gramStart"/>
            <w:r w:rsidRPr="00F221DB">
              <w:t>)  по</w:t>
            </w:r>
            <w:proofErr w:type="gramEnd"/>
            <w:r w:rsidRPr="00F221DB">
              <w:t xml:space="preserve"> данным КУМИ.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14:paraId="3D7506C2" w14:textId="77777777" w:rsidR="004F634B" w:rsidRPr="00F221DB" w:rsidRDefault="00F221DB" w:rsidP="007C7873">
            <w:pPr>
              <w:ind w:right="-5"/>
              <w:jc w:val="center"/>
            </w:pPr>
            <w:r>
              <w:t>22 676,7</w:t>
            </w:r>
          </w:p>
        </w:tc>
      </w:tr>
      <w:tr w:rsidR="004F634B" w:rsidRPr="00B9117B" w14:paraId="7D245B75" w14:textId="77777777" w:rsidTr="004B6A86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53CADA2A" w14:textId="77777777" w:rsidR="004F634B" w:rsidRPr="00F221DB" w:rsidRDefault="004F634B" w:rsidP="007C7873">
            <w:pPr>
              <w:ind w:right="-5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14:paraId="2820608A" w14:textId="77777777" w:rsidR="004F634B" w:rsidRPr="00F221DB" w:rsidRDefault="00F221DB" w:rsidP="007C7873">
            <w:pPr>
              <w:ind w:right="-5"/>
              <w:jc w:val="center"/>
            </w:pPr>
            <w:r>
              <w:t>1,04</w:t>
            </w:r>
          </w:p>
        </w:tc>
      </w:tr>
      <w:tr w:rsidR="004F634B" w:rsidRPr="00ED06FE" w14:paraId="7093598B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582B9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14:paraId="7804F0B5" w14:textId="77777777" w:rsidR="004F634B" w:rsidRPr="00ED06FE" w:rsidRDefault="00ED06FE" w:rsidP="007C7873">
            <w:pPr>
              <w:ind w:right="-5"/>
              <w:jc w:val="center"/>
            </w:pPr>
            <w:r>
              <w:t>23 583,8</w:t>
            </w:r>
          </w:p>
        </w:tc>
      </w:tr>
      <w:tr w:rsidR="004F634B" w:rsidRPr="00ED06FE" w14:paraId="16E5971B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2B32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="00ED06FE">
              <w:rPr>
                <w:bCs/>
              </w:rPr>
              <w:t>доходов на 2022</w:t>
            </w:r>
            <w:r w:rsidRPr="00ED06FE">
              <w:rPr>
                <w:bCs/>
              </w:rPr>
              <w:t xml:space="preserve"> год, администрируемые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14:paraId="0F890731" w14:textId="77777777" w:rsidR="004F634B" w:rsidRPr="00ED06FE" w:rsidRDefault="00ED06FE" w:rsidP="007C7873">
            <w:pPr>
              <w:ind w:right="-5"/>
              <w:jc w:val="center"/>
            </w:pPr>
            <w:r>
              <w:t>8 540,3</w:t>
            </w:r>
          </w:p>
        </w:tc>
      </w:tr>
      <w:tr w:rsidR="004F634B" w:rsidRPr="00B9117B" w14:paraId="7ADD1537" w14:textId="77777777" w:rsidTr="004B6A86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920C" w14:textId="77777777" w:rsidR="004F634B" w:rsidRPr="00ED06FE" w:rsidRDefault="004F634B" w:rsidP="007C7873">
            <w:pPr>
              <w:ind w:right="-5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 w:rsidR="00ED06FE">
              <w:rPr>
                <w:bCs/>
              </w:rPr>
              <w:t>в в бюджет округа (100%) на 2022</w:t>
            </w:r>
            <w:r w:rsidRPr="00ED06FE">
              <w:rPr>
                <w:bCs/>
              </w:rPr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14:paraId="0F09826C" w14:textId="77777777" w:rsidR="004F634B" w:rsidRPr="00ED06FE" w:rsidRDefault="00ED06FE" w:rsidP="007C7873">
            <w:pPr>
              <w:ind w:right="-5"/>
              <w:jc w:val="center"/>
            </w:pPr>
            <w:r>
              <w:t>26 814,0</w:t>
            </w:r>
          </w:p>
        </w:tc>
      </w:tr>
    </w:tbl>
    <w:p w14:paraId="0E83DC3A" w14:textId="77777777" w:rsidR="004F634B" w:rsidRDefault="004F634B" w:rsidP="004F634B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t xml:space="preserve">   </w:t>
      </w:r>
    </w:p>
    <w:p w14:paraId="73A454E4" w14:textId="77777777" w:rsidR="00E966B4" w:rsidRDefault="00ED06FE" w:rsidP="004F634B">
      <w:pPr>
        <w:jc w:val="both"/>
      </w:pPr>
      <w:r>
        <w:lastRenderedPageBreak/>
        <w:t xml:space="preserve">        </w:t>
      </w:r>
      <w:r w:rsidRPr="00ED06FE">
        <w:t>На основании Постановления</w:t>
      </w:r>
      <w:r>
        <w:t xml:space="preserve"> об обращении взыскания </w:t>
      </w:r>
      <w:r w:rsidR="00DC30B4">
        <w:t>на денежные средства АО «Волга»</w:t>
      </w:r>
      <w:r>
        <w:t xml:space="preserve"> от 17.02.2021 года, плата по арендным платежам</w:t>
      </w:r>
      <w:r w:rsidR="00DC30B4">
        <w:t xml:space="preserve"> с 2021года</w:t>
      </w:r>
      <w:r>
        <w:t xml:space="preserve"> поступает в управление ФССП России по Нижегородской области. </w:t>
      </w:r>
    </w:p>
    <w:p w14:paraId="02599509" w14:textId="77777777" w:rsidR="00E966B4" w:rsidRDefault="00E966B4" w:rsidP="004F634B">
      <w:pPr>
        <w:jc w:val="both"/>
      </w:pPr>
    </w:p>
    <w:p w14:paraId="41B72474" w14:textId="77777777" w:rsidR="004F634B" w:rsidRPr="00E966B4" w:rsidRDefault="004F634B" w:rsidP="004F634B">
      <w:pPr>
        <w:jc w:val="both"/>
        <w:rPr>
          <w:i/>
        </w:rPr>
      </w:pP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14:paraId="29FE5A19" w14:textId="77777777" w:rsidR="00DA664D" w:rsidRPr="00E966B4" w:rsidRDefault="00604306" w:rsidP="00604306">
      <w:pPr>
        <w:jc w:val="right"/>
        <w:rPr>
          <w:i/>
        </w:rPr>
      </w:pPr>
      <w:proofErr w:type="spellStart"/>
      <w:proofErr w:type="gramStart"/>
      <w:r>
        <w:rPr>
          <w:i/>
        </w:rPr>
        <w:t>тыс.рублей</w:t>
      </w:r>
      <w:proofErr w:type="spellEnd"/>
      <w:proofErr w:type="gramEnd"/>
      <w:r>
        <w:rPr>
          <w:i/>
        </w:rPr>
        <w:t xml:space="preserve">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4F634B" w:rsidRPr="00B9117B" w14:paraId="02312B50" w14:textId="77777777" w:rsidTr="004B6A86">
        <w:tc>
          <w:tcPr>
            <w:tcW w:w="7513" w:type="dxa"/>
          </w:tcPr>
          <w:p w14:paraId="1DD34767" w14:textId="77777777" w:rsidR="004F634B" w:rsidRPr="00E966B4" w:rsidRDefault="004F634B" w:rsidP="007C7873">
            <w:pPr>
              <w:jc w:val="both"/>
            </w:pPr>
            <w:r w:rsidRPr="00E966B4">
              <w:t>Сумма годовой арендной платы за земель</w:t>
            </w:r>
            <w:r w:rsidR="00E966B4">
              <w:t>ные участки, начисленная на 2021</w:t>
            </w:r>
            <w:r w:rsidRPr="00E966B4">
              <w:t xml:space="preserve"> год по заключенным договорам ар</w:t>
            </w:r>
            <w:r w:rsidR="00E966B4">
              <w:t>енды (по состоянию на 01.06.2021</w:t>
            </w:r>
            <w:r w:rsidRPr="00E966B4">
              <w:t>), по данным КУМИ</w:t>
            </w:r>
          </w:p>
        </w:tc>
        <w:tc>
          <w:tcPr>
            <w:tcW w:w="2126" w:type="dxa"/>
            <w:vAlign w:val="center"/>
          </w:tcPr>
          <w:p w14:paraId="4D66F77C" w14:textId="77777777" w:rsidR="004F634B" w:rsidRPr="00E966B4" w:rsidRDefault="00E966B4" w:rsidP="007C7873">
            <w:pPr>
              <w:jc w:val="center"/>
            </w:pPr>
            <w:r>
              <w:t>612,1</w:t>
            </w:r>
          </w:p>
        </w:tc>
      </w:tr>
      <w:tr w:rsidR="004F634B" w:rsidRPr="00E966B4" w14:paraId="329F6FE4" w14:textId="77777777" w:rsidTr="004B6A86">
        <w:tc>
          <w:tcPr>
            <w:tcW w:w="7513" w:type="dxa"/>
          </w:tcPr>
          <w:p w14:paraId="335758AE" w14:textId="77777777" w:rsidR="004F634B" w:rsidRPr="00E966B4" w:rsidRDefault="004F634B" w:rsidP="007C7873">
            <w:pPr>
              <w:jc w:val="both"/>
            </w:pPr>
            <w:r w:rsidRPr="00E966B4">
              <w:t>Уровень среднегодового индекса-дефлятора</w:t>
            </w:r>
          </w:p>
        </w:tc>
        <w:tc>
          <w:tcPr>
            <w:tcW w:w="2126" w:type="dxa"/>
            <w:vAlign w:val="center"/>
          </w:tcPr>
          <w:p w14:paraId="38F1E308" w14:textId="77777777" w:rsidR="004F634B" w:rsidRPr="00E966B4" w:rsidRDefault="004F634B" w:rsidP="00E966B4">
            <w:pPr>
              <w:jc w:val="center"/>
            </w:pPr>
            <w:r w:rsidRPr="00E966B4">
              <w:t>1,0</w:t>
            </w:r>
            <w:r w:rsidR="00E966B4">
              <w:t>4</w:t>
            </w:r>
          </w:p>
        </w:tc>
      </w:tr>
      <w:tr w:rsidR="004F634B" w:rsidRPr="00B9117B" w14:paraId="12A6009A" w14:textId="77777777" w:rsidTr="004B6A86">
        <w:trPr>
          <w:trHeight w:val="218"/>
        </w:trPr>
        <w:tc>
          <w:tcPr>
            <w:tcW w:w="7513" w:type="dxa"/>
            <w:hideMark/>
          </w:tcPr>
          <w:p w14:paraId="29944A55" w14:textId="77777777" w:rsidR="004F634B" w:rsidRPr="00E966B4" w:rsidRDefault="004F634B" w:rsidP="007C7873">
            <w:pPr>
              <w:ind w:right="-5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proofErr w:type="gramStart"/>
            <w:r w:rsidR="00E966B4">
              <w:rPr>
                <w:bCs/>
              </w:rPr>
              <w:t>доходов  на</w:t>
            </w:r>
            <w:proofErr w:type="gramEnd"/>
            <w:r w:rsidR="00E966B4">
              <w:rPr>
                <w:bCs/>
              </w:rPr>
              <w:t xml:space="preserve"> 2022</w:t>
            </w:r>
            <w:r w:rsidRPr="00E966B4">
              <w:rPr>
                <w:bCs/>
              </w:rPr>
              <w:t xml:space="preserve"> год</w:t>
            </w:r>
            <w:r w:rsid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2126" w:type="dxa"/>
            <w:vAlign w:val="center"/>
            <w:hideMark/>
          </w:tcPr>
          <w:p w14:paraId="38F463D0" w14:textId="77777777" w:rsidR="004F634B" w:rsidRPr="00E966B4" w:rsidRDefault="00E966B4" w:rsidP="007C7873">
            <w:pPr>
              <w:ind w:right="-5"/>
              <w:jc w:val="center"/>
            </w:pPr>
            <w:r>
              <w:t>636,6</w:t>
            </w:r>
          </w:p>
        </w:tc>
      </w:tr>
    </w:tbl>
    <w:p w14:paraId="0571C5DA" w14:textId="77777777" w:rsidR="004F634B" w:rsidRPr="00B9117B" w:rsidRDefault="004F634B" w:rsidP="004F634B">
      <w:pPr>
        <w:jc w:val="both"/>
        <w:rPr>
          <w:highlight w:val="yellow"/>
        </w:rPr>
      </w:pPr>
    </w:p>
    <w:p w14:paraId="78BFEE9E" w14:textId="77777777" w:rsidR="004F634B" w:rsidRPr="00C879D7" w:rsidRDefault="004F634B" w:rsidP="004F634B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 о начисленной по состоянию н</w:t>
      </w:r>
      <w:r w:rsidR="00C879D7" w:rsidRPr="00C879D7">
        <w:rPr>
          <w:szCs w:val="24"/>
        </w:rPr>
        <w:t>а 01.06.2021</w:t>
      </w:r>
      <w:r w:rsidRPr="00C879D7">
        <w:rPr>
          <w:szCs w:val="24"/>
        </w:rPr>
        <w:t xml:space="preserve"> года арендной плате за земельные участки,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 w:rsidR="002A3669">
        <w:t>округа</w:t>
      </w:r>
      <w:r w:rsidR="00677428">
        <w:t xml:space="preserve">, </w:t>
      </w:r>
      <w:r w:rsidRPr="00C879D7">
        <w:t>а также Министерством инвестиций, земельных и имущественных отношений Нижегородской области в соответствии с заключенными договорами аренды земельных участков,</w:t>
      </w:r>
      <w:r w:rsidRPr="00C879D7">
        <w:rPr>
          <w:szCs w:val="24"/>
        </w:rPr>
        <w:t xml:space="preserve"> с учетом планируемого заключения новых договоров аренды, а также планируемого выбытия из аренды земельных участков в результате их выкупа в частную собственность или окончания срока договор</w:t>
      </w:r>
      <w:r w:rsidR="00D94C40">
        <w:rPr>
          <w:szCs w:val="24"/>
        </w:rPr>
        <w:t>ов аренды в 2021-2022</w:t>
      </w:r>
      <w:r w:rsidRPr="00C879D7">
        <w:rPr>
          <w:szCs w:val="24"/>
        </w:rPr>
        <w:t xml:space="preserve"> годах. </w:t>
      </w:r>
      <w:r w:rsidRPr="00C879D7">
        <w:t xml:space="preserve"> При расчете предусмотрен рост величины арендной платы на уровне планируемого среднегодового </w:t>
      </w:r>
      <w:r w:rsidR="00C879D7">
        <w:t>индекса потребительских цен (104,0</w:t>
      </w:r>
      <w:r w:rsidRPr="00C879D7">
        <w:t xml:space="preserve">%). </w:t>
      </w:r>
    </w:p>
    <w:p w14:paraId="76322CF7" w14:textId="77777777" w:rsidR="004F634B" w:rsidRPr="00C879D7" w:rsidRDefault="004F634B" w:rsidP="004F634B">
      <w:pPr>
        <w:ind w:right="-6"/>
        <w:jc w:val="both"/>
      </w:pPr>
      <w:r w:rsidRPr="00C879D7">
        <w:t xml:space="preserve">         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14:paraId="7DF3EC73" w14:textId="77777777" w:rsidR="004F634B" w:rsidRPr="00C879D7" w:rsidRDefault="004F634B" w:rsidP="004F634B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14:paraId="11C2E733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2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27 450,6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 xml:space="preserve"> .</w:t>
      </w:r>
    </w:p>
    <w:p w14:paraId="7D2C46E5" w14:textId="77777777" w:rsidR="004F634B" w:rsidRPr="00C879D7" w:rsidRDefault="004F634B" w:rsidP="004F634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3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28 548,6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>.</w:t>
      </w:r>
    </w:p>
    <w:p w14:paraId="26A8C850" w14:textId="77777777" w:rsidR="00684180" w:rsidRPr="00E32675" w:rsidRDefault="004F634B" w:rsidP="00E32675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 w:rsidR="00073763">
        <w:rPr>
          <w:b/>
        </w:rPr>
        <w:t>4</w:t>
      </w:r>
      <w:r w:rsidRPr="00C879D7">
        <w:t xml:space="preserve"> год, согласован с Министерством финансов Нижегородской области в сумме </w:t>
      </w:r>
      <w:r w:rsidR="00073763">
        <w:t>29 690,5</w:t>
      </w:r>
      <w:r w:rsidRPr="00C879D7">
        <w:t xml:space="preserve"> </w:t>
      </w:r>
      <w:proofErr w:type="spellStart"/>
      <w:proofErr w:type="gramStart"/>
      <w:r w:rsidRPr="00C879D7">
        <w:t>тыс.рублей</w:t>
      </w:r>
      <w:proofErr w:type="spellEnd"/>
      <w:proofErr w:type="gramEnd"/>
      <w:r w:rsidRPr="00C879D7">
        <w:t>.</w:t>
      </w:r>
    </w:p>
    <w:p w14:paraId="34196820" w14:textId="77777777" w:rsidR="00684180" w:rsidRPr="00557F47" w:rsidRDefault="00684180" w:rsidP="00557F47">
      <w:pPr>
        <w:jc w:val="both"/>
      </w:pPr>
      <w:r w:rsidRPr="00987201">
        <w:rPr>
          <w:b/>
          <w:sz w:val="28"/>
          <w:szCs w:val="28"/>
        </w:rPr>
        <w:t xml:space="preserve">           </w:t>
      </w:r>
      <w:r w:rsidRPr="00557F47">
        <w:rPr>
          <w:szCs w:val="24"/>
        </w:rPr>
        <w:t xml:space="preserve">Дополнительно, в бюджете Балахнинского муниципального </w:t>
      </w:r>
      <w:r w:rsidR="00557F47">
        <w:rPr>
          <w:szCs w:val="24"/>
        </w:rPr>
        <w:t>округа на 2022 год</w:t>
      </w:r>
      <w:r w:rsidRPr="00557F47">
        <w:rPr>
          <w:szCs w:val="24"/>
        </w:rPr>
        <w:t xml:space="preserve"> запланированы </w:t>
      </w:r>
      <w:r>
        <w:t xml:space="preserve">доходы от использования имущества, находящегося в государственной и муниципальной собственности </w:t>
      </w:r>
      <w:r w:rsidR="00557F47">
        <w:t>в сумме</w:t>
      </w:r>
      <w:r>
        <w:t xml:space="preserve"> </w:t>
      </w:r>
      <w:r w:rsidR="00E32675">
        <w:t>23 017,2</w:t>
      </w:r>
      <w:r>
        <w:t xml:space="preserve"> </w:t>
      </w:r>
      <w:proofErr w:type="spellStart"/>
      <w:proofErr w:type="gramStart"/>
      <w:r>
        <w:t>тыс.рублей</w:t>
      </w:r>
      <w:proofErr w:type="spellEnd"/>
      <w:proofErr w:type="gramEnd"/>
      <w:r>
        <w:t xml:space="preserve"> (дебиторская задолженность по договорам аренды земельных участков, администрируемых Министерством имущественных и земельных отношений Нижегородск</w:t>
      </w:r>
      <w:r w:rsidR="0059771D">
        <w:t xml:space="preserve">ой области, отчет </w:t>
      </w:r>
      <w:r w:rsidR="00E32675">
        <w:t>по состоянию на 01.10.2021 г.).</w:t>
      </w:r>
    </w:p>
    <w:p w14:paraId="4DBC5CE8" w14:textId="77777777" w:rsidR="00E32675" w:rsidRDefault="00E32675" w:rsidP="00E32675">
      <w:pPr>
        <w:jc w:val="both"/>
        <w:rPr>
          <w:szCs w:val="24"/>
        </w:rPr>
      </w:pPr>
    </w:p>
    <w:p w14:paraId="4E44FC7C" w14:textId="77777777" w:rsidR="00E32675" w:rsidRPr="00BE3496" w:rsidRDefault="00E32675" w:rsidP="00E32675">
      <w:pPr>
        <w:ind w:firstLine="851"/>
        <w:jc w:val="both"/>
        <w:rPr>
          <w:szCs w:val="24"/>
        </w:rPr>
      </w:pPr>
      <w:r w:rsidRPr="00E32675">
        <w:rPr>
          <w:szCs w:val="24"/>
        </w:rPr>
        <w:t xml:space="preserve">Таким образом, </w:t>
      </w:r>
      <w:r>
        <w:rPr>
          <w:szCs w:val="24"/>
        </w:rPr>
        <w:t xml:space="preserve">доходы от </w:t>
      </w:r>
      <w:r w:rsidRPr="00C879D7">
        <w:t>арендной платы за земельные участки</w:t>
      </w:r>
      <w:r>
        <w:rPr>
          <w:szCs w:val="24"/>
        </w:rPr>
        <w:t xml:space="preserve"> бюджета</w:t>
      </w:r>
      <w:r w:rsidRPr="00E32675">
        <w:rPr>
          <w:szCs w:val="24"/>
        </w:rPr>
        <w:t xml:space="preserve"> Балахнинского муниципального округа </w:t>
      </w:r>
      <w:r>
        <w:rPr>
          <w:b/>
          <w:szCs w:val="24"/>
        </w:rPr>
        <w:t>на 2022</w:t>
      </w:r>
      <w:r w:rsidRPr="00E32675">
        <w:rPr>
          <w:b/>
          <w:szCs w:val="24"/>
        </w:rPr>
        <w:t xml:space="preserve"> год</w:t>
      </w:r>
      <w:r w:rsidRPr="00E32675">
        <w:rPr>
          <w:szCs w:val="24"/>
        </w:rPr>
        <w:t xml:space="preserve"> </w:t>
      </w:r>
      <w:r>
        <w:rPr>
          <w:szCs w:val="24"/>
        </w:rPr>
        <w:t>составляют</w:t>
      </w:r>
      <w:r w:rsidRPr="00E32675">
        <w:rPr>
          <w:bCs/>
        </w:rPr>
        <w:t xml:space="preserve"> </w:t>
      </w:r>
      <w:r>
        <w:rPr>
          <w:b/>
          <w:szCs w:val="24"/>
        </w:rPr>
        <w:t>50 467,8</w:t>
      </w:r>
      <w:r w:rsidRPr="00E32675">
        <w:rPr>
          <w:b/>
          <w:szCs w:val="24"/>
        </w:rPr>
        <w:t xml:space="preserve"> </w:t>
      </w:r>
      <w:proofErr w:type="spellStart"/>
      <w:r w:rsidRPr="00E32675">
        <w:rPr>
          <w:b/>
          <w:szCs w:val="24"/>
        </w:rPr>
        <w:t>тыс.руб</w:t>
      </w:r>
      <w:proofErr w:type="spellEnd"/>
      <w:r w:rsidRPr="00E32675">
        <w:rPr>
          <w:b/>
          <w:szCs w:val="24"/>
        </w:rPr>
        <w:t>.</w:t>
      </w:r>
    </w:p>
    <w:p w14:paraId="4796F079" w14:textId="77777777" w:rsidR="004F634B" w:rsidRDefault="004F634B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04941A1E" w14:textId="77777777" w:rsidR="00AE30BD" w:rsidRPr="00B9117B" w:rsidRDefault="00AE30BD" w:rsidP="004F634B">
      <w:pPr>
        <w:ind w:firstLine="709"/>
        <w:jc w:val="center"/>
        <w:rPr>
          <w:b/>
          <w:sz w:val="28"/>
          <w:szCs w:val="28"/>
          <w:highlight w:val="yellow"/>
        </w:rPr>
      </w:pPr>
    </w:p>
    <w:p w14:paraId="40BAA14D" w14:textId="77777777" w:rsidR="004F634B" w:rsidRPr="0013354F" w:rsidRDefault="004F634B" w:rsidP="004F634B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t>Расчет доходов от сдачи в аренду имущества, находящегося в государственной и муниципальной собственности</w:t>
      </w:r>
    </w:p>
    <w:p w14:paraId="52CAEDD9" w14:textId="77777777" w:rsidR="00604306" w:rsidRPr="00604306" w:rsidRDefault="00604306" w:rsidP="00604306">
      <w:pPr>
        <w:jc w:val="right"/>
        <w:rPr>
          <w:iCs/>
        </w:rPr>
      </w:pPr>
      <w:proofErr w:type="spellStart"/>
      <w:proofErr w:type="gramStart"/>
      <w:r w:rsidRPr="00604306">
        <w:rPr>
          <w:iCs/>
        </w:rPr>
        <w:t>тыс.рублей</w:t>
      </w:r>
      <w:proofErr w:type="spellEnd"/>
      <w:proofErr w:type="gramEnd"/>
      <w:r w:rsidRPr="00604306">
        <w:rPr>
          <w:iCs/>
        </w:rPr>
        <w:t xml:space="preserve"> / %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616"/>
      </w:tblGrid>
      <w:tr w:rsidR="004F634B" w:rsidRPr="00B9117B" w14:paraId="3D14A2F2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1386BB" w14:textId="77777777" w:rsidR="004F634B" w:rsidRPr="00D16408" w:rsidRDefault="004F634B" w:rsidP="007C7873">
            <w:pPr>
              <w:ind w:right="-5"/>
            </w:pPr>
            <w:r w:rsidRPr="00D16408">
              <w:t>Количество площадей нежилого фонда муниципальной собственности, находящихся в ар</w:t>
            </w:r>
            <w:r w:rsidR="00D16408">
              <w:t>енде (по состоянию на 01.06.2021</w:t>
            </w:r>
            <w:r w:rsidRPr="00D16408">
              <w:t xml:space="preserve"> года), </w:t>
            </w:r>
            <w:proofErr w:type="spellStart"/>
            <w:r w:rsidRPr="00D16408">
              <w:t>кв.м</w:t>
            </w:r>
            <w:proofErr w:type="spellEnd"/>
            <w:r w:rsidRPr="00D16408">
              <w:t>.,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249929" w14:textId="77777777" w:rsidR="004F634B" w:rsidRPr="00D16408" w:rsidRDefault="00D16408" w:rsidP="007C7873">
            <w:pPr>
              <w:ind w:right="-5"/>
              <w:jc w:val="center"/>
            </w:pPr>
            <w:r>
              <w:t>214 208,42</w:t>
            </w:r>
          </w:p>
        </w:tc>
      </w:tr>
      <w:tr w:rsidR="004F634B" w:rsidRPr="00B9117B" w14:paraId="4C76976F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EAB7" w14:textId="77777777" w:rsidR="004F634B" w:rsidRPr="00D16408" w:rsidRDefault="004F634B" w:rsidP="00C8330D">
            <w:pPr>
              <w:ind w:right="-5"/>
            </w:pPr>
            <w:r w:rsidRPr="00D16408">
              <w:lastRenderedPageBreak/>
              <w:t>Сумм</w:t>
            </w:r>
            <w:r w:rsidR="00D16408">
              <w:t>а годовой арендной платы на 2021</w:t>
            </w:r>
            <w:r w:rsidRPr="00D16408">
              <w:t xml:space="preserve"> год, начисленной по заключенным догов</w:t>
            </w:r>
            <w:r w:rsidR="00D16408">
              <w:t>орам по состоянию на 01.06.2021</w:t>
            </w:r>
            <w:r w:rsidRPr="00D16408">
              <w:t xml:space="preserve"> года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84F49" w14:textId="77777777" w:rsidR="004F634B" w:rsidRPr="00B9117B" w:rsidRDefault="00D16408" w:rsidP="007C7873">
            <w:pPr>
              <w:ind w:right="-5"/>
              <w:jc w:val="center"/>
              <w:rPr>
                <w:highlight w:val="yellow"/>
              </w:rPr>
            </w:pPr>
            <w:r w:rsidRPr="00D16408">
              <w:t>10 601,8</w:t>
            </w:r>
          </w:p>
        </w:tc>
      </w:tr>
      <w:tr w:rsidR="004F634B" w:rsidRPr="00123B8B" w14:paraId="04FE950A" w14:textId="77777777" w:rsidTr="00604306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C5716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D810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2D8D8C2F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84F17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EF083" w14:textId="77777777" w:rsidR="004F634B" w:rsidRPr="00123B8B" w:rsidRDefault="00123B8B" w:rsidP="007C7873">
            <w:pPr>
              <w:jc w:val="center"/>
            </w:pPr>
            <w:r>
              <w:t>2 168,4</w:t>
            </w:r>
          </w:p>
        </w:tc>
      </w:tr>
      <w:tr w:rsidR="004F634B" w:rsidRPr="00B9117B" w14:paraId="7C3AE031" w14:textId="77777777" w:rsidTr="00604306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7C290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FDFD6" w14:textId="77777777" w:rsidR="004F634B" w:rsidRPr="00123B8B" w:rsidRDefault="00123B8B" w:rsidP="007C7873">
            <w:pPr>
              <w:jc w:val="center"/>
            </w:pPr>
            <w:r>
              <w:t>8 433,4</w:t>
            </w:r>
          </w:p>
        </w:tc>
      </w:tr>
      <w:tr w:rsidR="004F634B" w:rsidRPr="00123B8B" w14:paraId="7550E564" w14:textId="77777777" w:rsidTr="00604306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B4A1" w14:textId="77777777" w:rsidR="004F634B" w:rsidRPr="00123B8B" w:rsidRDefault="004F634B" w:rsidP="007C7873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97602" w14:textId="77777777" w:rsidR="004F634B" w:rsidRPr="00123B8B" w:rsidRDefault="004F634B" w:rsidP="007C7873">
            <w:pPr>
              <w:ind w:right="-5"/>
              <w:jc w:val="center"/>
            </w:pPr>
            <w:r w:rsidRPr="00123B8B">
              <w:t>1,0</w:t>
            </w:r>
            <w:r w:rsidR="00123B8B" w:rsidRPr="00123B8B">
              <w:t>4</w:t>
            </w:r>
          </w:p>
        </w:tc>
      </w:tr>
      <w:tr w:rsidR="004F634B" w:rsidRPr="00B9117B" w14:paraId="44B19292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3626" w14:textId="77777777" w:rsidR="004F634B" w:rsidRPr="00123B8B" w:rsidRDefault="004F634B" w:rsidP="007C7873">
            <w:pPr>
              <w:ind w:right="-5"/>
            </w:pPr>
            <w:r w:rsidRPr="00123B8B">
              <w:t>Прогноз арен</w:t>
            </w:r>
            <w:r w:rsidR="00123B8B">
              <w:t>дной платы, рассчитанный на 2022</w:t>
            </w:r>
            <w:r w:rsidRPr="00123B8B">
              <w:t xml:space="preserve"> год по договорам аренды (по сведениям КУМИ), всего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31D5B" w14:textId="77777777" w:rsidR="004F634B" w:rsidRPr="00123B8B" w:rsidRDefault="004F634B" w:rsidP="007C7873">
            <w:pPr>
              <w:ind w:right="-5"/>
              <w:jc w:val="center"/>
            </w:pPr>
          </w:p>
          <w:p w14:paraId="1FDA05D3" w14:textId="77777777" w:rsidR="004F634B" w:rsidRPr="00123B8B" w:rsidRDefault="00123B8B" w:rsidP="007C7873">
            <w:pPr>
              <w:ind w:right="-5"/>
              <w:jc w:val="center"/>
            </w:pPr>
            <w:r>
              <w:t>11 025,9</w:t>
            </w:r>
          </w:p>
          <w:p w14:paraId="0A1E3A5C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1676102E" w14:textId="77777777" w:rsidTr="00604306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50B8E3" w14:textId="77777777" w:rsidR="004F634B" w:rsidRPr="00123B8B" w:rsidRDefault="004F634B" w:rsidP="007C7873">
            <w:pPr>
              <w:ind w:right="-5"/>
            </w:pPr>
            <w:r w:rsidRPr="00123B8B">
              <w:t>в том числе: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D1D21B" w14:textId="77777777" w:rsidR="004F634B" w:rsidRPr="00123B8B" w:rsidRDefault="004F634B" w:rsidP="007C7873">
            <w:pPr>
              <w:ind w:right="-5"/>
              <w:jc w:val="center"/>
            </w:pPr>
          </w:p>
        </w:tc>
      </w:tr>
      <w:tr w:rsidR="004F634B" w:rsidRPr="00123B8B" w14:paraId="405444AE" w14:textId="77777777" w:rsidTr="00604306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77B4B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1CA22" w14:textId="77777777" w:rsidR="004F634B" w:rsidRPr="00123B8B" w:rsidRDefault="00123B8B" w:rsidP="007C7873">
            <w:pPr>
              <w:jc w:val="center"/>
            </w:pPr>
            <w:r>
              <w:t>2 255,2</w:t>
            </w:r>
          </w:p>
        </w:tc>
      </w:tr>
      <w:tr w:rsidR="004F634B" w:rsidRPr="00B9117B" w14:paraId="7F474EBB" w14:textId="77777777" w:rsidTr="00604306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DBA83D" w14:textId="77777777" w:rsidR="004F634B" w:rsidRPr="00123B8B" w:rsidRDefault="004F634B" w:rsidP="00C8330D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234FB" w14:textId="77777777" w:rsidR="004F634B" w:rsidRPr="00123B8B" w:rsidRDefault="00123B8B" w:rsidP="007C7873">
            <w:pPr>
              <w:jc w:val="center"/>
            </w:pPr>
            <w:r>
              <w:t>8 770,7</w:t>
            </w:r>
          </w:p>
        </w:tc>
      </w:tr>
      <w:tr w:rsidR="004F634B" w:rsidRPr="00B9117B" w14:paraId="42C31148" w14:textId="77777777" w:rsidTr="00604306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A45C0F" w14:textId="77777777" w:rsidR="004F634B" w:rsidRPr="00D43E1C" w:rsidRDefault="004F634B" w:rsidP="00C8330D">
            <w:pPr>
              <w:ind w:right="-5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 w:rsidR="00D43E1C">
              <w:rPr>
                <w:bCs/>
              </w:rPr>
              <w:t>ренду имущества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 w:rsidR="00C8330D">
              <w:rPr>
                <w:bCs/>
              </w:rPr>
              <w:t xml:space="preserve">финансов Нижегородской области </w:t>
            </w:r>
            <w:r w:rsidRPr="00D43E1C">
              <w:t>(100%),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6C9CAA" w14:textId="77777777" w:rsidR="004F634B" w:rsidRPr="00D43E1C" w:rsidRDefault="00D43E1C" w:rsidP="007C7873">
            <w:pPr>
              <w:ind w:right="-5"/>
              <w:jc w:val="center"/>
              <w:rPr>
                <w:bCs/>
              </w:rPr>
            </w:pPr>
            <w:r>
              <w:t>4 000,0</w:t>
            </w:r>
          </w:p>
        </w:tc>
      </w:tr>
    </w:tbl>
    <w:p w14:paraId="507AC3BB" w14:textId="77777777" w:rsid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14:paraId="10B3CF34" w14:textId="77777777" w:rsidR="004F634B" w:rsidRPr="0077014E" w:rsidRDefault="0077014E" w:rsidP="0077014E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</w:t>
      </w:r>
      <w:r w:rsidR="00A52A86">
        <w:rPr>
          <w:szCs w:val="24"/>
        </w:rPr>
        <w:t xml:space="preserve"> Администраци</w:t>
      </w:r>
      <w:r w:rsidR="00677428">
        <w:rPr>
          <w:szCs w:val="24"/>
        </w:rPr>
        <w:t>и</w:t>
      </w:r>
      <w:r w:rsidRPr="0077014E">
        <w:rPr>
          <w:szCs w:val="24"/>
        </w:rPr>
        <w:t xml:space="preserve">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сдачи в аренду имущества на 2022 год был снижен и согласован министерством финансов в сумме 4 000,0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14:paraId="5D20B171" w14:textId="77777777" w:rsidR="004F634B" w:rsidRPr="0077014E" w:rsidRDefault="004F634B" w:rsidP="004F634B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14:paraId="4A4414B1" w14:textId="77777777" w:rsidR="004F634B" w:rsidRPr="0077014E" w:rsidRDefault="004F634B" w:rsidP="004F634B">
      <w:pPr>
        <w:jc w:val="both"/>
        <w:rPr>
          <w:i/>
        </w:rPr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 w:rsidR="0077014E">
        <w:t>округа</w:t>
      </w:r>
      <w:r w:rsidRPr="0077014E">
        <w:t xml:space="preserve"> о годовой начисленной арендной плате по заключенным дого</w:t>
      </w:r>
      <w:r w:rsidR="0077014E">
        <w:t>ворам по состоянию на 01.06.2021</w:t>
      </w:r>
      <w:r w:rsidRPr="0077014E">
        <w:t>г.;</w:t>
      </w:r>
    </w:p>
    <w:p w14:paraId="30DA9F92" w14:textId="77777777" w:rsidR="004F634B" w:rsidRPr="0077014E" w:rsidRDefault="004F634B" w:rsidP="004F634B">
      <w:pPr>
        <w:jc w:val="both"/>
      </w:pPr>
      <w:r w:rsidRPr="0077014E">
        <w:t xml:space="preserve">-  отчет финансового управления администрации Балахнинского муниципального </w:t>
      </w:r>
      <w:r w:rsidR="0077014E">
        <w:t>округа</w:t>
      </w:r>
      <w:r w:rsidRPr="0077014E">
        <w:t xml:space="preserve"> по форме 0521428 «Отчет об исполнении консолидированного б</w:t>
      </w:r>
      <w:r w:rsidR="0077014E">
        <w:t>юджета субъекта РФ на 01.06.2021</w:t>
      </w:r>
      <w:r w:rsidRPr="0077014E">
        <w:t xml:space="preserve">г. </w:t>
      </w:r>
    </w:p>
    <w:p w14:paraId="4E2872A3" w14:textId="77777777" w:rsidR="004F634B" w:rsidRPr="0077014E" w:rsidRDefault="0077014E" w:rsidP="004F634B">
      <w:pPr>
        <w:ind w:firstLine="709"/>
        <w:jc w:val="both"/>
        <w:rPr>
          <w:szCs w:val="24"/>
        </w:rPr>
      </w:pPr>
      <w:r>
        <w:rPr>
          <w:szCs w:val="24"/>
        </w:rPr>
        <w:t>Расчет на 2022</w:t>
      </w:r>
      <w:r w:rsidR="004F634B" w:rsidRPr="0077014E">
        <w:rPr>
          <w:szCs w:val="24"/>
        </w:rPr>
        <w:t xml:space="preserve"> год произведен исходя из заключенных догов</w:t>
      </w:r>
      <w:r>
        <w:rPr>
          <w:szCs w:val="24"/>
        </w:rPr>
        <w:t>оров по состоянию на 1 июня 2021</w:t>
      </w:r>
      <w:r w:rsidR="004F634B"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>
        <w:rPr>
          <w:szCs w:val="24"/>
        </w:rPr>
        <w:t xml:space="preserve"> в размере 104,0</w:t>
      </w:r>
      <w:r w:rsidR="004F634B" w:rsidRPr="0077014E">
        <w:rPr>
          <w:szCs w:val="24"/>
        </w:rPr>
        <w:t xml:space="preserve"> %.</w:t>
      </w:r>
    </w:p>
    <w:p w14:paraId="00C2C5D0" w14:textId="77777777" w:rsidR="004F634B" w:rsidRPr="0077014E" w:rsidRDefault="004F634B" w:rsidP="004F634B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2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4 000,0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4B2B73EF" w14:textId="77777777" w:rsidR="004F634B" w:rsidRPr="0077014E" w:rsidRDefault="004F634B" w:rsidP="004F634B">
      <w:pPr>
        <w:jc w:val="both"/>
      </w:pPr>
      <w:r w:rsidRPr="0077014E">
        <w:t xml:space="preserve">           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3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4 160,0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5D0B7A94" w14:textId="77777777" w:rsidR="004F634B" w:rsidRPr="0077014E" w:rsidRDefault="004F634B" w:rsidP="004F634B">
      <w:pPr>
        <w:jc w:val="both"/>
      </w:pPr>
      <w:r w:rsidRPr="0077014E">
        <w:tab/>
        <w:t xml:space="preserve">Прогноз арендной платы </w:t>
      </w:r>
      <w:r w:rsidRPr="00604306">
        <w:rPr>
          <w:b/>
          <w:bCs/>
        </w:rPr>
        <w:t>на 202</w:t>
      </w:r>
      <w:r w:rsidR="0077014E" w:rsidRPr="00604306">
        <w:rPr>
          <w:b/>
          <w:bCs/>
        </w:rPr>
        <w:t>4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 w:rsidR="0077014E" w:rsidRPr="00604306">
        <w:rPr>
          <w:b/>
          <w:bCs/>
        </w:rPr>
        <w:t>4 326,4</w:t>
      </w:r>
      <w:r w:rsidRPr="00604306">
        <w:rPr>
          <w:b/>
          <w:bCs/>
        </w:rPr>
        <w:t xml:space="preserve"> </w:t>
      </w:r>
      <w:proofErr w:type="spellStart"/>
      <w:proofErr w:type="gramStart"/>
      <w:r w:rsidRPr="00604306">
        <w:rPr>
          <w:b/>
          <w:bCs/>
        </w:rPr>
        <w:t>тыс.рублей</w:t>
      </w:r>
      <w:proofErr w:type="spellEnd"/>
      <w:proofErr w:type="gramEnd"/>
      <w:r w:rsidRPr="0077014E">
        <w:t xml:space="preserve"> и подлежит зачислению 100% в бюджет муниципального округа.</w:t>
      </w:r>
    </w:p>
    <w:p w14:paraId="1C6A7482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3B04528E" w14:textId="77777777" w:rsidR="004F634B" w:rsidRDefault="003A53F6" w:rsidP="003A53F6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t>Плата по соглашениям об установлении сервитута.</w:t>
      </w:r>
    </w:p>
    <w:p w14:paraId="2FDFD553" w14:textId="77777777" w:rsidR="00604306" w:rsidRDefault="00604306" w:rsidP="00604306">
      <w:pPr>
        <w:jc w:val="right"/>
        <w:rPr>
          <w:iCs/>
        </w:rPr>
      </w:pPr>
      <w:proofErr w:type="spellStart"/>
      <w:proofErr w:type="gramStart"/>
      <w:r w:rsidRPr="00962A75">
        <w:rPr>
          <w:iCs/>
        </w:rPr>
        <w:t>тыс.рублей</w:t>
      </w:r>
      <w:proofErr w:type="spellEnd"/>
      <w:proofErr w:type="gramEnd"/>
    </w:p>
    <w:p w14:paraId="39078C6C" w14:textId="77777777" w:rsidR="00962A75" w:rsidRPr="00962A75" w:rsidRDefault="00962A75" w:rsidP="00604306">
      <w:pPr>
        <w:jc w:val="right"/>
        <w:rPr>
          <w:iCs/>
        </w:rPr>
      </w:pP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EA285B" w:rsidRPr="00EA285B" w14:paraId="63CEBB62" w14:textId="77777777" w:rsidTr="00962A75">
        <w:tc>
          <w:tcPr>
            <w:tcW w:w="8472" w:type="dxa"/>
          </w:tcPr>
          <w:p w14:paraId="71A2D8B5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01.07.2021 года (администратор данного вида поступлений</w:t>
            </w:r>
            <w:r w:rsidR="00F01868">
              <w:rPr>
                <w:szCs w:val="24"/>
              </w:rPr>
              <w:t xml:space="preserve"> </w:t>
            </w:r>
            <w:r>
              <w:rPr>
                <w:szCs w:val="24"/>
              </w:rPr>
              <w:t>- министерство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</w:tcPr>
          <w:p w14:paraId="0F6090EB" w14:textId="77777777" w:rsidR="00EA285B" w:rsidRDefault="00EA285B" w:rsidP="004F634B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14:paraId="06A42FE9" w14:textId="77777777" w:rsidR="00EA285B" w:rsidRP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EA285B" w:rsidRPr="00EA285B" w14:paraId="6CC9A38E" w14:textId="77777777" w:rsidTr="00962A75">
        <w:trPr>
          <w:trHeight w:val="485"/>
        </w:trPr>
        <w:tc>
          <w:tcPr>
            <w:tcW w:w="8472" w:type="dxa"/>
          </w:tcPr>
          <w:p w14:paraId="0CF79238" w14:textId="77777777" w:rsidR="00EA285B" w:rsidRPr="00EA285B" w:rsidRDefault="00EA285B" w:rsidP="004F634B">
            <w:pPr>
              <w:jc w:val="both"/>
              <w:rPr>
                <w:szCs w:val="24"/>
              </w:rPr>
            </w:pPr>
            <w:r w:rsidRPr="00D43E1C">
              <w:lastRenderedPageBreak/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>
              <w:rPr>
                <w:bCs/>
              </w:rPr>
              <w:t xml:space="preserve"> на 2022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</w:tcPr>
          <w:p w14:paraId="10B12C3D" w14:textId="77777777" w:rsidR="00EA285B" w:rsidRDefault="00EA285B" w:rsidP="00EA285B">
            <w:pPr>
              <w:jc w:val="center"/>
              <w:rPr>
                <w:szCs w:val="24"/>
              </w:rPr>
            </w:pPr>
          </w:p>
          <w:p w14:paraId="77FAD4FB" w14:textId="77777777" w:rsidR="00EA285B" w:rsidRDefault="00EA285B" w:rsidP="00EA285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1,1</w:t>
            </w:r>
          </w:p>
        </w:tc>
      </w:tr>
    </w:tbl>
    <w:p w14:paraId="0E9480E4" w14:textId="77777777" w:rsidR="003A53F6" w:rsidRDefault="003A53F6" w:rsidP="004F634B">
      <w:pPr>
        <w:jc w:val="both"/>
        <w:rPr>
          <w:b/>
          <w:sz w:val="28"/>
          <w:szCs w:val="28"/>
          <w:highlight w:val="yellow"/>
        </w:rPr>
      </w:pPr>
    </w:p>
    <w:p w14:paraId="72215981" w14:textId="77777777" w:rsidR="00E34838" w:rsidRPr="00E34838" w:rsidRDefault="00E34838" w:rsidP="00E34838">
      <w:pPr>
        <w:ind w:firstLine="709"/>
        <w:jc w:val="both"/>
        <w:rPr>
          <w:b/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>
        <w:rPr>
          <w:bCs/>
          <w:szCs w:val="24"/>
        </w:rPr>
        <w:t xml:space="preserve"> (администратор  данных поступлений-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 w:rsidRPr="00E34838">
        <w:rPr>
          <w:b/>
          <w:szCs w:val="24"/>
        </w:rPr>
        <w:t>на 2022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="00902CAE">
        <w:rPr>
          <w:szCs w:val="24"/>
        </w:rPr>
        <w:t xml:space="preserve">                     </w:t>
      </w:r>
      <w:r w:rsidRPr="00E34838">
        <w:rPr>
          <w:b/>
          <w:szCs w:val="24"/>
        </w:rPr>
        <w:t>на 2023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1,1 тыс. рублей</w:t>
      </w:r>
      <w:r w:rsidRPr="00E34838">
        <w:rPr>
          <w:szCs w:val="24"/>
        </w:rPr>
        <w:t xml:space="preserve">, </w:t>
      </w:r>
      <w:r w:rsidRPr="00E34838">
        <w:rPr>
          <w:b/>
          <w:szCs w:val="24"/>
        </w:rPr>
        <w:t>на 2024 год</w:t>
      </w:r>
      <w:r w:rsidRPr="00E34838">
        <w:rPr>
          <w:szCs w:val="24"/>
        </w:rPr>
        <w:t xml:space="preserve"> определен в сумме </w:t>
      </w:r>
      <w:r w:rsidRPr="00902CAE">
        <w:rPr>
          <w:b/>
          <w:bCs/>
          <w:szCs w:val="24"/>
        </w:rPr>
        <w:t>1,2 тыс. рублей</w:t>
      </w:r>
      <w:r w:rsidRPr="00E34838">
        <w:rPr>
          <w:szCs w:val="24"/>
        </w:rPr>
        <w:t>.</w:t>
      </w:r>
    </w:p>
    <w:p w14:paraId="0473B04A" w14:textId="77777777" w:rsidR="00345BE2" w:rsidRDefault="00345BE2" w:rsidP="004F634B">
      <w:pPr>
        <w:jc w:val="both"/>
        <w:rPr>
          <w:b/>
          <w:szCs w:val="24"/>
          <w:highlight w:val="yellow"/>
        </w:rPr>
      </w:pPr>
    </w:p>
    <w:p w14:paraId="653EB543" w14:textId="77777777" w:rsidR="00BE76E3" w:rsidRPr="00E34838" w:rsidRDefault="00BE76E3" w:rsidP="004F634B">
      <w:pPr>
        <w:jc w:val="both"/>
        <w:rPr>
          <w:b/>
          <w:szCs w:val="24"/>
          <w:highlight w:val="yellow"/>
        </w:rPr>
      </w:pPr>
    </w:p>
    <w:p w14:paraId="31BCB5E4" w14:textId="77777777" w:rsidR="004F634B" w:rsidRPr="009F53D7" w:rsidRDefault="004F634B" w:rsidP="004F634B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14:paraId="2F9AAA8B" w14:textId="77777777" w:rsidR="004F634B" w:rsidRPr="009F53D7" w:rsidRDefault="004F634B" w:rsidP="00073055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 w:rsidR="00CC4ECB"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5B8D719C" w14:textId="77777777" w:rsidR="00902CAE" w:rsidRPr="00902CAE" w:rsidRDefault="00902CAE" w:rsidP="00902CAE">
      <w:pPr>
        <w:jc w:val="right"/>
        <w:rPr>
          <w:iCs/>
        </w:rPr>
      </w:pPr>
      <w:proofErr w:type="spellStart"/>
      <w:proofErr w:type="gramStart"/>
      <w:r w:rsidRPr="00902CAE">
        <w:rPr>
          <w:iCs/>
        </w:rPr>
        <w:t>тыс.рублей</w:t>
      </w:r>
      <w:proofErr w:type="spellEnd"/>
      <w:proofErr w:type="gramEnd"/>
    </w:p>
    <w:p w14:paraId="5C4C42B7" w14:textId="77777777" w:rsidR="00902CAE" w:rsidRPr="00E966B4" w:rsidRDefault="00902CAE" w:rsidP="00902CAE">
      <w:pPr>
        <w:jc w:val="right"/>
        <w:rPr>
          <w:i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440"/>
      </w:tblGrid>
      <w:tr w:rsidR="004F634B" w:rsidRPr="00B9117B" w14:paraId="7D6DEC41" w14:textId="77777777" w:rsidTr="00137456">
        <w:trPr>
          <w:trHeight w:val="428"/>
        </w:trPr>
        <w:tc>
          <w:tcPr>
            <w:tcW w:w="8080" w:type="dxa"/>
            <w:hideMark/>
          </w:tcPr>
          <w:p w14:paraId="74A84689" w14:textId="77777777" w:rsidR="004F634B" w:rsidRPr="002F060D" w:rsidRDefault="004F634B" w:rsidP="007C7873">
            <w:pPr>
              <w:ind w:right="-5"/>
            </w:pPr>
            <w:r w:rsidRPr="002F060D">
              <w:t>Фактическое поступление прочих доходов от использования имущ</w:t>
            </w:r>
            <w:r w:rsidR="002F060D">
              <w:t>ества (наем)</w:t>
            </w:r>
            <w:r w:rsidR="003A53F6">
              <w:t xml:space="preserve"> </w:t>
            </w:r>
            <w:r w:rsidR="002F060D"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vAlign w:val="center"/>
            <w:hideMark/>
          </w:tcPr>
          <w:p w14:paraId="76A6F0B9" w14:textId="77777777" w:rsidR="004F634B" w:rsidRPr="002F060D" w:rsidRDefault="002F060D" w:rsidP="007C7873">
            <w:pPr>
              <w:ind w:right="-5"/>
              <w:jc w:val="center"/>
            </w:pPr>
            <w:r>
              <w:t>1 736,2</w:t>
            </w:r>
          </w:p>
        </w:tc>
      </w:tr>
      <w:tr w:rsidR="004F634B" w:rsidRPr="002F060D" w14:paraId="60D50431" w14:textId="77777777" w:rsidTr="00137456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7D0D6DF9" w14:textId="77777777" w:rsidR="004F634B" w:rsidRPr="00B9117B" w:rsidRDefault="002F060D" w:rsidP="003A53F6">
            <w:pPr>
              <w:ind w:right="-5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, </w:t>
            </w:r>
            <w:r w:rsidR="003A53F6">
              <w:t>за</w:t>
            </w:r>
            <w:r w:rsidRPr="002F060D">
              <w:t xml:space="preserve"> размещение и эксплуатацию нестационарного торгового объекта </w:t>
            </w:r>
            <w:r>
              <w:t>на 01.07.2021</w:t>
            </w:r>
            <w:r w:rsidRPr="002F060D">
              <w:t xml:space="preserve"> года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  <w:hideMark/>
          </w:tcPr>
          <w:p w14:paraId="0740ED1C" w14:textId="77777777" w:rsidR="004F634B" w:rsidRPr="002F060D" w:rsidRDefault="002F060D" w:rsidP="007C7873">
            <w:pPr>
              <w:ind w:right="-5"/>
              <w:jc w:val="center"/>
            </w:pPr>
            <w:r w:rsidRPr="002F060D">
              <w:t>158,2</w:t>
            </w:r>
          </w:p>
        </w:tc>
      </w:tr>
      <w:tr w:rsidR="004F634B" w:rsidRPr="00B9117B" w14:paraId="67A337A0" w14:textId="77777777" w:rsidTr="00F42B0B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14:paraId="670EAE68" w14:textId="77777777" w:rsidR="004F634B" w:rsidRDefault="004F634B" w:rsidP="007C7873">
            <w:pPr>
              <w:ind w:right="-6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 w:rsidR="008E1C36" w:rsidRPr="008E1C36">
              <w:rPr>
                <w:bCs/>
              </w:rPr>
              <w:t>иципальной собственности на 2022</w:t>
            </w:r>
            <w:r w:rsidRPr="008E1C36">
              <w:rPr>
                <w:bCs/>
              </w:rPr>
              <w:t xml:space="preserve"> год, согласованных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 w:rsidR="003A53F6">
              <w:t>:</w:t>
            </w:r>
          </w:p>
          <w:p w14:paraId="3945A71F" w14:textId="77777777" w:rsidR="003A53F6" w:rsidRDefault="003A53F6" w:rsidP="007C7873">
            <w:pPr>
              <w:ind w:right="-6"/>
            </w:pPr>
            <w:r>
              <w:t>в т.ч.</w:t>
            </w:r>
          </w:p>
          <w:p w14:paraId="402913D9" w14:textId="77777777" w:rsidR="003A53F6" w:rsidRDefault="003A53F6" w:rsidP="007C7873">
            <w:pPr>
              <w:ind w:right="-6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14:paraId="02EB3F88" w14:textId="77777777" w:rsidR="003A53F6" w:rsidRPr="00B9117B" w:rsidRDefault="003A53F6" w:rsidP="007C7873">
            <w:pPr>
              <w:ind w:right="-6"/>
              <w:rPr>
                <w:highlight w:val="yellow"/>
              </w:rPr>
            </w:pPr>
            <w:r>
              <w:t>-</w:t>
            </w:r>
            <w:r w:rsidR="00DC30B4">
              <w:t xml:space="preserve"> </w:t>
            </w:r>
            <w:r>
              <w:t>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15F0F3C4" w14:textId="77777777" w:rsidR="004F634B" w:rsidRDefault="008E1C36" w:rsidP="00F42B0B">
            <w:pPr>
              <w:ind w:right="-5"/>
              <w:jc w:val="center"/>
              <w:rPr>
                <w:bCs/>
              </w:rPr>
            </w:pPr>
            <w:r w:rsidRPr="008E1C36">
              <w:rPr>
                <w:bCs/>
              </w:rPr>
              <w:t>4 361,6</w:t>
            </w:r>
          </w:p>
          <w:p w14:paraId="57C451E3" w14:textId="77777777" w:rsidR="009772D4" w:rsidRDefault="009772D4" w:rsidP="003A53F6">
            <w:pPr>
              <w:ind w:right="-5"/>
              <w:rPr>
                <w:bCs/>
              </w:rPr>
            </w:pPr>
          </w:p>
          <w:p w14:paraId="21865E56" w14:textId="77777777" w:rsidR="009772D4" w:rsidRDefault="003A53F6" w:rsidP="009772D4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3 765,1</w:t>
            </w:r>
          </w:p>
          <w:p w14:paraId="3ADDE029" w14:textId="77777777" w:rsidR="003A53F6" w:rsidRDefault="003A53F6" w:rsidP="003A53F6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596,5</w:t>
            </w:r>
          </w:p>
          <w:p w14:paraId="6CED5358" w14:textId="77777777" w:rsidR="009772D4" w:rsidRPr="00B9117B" w:rsidRDefault="009772D4" w:rsidP="003A53F6">
            <w:pPr>
              <w:ind w:right="-5"/>
              <w:jc w:val="center"/>
              <w:rPr>
                <w:bCs/>
                <w:highlight w:val="yellow"/>
              </w:rPr>
            </w:pPr>
          </w:p>
        </w:tc>
      </w:tr>
    </w:tbl>
    <w:p w14:paraId="7B99DB40" w14:textId="77777777" w:rsidR="004F634B" w:rsidRPr="00B9117B" w:rsidRDefault="004F634B" w:rsidP="004F634B">
      <w:pPr>
        <w:ind w:firstLine="720"/>
        <w:jc w:val="both"/>
        <w:rPr>
          <w:color w:val="000000"/>
          <w:szCs w:val="24"/>
          <w:highlight w:val="yellow"/>
        </w:rPr>
      </w:pPr>
    </w:p>
    <w:p w14:paraId="587D1631" w14:textId="77777777" w:rsidR="00034CFA" w:rsidRPr="00034CFA" w:rsidRDefault="004F634B" w:rsidP="004F634B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 w:rsidR="00034CFA">
        <w:rPr>
          <w:color w:val="000000"/>
          <w:szCs w:val="24"/>
        </w:rPr>
        <w:t>ожидаемыми поступлениями за 2021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 w:rsidR="00034CFA" w:rsidRPr="00034CFA">
        <w:rPr>
          <w:color w:val="000000"/>
          <w:szCs w:val="24"/>
        </w:rPr>
        <w:t>требительских цен в размере 1,04.</w:t>
      </w:r>
      <w:r w:rsidRPr="00034CFA">
        <w:rPr>
          <w:color w:val="000000"/>
          <w:szCs w:val="24"/>
        </w:rPr>
        <w:t xml:space="preserve"> </w:t>
      </w:r>
    </w:p>
    <w:p w14:paraId="51C93E06" w14:textId="77777777" w:rsidR="004F634B" w:rsidRPr="00825B87" w:rsidRDefault="004F634B" w:rsidP="004F634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 xml:space="preserve">на </w:t>
      </w:r>
      <w:r w:rsidR="00034CFA" w:rsidRPr="00825B87">
        <w:rPr>
          <w:b/>
          <w:bCs/>
          <w:szCs w:val="24"/>
        </w:rPr>
        <w:t>2022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4 361,6</w:t>
      </w:r>
      <w:r w:rsidRPr="00825B87">
        <w:rPr>
          <w:b/>
          <w:bCs/>
          <w:szCs w:val="24"/>
        </w:rPr>
        <w:t xml:space="preserve"> тыс. рублей.</w:t>
      </w:r>
    </w:p>
    <w:p w14:paraId="305D5F6C" w14:textId="77777777" w:rsidR="004F634B" w:rsidRPr="00825B87" w:rsidRDefault="00311DDF" w:rsidP="004F634B">
      <w:pPr>
        <w:jc w:val="both"/>
        <w:rPr>
          <w:b/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3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4 536,1</w:t>
      </w:r>
      <w:r w:rsidR="004F634B" w:rsidRPr="00825B87">
        <w:rPr>
          <w:b/>
          <w:bCs/>
          <w:szCs w:val="24"/>
        </w:rPr>
        <w:t xml:space="preserve"> тыс. рублей.</w:t>
      </w:r>
    </w:p>
    <w:p w14:paraId="092273A7" w14:textId="77777777" w:rsidR="004F634B" w:rsidRPr="00034CFA" w:rsidRDefault="00311DDF" w:rsidP="004F634B">
      <w:pPr>
        <w:jc w:val="both"/>
        <w:rPr>
          <w:bCs/>
          <w:szCs w:val="24"/>
        </w:rPr>
      </w:pPr>
      <w:r>
        <w:rPr>
          <w:szCs w:val="24"/>
        </w:rPr>
        <w:t xml:space="preserve">           </w:t>
      </w:r>
      <w:r w:rsidR="004F634B" w:rsidRPr="00034CFA">
        <w:rPr>
          <w:szCs w:val="24"/>
        </w:rPr>
        <w:t xml:space="preserve">Прогноз </w:t>
      </w:r>
      <w:r w:rsidR="004F634B"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="004F634B" w:rsidRPr="00825B87">
        <w:rPr>
          <w:b/>
          <w:bCs/>
          <w:szCs w:val="24"/>
        </w:rPr>
        <w:t>на 202</w:t>
      </w:r>
      <w:r w:rsidR="00034CFA" w:rsidRPr="00825B87">
        <w:rPr>
          <w:b/>
          <w:bCs/>
          <w:szCs w:val="24"/>
        </w:rPr>
        <w:t>4</w:t>
      </w:r>
      <w:r w:rsidR="004F634B" w:rsidRPr="00825B87">
        <w:rPr>
          <w:b/>
          <w:bCs/>
          <w:szCs w:val="24"/>
        </w:rPr>
        <w:t> год</w:t>
      </w:r>
      <w:r w:rsidR="004F634B" w:rsidRPr="00034CFA">
        <w:rPr>
          <w:szCs w:val="24"/>
        </w:rPr>
        <w:t xml:space="preserve"> согласован с </w:t>
      </w:r>
      <w:r w:rsidR="004F634B" w:rsidRPr="00034CFA">
        <w:t>Министерством финансов Нижегородской области</w:t>
      </w:r>
      <w:r w:rsidR="004F634B" w:rsidRPr="00034CFA">
        <w:rPr>
          <w:szCs w:val="24"/>
        </w:rPr>
        <w:t xml:space="preserve"> в сумме </w:t>
      </w:r>
      <w:r w:rsidR="00034CFA" w:rsidRPr="00825B87">
        <w:rPr>
          <w:b/>
          <w:bCs/>
          <w:szCs w:val="24"/>
        </w:rPr>
        <w:t>4 717,5</w:t>
      </w:r>
      <w:r w:rsidR="004F634B" w:rsidRPr="00825B87">
        <w:rPr>
          <w:b/>
          <w:bCs/>
          <w:szCs w:val="24"/>
        </w:rPr>
        <w:t xml:space="preserve"> тыс. рублей</w:t>
      </w:r>
      <w:r w:rsidR="004F634B" w:rsidRPr="00034CFA">
        <w:rPr>
          <w:bCs/>
          <w:szCs w:val="24"/>
        </w:rPr>
        <w:t>.</w:t>
      </w:r>
    </w:p>
    <w:p w14:paraId="09BB70BD" w14:textId="77777777" w:rsidR="004F634B" w:rsidRPr="00034CFA" w:rsidRDefault="004F634B" w:rsidP="004F634B">
      <w:pPr>
        <w:jc w:val="both"/>
        <w:rPr>
          <w:bCs/>
          <w:szCs w:val="24"/>
        </w:rPr>
      </w:pPr>
    </w:p>
    <w:p w14:paraId="76E0B66F" w14:textId="77777777" w:rsidR="004F634B" w:rsidRPr="00034CFA" w:rsidRDefault="004F634B" w:rsidP="004F634B">
      <w:pPr>
        <w:jc w:val="both"/>
        <w:rPr>
          <w:b/>
          <w:bCs/>
        </w:rPr>
      </w:pPr>
    </w:p>
    <w:p w14:paraId="25C3ADDF" w14:textId="77777777" w:rsidR="004F634B" w:rsidRPr="002D4321" w:rsidRDefault="004F634B" w:rsidP="002D4321">
      <w:pPr>
        <w:jc w:val="center"/>
        <w:rPr>
          <w:b/>
          <w:sz w:val="28"/>
          <w:szCs w:val="28"/>
        </w:rPr>
      </w:pPr>
      <w:r w:rsidRPr="005A6965">
        <w:rPr>
          <w:b/>
          <w:sz w:val="28"/>
          <w:szCs w:val="28"/>
        </w:rPr>
        <w:t>Расчет платы за негативное воздействие на окружающую среду</w:t>
      </w:r>
    </w:p>
    <w:p w14:paraId="5EF20D11" w14:textId="77777777" w:rsidR="004571E4" w:rsidRDefault="004F634B" w:rsidP="004F634B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14:paraId="06EC22D7" w14:textId="77777777" w:rsidR="00825B87" w:rsidRPr="005A6965" w:rsidRDefault="004F634B" w:rsidP="004E46B1">
      <w:pPr>
        <w:jc w:val="right"/>
      </w:pPr>
      <w:proofErr w:type="spellStart"/>
      <w:proofErr w:type="gramStart"/>
      <w:r w:rsidRPr="005A6965">
        <w:t>тыс.руб</w:t>
      </w:r>
      <w:r w:rsidR="00825B87">
        <w:t>лей</w:t>
      </w:r>
      <w:proofErr w:type="spellEnd"/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6B5F3E" w14:paraId="5984F105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14788" w14:textId="77777777" w:rsidR="004F634B" w:rsidRPr="006B5F3E" w:rsidRDefault="004F634B" w:rsidP="007C7873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 w:rsidR="006B5F3E">
              <w:t>среду по состоянию на 01.07.2021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1F370" w14:textId="77777777" w:rsidR="004F634B" w:rsidRPr="006B5F3E" w:rsidRDefault="006B5F3E" w:rsidP="007C7873">
            <w:pPr>
              <w:jc w:val="center"/>
            </w:pPr>
            <w:r>
              <w:t>11 307,4</w:t>
            </w:r>
          </w:p>
        </w:tc>
      </w:tr>
      <w:tr w:rsidR="004F634B" w:rsidRPr="006B5F3E" w14:paraId="044B9784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F24C8" w14:textId="77777777" w:rsidR="004F634B" w:rsidRPr="006B5F3E" w:rsidRDefault="006B5F3E" w:rsidP="007C7873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>
              <w:t xml:space="preserve"> на 2022 год по данным сектора экологии администрации Балахнинского </w:t>
            </w:r>
            <w:r>
              <w:lastRenderedPageBreak/>
              <w:t>муниципального округа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EFF0" w14:textId="77777777" w:rsidR="004F634B" w:rsidRPr="006B5F3E" w:rsidRDefault="006B5F3E" w:rsidP="007C7873">
            <w:pPr>
              <w:jc w:val="center"/>
            </w:pPr>
            <w:r>
              <w:lastRenderedPageBreak/>
              <w:t>17 680,6</w:t>
            </w:r>
          </w:p>
        </w:tc>
      </w:tr>
      <w:tr w:rsidR="004F634B" w:rsidRPr="00B9117B" w14:paraId="62C995E0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067CF" w14:textId="77777777" w:rsidR="004F634B" w:rsidRPr="006B5F3E" w:rsidRDefault="004F634B" w:rsidP="007C7873">
            <w:pPr>
              <w:jc w:val="both"/>
            </w:pPr>
            <w:r w:rsidRPr="006B5F3E">
              <w:t>Прогноз платы за негативное воздействи</w:t>
            </w:r>
            <w:r w:rsidR="006B5F3E">
              <w:t>е на окружающую среду на 2022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6DA2" w14:textId="77777777" w:rsidR="004F634B" w:rsidRPr="006B5F3E" w:rsidRDefault="006B5F3E" w:rsidP="007C7873">
            <w:pPr>
              <w:jc w:val="center"/>
            </w:pPr>
            <w:r>
              <w:t>18 988,2</w:t>
            </w:r>
          </w:p>
        </w:tc>
      </w:tr>
    </w:tbl>
    <w:p w14:paraId="6A878ACA" w14:textId="77777777" w:rsidR="004F634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 w:rsidR="0025678A">
        <w:rPr>
          <w:highlight w:val="yellow"/>
        </w:rPr>
        <w:t xml:space="preserve"> </w:t>
      </w:r>
    </w:p>
    <w:p w14:paraId="6CE44E1B" w14:textId="77777777" w:rsidR="00D925C7" w:rsidRDefault="004F634B" w:rsidP="004F634B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 w:rsidR="006B5F3E">
        <w:rPr>
          <w:szCs w:val="24"/>
        </w:rPr>
        <w:t>твие на окружающую среду на 2022</w:t>
      </w:r>
      <w:r w:rsidRPr="006B5F3E">
        <w:rPr>
          <w:szCs w:val="24"/>
        </w:rPr>
        <w:t xml:space="preserve"> год произведен исходя из фактических поступлений за 6 месяцев 20</w:t>
      </w:r>
      <w:r w:rsidR="006B5F3E">
        <w:rPr>
          <w:szCs w:val="24"/>
        </w:rPr>
        <w:t>21 года, за 9 месяцев 2021</w:t>
      </w:r>
      <w:r w:rsidRPr="006B5F3E">
        <w:rPr>
          <w:szCs w:val="24"/>
        </w:rPr>
        <w:t xml:space="preserve"> года и о</w:t>
      </w:r>
      <w:r w:rsidR="006B5F3E">
        <w:rPr>
          <w:szCs w:val="24"/>
        </w:rPr>
        <w:t>ценки ожидаемых поступлений 2021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 w:rsidR="00D925C7">
        <w:rPr>
          <w:szCs w:val="24"/>
        </w:rPr>
        <w:t>.</w:t>
      </w:r>
    </w:p>
    <w:p w14:paraId="0D956323" w14:textId="77777777" w:rsidR="004F634B" w:rsidRPr="00D925C7" w:rsidRDefault="004F634B" w:rsidP="004F634B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40 процентов, в бюджет муниципального округа – по нормативу 60 процентов. </w:t>
      </w:r>
    </w:p>
    <w:p w14:paraId="3708FCF9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2</w:t>
      </w:r>
      <w:r w:rsidRPr="00C56AFB">
        <w:rPr>
          <w:b/>
          <w:bCs/>
        </w:rPr>
        <w:t xml:space="preserve"> год,</w:t>
      </w:r>
      <w:r w:rsidRPr="00D925C7">
        <w:t xml:space="preserve">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18 988,2</w:t>
      </w:r>
      <w:r w:rsidRPr="00C56AFB">
        <w:rPr>
          <w:b/>
          <w:bCs/>
        </w:rPr>
        <w:t xml:space="preserve"> тыс. рублей.</w:t>
      </w:r>
    </w:p>
    <w:p w14:paraId="6EDDAC54" w14:textId="77777777" w:rsidR="004F634B" w:rsidRPr="00C56AFB" w:rsidRDefault="004F634B" w:rsidP="004F634B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3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19 747,7</w:t>
      </w:r>
      <w:r w:rsidRPr="00C56AFB">
        <w:rPr>
          <w:b/>
          <w:bCs/>
        </w:rPr>
        <w:t xml:space="preserve"> тыс. рублей.</w:t>
      </w:r>
    </w:p>
    <w:p w14:paraId="4929047B" w14:textId="77777777" w:rsidR="004F634B" w:rsidRPr="00C56AFB" w:rsidRDefault="004F634B" w:rsidP="00073055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 w:rsidR="00D925C7" w:rsidRPr="00C56AFB">
        <w:rPr>
          <w:b/>
          <w:bCs/>
        </w:rPr>
        <w:t>4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 w:rsidR="00D925C7" w:rsidRPr="00C56AFB">
        <w:rPr>
          <w:b/>
          <w:bCs/>
        </w:rPr>
        <w:t>20 537,6</w:t>
      </w:r>
      <w:r w:rsidRPr="00C56AFB">
        <w:rPr>
          <w:b/>
          <w:bCs/>
        </w:rPr>
        <w:t xml:space="preserve"> тыс. рублей.</w:t>
      </w:r>
    </w:p>
    <w:p w14:paraId="459DC72A" w14:textId="77777777" w:rsidR="00734769" w:rsidRDefault="00734769" w:rsidP="008F075D">
      <w:pPr>
        <w:pStyle w:val="Courier14"/>
        <w:ind w:right="-5" w:firstLine="0"/>
        <w:rPr>
          <w:rFonts w:ascii="Times New Roman" w:hAnsi="Times New Roman" w:cs="Times New Roman"/>
          <w:b/>
          <w:bCs/>
        </w:rPr>
      </w:pPr>
    </w:p>
    <w:p w14:paraId="50EE5FFD" w14:textId="77777777" w:rsidR="002B4157" w:rsidRDefault="004F634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25678A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14:paraId="63E53C8F" w14:textId="77777777" w:rsidR="00CC4ECB" w:rsidRPr="0025678A" w:rsidRDefault="00CC4ECB" w:rsidP="00CC4ECB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14:paraId="6C511702" w14:textId="77777777" w:rsidR="004F634B" w:rsidRPr="0025678A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 xml:space="preserve">        Прогноз доходов от компен</w:t>
      </w:r>
      <w:r w:rsidR="0025678A">
        <w:rPr>
          <w:rFonts w:ascii="Times New Roman" w:hAnsi="Times New Roman" w:cs="Times New Roman"/>
          <w:sz w:val="24"/>
          <w:szCs w:val="24"/>
        </w:rPr>
        <w:t>сации затрат государства на 2022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 w:rsidR="008F075D"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 w:rsidR="00F141A9"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EC987D" w14:textId="77777777" w:rsidR="00C56AFB" w:rsidRPr="0025678A" w:rsidRDefault="004F634B" w:rsidP="007C72D1">
      <w:pPr>
        <w:pStyle w:val="Courier14"/>
        <w:ind w:right="-5" w:firstLine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5678A">
        <w:rPr>
          <w:rFonts w:ascii="Times New Roman" w:hAnsi="Times New Roman" w:cs="Times New Roman"/>
          <w:sz w:val="24"/>
          <w:szCs w:val="24"/>
        </w:rPr>
        <w:t>тыс.руб</w:t>
      </w:r>
      <w:r w:rsidR="00C56AFB">
        <w:rPr>
          <w:rFonts w:ascii="Times New Roman" w:hAnsi="Times New Roman" w:cs="Times New Roman"/>
          <w:sz w:val="24"/>
          <w:szCs w:val="24"/>
        </w:rPr>
        <w:t>лей</w:t>
      </w:r>
      <w:proofErr w:type="spellEnd"/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4F634B" w:rsidRPr="000D5B11" w14:paraId="070275F5" w14:textId="77777777" w:rsidTr="004C1928">
        <w:tc>
          <w:tcPr>
            <w:tcW w:w="7573" w:type="dxa"/>
          </w:tcPr>
          <w:p w14:paraId="78A301D9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доходов от компенсации 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затрат государства на 01.07</w:t>
            </w:r>
            <w:r w:rsidR="0025678A" w:rsidRPr="000D5B1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 в т.ч.:</w:t>
            </w:r>
          </w:p>
        </w:tc>
        <w:tc>
          <w:tcPr>
            <w:tcW w:w="2280" w:type="dxa"/>
            <w:vAlign w:val="center"/>
          </w:tcPr>
          <w:p w14:paraId="208AC736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93352" w14:textId="77777777" w:rsidR="004F634B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1 913,3</w:t>
            </w:r>
          </w:p>
        </w:tc>
      </w:tr>
      <w:tr w:rsidR="004F634B" w:rsidRPr="000D5B11" w14:paraId="7518F6CF" w14:textId="77777777" w:rsidTr="004C1928">
        <w:tc>
          <w:tcPr>
            <w:tcW w:w="7573" w:type="dxa"/>
          </w:tcPr>
          <w:p w14:paraId="0473EF15" w14:textId="77777777" w:rsidR="004F634B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 от компенсационного озеленения (вырубка, снос или повреждения зеленых насаждений)</w:t>
            </w:r>
          </w:p>
        </w:tc>
        <w:tc>
          <w:tcPr>
            <w:tcW w:w="2280" w:type="dxa"/>
            <w:vAlign w:val="center"/>
          </w:tcPr>
          <w:p w14:paraId="6EA79925" w14:textId="77777777" w:rsidR="004F634B" w:rsidRPr="000D5B11" w:rsidRDefault="004F634B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B1A34" w14:textId="77777777" w:rsidR="004F634B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860,1</w:t>
            </w:r>
          </w:p>
        </w:tc>
      </w:tr>
      <w:tr w:rsidR="0025678A" w:rsidRPr="000D5B11" w14:paraId="2635FDFC" w14:textId="77777777" w:rsidTr="004C1928">
        <w:tc>
          <w:tcPr>
            <w:tcW w:w="7573" w:type="dxa"/>
          </w:tcPr>
          <w:p w14:paraId="59C14CB2" w14:textId="77777777" w:rsidR="0025678A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перечисление с расходов в доходы бюджета за нецелевое использование денежных средств по акту проверки УФК по Нижегородской области, подлежащие последующему возврату в областной бюджет</w:t>
            </w:r>
          </w:p>
        </w:tc>
        <w:tc>
          <w:tcPr>
            <w:tcW w:w="2280" w:type="dxa"/>
            <w:vAlign w:val="center"/>
          </w:tcPr>
          <w:p w14:paraId="67A83F46" w14:textId="77777777" w:rsidR="0025678A" w:rsidRPr="000D5B11" w:rsidRDefault="0025678A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04EE0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EB72D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778,8</w:t>
            </w:r>
          </w:p>
        </w:tc>
      </w:tr>
      <w:tr w:rsidR="005347B1" w:rsidRPr="000D5B11" w14:paraId="3F6C7228" w14:textId="77777777" w:rsidTr="004C1928">
        <w:tc>
          <w:tcPr>
            <w:tcW w:w="7573" w:type="dxa"/>
          </w:tcPr>
          <w:p w14:paraId="005D6EB6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1B6CFE82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80,8</w:t>
            </w:r>
          </w:p>
        </w:tc>
      </w:tr>
      <w:tr w:rsidR="005347B1" w:rsidRPr="000D5B11" w14:paraId="3380E73B" w14:textId="77777777" w:rsidTr="004C1928">
        <w:tc>
          <w:tcPr>
            <w:tcW w:w="7573" w:type="dxa"/>
          </w:tcPr>
          <w:p w14:paraId="3E6441D9" w14:textId="77777777" w:rsidR="005347B1" w:rsidRPr="000D5B11" w:rsidRDefault="005347B1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</w:t>
            </w:r>
            <w:proofErr w:type="spellStart"/>
            <w:proofErr w:type="gramStart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proofErr w:type="gramEnd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арендаторами</w:t>
            </w:r>
          </w:p>
        </w:tc>
        <w:tc>
          <w:tcPr>
            <w:tcW w:w="2280" w:type="dxa"/>
            <w:vAlign w:val="center"/>
          </w:tcPr>
          <w:p w14:paraId="273EE917" w14:textId="77777777" w:rsidR="005347B1" w:rsidRPr="000D5B11" w:rsidRDefault="005347B1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4F634B" w:rsidRPr="000D5B11" w14:paraId="0B547272" w14:textId="77777777" w:rsidTr="004C1928">
        <w:tc>
          <w:tcPr>
            <w:tcW w:w="7573" w:type="dxa"/>
          </w:tcPr>
          <w:p w14:paraId="73338E09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Прогноз доходов от компен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>сации затрат государства на 2022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финансов</w:t>
            </w:r>
            <w:r w:rsidR="005347B1"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в т.ч.:</w:t>
            </w:r>
          </w:p>
        </w:tc>
        <w:tc>
          <w:tcPr>
            <w:tcW w:w="2280" w:type="dxa"/>
            <w:vAlign w:val="center"/>
          </w:tcPr>
          <w:p w14:paraId="1BDCD3AD" w14:textId="77777777" w:rsidR="007B542E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B1569D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F634B" w:rsidRPr="000D5B11" w14:paraId="7D3FAA04" w14:textId="77777777" w:rsidTr="004C1928">
        <w:tc>
          <w:tcPr>
            <w:tcW w:w="7573" w:type="dxa"/>
          </w:tcPr>
          <w:p w14:paraId="41B735BD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14:paraId="2C957895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238,7</w:t>
            </w:r>
          </w:p>
        </w:tc>
      </w:tr>
      <w:tr w:rsidR="004F634B" w:rsidRPr="000D5B11" w14:paraId="184FDDAF" w14:textId="77777777" w:rsidTr="004C1928">
        <w:tc>
          <w:tcPr>
            <w:tcW w:w="7573" w:type="dxa"/>
          </w:tcPr>
          <w:p w14:paraId="0E6A5D02" w14:textId="77777777" w:rsidR="004F634B" w:rsidRPr="000D5B11" w:rsidRDefault="004F634B" w:rsidP="004C1928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компенсации за </w:t>
            </w:r>
            <w:proofErr w:type="spellStart"/>
            <w:proofErr w:type="gramStart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кап.ремонт</w:t>
            </w:r>
            <w:proofErr w:type="spellEnd"/>
            <w:proofErr w:type="gramEnd"/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арендаторами</w:t>
            </w:r>
          </w:p>
        </w:tc>
        <w:tc>
          <w:tcPr>
            <w:tcW w:w="2280" w:type="dxa"/>
            <w:vAlign w:val="center"/>
          </w:tcPr>
          <w:p w14:paraId="217ECB74" w14:textId="77777777" w:rsidR="004F634B" w:rsidRPr="000D5B11" w:rsidRDefault="007B542E" w:rsidP="007C7873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</w:tbl>
    <w:p w14:paraId="4AF8536C" w14:textId="77777777" w:rsidR="004F634B" w:rsidRPr="00B9117B" w:rsidRDefault="004F634B" w:rsidP="004F634B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3A52FB3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2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257,4</w:t>
      </w:r>
      <w:r w:rsidRPr="00820137">
        <w:rPr>
          <w:b/>
          <w:bCs/>
          <w:szCs w:val="24"/>
        </w:rPr>
        <w:t xml:space="preserve"> тыс. рублей.</w:t>
      </w:r>
    </w:p>
    <w:p w14:paraId="6323BB38" w14:textId="77777777" w:rsidR="004F634B" w:rsidRPr="00820137" w:rsidRDefault="004F634B" w:rsidP="00820137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268</w:t>
      </w:r>
      <w:r w:rsidR="008F075D" w:rsidRPr="00820137">
        <w:rPr>
          <w:b/>
          <w:bCs/>
          <w:szCs w:val="24"/>
        </w:rPr>
        <w:t>,0</w:t>
      </w:r>
      <w:r w:rsidRPr="00820137">
        <w:rPr>
          <w:b/>
          <w:bCs/>
          <w:szCs w:val="24"/>
        </w:rPr>
        <w:t xml:space="preserve"> тыс. рублей.</w:t>
      </w:r>
    </w:p>
    <w:p w14:paraId="6CD24156" w14:textId="77777777" w:rsidR="004F634B" w:rsidRPr="00820137" w:rsidRDefault="004F634B" w:rsidP="00820137">
      <w:pPr>
        <w:tabs>
          <w:tab w:val="left" w:pos="2893"/>
        </w:tabs>
        <w:jc w:val="both"/>
        <w:rPr>
          <w:b/>
          <w:bCs/>
          <w:szCs w:val="24"/>
        </w:rPr>
      </w:pPr>
      <w:r w:rsidRPr="00A12C7A">
        <w:rPr>
          <w:szCs w:val="24"/>
        </w:rPr>
        <w:lastRenderedPageBreak/>
        <w:t xml:space="preserve">          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 w:rsidR="00A12C7A" w:rsidRPr="00820137"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 w:rsidR="00A12C7A" w:rsidRPr="00820137">
        <w:rPr>
          <w:b/>
          <w:bCs/>
          <w:szCs w:val="24"/>
        </w:rPr>
        <w:t>278,7</w:t>
      </w:r>
      <w:r w:rsidRPr="00820137">
        <w:rPr>
          <w:b/>
          <w:bCs/>
          <w:szCs w:val="24"/>
        </w:rPr>
        <w:t xml:space="preserve"> тыс. рублей.</w:t>
      </w:r>
    </w:p>
    <w:p w14:paraId="592172F5" w14:textId="77777777" w:rsidR="004F634B" w:rsidRPr="00B9117B" w:rsidRDefault="004F634B" w:rsidP="00820137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14:paraId="7343FE70" w14:textId="77777777" w:rsidR="002D4321" w:rsidRPr="00405DAF" w:rsidRDefault="004F634B" w:rsidP="00405DAF">
      <w:pPr>
        <w:tabs>
          <w:tab w:val="left" w:pos="2893"/>
        </w:tabs>
        <w:rPr>
          <w:highlight w:val="yellow"/>
        </w:rPr>
      </w:pPr>
      <w:r w:rsidRPr="00B9117B">
        <w:rPr>
          <w:highlight w:val="yellow"/>
        </w:rPr>
        <w:t xml:space="preserve">                </w:t>
      </w:r>
    </w:p>
    <w:p w14:paraId="1284FBF0" w14:textId="77777777" w:rsidR="004F634B" w:rsidRDefault="004F634B" w:rsidP="002D4321">
      <w:pPr>
        <w:jc w:val="center"/>
        <w:rPr>
          <w:b/>
          <w:sz w:val="28"/>
          <w:szCs w:val="28"/>
        </w:rPr>
      </w:pPr>
      <w:r w:rsidRPr="00AF0984">
        <w:rPr>
          <w:b/>
          <w:sz w:val="28"/>
          <w:szCs w:val="28"/>
        </w:rPr>
        <w:t>Расчет доходов от приватизации муниципального имущества</w:t>
      </w:r>
    </w:p>
    <w:p w14:paraId="12C1D35F" w14:textId="77777777" w:rsidR="00AE30BD" w:rsidRPr="00AF0984" w:rsidRDefault="00AE30BD" w:rsidP="002D4321">
      <w:pPr>
        <w:jc w:val="center"/>
        <w:rPr>
          <w:b/>
          <w:sz w:val="28"/>
          <w:szCs w:val="28"/>
        </w:rPr>
      </w:pPr>
    </w:p>
    <w:p w14:paraId="30D6AB4B" w14:textId="77777777" w:rsidR="00D85073" w:rsidRPr="00AF0984" w:rsidRDefault="004F634B" w:rsidP="004F634B">
      <w:pPr>
        <w:jc w:val="both"/>
      </w:pPr>
      <w:r w:rsidRPr="00AF0984">
        <w:t xml:space="preserve">                                                                                                                                            </w:t>
      </w:r>
      <w:proofErr w:type="spellStart"/>
      <w:proofErr w:type="gramStart"/>
      <w:r w:rsidRPr="00AF0984">
        <w:t>тыс.руб</w:t>
      </w:r>
      <w:r w:rsidR="00D85073">
        <w:t>лей</w:t>
      </w:r>
      <w:proofErr w:type="spellEnd"/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035EC2" w14:paraId="3CA3BD7E" w14:textId="77777777" w:rsidTr="00D8507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63689" w14:textId="77777777" w:rsidR="004F634B" w:rsidRPr="00035EC2" w:rsidRDefault="004F634B" w:rsidP="00035EC2">
            <w:pPr>
              <w:jc w:val="both"/>
            </w:pPr>
            <w:r w:rsidRPr="00035EC2">
              <w:t>Поступление доходов от приватизации муниципального имущества в консолидированный бюджет муниципального</w:t>
            </w:r>
            <w:r w:rsidR="00035EC2">
              <w:t xml:space="preserve"> округа</w:t>
            </w:r>
            <w:r w:rsidRPr="00035EC2">
              <w:t xml:space="preserve"> на 01.0</w:t>
            </w:r>
            <w:r w:rsidR="00035EC2">
              <w:t>7.2021</w:t>
            </w:r>
            <w:r w:rsidRPr="00035EC2">
              <w:t>г.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FAE3" w14:textId="77777777" w:rsidR="004F634B" w:rsidRPr="00035EC2" w:rsidRDefault="00035EC2" w:rsidP="007C7873">
            <w:pPr>
              <w:jc w:val="center"/>
            </w:pPr>
            <w:r>
              <w:t>63,9</w:t>
            </w:r>
          </w:p>
        </w:tc>
      </w:tr>
      <w:tr w:rsidR="004F634B" w:rsidRPr="00035EC2" w14:paraId="12242ADB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5B52" w14:textId="77777777" w:rsidR="004F634B" w:rsidRPr="00035EC2" w:rsidRDefault="004F634B" w:rsidP="007C7873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13CBF" w14:textId="77777777" w:rsidR="004F634B" w:rsidRPr="00035EC2" w:rsidRDefault="004F634B" w:rsidP="00035EC2">
            <w:pPr>
              <w:jc w:val="center"/>
            </w:pPr>
            <w:r w:rsidRPr="00035EC2">
              <w:t>1</w:t>
            </w:r>
            <w:r w:rsidR="00035EC2">
              <w:t> 560,0</w:t>
            </w:r>
          </w:p>
        </w:tc>
      </w:tr>
      <w:tr w:rsidR="004F634B" w:rsidRPr="00B9117B" w14:paraId="1EE3072B" w14:textId="77777777" w:rsidTr="00D85073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C145" w14:textId="77777777" w:rsidR="004F634B" w:rsidRPr="00035EC2" w:rsidRDefault="004F634B" w:rsidP="007C7873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 w:rsidR="00B66BE3"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2022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</w:t>
            </w:r>
            <w:r w:rsidR="00D85073"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муниципального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100%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FE7" w14:textId="77777777" w:rsidR="004F634B" w:rsidRPr="00035EC2" w:rsidRDefault="004F634B" w:rsidP="007C7873">
            <w:pPr>
              <w:jc w:val="center"/>
            </w:pPr>
            <w:r w:rsidRPr="00035EC2">
              <w:t>1</w:t>
            </w:r>
            <w:r w:rsidR="00035EC2">
              <w:t> 000,0</w:t>
            </w:r>
          </w:p>
          <w:p w14:paraId="44D79E5C" w14:textId="77777777" w:rsidR="004F634B" w:rsidRPr="00035EC2" w:rsidRDefault="004F634B" w:rsidP="007C7873"/>
        </w:tc>
      </w:tr>
    </w:tbl>
    <w:p w14:paraId="0696BBA4" w14:textId="77777777" w:rsidR="004F634B" w:rsidRPr="00035EC2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FA92CD6" w14:textId="77777777" w:rsidR="004F634B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 w:rsid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2022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7829F8A9" w14:textId="77777777" w:rsidR="00E52BEC" w:rsidRPr="0077014E" w:rsidRDefault="00E52BEC" w:rsidP="00E52BEC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  <w:r>
        <w:rPr>
          <w:szCs w:val="24"/>
        </w:rPr>
        <w:t>В</w:t>
      </w:r>
      <w:r w:rsidRPr="0077014E">
        <w:rPr>
          <w:szCs w:val="24"/>
        </w:rPr>
        <w:t xml:space="preserve"> связи с запретом Администрации Балахнинского муниципального округа Нижегородской области совершать любые сделки по передаче в хозяйственное ведение, оперативное управление, а также любое распоряжение всеми объектами муниципальной собственности – движимого и недвижимого имущества на основании постановления о запрете по отчуждению муниципального имущества должника Управления ФССП России по Нижегородской области от 16.08.2021 г. №б/н</w:t>
      </w:r>
      <w:r>
        <w:rPr>
          <w:szCs w:val="24"/>
        </w:rPr>
        <w:t xml:space="preserve"> прогноз доходов от приватизации имущества на 2022 год был снижен и согласован министерством финансов в сумме 1 000,0 </w:t>
      </w:r>
      <w:proofErr w:type="spellStart"/>
      <w:r>
        <w:rPr>
          <w:szCs w:val="24"/>
        </w:rPr>
        <w:t>тыс.руб</w:t>
      </w:r>
      <w:proofErr w:type="spellEnd"/>
      <w:r>
        <w:rPr>
          <w:szCs w:val="24"/>
        </w:rPr>
        <w:t>.</w:t>
      </w:r>
    </w:p>
    <w:p w14:paraId="7D357350" w14:textId="77777777" w:rsidR="00E52BEC" w:rsidRPr="00035EC2" w:rsidRDefault="00E52BEC" w:rsidP="004F634B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0695B116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2</w:t>
      </w:r>
      <w:r w:rsidRPr="00642561">
        <w:rPr>
          <w:b/>
          <w:bCs/>
        </w:rPr>
        <w:t xml:space="preserve"> год </w:t>
      </w:r>
      <w:r w:rsidRPr="00341E05">
        <w:t>в бюджет муниципального округа,</w:t>
      </w:r>
      <w:r w:rsidRPr="00341E05">
        <w:rPr>
          <w:szCs w:val="24"/>
        </w:rPr>
        <w:t xml:space="preserve"> согласованный с Министерством </w:t>
      </w:r>
      <w:proofErr w:type="gramStart"/>
      <w:r w:rsidRPr="00341E05">
        <w:rPr>
          <w:szCs w:val="24"/>
        </w:rPr>
        <w:t>финансов Нижегородской области</w:t>
      </w:r>
      <w:proofErr w:type="gramEnd"/>
      <w:r w:rsidRPr="00341E05">
        <w:t xml:space="preserve"> составляет </w:t>
      </w:r>
      <w:r w:rsidRPr="00642561">
        <w:rPr>
          <w:b/>
          <w:bCs/>
        </w:rPr>
        <w:t>1</w:t>
      </w:r>
      <w:r w:rsidR="00341E05" w:rsidRPr="00642561">
        <w:rPr>
          <w:b/>
          <w:bCs/>
        </w:rPr>
        <w:t> 000,0</w:t>
      </w:r>
      <w:r w:rsidRPr="00642561">
        <w:rPr>
          <w:b/>
          <w:bCs/>
        </w:rPr>
        <w:t xml:space="preserve"> </w:t>
      </w:r>
      <w:proofErr w:type="spellStart"/>
      <w:r w:rsidRPr="00642561">
        <w:rPr>
          <w:b/>
          <w:bCs/>
        </w:rPr>
        <w:t>тыс.руб</w:t>
      </w:r>
      <w:proofErr w:type="spellEnd"/>
      <w:r w:rsidRPr="00642561">
        <w:rPr>
          <w:b/>
          <w:bCs/>
        </w:rPr>
        <w:t>.</w:t>
      </w:r>
    </w:p>
    <w:p w14:paraId="37B7578F" w14:textId="77777777" w:rsidR="004F634B" w:rsidRPr="00642561" w:rsidRDefault="004F634B" w:rsidP="00642561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приватизации имущества </w:t>
      </w:r>
      <w:r w:rsidRPr="00642561">
        <w:rPr>
          <w:b/>
          <w:bCs/>
        </w:rPr>
        <w:t>на 202</w:t>
      </w:r>
      <w:r w:rsidR="00341E05" w:rsidRPr="00642561">
        <w:rPr>
          <w:b/>
          <w:bCs/>
        </w:rPr>
        <w:t>3</w:t>
      </w:r>
      <w:r w:rsidRPr="00642561">
        <w:rPr>
          <w:b/>
          <w:bCs/>
        </w:rPr>
        <w:t xml:space="preserve"> год </w:t>
      </w:r>
      <w:r w:rsidRPr="00341E05">
        <w:t xml:space="preserve">в бюджет муниципального округа, согласованный с Министерством </w:t>
      </w:r>
      <w:proofErr w:type="gramStart"/>
      <w:r w:rsidRPr="00341E05">
        <w:t>финансов Нижегородской области</w:t>
      </w:r>
      <w:proofErr w:type="gramEnd"/>
      <w:r w:rsidRPr="00341E05">
        <w:t xml:space="preserve"> составляет </w:t>
      </w:r>
      <w:r w:rsidR="00341E05" w:rsidRPr="00642561">
        <w:rPr>
          <w:b/>
          <w:bCs/>
        </w:rPr>
        <w:t>900,0</w:t>
      </w:r>
      <w:r w:rsidRPr="00642561">
        <w:rPr>
          <w:b/>
          <w:bCs/>
        </w:rPr>
        <w:t xml:space="preserve"> </w:t>
      </w:r>
      <w:proofErr w:type="spellStart"/>
      <w:r w:rsidRPr="00642561">
        <w:rPr>
          <w:b/>
          <w:bCs/>
        </w:rPr>
        <w:t>тыс.руб</w:t>
      </w:r>
      <w:proofErr w:type="spellEnd"/>
      <w:r w:rsidRPr="00642561">
        <w:rPr>
          <w:b/>
          <w:bCs/>
        </w:rPr>
        <w:t>.</w:t>
      </w:r>
    </w:p>
    <w:p w14:paraId="0FA6D621" w14:textId="77777777" w:rsidR="004F634B" w:rsidRPr="00642561" w:rsidRDefault="004F634B" w:rsidP="00642561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0"/>
        </w:rPr>
      </w:pP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Прогноз поступления доходов от приватизации имущества </w:t>
      </w:r>
      <w:r w:rsidRPr="00642561">
        <w:rPr>
          <w:rFonts w:ascii="Times New Roman" w:hAnsi="Times New Roman" w:cs="Times New Roman"/>
          <w:sz w:val="24"/>
          <w:szCs w:val="20"/>
        </w:rPr>
        <w:t>на</w:t>
      </w:r>
      <w:r w:rsidR="00341E05" w:rsidRPr="00642561">
        <w:rPr>
          <w:rFonts w:ascii="Times New Roman" w:hAnsi="Times New Roman" w:cs="Times New Roman"/>
          <w:sz w:val="24"/>
          <w:szCs w:val="20"/>
        </w:rPr>
        <w:t xml:space="preserve"> 2024</w:t>
      </w:r>
      <w:r w:rsidRPr="00642561">
        <w:rPr>
          <w:rFonts w:ascii="Times New Roman" w:hAnsi="Times New Roman" w:cs="Times New Roman"/>
          <w:sz w:val="24"/>
          <w:szCs w:val="20"/>
        </w:rPr>
        <w:t xml:space="preserve"> год </w:t>
      </w: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в бюджет муниципального округа, согласованный с Министерством </w:t>
      </w:r>
      <w:proofErr w:type="gramStart"/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>финансов Нижегородской области</w:t>
      </w:r>
      <w:proofErr w:type="gramEnd"/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 составляет </w:t>
      </w:r>
      <w:r w:rsidR="00341E05" w:rsidRPr="00642561">
        <w:rPr>
          <w:rFonts w:ascii="Times New Roman" w:hAnsi="Times New Roman" w:cs="Times New Roman"/>
          <w:sz w:val="24"/>
          <w:szCs w:val="20"/>
        </w:rPr>
        <w:t>810,0</w:t>
      </w:r>
      <w:r w:rsidRPr="00642561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642561">
        <w:rPr>
          <w:rFonts w:ascii="Times New Roman" w:hAnsi="Times New Roman" w:cs="Times New Roman"/>
          <w:sz w:val="24"/>
          <w:szCs w:val="20"/>
        </w:rPr>
        <w:t>тыс.руб</w:t>
      </w:r>
      <w:proofErr w:type="spellEnd"/>
      <w:r w:rsidRPr="00642561">
        <w:rPr>
          <w:rFonts w:ascii="Times New Roman" w:hAnsi="Times New Roman" w:cs="Times New Roman"/>
          <w:sz w:val="24"/>
          <w:szCs w:val="20"/>
        </w:rPr>
        <w:t>.</w:t>
      </w:r>
    </w:p>
    <w:p w14:paraId="0E7166EA" w14:textId="77777777" w:rsidR="004F634B" w:rsidRPr="00642561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85D7F4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14:paraId="3CBA8747" w14:textId="77777777" w:rsidR="004F634B" w:rsidRPr="00BB0F68" w:rsidRDefault="004F634B" w:rsidP="004F634B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</w:p>
    <w:p w14:paraId="5AE48E40" w14:textId="77777777" w:rsidR="00C3274E" w:rsidRPr="00BB0F68" w:rsidRDefault="004F634B" w:rsidP="004F634B">
      <w:pPr>
        <w:jc w:val="both"/>
      </w:pPr>
      <w:r w:rsidRPr="00BB0F68">
        <w:t xml:space="preserve">                                                                                                                                        </w:t>
      </w:r>
      <w:proofErr w:type="spellStart"/>
      <w:proofErr w:type="gramStart"/>
      <w:r w:rsidRPr="00BB0F68">
        <w:t>тыс.руб</w:t>
      </w:r>
      <w:r w:rsidR="00C3274E">
        <w:t>лей</w:t>
      </w:r>
      <w:proofErr w:type="spellEnd"/>
      <w:proofErr w:type="gramEnd"/>
      <w:r w:rsidR="00C3274E">
        <w:t xml:space="preserve"> </w:t>
      </w: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891"/>
      </w:tblGrid>
      <w:tr w:rsidR="004F634B" w:rsidRPr="00B9117B" w14:paraId="4E4021A1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16D4" w14:textId="77777777" w:rsidR="004F634B" w:rsidRPr="002C5DD7" w:rsidRDefault="004F634B" w:rsidP="00F6769D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 w:rsidR="00F6769D">
              <w:t>которые не разграничена на 01.07.2021</w:t>
            </w:r>
            <w:r w:rsidRPr="002C5DD7">
              <w:t xml:space="preserve">г. в бюджет муниципального </w:t>
            </w:r>
            <w:r w:rsidR="00F6769D">
              <w:t>округа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273DE" w14:textId="77777777" w:rsidR="004F634B" w:rsidRPr="002C5DD7" w:rsidRDefault="004F634B" w:rsidP="007C7873">
            <w:pPr>
              <w:jc w:val="center"/>
            </w:pPr>
            <w:r w:rsidRPr="002C5DD7">
              <w:t xml:space="preserve"> </w:t>
            </w:r>
            <w:r w:rsidR="00F6769D">
              <w:t>2 784,6</w:t>
            </w:r>
          </w:p>
          <w:p w14:paraId="5443F5F9" w14:textId="77777777" w:rsidR="004F634B" w:rsidRPr="002C5DD7" w:rsidRDefault="004F634B" w:rsidP="007C7873"/>
        </w:tc>
      </w:tr>
      <w:tr w:rsidR="004F634B" w:rsidRPr="00B9117B" w14:paraId="157109EE" w14:textId="77777777" w:rsidTr="00405DA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704F8" w14:textId="77777777" w:rsidR="004F634B" w:rsidRPr="00F6769D" w:rsidRDefault="00F6769D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2</w:t>
            </w:r>
            <w:r w:rsidRPr="00F6769D">
              <w:t xml:space="preserve"> год в бюджет муниципального округа </w:t>
            </w:r>
            <w:r w:rsidR="004F634B" w:rsidRPr="00F6769D">
              <w:t>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64BA6" w14:textId="77777777" w:rsidR="004F634B" w:rsidRPr="00F6769D" w:rsidRDefault="00F6769D" w:rsidP="007C7873">
            <w:pPr>
              <w:jc w:val="center"/>
            </w:pPr>
            <w:r>
              <w:t>6 000,0</w:t>
            </w:r>
          </w:p>
        </w:tc>
      </w:tr>
      <w:tr w:rsidR="004F634B" w:rsidRPr="00B9117B" w14:paraId="7C4C2EBD" w14:textId="77777777" w:rsidTr="00405DAF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6B525" w14:textId="77777777" w:rsidR="004F634B" w:rsidRPr="00F6769D" w:rsidRDefault="004F634B" w:rsidP="007C7873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 w:rsidR="00F6769D">
              <w:t>2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236F" w14:textId="77777777" w:rsidR="004F634B" w:rsidRPr="00F6769D" w:rsidRDefault="005E2602" w:rsidP="005E2602">
            <w:pPr>
              <w:jc w:val="center"/>
            </w:pPr>
            <w:r>
              <w:t>6 240,0</w:t>
            </w:r>
          </w:p>
        </w:tc>
      </w:tr>
    </w:tbl>
    <w:p w14:paraId="11AA0B90" w14:textId="77777777" w:rsidR="004F634B" w:rsidRPr="00B9117B" w:rsidRDefault="004F634B" w:rsidP="004F634B">
      <w:pPr>
        <w:jc w:val="both"/>
        <w:rPr>
          <w:highlight w:val="yellow"/>
        </w:rPr>
      </w:pPr>
    </w:p>
    <w:p w14:paraId="438A5360" w14:textId="77777777" w:rsidR="004F634B" w:rsidRPr="00006F65" w:rsidRDefault="004F634B" w:rsidP="005E2602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 w:rsidR="00006F65">
        <w:t xml:space="preserve"> которые не разграничена на 2022</w:t>
      </w:r>
      <w:r w:rsidRPr="00006F65">
        <w:t xml:space="preserve"> год рассчитан по данным </w:t>
      </w:r>
      <w:r w:rsidR="004E59F0"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 w:rsidR="005E2602">
        <w:t xml:space="preserve">округа, </w:t>
      </w:r>
      <w:r w:rsidR="005E2602" w:rsidRPr="005E2602">
        <w:rPr>
          <w:szCs w:val="24"/>
        </w:rPr>
        <w:t>с учетом динамики фактических поступлений за ряд лет.</w:t>
      </w:r>
    </w:p>
    <w:p w14:paraId="2CAD6F54" w14:textId="77777777" w:rsidR="004F634B" w:rsidRPr="00006F65" w:rsidRDefault="004F634B" w:rsidP="004F634B">
      <w:pPr>
        <w:ind w:firstLine="720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14:paraId="1494C11C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6830A5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6830A5" w:rsidRPr="00907024">
        <w:rPr>
          <w:b/>
          <w:bCs/>
        </w:rPr>
        <w:t>2</w:t>
      </w:r>
      <w:r w:rsidRPr="00907024">
        <w:rPr>
          <w:b/>
          <w:bCs/>
        </w:rPr>
        <w:t xml:space="preserve"> год</w:t>
      </w:r>
      <w:r w:rsidRPr="006830A5">
        <w:t xml:space="preserve"> в бюджет муниципального округа,</w:t>
      </w:r>
      <w:r w:rsidRPr="006830A5">
        <w:rPr>
          <w:szCs w:val="24"/>
        </w:rPr>
        <w:t xml:space="preserve"> согласованный с Министерством </w:t>
      </w:r>
      <w:proofErr w:type="gramStart"/>
      <w:r w:rsidRPr="006830A5">
        <w:rPr>
          <w:szCs w:val="24"/>
        </w:rPr>
        <w:t>финансов Нижегородской области</w:t>
      </w:r>
      <w:proofErr w:type="gramEnd"/>
      <w:r w:rsidRPr="006830A5">
        <w:t xml:space="preserve"> составляет </w:t>
      </w:r>
      <w:r w:rsidRPr="00907024">
        <w:rPr>
          <w:b/>
          <w:bCs/>
        </w:rPr>
        <w:t>6</w:t>
      </w:r>
      <w:r w:rsidR="00EC5CB7" w:rsidRPr="00907024">
        <w:rPr>
          <w:b/>
          <w:bCs/>
        </w:rPr>
        <w:t> 240,0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907024">
        <w:rPr>
          <w:b/>
          <w:bCs/>
        </w:rPr>
        <w:t>.</w:t>
      </w:r>
    </w:p>
    <w:p w14:paraId="29C10F9D" w14:textId="77777777" w:rsidR="004F634B" w:rsidRPr="00907024" w:rsidRDefault="004F634B" w:rsidP="004F634B">
      <w:pPr>
        <w:ind w:firstLine="720"/>
        <w:jc w:val="both"/>
        <w:rPr>
          <w:b/>
          <w:bCs/>
        </w:rPr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>3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</w:t>
      </w:r>
      <w:proofErr w:type="gramStart"/>
      <w:r w:rsidRPr="00EC5CB7">
        <w:t>финансов Нижегородской области</w:t>
      </w:r>
      <w:proofErr w:type="gramEnd"/>
      <w:r w:rsidRPr="00EC5CB7">
        <w:t xml:space="preserve"> составляет </w:t>
      </w:r>
      <w:r w:rsidR="00EC5CB7" w:rsidRPr="00907024">
        <w:rPr>
          <w:b/>
          <w:bCs/>
        </w:rPr>
        <w:t>5 616,0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907024">
        <w:rPr>
          <w:b/>
          <w:bCs/>
        </w:rPr>
        <w:t>.</w:t>
      </w:r>
    </w:p>
    <w:p w14:paraId="6E80B59A" w14:textId="77777777" w:rsidR="004F634B" w:rsidRPr="00EC5CB7" w:rsidRDefault="004F634B" w:rsidP="004F634B">
      <w:pPr>
        <w:ind w:firstLine="720"/>
        <w:jc w:val="both"/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 w:rsidR="00EC5CB7" w:rsidRPr="00907024">
        <w:rPr>
          <w:b/>
          <w:bCs/>
        </w:rPr>
        <w:t xml:space="preserve">4 </w:t>
      </w:r>
      <w:r w:rsidRPr="00907024">
        <w:rPr>
          <w:b/>
          <w:bCs/>
        </w:rPr>
        <w:t>год</w:t>
      </w:r>
      <w:r w:rsidRPr="00EC5CB7">
        <w:t xml:space="preserve"> в бюджет муниципального округа, согласованный с Министерством </w:t>
      </w:r>
      <w:proofErr w:type="gramStart"/>
      <w:r w:rsidRPr="00EC5CB7">
        <w:t>финансов Нижегородской области</w:t>
      </w:r>
      <w:proofErr w:type="gramEnd"/>
      <w:r w:rsidRPr="00EC5CB7">
        <w:t xml:space="preserve"> составляет </w:t>
      </w:r>
      <w:r w:rsidR="00EC5CB7" w:rsidRPr="00907024">
        <w:rPr>
          <w:b/>
          <w:bCs/>
        </w:rPr>
        <w:t>5 054,4</w:t>
      </w:r>
      <w:r w:rsidRPr="00907024">
        <w:rPr>
          <w:b/>
          <w:bCs/>
        </w:rPr>
        <w:t xml:space="preserve"> </w:t>
      </w:r>
      <w:proofErr w:type="spellStart"/>
      <w:r w:rsidRPr="00907024">
        <w:rPr>
          <w:b/>
          <w:bCs/>
        </w:rPr>
        <w:t>тыс.руб</w:t>
      </w:r>
      <w:proofErr w:type="spellEnd"/>
      <w:r w:rsidRPr="00EC5CB7">
        <w:t>.</w:t>
      </w:r>
    </w:p>
    <w:p w14:paraId="5AC3BE4B" w14:textId="77777777" w:rsidR="004F634B" w:rsidRPr="000E57E0" w:rsidRDefault="004F634B" w:rsidP="004F634B">
      <w:pPr>
        <w:rPr>
          <w:b/>
          <w:sz w:val="28"/>
          <w:szCs w:val="28"/>
        </w:rPr>
      </w:pPr>
      <w:r w:rsidRPr="00B9117B">
        <w:rPr>
          <w:b/>
          <w:sz w:val="28"/>
          <w:szCs w:val="28"/>
          <w:highlight w:val="yellow"/>
        </w:rPr>
        <w:t xml:space="preserve">                   </w:t>
      </w:r>
    </w:p>
    <w:p w14:paraId="22682C13" w14:textId="77777777" w:rsidR="004F634B" w:rsidRPr="000E57E0" w:rsidRDefault="004F634B" w:rsidP="004F634B">
      <w:pPr>
        <w:jc w:val="center"/>
        <w:rPr>
          <w:b/>
          <w:sz w:val="28"/>
          <w:szCs w:val="28"/>
        </w:rPr>
      </w:pPr>
      <w:r w:rsidRPr="000E57E0">
        <w:rPr>
          <w:b/>
          <w:sz w:val="28"/>
          <w:szCs w:val="28"/>
        </w:rPr>
        <w:t>Плата за увеличение площади земельных участков</w:t>
      </w:r>
    </w:p>
    <w:p w14:paraId="116F8CCD" w14:textId="77777777" w:rsidR="004F634B" w:rsidRPr="000E57E0" w:rsidRDefault="004F634B" w:rsidP="004F634B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       </w:t>
      </w:r>
      <w:proofErr w:type="spellStart"/>
      <w:proofErr w:type="gramStart"/>
      <w:r w:rsidRPr="000E57E0">
        <w:t>тыс.руб</w:t>
      </w:r>
      <w:r w:rsidR="004E46B1">
        <w:t>лей</w:t>
      </w:r>
      <w:proofErr w:type="spellEnd"/>
      <w:proofErr w:type="gramEnd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1891"/>
      </w:tblGrid>
      <w:tr w:rsidR="004F634B" w:rsidRPr="00B9117B" w14:paraId="06702976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95B47" w14:textId="77777777" w:rsidR="004F634B" w:rsidRPr="00CC6F0C" w:rsidRDefault="004F634B" w:rsidP="007C7873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 w:rsidR="00CC6F0C">
              <w:t>округа</w:t>
            </w:r>
            <w:r w:rsidRPr="00C90B0A">
              <w:t xml:space="preserve"> </w:t>
            </w:r>
            <w:r w:rsidR="00CC6F0C">
              <w:t>на 01.07.2021</w:t>
            </w:r>
            <w:r w:rsidRPr="00CC6F0C">
              <w:t xml:space="preserve"> года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FA595" w14:textId="77777777" w:rsidR="004F634B" w:rsidRPr="00C90B0A" w:rsidRDefault="00CC6F0C" w:rsidP="007C7873">
            <w:pPr>
              <w:jc w:val="center"/>
            </w:pPr>
            <w:r>
              <w:t>577,1</w:t>
            </w:r>
          </w:p>
        </w:tc>
      </w:tr>
      <w:tr w:rsidR="004F634B" w:rsidRPr="00B9117B" w14:paraId="70F9DCB8" w14:textId="77777777" w:rsidTr="00405DA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4FBD" w14:textId="77777777" w:rsidR="004F634B" w:rsidRPr="00CC6F0C" w:rsidRDefault="004F634B" w:rsidP="007C7873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 (по данным КУМИ)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6BE27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319,7</w:t>
            </w:r>
          </w:p>
        </w:tc>
      </w:tr>
      <w:tr w:rsidR="004F634B" w:rsidRPr="00B9117B" w14:paraId="22D030C2" w14:textId="77777777" w:rsidTr="00405DAF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771B" w14:textId="77777777" w:rsidR="004F634B" w:rsidRPr="00CC6F0C" w:rsidRDefault="004F634B" w:rsidP="00CC6F0C">
            <w:pPr>
              <w:jc w:val="both"/>
            </w:pPr>
            <w:r w:rsidRPr="00CC6F0C">
              <w:t>Прогноз поступление платы за увеличение пл</w:t>
            </w:r>
            <w:r w:rsidR="00CC6F0C">
              <w:t>ощади земельных участков на 2022</w:t>
            </w:r>
            <w:r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70ED0" w14:textId="77777777" w:rsidR="004F634B" w:rsidRPr="00CC6F0C" w:rsidRDefault="004F634B" w:rsidP="00CC6F0C">
            <w:pPr>
              <w:jc w:val="center"/>
            </w:pPr>
            <w:r w:rsidRPr="00CC6F0C">
              <w:t>1</w:t>
            </w:r>
            <w:r w:rsidR="00CC6F0C">
              <w:t> 320,0</w:t>
            </w:r>
          </w:p>
        </w:tc>
      </w:tr>
    </w:tbl>
    <w:p w14:paraId="27EB4B3C" w14:textId="77777777" w:rsidR="009157C9" w:rsidRDefault="009157C9" w:rsidP="009157C9">
      <w:pPr>
        <w:autoSpaceDE w:val="0"/>
        <w:autoSpaceDN w:val="0"/>
        <w:adjustRightInd w:val="0"/>
        <w:ind w:firstLine="709"/>
        <w:jc w:val="both"/>
      </w:pPr>
    </w:p>
    <w:p w14:paraId="08B1FE96" w14:textId="77777777" w:rsidR="004F634B" w:rsidRPr="009157C9" w:rsidRDefault="009157C9" w:rsidP="009157C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>
        <w:t>на 2022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14:paraId="2F808667" w14:textId="77777777" w:rsidR="004F634B" w:rsidRPr="00CC6F0C" w:rsidRDefault="004F634B" w:rsidP="004F634B">
      <w:pPr>
        <w:ind w:firstLine="720"/>
        <w:jc w:val="both"/>
      </w:pPr>
      <w:r w:rsidRPr="00CC6F0C"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</w:t>
      </w:r>
      <w:r w:rsidR="009157C9">
        <w:t xml:space="preserve"> </w:t>
      </w:r>
      <w:r w:rsidRPr="00CC6F0C">
        <w:t>- по нормативу 100 процентов в бюджет муниципального округа.</w:t>
      </w:r>
    </w:p>
    <w:p w14:paraId="70B0E2F3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2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</w:t>
      </w:r>
      <w:r w:rsidRPr="00CC6F0C">
        <w:rPr>
          <w:szCs w:val="24"/>
        </w:rPr>
        <w:t xml:space="preserve"> согласованный с Министерством </w:t>
      </w:r>
      <w:r w:rsidR="00EE56F5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="00CC6F0C" w:rsidRPr="00EE56F5">
        <w:rPr>
          <w:b/>
          <w:bCs/>
        </w:rPr>
        <w:t>1 320,0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4CFF73B2" w14:textId="77777777" w:rsidR="004F634B" w:rsidRPr="00EE56F5" w:rsidRDefault="004F634B" w:rsidP="004F634B">
      <w:pPr>
        <w:ind w:firstLine="720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3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188,0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7F065165" w14:textId="77777777" w:rsidR="004F634B" w:rsidRPr="00CC6F0C" w:rsidRDefault="004F634B" w:rsidP="004F634B">
      <w:pPr>
        <w:ind w:firstLine="720"/>
        <w:jc w:val="both"/>
      </w:pPr>
      <w:r w:rsidRPr="00CC6F0C">
        <w:lastRenderedPageBreak/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 w:rsidR="00CC6F0C" w:rsidRPr="00EE56F5">
        <w:rPr>
          <w:b/>
          <w:bCs/>
        </w:rPr>
        <w:t>4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 xml:space="preserve">согласованный с Министерством </w:t>
      </w:r>
      <w:r w:rsidR="002C183E" w:rsidRPr="00CC6F0C">
        <w:rPr>
          <w:szCs w:val="24"/>
        </w:rPr>
        <w:t>финансов Нижегородской области,</w:t>
      </w:r>
      <w:r w:rsidRPr="00CC6F0C">
        <w:t xml:space="preserve"> составляет </w:t>
      </w:r>
      <w:r w:rsidRPr="00EE56F5">
        <w:rPr>
          <w:b/>
          <w:bCs/>
        </w:rPr>
        <w:t>1</w:t>
      </w:r>
      <w:r w:rsidR="00CC6F0C" w:rsidRPr="00EE56F5">
        <w:rPr>
          <w:b/>
          <w:bCs/>
        </w:rPr>
        <w:t> 069,2</w:t>
      </w:r>
      <w:r w:rsidRPr="00EE56F5">
        <w:rPr>
          <w:b/>
          <w:bCs/>
        </w:rPr>
        <w:t xml:space="preserve"> </w:t>
      </w:r>
      <w:proofErr w:type="spellStart"/>
      <w:r w:rsidRPr="00EE56F5">
        <w:rPr>
          <w:b/>
          <w:bCs/>
        </w:rPr>
        <w:t>тыс.руб</w:t>
      </w:r>
      <w:proofErr w:type="spellEnd"/>
      <w:r w:rsidRPr="00EE56F5">
        <w:rPr>
          <w:b/>
          <w:bCs/>
        </w:rPr>
        <w:t>.</w:t>
      </w:r>
    </w:p>
    <w:p w14:paraId="306D98D0" w14:textId="77777777" w:rsidR="004F634B" w:rsidRPr="00B9117B" w:rsidRDefault="004F634B" w:rsidP="004F634B">
      <w:pPr>
        <w:jc w:val="center"/>
        <w:rPr>
          <w:b/>
          <w:sz w:val="28"/>
          <w:szCs w:val="28"/>
          <w:highlight w:val="yellow"/>
        </w:rPr>
      </w:pPr>
    </w:p>
    <w:p w14:paraId="778C269F" w14:textId="77777777" w:rsidR="002D4321" w:rsidRDefault="002D4321" w:rsidP="00405DAF">
      <w:pPr>
        <w:rPr>
          <w:b/>
          <w:sz w:val="28"/>
          <w:szCs w:val="28"/>
        </w:rPr>
      </w:pPr>
    </w:p>
    <w:p w14:paraId="56B29167" w14:textId="77777777" w:rsidR="004F634B" w:rsidRPr="00187FCB" w:rsidRDefault="004F634B" w:rsidP="004F634B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14:paraId="1B810F23" w14:textId="77777777" w:rsidR="00382435" w:rsidRPr="004E46B1" w:rsidRDefault="004F634B" w:rsidP="004E46B1">
      <w:pPr>
        <w:jc w:val="right"/>
      </w:pPr>
      <w:r w:rsidRPr="00187FCB">
        <w:t xml:space="preserve">                                                                                                                                   </w:t>
      </w:r>
      <w:proofErr w:type="spellStart"/>
      <w:proofErr w:type="gramStart"/>
      <w:r w:rsidRPr="00187FCB">
        <w:t>тыс.руб</w:t>
      </w:r>
      <w:r w:rsidR="00D27C96">
        <w:t>лей</w:t>
      </w:r>
      <w:proofErr w:type="spellEnd"/>
      <w:proofErr w:type="gramEnd"/>
    </w:p>
    <w:tbl>
      <w:tblPr>
        <w:tblStyle w:val="a6"/>
        <w:tblW w:w="9639" w:type="dxa"/>
        <w:tblInd w:w="108" w:type="dxa"/>
        <w:tblLook w:val="04A0" w:firstRow="1" w:lastRow="0" w:firstColumn="1" w:lastColumn="0" w:noHBand="0" w:noVBand="1"/>
      </w:tblPr>
      <w:tblGrid>
        <w:gridCol w:w="7655"/>
        <w:gridCol w:w="1984"/>
      </w:tblGrid>
      <w:tr w:rsidR="00CA1B3A" w:rsidRPr="00B9117B" w14:paraId="77739E34" w14:textId="77777777" w:rsidTr="00804302">
        <w:tc>
          <w:tcPr>
            <w:tcW w:w="76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E68B6" w14:textId="77777777" w:rsidR="00CA1B3A" w:rsidRPr="00CA1B3A" w:rsidRDefault="00CA1B3A" w:rsidP="00BC11C1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F465" w14:textId="77777777" w:rsidR="00CA1B3A" w:rsidRPr="00CA1B3A" w:rsidRDefault="00CA1B3A" w:rsidP="00804302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01.07.2021</w:t>
            </w:r>
          </w:p>
        </w:tc>
      </w:tr>
      <w:tr w:rsidR="00CA1B3A" w:rsidRPr="008F47D3" w14:paraId="4AB6C7D7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3717" w14:textId="77777777" w:rsidR="00CA1B3A" w:rsidRPr="008F47D3" w:rsidRDefault="00CA1B3A" w:rsidP="007C7873">
            <w:r w:rsidRPr="008F47D3">
              <w:t>Штрафы, санкции, возмещение ущерба, всего: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2D1F" w14:textId="77777777" w:rsidR="00CA1B3A" w:rsidRPr="008F47D3" w:rsidRDefault="00786FDE" w:rsidP="007C7873">
            <w:pPr>
              <w:jc w:val="center"/>
            </w:pPr>
            <w:r w:rsidRPr="008F47D3">
              <w:t>11 922,7</w:t>
            </w:r>
          </w:p>
        </w:tc>
      </w:tr>
      <w:tr w:rsidR="00CA1B3A" w:rsidRPr="00B9117B" w14:paraId="2E51C81C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6B2E" w14:textId="77777777" w:rsidR="00CA1B3A" w:rsidRPr="008F47D3" w:rsidRDefault="00CA1B3A" w:rsidP="007C7873">
            <w:r w:rsidRPr="008F47D3"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5A904" w14:textId="77777777" w:rsidR="00CA1B3A" w:rsidRPr="008F47D3" w:rsidRDefault="00CA1B3A" w:rsidP="007C7873">
            <w:pPr>
              <w:jc w:val="center"/>
            </w:pPr>
            <w:r w:rsidRPr="008F47D3">
              <w:t> </w:t>
            </w:r>
          </w:p>
        </w:tc>
      </w:tr>
      <w:tr w:rsidR="00CA1B3A" w:rsidRPr="00B9117B" w14:paraId="302E6145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A2DB" w14:textId="77777777" w:rsidR="00CA1B3A" w:rsidRPr="006F1AFE" w:rsidRDefault="00CA1B3A" w:rsidP="007C7873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26660" w14:textId="77777777" w:rsidR="00CA1B3A" w:rsidRPr="006F1AFE" w:rsidRDefault="006F1AFE" w:rsidP="007C7873">
            <w:pPr>
              <w:jc w:val="center"/>
            </w:pPr>
            <w:r w:rsidRPr="006F1AFE">
              <w:t>665,4</w:t>
            </w:r>
          </w:p>
        </w:tc>
      </w:tr>
      <w:tr w:rsidR="00CA1B3A" w:rsidRPr="00B9117B" w14:paraId="7B02F65B" w14:textId="77777777" w:rsidTr="00804302">
        <w:tc>
          <w:tcPr>
            <w:tcW w:w="76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5939" w14:textId="77777777" w:rsidR="00CA1B3A" w:rsidRPr="006F1AFE" w:rsidRDefault="00CA1B3A" w:rsidP="007C7873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D2A5" w14:textId="77777777" w:rsidR="00CA1B3A" w:rsidRPr="006F1AFE" w:rsidRDefault="006F1AFE" w:rsidP="007C7873">
            <w:pPr>
              <w:jc w:val="center"/>
            </w:pPr>
            <w:r w:rsidRPr="006F1AFE">
              <w:t>960,4</w:t>
            </w:r>
          </w:p>
        </w:tc>
      </w:tr>
      <w:tr w:rsidR="00CA1B3A" w:rsidRPr="006F1AFE" w14:paraId="602452C1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E8E9" w14:textId="77777777" w:rsidR="00CA1B3A" w:rsidRPr="006F1AFE" w:rsidRDefault="00CA1B3A" w:rsidP="007C7873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0332" w14:textId="77777777" w:rsidR="00CA1B3A" w:rsidRPr="006F1AFE" w:rsidRDefault="006F1AFE" w:rsidP="007C7873">
            <w:pPr>
              <w:jc w:val="center"/>
            </w:pPr>
            <w:r>
              <w:t>224,1</w:t>
            </w:r>
          </w:p>
        </w:tc>
      </w:tr>
      <w:tr w:rsidR="006F1AFE" w:rsidRPr="006F1AFE" w14:paraId="5C0D122D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9BCA" w14:textId="77777777" w:rsidR="006F1AFE" w:rsidRPr="006F1AFE" w:rsidRDefault="006F1AFE" w:rsidP="007C7873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080E1" w14:textId="77777777" w:rsidR="006F1AFE" w:rsidRDefault="006F1AFE" w:rsidP="007C7873">
            <w:pPr>
              <w:jc w:val="center"/>
            </w:pPr>
            <w:r>
              <w:t>9 860,5</w:t>
            </w:r>
          </w:p>
        </w:tc>
      </w:tr>
      <w:tr w:rsidR="003A629A" w:rsidRPr="006F1AFE" w14:paraId="5F88B530" w14:textId="77777777" w:rsidTr="00804302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2B66" w14:textId="77777777" w:rsidR="003A629A" w:rsidRDefault="003A629A" w:rsidP="007C7873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ED34" w14:textId="77777777" w:rsidR="003A629A" w:rsidRDefault="003A629A" w:rsidP="007C7873">
            <w:pPr>
              <w:jc w:val="center"/>
            </w:pPr>
            <w:r>
              <w:t>212,3</w:t>
            </w:r>
          </w:p>
        </w:tc>
      </w:tr>
    </w:tbl>
    <w:p w14:paraId="1A9BCF5A" w14:textId="77777777" w:rsidR="004F634B" w:rsidRPr="00B9117B" w:rsidRDefault="004F634B" w:rsidP="004F634B">
      <w:pPr>
        <w:jc w:val="both"/>
        <w:rPr>
          <w:highlight w:val="yellow"/>
        </w:rPr>
      </w:pPr>
    </w:p>
    <w:p w14:paraId="666E6C29" w14:textId="77777777" w:rsidR="004F634B" w:rsidRPr="00B9117B" w:rsidRDefault="004F634B" w:rsidP="004F634B">
      <w:pPr>
        <w:jc w:val="both"/>
        <w:rPr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4F634B" w:rsidRPr="00B9117B" w14:paraId="6CD923CA" w14:textId="77777777" w:rsidTr="00C1584C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5123" w14:textId="77777777" w:rsidR="004F634B" w:rsidRPr="003A629A" w:rsidRDefault="004F634B" w:rsidP="007C7873">
            <w:pPr>
              <w:jc w:val="both"/>
              <w:rPr>
                <w:b/>
              </w:rPr>
            </w:pPr>
            <w:r w:rsidRPr="003A629A">
              <w:rPr>
                <w:b/>
              </w:rPr>
              <w:t>Прогноз поступления штрафов, са</w:t>
            </w:r>
            <w:r w:rsidR="003A629A">
              <w:rPr>
                <w:b/>
              </w:rPr>
              <w:t>нкций, возмещения ущерба на 2022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области, в т.ч.: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D894D" w14:textId="77777777" w:rsidR="004F634B" w:rsidRPr="003A629A" w:rsidRDefault="003A629A" w:rsidP="007C7873">
            <w:pPr>
              <w:jc w:val="center"/>
              <w:rPr>
                <w:b/>
              </w:rPr>
            </w:pPr>
            <w:r>
              <w:rPr>
                <w:b/>
              </w:rPr>
              <w:t>5 333,7</w:t>
            </w:r>
          </w:p>
        </w:tc>
      </w:tr>
      <w:tr w:rsidR="003A629A" w:rsidRPr="00B9117B" w14:paraId="24C769F3" w14:textId="77777777" w:rsidTr="00C1584C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EDE6" w14:textId="77777777" w:rsidR="003A629A" w:rsidRPr="006F1AFE" w:rsidRDefault="003A629A" w:rsidP="003A629A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196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 w:rsidRPr="003A629A">
              <w:rPr>
                <w:color w:val="000000"/>
                <w:szCs w:val="24"/>
              </w:rPr>
              <w:t>1 310,5</w:t>
            </w:r>
          </w:p>
        </w:tc>
      </w:tr>
      <w:tr w:rsidR="003A629A" w:rsidRPr="00B9117B" w14:paraId="02739195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5CAE" w14:textId="77777777" w:rsidR="003A629A" w:rsidRPr="006F1AFE" w:rsidRDefault="003A629A" w:rsidP="003A629A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84B0A" w14:textId="77777777" w:rsidR="003A629A" w:rsidRP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827,5</w:t>
            </w:r>
          </w:p>
        </w:tc>
      </w:tr>
      <w:tr w:rsidR="003A629A" w:rsidRPr="00B9117B" w14:paraId="59DC0250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B787" w14:textId="77777777" w:rsidR="003A629A" w:rsidRPr="006F1AFE" w:rsidRDefault="003A629A" w:rsidP="003A629A">
            <w:pPr>
              <w:jc w:val="both"/>
            </w:pPr>
            <w:r>
              <w:t xml:space="preserve">3. </w:t>
            </w:r>
            <w:r w:rsidRPr="003A629A">
              <w:t>Денежные средства, изымаемые в собственность муниципального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8AF1" w14:textId="77777777" w:rsidR="003A629A" w:rsidRDefault="003A629A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89,1</w:t>
            </w:r>
          </w:p>
        </w:tc>
      </w:tr>
      <w:tr w:rsidR="003A629A" w:rsidRPr="00B9117B" w14:paraId="30EB5C1A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8AD5" w14:textId="77777777" w:rsidR="003A629A" w:rsidRPr="006F1AFE" w:rsidRDefault="003A629A" w:rsidP="003A629A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EA11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364,5</w:t>
            </w:r>
          </w:p>
        </w:tc>
      </w:tr>
      <w:tr w:rsidR="003A629A" w:rsidRPr="00B9117B" w14:paraId="12EF9371" w14:textId="77777777" w:rsidTr="00C1584C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27B0" w14:textId="77777777" w:rsidR="003A629A" w:rsidRPr="006F1AFE" w:rsidRDefault="003A629A" w:rsidP="003A629A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6766" w14:textId="77777777" w:rsidR="003A629A" w:rsidRPr="003A629A" w:rsidRDefault="00D87062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2 336,1</w:t>
            </w:r>
          </w:p>
        </w:tc>
      </w:tr>
      <w:tr w:rsidR="003A629A" w:rsidRPr="00B9117B" w14:paraId="7F841813" w14:textId="77777777" w:rsidTr="00C1584C">
        <w:trPr>
          <w:trHeight w:val="411"/>
        </w:trPr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8124C" w14:textId="77777777" w:rsidR="003A629A" w:rsidRDefault="003A629A" w:rsidP="003A629A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A295" w14:textId="77777777" w:rsidR="003A629A" w:rsidRPr="003A629A" w:rsidRDefault="001900DD" w:rsidP="007C787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406,0</w:t>
            </w:r>
          </w:p>
        </w:tc>
      </w:tr>
    </w:tbl>
    <w:p w14:paraId="099C8AF7" w14:textId="77777777" w:rsidR="004F634B" w:rsidRPr="00B9117B" w:rsidRDefault="004F634B" w:rsidP="004F634B">
      <w:pPr>
        <w:jc w:val="both"/>
        <w:rPr>
          <w:highlight w:val="yellow"/>
        </w:rPr>
      </w:pPr>
    </w:p>
    <w:p w14:paraId="558BD529" w14:textId="77777777" w:rsidR="004F634B" w:rsidRPr="00F84B7D" w:rsidRDefault="004F634B" w:rsidP="004F634B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sz w:val="24"/>
          <w:szCs w:val="24"/>
        </w:rPr>
        <w:t xml:space="preserve">  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Для расчета прогноза дене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жных взысканий (штрафов) на 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денежных взысканий (штрафов) по данным отчетов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lastRenderedPageBreak/>
        <w:t>0521428 «Отчет об исполнении консолидированн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 xml:space="preserve">ого бюджета субъекта РФ» за 2020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., на 01.06.2021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на 01.07.2021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 w:rsidR="00F84B7D">
        <w:rPr>
          <w:rFonts w:ascii="Times New Roman" w:hAnsi="Times New Roman" w:cs="Times New Roman"/>
          <w:b w:val="0"/>
          <w:sz w:val="24"/>
          <w:szCs w:val="24"/>
        </w:rPr>
        <w:t>.</w:t>
      </w:r>
      <w:r w:rsidR="00824C15">
        <w:rPr>
          <w:rFonts w:ascii="Times New Roman" w:hAnsi="Times New Roman" w:cs="Times New Roman"/>
          <w:b w:val="0"/>
          <w:sz w:val="24"/>
          <w:szCs w:val="24"/>
        </w:rPr>
        <w:t>, на 01.10.2021 г.</w:t>
      </w:r>
    </w:p>
    <w:p w14:paraId="707D5EE8" w14:textId="77777777" w:rsidR="004F634B" w:rsidRPr="004C14F4" w:rsidRDefault="004F634B" w:rsidP="00395E18">
      <w:pPr>
        <w:ind w:firstLine="709"/>
        <w:jc w:val="both"/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2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4C14F4" w:rsidRPr="00FE0CF2">
        <w:rPr>
          <w:b/>
          <w:bCs/>
        </w:rPr>
        <w:t> 333,7</w:t>
      </w:r>
      <w:r w:rsidRPr="00FE0CF2">
        <w:rPr>
          <w:b/>
          <w:bCs/>
        </w:rPr>
        <w:t xml:space="preserve">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  <w:r w:rsidRPr="004C14F4">
        <w:t xml:space="preserve"> </w:t>
      </w:r>
    </w:p>
    <w:p w14:paraId="14AEE265" w14:textId="77777777" w:rsidR="004F634B" w:rsidRPr="00FE0CF2" w:rsidRDefault="004F634B" w:rsidP="00395E18">
      <w:pPr>
        <w:ind w:firstLine="709"/>
        <w:jc w:val="both"/>
        <w:rPr>
          <w:b/>
          <w:bCs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4C14F4" w:rsidRPr="00FE0CF2">
        <w:rPr>
          <w:b/>
          <w:bCs/>
        </w:rPr>
        <w:t>3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 w:rsidRPr="00FE0CF2">
        <w:rPr>
          <w:b/>
          <w:bCs/>
        </w:rPr>
        <w:t xml:space="preserve">5 </w:t>
      </w:r>
      <w:r w:rsidR="00B71F6F" w:rsidRPr="00FE0CF2">
        <w:rPr>
          <w:b/>
          <w:bCs/>
        </w:rPr>
        <w:t>547,0</w:t>
      </w:r>
      <w:r w:rsidR="008D348B">
        <w:rPr>
          <w:b/>
          <w:bCs/>
        </w:rPr>
        <w:t xml:space="preserve">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</w:p>
    <w:p w14:paraId="142FF6C4" w14:textId="77777777" w:rsidR="004F634B" w:rsidRPr="00FE0CF2" w:rsidRDefault="004F634B" w:rsidP="00395E18">
      <w:pPr>
        <w:ind w:firstLine="709"/>
        <w:jc w:val="both"/>
        <w:rPr>
          <w:b/>
          <w:bCs/>
          <w:sz w:val="28"/>
          <w:szCs w:val="28"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 w:rsidR="00B71F6F" w:rsidRPr="00FE0CF2">
        <w:rPr>
          <w:b/>
          <w:bCs/>
        </w:rPr>
        <w:t>4</w:t>
      </w:r>
      <w:r w:rsidR="00FE0CF2">
        <w:rPr>
          <w:b/>
          <w:bCs/>
        </w:rPr>
        <w:t xml:space="preserve"> год </w:t>
      </w:r>
      <w:r w:rsidRPr="004C14F4">
        <w:t xml:space="preserve">согласован с Министерством финансов Нижегородской области в сумме </w:t>
      </w:r>
      <w:r w:rsidRPr="00FE0CF2">
        <w:rPr>
          <w:b/>
          <w:bCs/>
        </w:rPr>
        <w:t>5</w:t>
      </w:r>
      <w:r w:rsidR="00B71F6F" w:rsidRPr="00FE0CF2">
        <w:rPr>
          <w:b/>
          <w:bCs/>
        </w:rPr>
        <w:t xml:space="preserve"> 768,9 </w:t>
      </w:r>
      <w:proofErr w:type="spellStart"/>
      <w:proofErr w:type="gramStart"/>
      <w:r w:rsidRPr="00FE0CF2">
        <w:rPr>
          <w:b/>
          <w:bCs/>
        </w:rPr>
        <w:t>тыс.рублей</w:t>
      </w:r>
      <w:proofErr w:type="spellEnd"/>
      <w:proofErr w:type="gramEnd"/>
      <w:r w:rsidRPr="00FE0CF2">
        <w:rPr>
          <w:b/>
          <w:bCs/>
        </w:rPr>
        <w:t>.</w:t>
      </w:r>
    </w:p>
    <w:p w14:paraId="0F1A67EA" w14:textId="77777777" w:rsidR="00074953" w:rsidRDefault="00074953" w:rsidP="00614F21">
      <w:pPr>
        <w:rPr>
          <w:b/>
          <w:sz w:val="28"/>
          <w:szCs w:val="28"/>
          <w:highlight w:val="yellow"/>
        </w:rPr>
      </w:pPr>
    </w:p>
    <w:p w14:paraId="03114405" w14:textId="77777777" w:rsidR="008D348B" w:rsidRDefault="004F634B" w:rsidP="004F634B">
      <w:pPr>
        <w:jc w:val="center"/>
        <w:rPr>
          <w:b/>
          <w:sz w:val="28"/>
          <w:szCs w:val="28"/>
        </w:rPr>
      </w:pPr>
      <w:r w:rsidRPr="0071768B">
        <w:rPr>
          <w:b/>
          <w:sz w:val="28"/>
          <w:szCs w:val="28"/>
        </w:rPr>
        <w:t xml:space="preserve">Безвозмездные </w:t>
      </w:r>
      <w:r w:rsidR="008D348B" w:rsidRPr="008D348B">
        <w:rPr>
          <w:b/>
          <w:sz w:val="28"/>
          <w:szCs w:val="28"/>
        </w:rPr>
        <w:t xml:space="preserve">поступления от других бюджетов бюджетной </w:t>
      </w:r>
    </w:p>
    <w:p w14:paraId="486B1649" w14:textId="77777777" w:rsidR="004F634B" w:rsidRPr="0071768B" w:rsidRDefault="008D348B" w:rsidP="004F634B">
      <w:pPr>
        <w:jc w:val="center"/>
        <w:rPr>
          <w:b/>
          <w:sz w:val="28"/>
          <w:szCs w:val="28"/>
        </w:rPr>
      </w:pPr>
      <w:r w:rsidRPr="008D348B">
        <w:rPr>
          <w:b/>
          <w:sz w:val="28"/>
          <w:szCs w:val="28"/>
        </w:rPr>
        <w:t>системы Российской Федерации</w:t>
      </w:r>
    </w:p>
    <w:p w14:paraId="4F42B747" w14:textId="77777777" w:rsidR="004F634B" w:rsidRPr="0071768B" w:rsidRDefault="004F634B" w:rsidP="004F634B">
      <w:pPr>
        <w:jc w:val="center"/>
        <w:rPr>
          <w:b/>
          <w:sz w:val="28"/>
          <w:szCs w:val="28"/>
        </w:rPr>
      </w:pPr>
    </w:p>
    <w:p w14:paraId="4D7DF795" w14:textId="77777777" w:rsidR="00395E18" w:rsidRDefault="004F634B" w:rsidP="004F634B">
      <w:pPr>
        <w:jc w:val="both"/>
      </w:pPr>
      <w:r w:rsidRPr="0071768B">
        <w:t xml:space="preserve">        </w:t>
      </w:r>
      <w:r w:rsidR="00395E18" w:rsidRPr="00395E18">
        <w:t xml:space="preserve">Прогноз безвозмездных поступлений на 2022 год </w:t>
      </w:r>
      <w:r w:rsidR="00395E18">
        <w:t xml:space="preserve">определен в сумме </w:t>
      </w:r>
      <w:r w:rsidR="00395E18" w:rsidRPr="00395E18">
        <w:rPr>
          <w:b/>
        </w:rPr>
        <w:t>1 700 209,3 тыс. рублей</w:t>
      </w:r>
      <w:r w:rsidR="00395E18">
        <w:t xml:space="preserve">, на 2023 год в сумме </w:t>
      </w:r>
      <w:r w:rsidR="00395E18" w:rsidRPr="00395E18">
        <w:rPr>
          <w:b/>
        </w:rPr>
        <w:t>1 290 113,2 тыс. рублей</w:t>
      </w:r>
      <w:r w:rsidR="00395E18">
        <w:t xml:space="preserve">, на 2024 год в сумме </w:t>
      </w:r>
      <w:r w:rsidR="00395E18" w:rsidRPr="00395E18">
        <w:rPr>
          <w:b/>
        </w:rPr>
        <w:t>1 120 845,7 тыс.</w:t>
      </w:r>
      <w:r w:rsidR="00395E18" w:rsidRPr="00395E18">
        <w:t xml:space="preserve"> </w:t>
      </w:r>
      <w:r w:rsidR="00395E18" w:rsidRPr="00395E18">
        <w:rPr>
          <w:b/>
        </w:rPr>
        <w:t>рублей</w:t>
      </w:r>
      <w:r w:rsidR="00395E18" w:rsidRPr="00395E18">
        <w:t>.</w:t>
      </w:r>
    </w:p>
    <w:p w14:paraId="748FF255" w14:textId="77777777" w:rsidR="00395E18" w:rsidRDefault="00395E18" w:rsidP="00395E18">
      <w:pPr>
        <w:ind w:firstLine="709"/>
        <w:jc w:val="both"/>
      </w:pPr>
      <w:r w:rsidRPr="00395E18">
        <w:t xml:space="preserve">В проекте бюджета предусмотрены безвозмездные поступления, распределенные бюджету </w:t>
      </w:r>
      <w:r>
        <w:t>Балахнинского муниципального округа</w:t>
      </w:r>
      <w:r w:rsidRPr="00395E18">
        <w:t xml:space="preserve"> в соответствии с проектом</w:t>
      </w:r>
      <w:r>
        <w:t xml:space="preserve"> </w:t>
      </w:r>
      <w:r w:rsidRPr="0071768B">
        <w:t>Закона Нижегородской облас</w:t>
      </w:r>
      <w:r>
        <w:t>ти «Об областном бюджете на 2022 год и на плановый период 2023 и 2024</w:t>
      </w:r>
      <w:r w:rsidRPr="0071768B">
        <w:t xml:space="preserve"> годов»</w:t>
      </w:r>
      <w:r w:rsidRPr="00395E18">
        <w:t xml:space="preserve">, внесенным на рассмотрение </w:t>
      </w:r>
      <w:r>
        <w:t>Законодательного собрания Нижегородской области</w:t>
      </w:r>
      <w:r w:rsidRPr="00395E18">
        <w:t>.</w:t>
      </w:r>
    </w:p>
    <w:p w14:paraId="51509399" w14:textId="77777777" w:rsidR="004F634B" w:rsidRPr="0071768B" w:rsidRDefault="004F634B" w:rsidP="00395E18">
      <w:pPr>
        <w:ind w:firstLine="709"/>
        <w:jc w:val="both"/>
      </w:pPr>
      <w:r w:rsidRPr="0071768B">
        <w:t xml:space="preserve">В соответствии с проектом прогноз безвозмездных поступлений </w:t>
      </w:r>
      <w:r w:rsidRPr="008D348B">
        <w:rPr>
          <w:bCs/>
        </w:rPr>
        <w:t>на</w:t>
      </w:r>
      <w:r w:rsidRPr="00A90DD3">
        <w:rPr>
          <w:b/>
          <w:bCs/>
        </w:rPr>
        <w:t xml:space="preserve"> </w:t>
      </w:r>
      <w:r w:rsidRPr="00A90DD3">
        <w:rPr>
          <w:bCs/>
        </w:rPr>
        <w:t>202</w:t>
      </w:r>
      <w:r w:rsidR="0071768B" w:rsidRPr="00A90DD3">
        <w:rPr>
          <w:bCs/>
        </w:rPr>
        <w:t>2</w:t>
      </w:r>
      <w:r w:rsidRPr="00A90DD3">
        <w:rPr>
          <w:bCs/>
        </w:rPr>
        <w:t xml:space="preserve"> год</w:t>
      </w:r>
      <w:r w:rsidRPr="0071768B">
        <w:t xml:space="preserve"> определен в общей сумме </w:t>
      </w:r>
      <w:r w:rsidRPr="00605644">
        <w:rPr>
          <w:b/>
          <w:szCs w:val="24"/>
        </w:rPr>
        <w:t>1</w:t>
      </w:r>
      <w:r w:rsidR="00605644">
        <w:rPr>
          <w:b/>
          <w:szCs w:val="24"/>
        </w:rPr>
        <w:t> 700 209,3</w:t>
      </w:r>
      <w:r w:rsidRPr="0071768B">
        <w:rPr>
          <w:szCs w:val="24"/>
        </w:rPr>
        <w:t xml:space="preserve"> </w:t>
      </w:r>
      <w:r w:rsidRPr="0071768B">
        <w:t xml:space="preserve">тыс. рублей, что составляет </w:t>
      </w:r>
      <w:r w:rsidR="00605644">
        <w:t>137,0</w:t>
      </w:r>
      <w:r w:rsidR="00395E18">
        <w:t xml:space="preserve"> </w:t>
      </w:r>
      <w:r w:rsidRPr="0071768B">
        <w:t>% к пе</w:t>
      </w:r>
      <w:r w:rsidR="0071768B">
        <w:t>рвоначальному плану бюджета 2021</w:t>
      </w:r>
      <w:r w:rsidRPr="0071768B">
        <w:t xml:space="preserve"> года, из них:</w:t>
      </w:r>
    </w:p>
    <w:p w14:paraId="1B3B4401" w14:textId="77777777" w:rsidR="004F634B" w:rsidRPr="00B9117B" w:rsidRDefault="004F634B" w:rsidP="004F634B">
      <w:pPr>
        <w:jc w:val="both"/>
        <w:rPr>
          <w:highlight w:val="yellow"/>
        </w:rPr>
      </w:pPr>
      <w:r w:rsidRPr="00B9117B">
        <w:rPr>
          <w:highlight w:val="yellow"/>
        </w:rPr>
        <w:t xml:space="preserve">    </w:t>
      </w:r>
    </w:p>
    <w:tbl>
      <w:tblPr>
        <w:tblW w:w="102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6"/>
        <w:gridCol w:w="1399"/>
        <w:gridCol w:w="1295"/>
        <w:gridCol w:w="1417"/>
      </w:tblGrid>
      <w:tr w:rsidR="004F634B" w:rsidRPr="00B9117B" w14:paraId="75B0840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C91A9" w14:textId="77777777" w:rsidR="004F634B" w:rsidRPr="0061383F" w:rsidRDefault="004F634B" w:rsidP="007C7873">
            <w:pPr>
              <w:jc w:val="center"/>
              <w:rPr>
                <w:b/>
                <w:szCs w:val="24"/>
              </w:rPr>
            </w:pPr>
            <w:r w:rsidRPr="0061383F">
              <w:rPr>
                <w:b/>
                <w:szCs w:val="24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CDC2F" w14:textId="77777777" w:rsidR="004F634B" w:rsidRPr="0061383F" w:rsidRDefault="0061383F" w:rsidP="008D348B">
            <w:pPr>
              <w:jc w:val="center"/>
              <w:rPr>
                <w:b/>
              </w:rPr>
            </w:pPr>
            <w:r>
              <w:rPr>
                <w:b/>
              </w:rPr>
              <w:t>Первоначальный план</w:t>
            </w:r>
            <w:r w:rsidR="008D348B">
              <w:rPr>
                <w:b/>
              </w:rPr>
              <w:t xml:space="preserve">   </w:t>
            </w:r>
            <w:r>
              <w:rPr>
                <w:b/>
              </w:rPr>
              <w:t xml:space="preserve"> 2021</w:t>
            </w:r>
            <w:r w:rsidR="004F634B" w:rsidRPr="0061383F">
              <w:rPr>
                <w:b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BE1C" w14:textId="77777777" w:rsidR="004F634B" w:rsidRPr="008D348B" w:rsidRDefault="0061383F" w:rsidP="008D348B">
            <w:pPr>
              <w:jc w:val="center"/>
              <w:rPr>
                <w:b/>
                <w:szCs w:val="24"/>
              </w:rPr>
            </w:pPr>
            <w:r w:rsidRPr="008D348B">
              <w:rPr>
                <w:b/>
                <w:szCs w:val="24"/>
              </w:rPr>
              <w:t>Первоначальный план</w:t>
            </w:r>
            <w:r w:rsidR="008D348B">
              <w:rPr>
                <w:b/>
                <w:szCs w:val="24"/>
              </w:rPr>
              <w:t xml:space="preserve">  </w:t>
            </w:r>
            <w:r w:rsidRPr="008D348B">
              <w:rPr>
                <w:b/>
                <w:szCs w:val="24"/>
              </w:rPr>
              <w:t xml:space="preserve"> 2022</w:t>
            </w:r>
            <w:r w:rsidR="004F634B" w:rsidRPr="008D348B">
              <w:rPr>
                <w:b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4F324" w14:textId="77777777" w:rsidR="004F634B" w:rsidRPr="0061383F" w:rsidRDefault="0061383F" w:rsidP="00CC08F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Уровень роста плана 2022</w:t>
            </w:r>
            <w:r w:rsidR="009571CC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к плану 2021</w:t>
            </w:r>
            <w:r w:rsidR="009571CC">
              <w:rPr>
                <w:b/>
                <w:szCs w:val="24"/>
              </w:rPr>
              <w:t xml:space="preserve"> </w:t>
            </w:r>
            <w:r w:rsidR="004F634B" w:rsidRPr="0061383F">
              <w:rPr>
                <w:b/>
                <w:szCs w:val="24"/>
              </w:rPr>
              <w:t>(%)</w:t>
            </w:r>
          </w:p>
        </w:tc>
      </w:tr>
      <w:tr w:rsidR="0061383F" w:rsidRPr="00B9117B" w14:paraId="162A4B1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7D48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DA32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226 425,6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7BFE" w14:textId="77777777" w:rsidR="00820BD9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393 615,5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9238" w14:textId="77777777" w:rsidR="0061383F" w:rsidRPr="00B9117B" w:rsidRDefault="00820BD9" w:rsidP="007C7873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173,8</w:t>
            </w:r>
          </w:p>
        </w:tc>
      </w:tr>
      <w:tr w:rsidR="0061383F" w:rsidRPr="00B9117B" w14:paraId="76097DD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01FB3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0E8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2946E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37 590,2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F576" w14:textId="77777777" w:rsidR="0061383F" w:rsidRPr="00B9117B" w:rsidRDefault="00820BD9" w:rsidP="00405DAF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0,0</w:t>
            </w:r>
          </w:p>
        </w:tc>
      </w:tr>
      <w:tr w:rsidR="0061383F" w:rsidRPr="00B9117B" w14:paraId="7DA71A16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E9652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BE8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1 882,0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FD3D" w14:textId="77777777" w:rsidR="0061383F" w:rsidRPr="00B9117B" w:rsidRDefault="00820BD9" w:rsidP="00EE5CFB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1 434,4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FB15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76,2</w:t>
            </w:r>
          </w:p>
        </w:tc>
      </w:tr>
      <w:tr w:rsidR="0061383F" w:rsidRPr="00B9117B" w14:paraId="1EC3A3F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0A672" w14:textId="77777777" w:rsidR="0061383F" w:rsidRPr="0061383F" w:rsidRDefault="0061383F" w:rsidP="00D10FDE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оказание частичной финансовой поддержки районных (</w:t>
            </w:r>
            <w:r w:rsidR="00D10FDE">
              <w:rPr>
                <w:szCs w:val="24"/>
              </w:rPr>
              <w:t>окружных</w:t>
            </w:r>
            <w:r w:rsidRPr="0061383F">
              <w:rPr>
                <w:szCs w:val="24"/>
              </w:rPr>
              <w:t>)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E1EF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3 317,0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C88" w14:textId="77777777" w:rsidR="0061383F" w:rsidRPr="00B9117B" w:rsidRDefault="00192B17" w:rsidP="00EE5CFB">
            <w:pPr>
              <w:jc w:val="center"/>
              <w:rPr>
                <w:szCs w:val="24"/>
                <w:highlight w:val="yellow"/>
              </w:rPr>
            </w:pPr>
            <w:r w:rsidRPr="00192B17">
              <w:rPr>
                <w:szCs w:val="24"/>
              </w:rPr>
              <w:t>1 546,4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B8615" w14:textId="77777777" w:rsidR="0061383F" w:rsidRPr="00B9117B" w:rsidRDefault="0046490B" w:rsidP="00405DAF">
            <w:pPr>
              <w:jc w:val="center"/>
              <w:rPr>
                <w:szCs w:val="24"/>
                <w:highlight w:val="yellow"/>
              </w:rPr>
            </w:pPr>
            <w:r w:rsidRPr="0046490B">
              <w:rPr>
                <w:szCs w:val="24"/>
              </w:rPr>
              <w:t>46,6</w:t>
            </w:r>
          </w:p>
        </w:tc>
      </w:tr>
      <w:tr w:rsidR="0061383F" w:rsidRPr="00B9117B" w14:paraId="00BC7BF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596B0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CFF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39 766,3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9531" w14:textId="77777777" w:rsidR="0061383F" w:rsidRPr="00192B17" w:rsidRDefault="00192B17" w:rsidP="00EE5CFB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5DCE" w14:textId="77777777" w:rsidR="0061383F" w:rsidRPr="00192B17" w:rsidRDefault="00192B17" w:rsidP="00405DAF">
            <w:pPr>
              <w:jc w:val="center"/>
              <w:rPr>
                <w:szCs w:val="24"/>
              </w:rPr>
            </w:pPr>
            <w:r w:rsidRPr="00192B17">
              <w:rPr>
                <w:szCs w:val="24"/>
              </w:rPr>
              <w:t>0,0</w:t>
            </w:r>
          </w:p>
        </w:tc>
      </w:tr>
      <w:tr w:rsidR="0061383F" w:rsidRPr="00B9117B" w14:paraId="756D5A6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2559" w14:textId="77777777" w:rsidR="0061383F" w:rsidRPr="0061383F" w:rsidRDefault="0061383F" w:rsidP="007C7873">
            <w:pPr>
              <w:tabs>
                <w:tab w:val="left" w:pos="3480"/>
              </w:tabs>
            </w:pPr>
            <w:r w:rsidRPr="0061383F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A70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1 387,0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A2809" w14:textId="77777777" w:rsidR="0061383F" w:rsidRPr="00B9117B" w:rsidRDefault="00D03931" w:rsidP="00EE5CFB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2 009,7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A42E" w14:textId="77777777" w:rsidR="0061383F" w:rsidRPr="00B9117B" w:rsidRDefault="00D03931" w:rsidP="00405DAF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144,9</w:t>
            </w:r>
          </w:p>
        </w:tc>
      </w:tr>
      <w:tr w:rsidR="0061383F" w:rsidRPr="00B9117B" w14:paraId="688B18C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8F50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0E52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42 418,0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C598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0E50" w14:textId="77777777" w:rsidR="00195A47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18AAE98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9FE1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Субсидии на организацию работ по строительству (реконструкции) дошкольных образовательных организаций, включая финансирование работ по строительству объектов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5D0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33 580,4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54D2" w14:textId="77777777" w:rsidR="0061383F" w:rsidRPr="00195A47" w:rsidRDefault="00195A47" w:rsidP="00EE5CFB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F6B9" w14:textId="77777777" w:rsidR="0061383F" w:rsidRPr="00195A47" w:rsidRDefault="00195A47" w:rsidP="00405DAF">
            <w:pPr>
              <w:jc w:val="center"/>
              <w:rPr>
                <w:szCs w:val="24"/>
              </w:rPr>
            </w:pPr>
            <w:r w:rsidRPr="00195A47">
              <w:rPr>
                <w:szCs w:val="24"/>
              </w:rPr>
              <w:t>0,0</w:t>
            </w:r>
          </w:p>
        </w:tc>
      </w:tr>
      <w:tr w:rsidR="0061383F" w:rsidRPr="00B9117B" w14:paraId="451E345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B7F6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lastRenderedPageBreak/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44E3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9 162,6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FCA2" w14:textId="77777777" w:rsidR="0061383F" w:rsidRPr="00062104" w:rsidRDefault="00461151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37 002,2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AC77" w14:textId="77777777" w:rsidR="0061383F" w:rsidRPr="00062104" w:rsidRDefault="00461151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4 раза</w:t>
            </w:r>
          </w:p>
        </w:tc>
      </w:tr>
      <w:tr w:rsidR="0061383F" w:rsidRPr="00B9117B" w14:paraId="6BAF751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932D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F27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207,4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FC19" w14:textId="77777777" w:rsidR="0061383F" w:rsidRPr="00E95F50" w:rsidRDefault="00E95F50" w:rsidP="00EE5CFB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415,7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0827" w14:textId="77777777" w:rsidR="0061383F" w:rsidRPr="00E95F50" w:rsidRDefault="00E95F50" w:rsidP="00405DAF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0,0</w:t>
            </w:r>
          </w:p>
        </w:tc>
      </w:tr>
      <w:tr w:rsidR="0061383F" w:rsidRPr="00B9117B" w14:paraId="3AF8563B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AF029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бюджетам муниципальных районов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1D5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21 121,6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D1F9" w14:textId="77777777" w:rsidR="0061383F" w:rsidRPr="005D662D" w:rsidRDefault="005D662D" w:rsidP="00EE5CFB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21 892,7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13DA" w14:textId="77777777" w:rsidR="0061383F" w:rsidRPr="005D662D" w:rsidRDefault="005D662D" w:rsidP="00405DAF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103,6</w:t>
            </w:r>
          </w:p>
        </w:tc>
      </w:tr>
      <w:tr w:rsidR="0061383F" w:rsidRPr="00B9117B" w14:paraId="4F91676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0EC93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A6C1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51,4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34C5" w14:textId="77777777" w:rsidR="0061383F" w:rsidRPr="00B9117B" w:rsidRDefault="00E535BC" w:rsidP="00EE5CFB">
            <w:pPr>
              <w:jc w:val="center"/>
              <w:rPr>
                <w:szCs w:val="24"/>
                <w:highlight w:val="yellow"/>
              </w:rPr>
            </w:pPr>
            <w:r w:rsidRPr="00E535BC">
              <w:rPr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50BF" w14:textId="77777777" w:rsidR="00896513" w:rsidRPr="00B9117B" w:rsidRDefault="00896513" w:rsidP="00405DAF">
            <w:pPr>
              <w:jc w:val="center"/>
              <w:rPr>
                <w:szCs w:val="24"/>
                <w:highlight w:val="yellow"/>
              </w:rPr>
            </w:pPr>
            <w:r w:rsidRPr="00896513">
              <w:rPr>
                <w:szCs w:val="24"/>
              </w:rPr>
              <w:t>38,9</w:t>
            </w:r>
          </w:p>
        </w:tc>
      </w:tr>
      <w:tr w:rsidR="0061383F" w:rsidRPr="00B9117B" w14:paraId="5B2598C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9E212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Субсидии на обеспечение доступа к системе электронного документооборота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290B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668,2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EE4A" w14:textId="77777777" w:rsidR="0061383F" w:rsidRPr="00F72DA6" w:rsidRDefault="00F72DA6" w:rsidP="00EE5CFB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041B5" w14:textId="77777777" w:rsidR="0061383F" w:rsidRPr="00F72DA6" w:rsidRDefault="00F72DA6" w:rsidP="00405DAF">
            <w:pPr>
              <w:jc w:val="center"/>
              <w:rPr>
                <w:szCs w:val="24"/>
              </w:rPr>
            </w:pPr>
            <w:r w:rsidRPr="00F72DA6">
              <w:rPr>
                <w:szCs w:val="24"/>
              </w:rPr>
              <w:t>0,0</w:t>
            </w:r>
          </w:p>
        </w:tc>
      </w:tr>
      <w:tr w:rsidR="0061383F" w:rsidRPr="00B9117B" w14:paraId="00A873E3" w14:textId="77777777" w:rsidTr="008D348B">
        <w:trPr>
          <w:trHeight w:hRule="exact" w:val="680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27324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8010B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90 736,4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D0274" w14:textId="77777777" w:rsidR="0061383F" w:rsidRPr="00B9117B" w:rsidRDefault="00F72DA6" w:rsidP="00EE5CFB">
            <w:pPr>
              <w:jc w:val="center"/>
              <w:rPr>
                <w:color w:val="000000"/>
                <w:highlight w:val="yellow"/>
              </w:rPr>
            </w:pPr>
            <w:r w:rsidRPr="00F72DA6">
              <w:rPr>
                <w:color w:val="000000"/>
              </w:rPr>
              <w:t>30 777,1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E91" w14:textId="77777777" w:rsidR="0061383F" w:rsidRPr="00B9117B" w:rsidRDefault="00F72DA6" w:rsidP="00405DAF">
            <w:pPr>
              <w:jc w:val="center"/>
              <w:rPr>
                <w:szCs w:val="24"/>
                <w:highlight w:val="yellow"/>
              </w:rPr>
            </w:pPr>
            <w:r w:rsidRPr="00F72DA6">
              <w:rPr>
                <w:szCs w:val="24"/>
              </w:rPr>
              <w:t>33,9</w:t>
            </w:r>
          </w:p>
        </w:tc>
      </w:tr>
      <w:tr w:rsidR="0061383F" w:rsidRPr="00B9117B" w14:paraId="533B75C9" w14:textId="77777777" w:rsidTr="008D348B">
        <w:trPr>
          <w:trHeight w:hRule="exact" w:val="737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26B75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56DA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2 327,3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A4FE" w14:textId="77777777" w:rsidR="0061383F" w:rsidRPr="00B9117B" w:rsidRDefault="00EF163B" w:rsidP="00EE5CFB">
            <w:pPr>
              <w:jc w:val="center"/>
              <w:rPr>
                <w:color w:val="000000"/>
                <w:highlight w:val="yellow"/>
              </w:rPr>
            </w:pPr>
            <w:r w:rsidRPr="00EF163B">
              <w:rPr>
                <w:color w:val="000000"/>
              </w:rPr>
              <w:t>108 960,9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55CE" w14:textId="77777777" w:rsidR="0061383F" w:rsidRPr="00B9117B" w:rsidRDefault="00EF163B" w:rsidP="00405DAF">
            <w:pPr>
              <w:jc w:val="center"/>
              <w:rPr>
                <w:szCs w:val="24"/>
                <w:highlight w:val="yellow"/>
              </w:rPr>
            </w:pPr>
            <w:r w:rsidRPr="00EF163B">
              <w:rPr>
                <w:szCs w:val="24"/>
              </w:rPr>
              <w:t>в 46,8 раза</w:t>
            </w:r>
          </w:p>
        </w:tc>
      </w:tr>
      <w:tr w:rsidR="0061383F" w:rsidRPr="00B9117B" w14:paraId="19A315FB" w14:textId="77777777" w:rsidTr="008D348B">
        <w:trPr>
          <w:trHeight w:hRule="exact" w:val="153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7178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D14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10 571,8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52DB" w14:textId="77777777" w:rsidR="00E13F58" w:rsidRPr="00B9117B" w:rsidRDefault="00E13F58" w:rsidP="00EE5CFB">
            <w:pPr>
              <w:jc w:val="center"/>
              <w:rPr>
                <w:color w:val="000000"/>
                <w:highlight w:val="yellow"/>
              </w:rPr>
            </w:pPr>
            <w:r w:rsidRPr="00E13F58">
              <w:rPr>
                <w:color w:val="000000"/>
              </w:rPr>
              <w:t>11 100,1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E662F" w14:textId="77777777" w:rsidR="0061383F" w:rsidRPr="00B9117B" w:rsidRDefault="00E13F58" w:rsidP="00405DAF">
            <w:pPr>
              <w:jc w:val="center"/>
              <w:rPr>
                <w:szCs w:val="24"/>
                <w:highlight w:val="yellow"/>
              </w:rPr>
            </w:pPr>
            <w:r w:rsidRPr="00E13F58">
              <w:rPr>
                <w:szCs w:val="24"/>
              </w:rPr>
              <w:t>105,0</w:t>
            </w:r>
          </w:p>
        </w:tc>
      </w:tr>
      <w:tr w:rsidR="0080379D" w:rsidRPr="00B9117B" w14:paraId="2A39D739" w14:textId="77777777" w:rsidTr="008D348B">
        <w:trPr>
          <w:trHeight w:val="351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F103B" w14:textId="77777777" w:rsidR="0080379D" w:rsidRPr="00535574" w:rsidRDefault="0080379D" w:rsidP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Субсидия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7D4E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D2F5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CEA2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503BBC69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26C4C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47C5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832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78 851,8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91A9" w14:textId="77777777" w:rsidR="0080379D" w:rsidRPr="0080379D" w:rsidRDefault="0080379D" w:rsidP="004E46B1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80379D" w:rsidRPr="00B9117B" w14:paraId="1AD509CA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7F4F1" w14:textId="77777777" w:rsidR="0080379D" w:rsidRDefault="0080379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9181" w14:textId="77777777" w:rsidR="0080379D" w:rsidRPr="0061383F" w:rsidRDefault="0080379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6AE12" w14:textId="77777777" w:rsidR="0080379D" w:rsidRPr="0080379D" w:rsidRDefault="0080379D" w:rsidP="00EE5CFB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</w:t>
            </w:r>
            <w:r w:rsidR="000E1ADE">
              <w:rPr>
                <w:color w:val="000000"/>
              </w:rPr>
              <w:t xml:space="preserve"> 6</w:t>
            </w:r>
            <w:r w:rsidRPr="0080379D">
              <w:rPr>
                <w:color w:val="000000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C8D2" w14:textId="77777777" w:rsidR="0080379D" w:rsidRPr="0080379D" w:rsidRDefault="0080379D" w:rsidP="00405DAF">
            <w:pPr>
              <w:jc w:val="center"/>
              <w:rPr>
                <w:szCs w:val="24"/>
              </w:rPr>
            </w:pPr>
            <w:r w:rsidRPr="0080379D">
              <w:rPr>
                <w:szCs w:val="24"/>
              </w:rPr>
              <w:t>0,0</w:t>
            </w:r>
          </w:p>
        </w:tc>
      </w:tr>
      <w:tr w:rsidR="002715DF" w:rsidRPr="00B9117B" w14:paraId="05CF300D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5AA1" w14:textId="77777777" w:rsidR="002715DF" w:rsidRDefault="002715DF">
            <w:pPr>
              <w:rPr>
                <w:color w:val="000000"/>
              </w:rPr>
            </w:pPr>
            <w:r w:rsidRPr="002715DF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C0EE" w14:textId="77777777" w:rsidR="002715DF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60C6" w14:textId="77777777" w:rsidR="002715DF" w:rsidRPr="0080379D" w:rsidRDefault="002715DF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94B1D">
              <w:rPr>
                <w:color w:val="000000"/>
              </w:rPr>
              <w:t>3 702,8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D5E94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77B214A7" w14:textId="77777777" w:rsidR="002715DF" w:rsidRPr="0080379D" w:rsidRDefault="00694B1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5B697D86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0D0E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3F9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32B41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49EF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43743030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395EBD" w:rsidRPr="00B9117B" w14:paraId="5CE79704" w14:textId="77777777" w:rsidTr="008D348B">
        <w:trPr>
          <w:trHeight w:val="359"/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6095" w14:textId="77777777" w:rsidR="00395EBD" w:rsidRDefault="00395EBD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2B57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8225" w14:textId="77777777" w:rsidR="00395EBD" w:rsidRDefault="00395EBD" w:rsidP="00EE5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A19B" w14:textId="77777777" w:rsidR="00EE5CFB" w:rsidRDefault="00EE5CFB" w:rsidP="00405DAF">
            <w:pPr>
              <w:jc w:val="center"/>
              <w:rPr>
                <w:szCs w:val="24"/>
              </w:rPr>
            </w:pPr>
          </w:p>
          <w:p w14:paraId="300F7AD2" w14:textId="77777777" w:rsidR="00395EBD" w:rsidRDefault="00395EBD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6DDD66E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94E4B" w14:textId="77777777" w:rsidR="0061383F" w:rsidRPr="0061383F" w:rsidRDefault="0061383F" w:rsidP="001E756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D64E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1 173,4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564C3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1 202,5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5B10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102,5</w:t>
            </w:r>
          </w:p>
        </w:tc>
      </w:tr>
      <w:tr w:rsidR="0061383F" w:rsidRPr="00B9117B" w14:paraId="1D8D777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28470" w14:textId="77777777" w:rsidR="0061383F" w:rsidRPr="0061383F" w:rsidRDefault="0061383F" w:rsidP="001E7562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 на осуществление полномочий по организации мероприятий при осуществлении деятельности по обращению с животными животных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F9DB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458,4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7E4D" w14:textId="77777777" w:rsidR="0061383F" w:rsidRPr="001E7562" w:rsidRDefault="001E7562" w:rsidP="00EE5CFB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648,1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1D85" w14:textId="77777777" w:rsidR="0061383F" w:rsidRPr="001E7562" w:rsidRDefault="001E7562" w:rsidP="00405DA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141,4</w:t>
            </w:r>
          </w:p>
        </w:tc>
      </w:tr>
      <w:tr w:rsidR="0061383F" w:rsidRPr="00B9117B" w14:paraId="635AB2F7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C1B4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осуществление полномочий в сфере общего образования в муниципальных дошкольных </w:t>
            </w:r>
            <w:r w:rsidRPr="0061383F">
              <w:rPr>
                <w:szCs w:val="24"/>
              </w:rPr>
              <w:lastRenderedPageBreak/>
              <w:t>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EB2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266 604,0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FCC8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285 536,2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2E51" w14:textId="77777777" w:rsidR="0061383F" w:rsidRPr="00B9117B" w:rsidRDefault="003140D9" w:rsidP="00405DAF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107,1</w:t>
            </w:r>
          </w:p>
        </w:tc>
      </w:tr>
      <w:tr w:rsidR="0061383F" w:rsidRPr="00B9117B" w14:paraId="6E98CF5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089E5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6D9B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415 061,6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9B1F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455 922,7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DA7BE" w14:textId="77777777" w:rsidR="0061383F" w:rsidRPr="00B9117B" w:rsidRDefault="003140D9" w:rsidP="007C7873">
            <w:pPr>
              <w:jc w:val="center"/>
              <w:rPr>
                <w:szCs w:val="24"/>
                <w:highlight w:val="yellow"/>
              </w:rPr>
            </w:pPr>
            <w:r w:rsidRPr="003140D9">
              <w:rPr>
                <w:szCs w:val="24"/>
              </w:rPr>
              <w:t>109,8</w:t>
            </w:r>
          </w:p>
        </w:tc>
      </w:tr>
      <w:tr w:rsidR="0061383F" w:rsidRPr="00B9117B" w14:paraId="1625B3C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C94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42A5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37,6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A2AF2" w14:textId="77777777" w:rsidR="0061383F" w:rsidRPr="003140D9" w:rsidRDefault="003140D9" w:rsidP="00EE5CFB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220,3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E54BD" w14:textId="77777777" w:rsidR="0061383F" w:rsidRPr="003140D9" w:rsidRDefault="003140D9" w:rsidP="007C7873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t>в 5,9 раза</w:t>
            </w:r>
          </w:p>
        </w:tc>
      </w:tr>
      <w:tr w:rsidR="0061383F" w:rsidRPr="00B9117B" w14:paraId="7471DB6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F6A7B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D490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5 553,9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B7706" w14:textId="77777777" w:rsidR="0061383F" w:rsidRPr="00B45E7F" w:rsidRDefault="00B45E7F" w:rsidP="00EE5CFB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4 427,7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EB6F" w14:textId="77777777" w:rsidR="0061383F" w:rsidRPr="00B45E7F" w:rsidRDefault="00B45E7F" w:rsidP="007C7873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79,7</w:t>
            </w:r>
          </w:p>
        </w:tc>
      </w:tr>
      <w:tr w:rsidR="0061383F" w:rsidRPr="00B9117B" w14:paraId="44C1CBC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A4B8B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отдельных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E098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2 514,9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3E7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</w:t>
            </w:r>
            <w:r w:rsidR="002D739C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F11FB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</w:tr>
      <w:tr w:rsidR="0061383F" w:rsidRPr="00B9117B" w14:paraId="7487C39E" w14:textId="77777777" w:rsidTr="008D348B">
        <w:trPr>
          <w:trHeight w:val="1013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4A75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4274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946,1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4F2B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0FAF2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797906FD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7CF6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A6E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1 407,1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0ACF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1 506,8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97D2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107,1</w:t>
            </w:r>
          </w:p>
        </w:tc>
      </w:tr>
      <w:tr w:rsidR="0061383F" w:rsidRPr="00B9117B" w14:paraId="6D16416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DFE7D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8CE83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2 312,2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74DE9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2 566,0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A0B7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111,0</w:t>
            </w:r>
          </w:p>
        </w:tc>
      </w:tr>
      <w:tr w:rsidR="0061383F" w:rsidRPr="00B9117B" w14:paraId="42565E3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70939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813D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18 631,9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B71C" w14:textId="77777777" w:rsidR="0061383F" w:rsidRPr="00487D90" w:rsidRDefault="00487D90" w:rsidP="00EE5CFB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17 059,2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7EA0" w14:textId="77777777" w:rsidR="0061383F" w:rsidRPr="00487D90" w:rsidRDefault="00487D90" w:rsidP="007C7873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91,5</w:t>
            </w:r>
          </w:p>
        </w:tc>
      </w:tr>
      <w:tr w:rsidR="0061383F" w:rsidRPr="00B9117B" w14:paraId="4FB9854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717B" w14:textId="77777777" w:rsidR="0061383F" w:rsidRPr="0061383F" w:rsidRDefault="0061383F" w:rsidP="008D348B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санаторно-курортное лечение детей в соответствии с имеющейся лицензией, иные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02B6A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1 830,8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E5009" w14:textId="77777777" w:rsidR="00AD6992" w:rsidRPr="00AD6992" w:rsidRDefault="00AD6992" w:rsidP="00AD6992">
            <w:pPr>
              <w:rPr>
                <w:szCs w:val="24"/>
              </w:rPr>
            </w:pPr>
            <w:r w:rsidRPr="00AD6992">
              <w:rPr>
                <w:szCs w:val="24"/>
              </w:rPr>
              <w:t xml:space="preserve">    1 899,5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12A88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103,7</w:t>
            </w:r>
          </w:p>
        </w:tc>
      </w:tr>
      <w:tr w:rsidR="0061383F" w:rsidRPr="00B9117B" w14:paraId="3981699A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54BA" w14:textId="77777777" w:rsidR="0061383F" w:rsidRPr="0061383F" w:rsidRDefault="0061383F" w:rsidP="00AD6992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 w:rsidR="00AD6992"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 w:rsidR="00AD6992"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120F0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278,5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967F6" w14:textId="77777777" w:rsidR="0061383F" w:rsidRPr="00AD6992" w:rsidRDefault="00AD6992" w:rsidP="00EE5CFB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1 873,2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1ADD" w14:textId="77777777" w:rsidR="0061383F" w:rsidRPr="00AD6992" w:rsidRDefault="00AD6992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в 6,7 раза</w:t>
            </w:r>
          </w:p>
        </w:tc>
      </w:tr>
      <w:tr w:rsidR="0061383F" w:rsidRPr="00B9117B" w14:paraId="6B0EE048" w14:textId="77777777" w:rsidTr="00CC08F0">
        <w:trPr>
          <w:trHeight w:val="311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D0034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D9AC3" w14:textId="77777777" w:rsidR="0061383F" w:rsidRPr="0061383F" w:rsidRDefault="0061383F" w:rsidP="007C72D1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354,2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1CCE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2 224,9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EF3D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в 6,3 раза</w:t>
            </w:r>
          </w:p>
        </w:tc>
      </w:tr>
      <w:tr w:rsidR="0061383F" w:rsidRPr="00B9117B" w14:paraId="21A5635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F244A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обеспечение прироста </w:t>
            </w:r>
            <w:r w:rsidRPr="0061383F">
              <w:rPr>
                <w:szCs w:val="24"/>
              </w:rPr>
              <w:lastRenderedPageBreak/>
              <w:t>сельскохозяйственной продукции собственного производства в рамках приоритетных подотраслей агропромышленного комплекса.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07B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365,0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4F9B4" w14:textId="77777777" w:rsidR="0061383F" w:rsidRPr="00CB5E12" w:rsidRDefault="00CB5E12" w:rsidP="00EE5CFB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62C1" w14:textId="77777777" w:rsidR="0061383F" w:rsidRPr="00CB5E12" w:rsidRDefault="00CB5E12" w:rsidP="007C7873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0,0</w:t>
            </w:r>
          </w:p>
        </w:tc>
      </w:tr>
      <w:tr w:rsidR="0061383F" w:rsidRPr="00B9117B" w14:paraId="5BBEBCA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3F7E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A489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22 660,8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D47D" w14:textId="77777777" w:rsidR="0061383F" w:rsidRPr="00FF104E" w:rsidRDefault="00FF104E" w:rsidP="00EE5CFB">
            <w:pPr>
              <w:jc w:val="center"/>
              <w:rPr>
                <w:szCs w:val="24"/>
              </w:rPr>
            </w:pPr>
            <w:r w:rsidRPr="00FF104E">
              <w:rPr>
                <w:szCs w:val="24"/>
              </w:rPr>
              <w:t>23 888,9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AC82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105,4</w:t>
            </w:r>
          </w:p>
        </w:tc>
      </w:tr>
      <w:tr w:rsidR="0061383F" w:rsidRPr="00B9117B" w14:paraId="6C72E73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6E06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EBDF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79,6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61C7" w14:textId="77777777" w:rsidR="0061383F" w:rsidRPr="009D18B5" w:rsidRDefault="009D18B5" w:rsidP="00EE5CFB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156,6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0037" w14:textId="77777777" w:rsidR="0061383F" w:rsidRPr="009D18B5" w:rsidRDefault="009D18B5" w:rsidP="007C7873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196,7</w:t>
            </w:r>
          </w:p>
        </w:tc>
      </w:tr>
      <w:tr w:rsidR="0061383F" w:rsidRPr="00B9117B" w14:paraId="442FEC6B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C18E6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D7CB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848,3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4EF9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AA8F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61383F" w:rsidRPr="00B9117B" w14:paraId="48015394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EBF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A3956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2 581,7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66D23" w14:textId="77777777" w:rsidR="0061383F" w:rsidRPr="00464B4D" w:rsidRDefault="00464B4D" w:rsidP="00EE5CFB">
            <w:pPr>
              <w:jc w:val="center"/>
              <w:rPr>
                <w:szCs w:val="24"/>
              </w:rPr>
            </w:pPr>
            <w:r w:rsidRPr="00464B4D">
              <w:rPr>
                <w:szCs w:val="24"/>
              </w:rPr>
              <w:t>2 697,7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A9D7" w14:textId="77777777" w:rsidR="0061383F" w:rsidRPr="00464B4D" w:rsidRDefault="00464B4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104,5</w:t>
            </w:r>
          </w:p>
        </w:tc>
      </w:tr>
      <w:tr w:rsidR="0061383F" w:rsidRPr="00B9117B" w14:paraId="5647D918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030A0" w14:textId="77777777" w:rsidR="0061383F" w:rsidRPr="0061383F" w:rsidRDefault="0061383F" w:rsidP="007C7873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65E7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3 760,5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3BEB2" w14:textId="77777777" w:rsidR="0061383F" w:rsidRPr="000677B9" w:rsidRDefault="000677B9" w:rsidP="00EE5CFB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3 488,7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791F9" w14:textId="77777777" w:rsidR="0061383F" w:rsidRPr="000677B9" w:rsidRDefault="000677B9" w:rsidP="007C7873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92,8</w:t>
            </w:r>
          </w:p>
        </w:tc>
      </w:tr>
      <w:tr w:rsidR="0061383F" w:rsidRPr="00B9117B" w14:paraId="6B385C31" w14:textId="77777777" w:rsidTr="008D348B">
        <w:trPr>
          <w:trHeight w:hRule="exact" w:val="851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4D2E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A0ED" w14:textId="77777777" w:rsidR="0061383F" w:rsidRPr="0061383F" w:rsidRDefault="0061383F" w:rsidP="00AE30BD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54F3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ED89A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04AD625D" w14:textId="77777777" w:rsidTr="008D348B">
        <w:trPr>
          <w:jc w:val="center"/>
        </w:trPr>
        <w:tc>
          <w:tcPr>
            <w:tcW w:w="6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5B23E" w14:textId="77777777" w:rsidR="0061383F" w:rsidRPr="0061383F" w:rsidRDefault="0061383F" w:rsidP="007C7873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EAD5" w14:textId="77777777" w:rsidR="0061383F" w:rsidRPr="0061383F" w:rsidRDefault="0061383F" w:rsidP="00EE5CFB">
            <w:pPr>
              <w:jc w:val="center"/>
              <w:rPr>
                <w:color w:val="000000"/>
              </w:rPr>
            </w:pPr>
            <w:r w:rsidRPr="0061383F">
              <w:rPr>
                <w:color w:val="000000"/>
              </w:rPr>
              <w:t>975,6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E664" w14:textId="77777777" w:rsidR="0061383F" w:rsidRPr="00FF104E" w:rsidRDefault="00FF104E" w:rsidP="00EE5CFB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4B37" w14:textId="77777777" w:rsidR="0061383F" w:rsidRPr="00FF104E" w:rsidRDefault="00FF104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106,6</w:t>
            </w:r>
          </w:p>
        </w:tc>
      </w:tr>
      <w:tr w:rsidR="0061383F" w:rsidRPr="00B9117B" w14:paraId="5FD7CD0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340C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074EC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3CEE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1 135,0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3CF9" w14:textId="77777777" w:rsidR="0061383F" w:rsidRPr="00BF1FFD" w:rsidRDefault="0061383F" w:rsidP="007C7873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100,0</w:t>
            </w:r>
          </w:p>
        </w:tc>
      </w:tr>
      <w:tr w:rsidR="003814BA" w:rsidRPr="00B9117B" w14:paraId="6D487B9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0BA89" w14:textId="77777777" w:rsidR="003814BA" w:rsidRPr="0061383F" w:rsidRDefault="003814BA" w:rsidP="007C7873">
            <w:r w:rsidRPr="003814BA">
              <w:t xml:space="preserve"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</w:t>
            </w:r>
            <w:r w:rsidRPr="003814BA">
              <w:lastRenderedPageBreak/>
              <w:t>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20CA" w14:textId="77777777" w:rsidR="003814BA" w:rsidRPr="0061383F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CB82" w14:textId="77777777" w:rsidR="003814BA" w:rsidRPr="00BF1FFD" w:rsidRDefault="003814BA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32A3F" w14:textId="77777777" w:rsidR="003814BA" w:rsidRPr="00BF1FFD" w:rsidRDefault="003814BA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61383F" w:rsidRPr="00B9117B" w14:paraId="711D4BD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4ADC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9A407" w14:textId="77777777" w:rsidR="0061383F" w:rsidRPr="00BF1FFD" w:rsidRDefault="0061383F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618,9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66CAB" w14:textId="77777777" w:rsidR="0061383F" w:rsidRPr="00BF1FFD" w:rsidRDefault="00BF1FFD" w:rsidP="00EE5CFB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CAF0" w14:textId="77777777" w:rsidR="0061383F" w:rsidRPr="00BF1FFD" w:rsidRDefault="00BF1FF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170,5</w:t>
            </w:r>
          </w:p>
        </w:tc>
      </w:tr>
      <w:tr w:rsidR="0061383F" w:rsidRPr="00B9117B" w14:paraId="296B9733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DA90" w14:textId="77777777" w:rsidR="0061383F" w:rsidRPr="0061383F" w:rsidRDefault="00A83FE7" w:rsidP="007C7873">
            <w:pPr>
              <w:tabs>
                <w:tab w:val="left" w:pos="1620"/>
              </w:tabs>
            </w:pPr>
            <w:r w:rsidRPr="00A83FE7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71FE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4 734,3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1981" w14:textId="77777777" w:rsidR="0061383F" w:rsidRPr="00A83FE7" w:rsidRDefault="00A83FE7" w:rsidP="00EE5CFB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2 644,9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49FF" w14:textId="77777777" w:rsidR="0061383F" w:rsidRPr="00A83FE7" w:rsidRDefault="00A83FE7" w:rsidP="007C7873">
            <w:pPr>
              <w:jc w:val="center"/>
              <w:rPr>
                <w:szCs w:val="24"/>
              </w:rPr>
            </w:pPr>
            <w:r w:rsidRPr="00A83FE7">
              <w:rPr>
                <w:szCs w:val="24"/>
              </w:rPr>
              <w:t>55,9</w:t>
            </w:r>
          </w:p>
        </w:tc>
      </w:tr>
      <w:tr w:rsidR="0061383F" w:rsidRPr="00B9117B" w14:paraId="4BD6F1C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5805" w14:textId="77777777" w:rsidR="0061383F" w:rsidRPr="0061383F" w:rsidRDefault="0061383F" w:rsidP="007C7873">
            <w:pPr>
              <w:tabs>
                <w:tab w:val="left" w:pos="1620"/>
              </w:tabs>
            </w:pPr>
            <w:r w:rsidRPr="0061383F">
              <w:t>Субвенции бюджетам муниципальных округов на поддержку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7F27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1 133,3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7ABA5" w14:textId="77777777" w:rsidR="0061383F" w:rsidRPr="00FD09D5" w:rsidRDefault="00FD09D5" w:rsidP="00EE5CFB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C6CA" w14:textId="77777777" w:rsidR="0061383F" w:rsidRPr="00FD09D5" w:rsidRDefault="00FD09D5" w:rsidP="007C7873">
            <w:pPr>
              <w:jc w:val="center"/>
              <w:rPr>
                <w:szCs w:val="24"/>
              </w:rPr>
            </w:pPr>
            <w:r w:rsidRPr="00FD09D5">
              <w:rPr>
                <w:szCs w:val="24"/>
              </w:rPr>
              <w:t>0,0</w:t>
            </w:r>
          </w:p>
        </w:tc>
      </w:tr>
      <w:tr w:rsidR="0061383F" w:rsidRPr="00B9117B" w14:paraId="74B926C1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04B7" w14:textId="77777777" w:rsidR="0061383F" w:rsidRPr="0061383F" w:rsidRDefault="0061383F" w:rsidP="007C7873">
            <w:pPr>
              <w:rPr>
                <w:szCs w:val="24"/>
              </w:rPr>
            </w:pPr>
            <w:r w:rsidRPr="0061383F">
              <w:t>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C9FA4" w14:textId="77777777" w:rsidR="0061383F" w:rsidRPr="0061383F" w:rsidRDefault="0061383F" w:rsidP="00EE5CFB">
            <w:pPr>
              <w:jc w:val="center"/>
              <w:rPr>
                <w:szCs w:val="24"/>
              </w:rPr>
            </w:pPr>
            <w:r w:rsidRPr="0061383F">
              <w:rPr>
                <w:szCs w:val="24"/>
              </w:rPr>
              <w:t>15,1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5B81" w14:textId="77777777" w:rsidR="0061383F" w:rsidRPr="004547D6" w:rsidRDefault="004547D6" w:rsidP="00EE5CFB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42055" w14:textId="77777777" w:rsidR="0061383F" w:rsidRPr="004547D6" w:rsidRDefault="004547D6" w:rsidP="007C7873">
            <w:pPr>
              <w:jc w:val="center"/>
              <w:rPr>
                <w:szCs w:val="24"/>
              </w:rPr>
            </w:pPr>
            <w:r w:rsidRPr="004547D6">
              <w:rPr>
                <w:szCs w:val="24"/>
              </w:rPr>
              <w:t>0,0</w:t>
            </w:r>
          </w:p>
        </w:tc>
      </w:tr>
      <w:tr w:rsidR="00A83FE7" w:rsidRPr="00B9117B" w14:paraId="0E8FCC6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BE0F" w14:textId="77777777" w:rsidR="00A83FE7" w:rsidRPr="0061383F" w:rsidRDefault="00A83FE7" w:rsidP="007C7873">
            <w:r w:rsidRPr="00A83FE7"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840B4" w14:textId="77777777" w:rsidR="00A83FE7" w:rsidRPr="0061383F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31F3" w14:textId="77777777" w:rsidR="00A83FE7" w:rsidRPr="004547D6" w:rsidRDefault="00A83FE7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28 045,2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1B15" w14:textId="77777777" w:rsidR="00A83FE7" w:rsidRPr="004547D6" w:rsidRDefault="00A83FE7" w:rsidP="008734AD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85211D" w:rsidRPr="00B9117B" w14:paraId="567EE8B8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026E3" w14:textId="77777777" w:rsidR="0085211D" w:rsidRPr="00A83FE7" w:rsidRDefault="0085211D" w:rsidP="007C7873">
            <w:r w:rsidRPr="0085211D"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0AC27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3E44" w14:textId="77777777" w:rsidR="0085211D" w:rsidRDefault="0085211D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308,4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69855" w14:textId="77777777" w:rsidR="0085211D" w:rsidRDefault="0085211D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797ED49E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ADCA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1FB2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8F5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2 585,9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A85D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6B089ACA" w14:textId="77777777" w:rsidTr="008D348B">
        <w:trPr>
          <w:trHeight w:val="89"/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FB3A1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CF47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E9B95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34CDD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5D7B247C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35C9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4A58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E224" w14:textId="77777777" w:rsidR="007112D0" w:rsidRDefault="007112D0" w:rsidP="007112D0">
            <w:pPr>
              <w:jc w:val="center"/>
              <w:rPr>
                <w:szCs w:val="24"/>
              </w:rPr>
            </w:pPr>
          </w:p>
          <w:p w14:paraId="461F668E" w14:textId="77777777" w:rsidR="007112D0" w:rsidRDefault="007112D0" w:rsidP="007112D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982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7112D0" w:rsidRPr="00B9117B" w14:paraId="3C97EDB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9518" w14:textId="77777777" w:rsidR="007112D0" w:rsidRDefault="007112D0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Единая субвенция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90B6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6B89" w14:textId="77777777" w:rsidR="007112D0" w:rsidRDefault="007112D0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9434E" w14:textId="77777777" w:rsidR="007112D0" w:rsidRDefault="007112D0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31537540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5793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A65B0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EF1F" w14:textId="77777777" w:rsidR="0041781E" w:rsidRDefault="0041781E">
            <w:pPr>
              <w:jc w:val="center"/>
              <w:rPr>
                <w:color w:val="000000"/>
              </w:rPr>
            </w:pPr>
          </w:p>
          <w:p w14:paraId="01915E78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1CBC7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616D1B4F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E307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Иные межбюджетные трансферты на поощрение муниципальных образований - победителей Всероссийского конкурса лучших проектов создания </w:t>
            </w:r>
            <w:r>
              <w:rPr>
                <w:color w:val="000000"/>
              </w:rPr>
              <w:lastRenderedPageBreak/>
              <w:t>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36805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77EA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F54C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3E0EECA2" w14:textId="77777777" w:rsidTr="008D348B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D871B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F5BE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592F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E2DC6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7D853712" w14:textId="77777777" w:rsidTr="00CC08F0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C550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66C52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72F5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13CB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41781E" w:rsidRPr="00B9117B" w14:paraId="4F240512" w14:textId="77777777" w:rsidTr="00CC08F0">
        <w:trPr>
          <w:jc w:val="center"/>
        </w:trPr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EB60E" w14:textId="77777777" w:rsidR="0041781E" w:rsidRDefault="0041781E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357E" w14:textId="77777777" w:rsidR="0041781E" w:rsidRDefault="0041781E" w:rsidP="00EE5CF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E6BB" w14:textId="77777777" w:rsidR="0041781E" w:rsidRDefault="0041781E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38A79" w14:textId="77777777" w:rsidR="0041781E" w:rsidRDefault="0041781E" w:rsidP="007C787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</w:tbl>
    <w:p w14:paraId="33E35776" w14:textId="77777777" w:rsidR="004F634B" w:rsidRPr="00B9117B" w:rsidRDefault="004F634B" w:rsidP="004F634B">
      <w:pPr>
        <w:jc w:val="both"/>
        <w:rPr>
          <w:szCs w:val="24"/>
          <w:highlight w:val="yellow"/>
        </w:rPr>
      </w:pPr>
    </w:p>
    <w:p w14:paraId="339F0E21" w14:textId="77777777" w:rsidR="004F634B" w:rsidRPr="00F8519E" w:rsidRDefault="00CC08F0" w:rsidP="004F634B">
      <w:pPr>
        <w:ind w:firstLine="709"/>
        <w:jc w:val="both"/>
        <w:rPr>
          <w:szCs w:val="24"/>
        </w:rPr>
      </w:pPr>
      <w:r w:rsidRPr="00CC08F0">
        <w:rPr>
          <w:szCs w:val="24"/>
        </w:rPr>
        <w:t xml:space="preserve">В общем объеме </w:t>
      </w:r>
      <w:r>
        <w:rPr>
          <w:szCs w:val="24"/>
        </w:rPr>
        <w:t>б</w:t>
      </w:r>
      <w:r w:rsidR="00677428">
        <w:rPr>
          <w:szCs w:val="24"/>
        </w:rPr>
        <w:t xml:space="preserve">езвозмездные </w:t>
      </w:r>
      <w:proofErr w:type="spellStart"/>
      <w:r w:rsidR="00677428">
        <w:rPr>
          <w:szCs w:val="24"/>
        </w:rPr>
        <w:t>поступленя</w:t>
      </w:r>
      <w:r>
        <w:rPr>
          <w:szCs w:val="24"/>
        </w:rPr>
        <w:t>й</w:t>
      </w:r>
      <w:proofErr w:type="spellEnd"/>
      <w:r w:rsidR="004F634B" w:rsidRPr="00F8519E">
        <w:rPr>
          <w:szCs w:val="24"/>
        </w:rPr>
        <w:t xml:space="preserve"> </w:t>
      </w:r>
      <w:r w:rsidR="004F634B" w:rsidRPr="00F8519E">
        <w:rPr>
          <w:b/>
          <w:szCs w:val="24"/>
        </w:rPr>
        <w:t>на 202</w:t>
      </w:r>
      <w:r w:rsidR="00E70800" w:rsidRPr="00F8519E">
        <w:rPr>
          <w:b/>
          <w:szCs w:val="24"/>
        </w:rPr>
        <w:t>2</w:t>
      </w:r>
      <w:r w:rsidR="004F634B" w:rsidRPr="00F8519E">
        <w:rPr>
          <w:b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4F634B" w:rsidRPr="00F8519E">
        <w:rPr>
          <w:b/>
          <w:szCs w:val="24"/>
        </w:rPr>
        <w:t>1</w:t>
      </w:r>
      <w:r w:rsidR="00540C47" w:rsidRPr="00F8519E">
        <w:rPr>
          <w:b/>
          <w:szCs w:val="24"/>
        </w:rPr>
        <w:t> 700 209,3</w:t>
      </w:r>
      <w:r w:rsidR="004F634B" w:rsidRPr="00F8519E">
        <w:rPr>
          <w:b/>
          <w:szCs w:val="24"/>
        </w:rPr>
        <w:t xml:space="preserve"> </w:t>
      </w:r>
      <w:proofErr w:type="spellStart"/>
      <w:proofErr w:type="gramStart"/>
      <w:r w:rsidR="004F634B" w:rsidRPr="00F8519E">
        <w:rPr>
          <w:b/>
          <w:szCs w:val="24"/>
        </w:rPr>
        <w:t>тыс.рублей</w:t>
      </w:r>
      <w:proofErr w:type="spellEnd"/>
      <w:proofErr w:type="gramEnd"/>
      <w:r>
        <w:rPr>
          <w:b/>
          <w:szCs w:val="24"/>
        </w:rPr>
        <w:t xml:space="preserve"> </w:t>
      </w:r>
      <w:r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77EDCDAB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540C47" w:rsidRPr="00F8519E">
        <w:rPr>
          <w:szCs w:val="24"/>
        </w:rPr>
        <w:t>431 205,7</w:t>
      </w:r>
      <w:r w:rsidR="00535574" w:rsidRPr="00F8519E">
        <w:rPr>
          <w:szCs w:val="24"/>
        </w:rPr>
        <w:t xml:space="preserve"> тыс. рублей;</w:t>
      </w:r>
    </w:p>
    <w:p w14:paraId="78F81679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CC08F0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540C47" w:rsidRPr="00F8519E">
        <w:rPr>
          <w:szCs w:val="24"/>
        </w:rPr>
        <w:t>321 272,0</w:t>
      </w:r>
      <w:r w:rsidR="00535574" w:rsidRPr="00F8519E">
        <w:rPr>
          <w:szCs w:val="24"/>
        </w:rPr>
        <w:t xml:space="preserve"> тыс. рублей;</w:t>
      </w:r>
    </w:p>
    <w:p w14:paraId="60831BD0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540C47" w:rsidRPr="00F8519E">
        <w:rPr>
          <w:szCs w:val="24"/>
        </w:rPr>
        <w:t>846 215,9</w:t>
      </w:r>
      <w:r w:rsidRPr="00F8519E">
        <w:rPr>
          <w:szCs w:val="24"/>
        </w:rPr>
        <w:t xml:space="preserve"> тыс. рублей</w:t>
      </w:r>
      <w:r w:rsidR="00535574" w:rsidRPr="00F8519E">
        <w:rPr>
          <w:szCs w:val="24"/>
        </w:rPr>
        <w:t>;</w:t>
      </w:r>
    </w:p>
    <w:p w14:paraId="20CEDE25" w14:textId="77777777" w:rsidR="00535574" w:rsidRPr="00F8519E" w:rsidRDefault="00535574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540C47" w:rsidRPr="00F8519E">
        <w:rPr>
          <w:szCs w:val="24"/>
        </w:rPr>
        <w:t>101 515,7</w:t>
      </w:r>
      <w:r w:rsidRPr="00F8519E">
        <w:rPr>
          <w:szCs w:val="24"/>
        </w:rPr>
        <w:t xml:space="preserve"> </w:t>
      </w:r>
      <w:proofErr w:type="spellStart"/>
      <w:proofErr w:type="gramStart"/>
      <w:r w:rsidRPr="00F8519E">
        <w:rPr>
          <w:szCs w:val="24"/>
        </w:rPr>
        <w:t>тыс.рублей</w:t>
      </w:r>
      <w:proofErr w:type="spellEnd"/>
      <w:proofErr w:type="gramEnd"/>
      <w:r w:rsidRPr="00F8519E">
        <w:rPr>
          <w:szCs w:val="24"/>
        </w:rPr>
        <w:t>.</w:t>
      </w:r>
    </w:p>
    <w:p w14:paraId="3B2CF447" w14:textId="77777777" w:rsidR="004F634B" w:rsidRPr="00F8519E" w:rsidRDefault="00677428" w:rsidP="004F634B">
      <w:pPr>
        <w:ind w:firstLine="709"/>
        <w:jc w:val="both"/>
        <w:rPr>
          <w:szCs w:val="24"/>
        </w:rPr>
      </w:pPr>
      <w:r>
        <w:rPr>
          <w:bCs/>
          <w:szCs w:val="24"/>
        </w:rPr>
        <w:t>В общем объеме безвозмездные поступления</w:t>
      </w:r>
      <w:r w:rsidR="00CC08F0" w:rsidRPr="00CC08F0">
        <w:rPr>
          <w:b/>
          <w:bCs/>
          <w:szCs w:val="24"/>
        </w:rPr>
        <w:t xml:space="preserve"> </w:t>
      </w:r>
      <w:r w:rsidR="004F634B" w:rsidRPr="00F8519E">
        <w:rPr>
          <w:b/>
          <w:bCs/>
          <w:szCs w:val="24"/>
        </w:rPr>
        <w:t>на 202</w:t>
      </w:r>
      <w:r w:rsidR="00E70800" w:rsidRPr="00F8519E">
        <w:rPr>
          <w:b/>
          <w:bCs/>
          <w:szCs w:val="24"/>
        </w:rPr>
        <w:t>3</w:t>
      </w:r>
      <w:r w:rsidR="004F634B" w:rsidRPr="00F8519E">
        <w:rPr>
          <w:b/>
          <w:bCs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4F634B" w:rsidRPr="00F8519E">
        <w:rPr>
          <w:b/>
          <w:szCs w:val="24"/>
        </w:rPr>
        <w:t>1</w:t>
      </w:r>
      <w:r w:rsidR="00E756D2" w:rsidRPr="00F8519E">
        <w:rPr>
          <w:b/>
          <w:szCs w:val="24"/>
        </w:rPr>
        <w:t> 290 113,2</w:t>
      </w:r>
      <w:r w:rsidR="004F634B" w:rsidRPr="00F8519E">
        <w:rPr>
          <w:b/>
          <w:szCs w:val="24"/>
        </w:rPr>
        <w:t xml:space="preserve"> тыс. рублей</w:t>
      </w:r>
      <w:r w:rsidR="00F8519E">
        <w:rPr>
          <w:b/>
          <w:szCs w:val="24"/>
        </w:rPr>
        <w:t xml:space="preserve"> </w:t>
      </w:r>
      <w:r w:rsidR="00CC08F0" w:rsidRPr="00CC08F0"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46A42288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CC08F0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E756D2" w:rsidRPr="00F8519E">
        <w:rPr>
          <w:szCs w:val="24"/>
        </w:rPr>
        <w:t>302 279,2</w:t>
      </w:r>
      <w:r w:rsidR="00535574" w:rsidRPr="00F8519E">
        <w:rPr>
          <w:szCs w:val="24"/>
        </w:rPr>
        <w:t xml:space="preserve"> тыс. рублей;</w:t>
      </w:r>
    </w:p>
    <w:p w14:paraId="21CD93F9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142 802,3</w:t>
      </w:r>
      <w:r w:rsidR="00535574" w:rsidRPr="00F8519E">
        <w:rPr>
          <w:szCs w:val="24"/>
        </w:rPr>
        <w:t xml:space="preserve"> тыс. рублей;</w:t>
      </w:r>
    </w:p>
    <w:p w14:paraId="66B285C1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CC08F0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844 163,0</w:t>
      </w:r>
      <w:r w:rsidR="00E70800" w:rsidRPr="00F8519E">
        <w:rPr>
          <w:szCs w:val="24"/>
        </w:rPr>
        <w:t xml:space="preserve"> </w:t>
      </w:r>
      <w:r w:rsidRPr="00F8519E">
        <w:rPr>
          <w:szCs w:val="24"/>
        </w:rPr>
        <w:t>тыс. рублей</w:t>
      </w:r>
      <w:r w:rsidR="00535574" w:rsidRPr="00F8519E">
        <w:rPr>
          <w:szCs w:val="24"/>
        </w:rPr>
        <w:t>;</w:t>
      </w:r>
    </w:p>
    <w:p w14:paraId="69C23632" w14:textId="77777777" w:rsidR="00535574" w:rsidRPr="00F8519E" w:rsidRDefault="00535574" w:rsidP="00535574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E756D2" w:rsidRPr="00F8519E">
        <w:rPr>
          <w:szCs w:val="24"/>
        </w:rPr>
        <w:t xml:space="preserve">868,7 </w:t>
      </w:r>
      <w:r w:rsidRPr="00F8519E">
        <w:rPr>
          <w:szCs w:val="24"/>
        </w:rPr>
        <w:t>тыс.</w:t>
      </w:r>
      <w:r w:rsidR="009B3DB3" w:rsidRPr="00F8519E">
        <w:rPr>
          <w:szCs w:val="24"/>
        </w:rPr>
        <w:t xml:space="preserve"> </w:t>
      </w:r>
      <w:r w:rsidRPr="00F8519E">
        <w:rPr>
          <w:szCs w:val="24"/>
        </w:rPr>
        <w:t>рублей.</w:t>
      </w:r>
    </w:p>
    <w:p w14:paraId="5AA60A62" w14:textId="77777777" w:rsidR="004F634B" w:rsidRPr="00F8519E" w:rsidRDefault="00677428" w:rsidP="004F634B">
      <w:pPr>
        <w:ind w:firstLine="709"/>
        <w:jc w:val="both"/>
        <w:rPr>
          <w:szCs w:val="24"/>
        </w:rPr>
      </w:pPr>
      <w:r>
        <w:rPr>
          <w:bCs/>
          <w:szCs w:val="24"/>
        </w:rPr>
        <w:t>В общем объеме безвозмездные</w:t>
      </w:r>
      <w:r w:rsidR="00CC08F0" w:rsidRPr="00CC08F0">
        <w:rPr>
          <w:bCs/>
          <w:szCs w:val="24"/>
        </w:rPr>
        <w:t xml:space="preserve"> поступлени</w:t>
      </w:r>
      <w:r>
        <w:rPr>
          <w:bCs/>
          <w:szCs w:val="24"/>
        </w:rPr>
        <w:t>я</w:t>
      </w:r>
      <w:r w:rsidR="00CC08F0" w:rsidRPr="00CC08F0">
        <w:rPr>
          <w:b/>
          <w:bCs/>
          <w:szCs w:val="24"/>
        </w:rPr>
        <w:t xml:space="preserve"> </w:t>
      </w:r>
      <w:r w:rsidR="004F634B" w:rsidRPr="00F8519E">
        <w:rPr>
          <w:b/>
          <w:bCs/>
          <w:szCs w:val="24"/>
        </w:rPr>
        <w:t>на 202</w:t>
      </w:r>
      <w:r w:rsidR="00156147" w:rsidRPr="00F8519E">
        <w:rPr>
          <w:b/>
          <w:bCs/>
          <w:szCs w:val="24"/>
        </w:rPr>
        <w:t>4</w:t>
      </w:r>
      <w:r w:rsidR="004F634B" w:rsidRPr="00F8519E">
        <w:rPr>
          <w:b/>
          <w:bCs/>
          <w:szCs w:val="24"/>
        </w:rPr>
        <w:t xml:space="preserve"> год</w:t>
      </w:r>
      <w:r w:rsidR="004F634B" w:rsidRPr="00F8519E">
        <w:rPr>
          <w:szCs w:val="24"/>
        </w:rPr>
        <w:t xml:space="preserve"> в сумме </w:t>
      </w:r>
      <w:r w:rsidR="00E756D2" w:rsidRPr="00F8519E">
        <w:rPr>
          <w:b/>
          <w:szCs w:val="24"/>
        </w:rPr>
        <w:t>1 120 845,7</w:t>
      </w:r>
      <w:r w:rsidR="004F634B" w:rsidRPr="00F8519E">
        <w:rPr>
          <w:b/>
          <w:szCs w:val="24"/>
        </w:rPr>
        <w:t xml:space="preserve"> тыс. рублей</w:t>
      </w:r>
      <w:r w:rsidR="00395E18">
        <w:rPr>
          <w:b/>
          <w:szCs w:val="24"/>
        </w:rPr>
        <w:t xml:space="preserve"> </w:t>
      </w:r>
      <w:r w:rsidR="00395E18" w:rsidRPr="00395E18">
        <w:rPr>
          <w:szCs w:val="24"/>
        </w:rPr>
        <w:t>предусмотрены</w:t>
      </w:r>
      <w:r w:rsidR="004F634B" w:rsidRPr="00F8519E">
        <w:rPr>
          <w:szCs w:val="24"/>
        </w:rPr>
        <w:t>:</w:t>
      </w:r>
    </w:p>
    <w:p w14:paraId="2EE932DC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дотации </w:t>
      </w:r>
      <w:r w:rsidR="007C47EB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173 174,4</w:t>
      </w:r>
      <w:r w:rsidR="00535574" w:rsidRPr="00F8519E">
        <w:rPr>
          <w:szCs w:val="24"/>
        </w:rPr>
        <w:t xml:space="preserve"> тыс. рублей;</w:t>
      </w:r>
    </w:p>
    <w:p w14:paraId="4350F2EB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субсидии </w:t>
      </w:r>
      <w:r w:rsidR="007C47EB">
        <w:rPr>
          <w:szCs w:val="24"/>
        </w:rPr>
        <w:t xml:space="preserve">- </w:t>
      </w:r>
      <w:r w:rsidRPr="00F8519E">
        <w:rPr>
          <w:szCs w:val="24"/>
        </w:rPr>
        <w:t xml:space="preserve">в сумме </w:t>
      </w:r>
      <w:r w:rsidR="00E756D2" w:rsidRPr="00F8519E">
        <w:rPr>
          <w:szCs w:val="24"/>
        </w:rPr>
        <w:t>100 892,5</w:t>
      </w:r>
      <w:r w:rsidRPr="00F8519E">
        <w:rPr>
          <w:szCs w:val="24"/>
        </w:rPr>
        <w:t xml:space="preserve"> тыс. </w:t>
      </w:r>
      <w:r w:rsidR="00535574" w:rsidRPr="00F8519E">
        <w:rPr>
          <w:szCs w:val="24"/>
        </w:rPr>
        <w:t>рублей;</w:t>
      </w:r>
    </w:p>
    <w:p w14:paraId="138408C6" w14:textId="77777777" w:rsidR="004F634B" w:rsidRPr="00F8519E" w:rsidRDefault="004F634B" w:rsidP="004F634B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субвенции </w:t>
      </w:r>
      <w:r w:rsidR="007C47EB">
        <w:rPr>
          <w:szCs w:val="24"/>
        </w:rPr>
        <w:t>-</w:t>
      </w:r>
      <w:r w:rsidRPr="00F8519E">
        <w:rPr>
          <w:szCs w:val="24"/>
        </w:rPr>
        <w:t xml:space="preserve"> в сумме </w:t>
      </w:r>
      <w:r w:rsidR="00E756D2" w:rsidRPr="00F8519E">
        <w:rPr>
          <w:szCs w:val="24"/>
        </w:rPr>
        <w:t>845 784,7</w:t>
      </w:r>
      <w:r w:rsidRPr="00F8519E">
        <w:rPr>
          <w:szCs w:val="24"/>
        </w:rPr>
        <w:t xml:space="preserve"> тыс. рублей</w:t>
      </w:r>
      <w:r w:rsidR="00535574" w:rsidRPr="00F8519E">
        <w:rPr>
          <w:szCs w:val="24"/>
        </w:rPr>
        <w:t>;</w:t>
      </w:r>
    </w:p>
    <w:p w14:paraId="4B5160E1" w14:textId="77777777" w:rsidR="00535574" w:rsidRPr="00F8519E" w:rsidRDefault="00535574" w:rsidP="00535574">
      <w:pPr>
        <w:ind w:firstLine="709"/>
        <w:jc w:val="both"/>
        <w:rPr>
          <w:szCs w:val="24"/>
        </w:rPr>
      </w:pPr>
      <w:r w:rsidRPr="00F8519E">
        <w:rPr>
          <w:szCs w:val="24"/>
        </w:rPr>
        <w:t xml:space="preserve">- иные межбюджетные трансферты в сумме </w:t>
      </w:r>
      <w:r w:rsidR="00E756D2" w:rsidRPr="00F8519E">
        <w:rPr>
          <w:szCs w:val="24"/>
        </w:rPr>
        <w:t xml:space="preserve">994,1 </w:t>
      </w:r>
      <w:r w:rsidRPr="00F8519E">
        <w:rPr>
          <w:szCs w:val="24"/>
        </w:rPr>
        <w:t>тыс.</w:t>
      </w:r>
      <w:r w:rsidR="009B3DB3" w:rsidRPr="00F8519E">
        <w:rPr>
          <w:szCs w:val="24"/>
        </w:rPr>
        <w:t xml:space="preserve"> </w:t>
      </w:r>
      <w:r w:rsidRPr="00F8519E">
        <w:rPr>
          <w:szCs w:val="24"/>
        </w:rPr>
        <w:t>рублей.</w:t>
      </w:r>
    </w:p>
    <w:p w14:paraId="0BFE867C" w14:textId="77777777" w:rsidR="00535574" w:rsidRPr="0060114F" w:rsidRDefault="00535574" w:rsidP="004F634B">
      <w:pPr>
        <w:ind w:firstLine="709"/>
        <w:jc w:val="both"/>
        <w:rPr>
          <w:szCs w:val="24"/>
        </w:rPr>
      </w:pPr>
    </w:p>
    <w:p w14:paraId="3E7A085B" w14:textId="77777777" w:rsidR="004F634B" w:rsidRPr="0060114F" w:rsidRDefault="004F634B" w:rsidP="004F634B">
      <w:pPr>
        <w:ind w:firstLine="709"/>
        <w:jc w:val="both"/>
        <w:rPr>
          <w:szCs w:val="24"/>
        </w:rPr>
      </w:pPr>
    </w:p>
    <w:p w14:paraId="6A9F6592" w14:textId="77777777" w:rsidR="00725B3B" w:rsidRPr="000756E7" w:rsidRDefault="00725B3B" w:rsidP="00725B3B">
      <w:pPr>
        <w:jc w:val="center"/>
        <w:rPr>
          <w:b/>
          <w:bCs/>
          <w:sz w:val="28"/>
          <w:szCs w:val="28"/>
        </w:rPr>
      </w:pPr>
      <w:r w:rsidRPr="000756E7">
        <w:rPr>
          <w:b/>
          <w:bCs/>
          <w:sz w:val="28"/>
          <w:szCs w:val="28"/>
        </w:rPr>
        <w:t>Формирование расходной части бюджета</w:t>
      </w:r>
    </w:p>
    <w:p w14:paraId="00087C11" w14:textId="77777777" w:rsidR="00725B3B" w:rsidRPr="000756E7" w:rsidRDefault="00725B3B" w:rsidP="00725B3B">
      <w:pPr>
        <w:jc w:val="center"/>
        <w:rPr>
          <w:b/>
          <w:bCs/>
          <w:sz w:val="34"/>
          <w:szCs w:val="34"/>
        </w:rPr>
      </w:pPr>
    </w:p>
    <w:p w14:paraId="608C4C79" w14:textId="77777777" w:rsidR="00725B3B" w:rsidRPr="00375BE5" w:rsidRDefault="00725B3B" w:rsidP="00725B3B">
      <w:pPr>
        <w:ind w:firstLine="709"/>
        <w:jc w:val="both"/>
        <w:rPr>
          <w:color w:val="000000"/>
          <w:szCs w:val="24"/>
        </w:rPr>
      </w:pPr>
      <w:r w:rsidRPr="000756E7">
        <w:rPr>
          <w:szCs w:val="24"/>
        </w:rPr>
        <w:t xml:space="preserve">Принципы и подходы к формированию расходов бюджета Балахнинского муниципального </w:t>
      </w:r>
      <w:r w:rsidR="007C7873" w:rsidRPr="000756E7">
        <w:rPr>
          <w:szCs w:val="24"/>
        </w:rPr>
        <w:t>округа</w:t>
      </w:r>
      <w:r w:rsidRPr="000756E7">
        <w:rPr>
          <w:szCs w:val="24"/>
        </w:rPr>
        <w:t xml:space="preserve"> на 20</w:t>
      </w:r>
      <w:r w:rsidR="00431952" w:rsidRPr="000756E7">
        <w:rPr>
          <w:szCs w:val="24"/>
        </w:rPr>
        <w:t>2</w:t>
      </w:r>
      <w:r w:rsidR="00E64356" w:rsidRPr="000756E7">
        <w:rPr>
          <w:szCs w:val="24"/>
        </w:rPr>
        <w:t>2</w:t>
      </w:r>
      <w:r w:rsidRPr="000756E7">
        <w:rPr>
          <w:szCs w:val="24"/>
        </w:rPr>
        <w:t xml:space="preserve"> год и плановый период 20</w:t>
      </w:r>
      <w:r w:rsidR="00F44B17" w:rsidRPr="000756E7">
        <w:rPr>
          <w:szCs w:val="24"/>
        </w:rPr>
        <w:t>2</w:t>
      </w:r>
      <w:r w:rsidR="000756E7" w:rsidRPr="000756E7">
        <w:rPr>
          <w:szCs w:val="24"/>
        </w:rPr>
        <w:t>3</w:t>
      </w:r>
      <w:r w:rsidRPr="000756E7">
        <w:rPr>
          <w:szCs w:val="24"/>
        </w:rPr>
        <w:t xml:space="preserve"> и 202</w:t>
      </w:r>
      <w:r w:rsidR="000756E7" w:rsidRPr="000756E7">
        <w:rPr>
          <w:szCs w:val="24"/>
        </w:rPr>
        <w:t>4</w:t>
      </w:r>
      <w:r w:rsidRPr="000756E7">
        <w:rPr>
          <w:szCs w:val="24"/>
        </w:rPr>
        <w:t xml:space="preserve"> годов определены в соответствии с </w:t>
      </w:r>
      <w:r w:rsidRPr="000756E7">
        <w:t xml:space="preserve">Основными направлениями  бюджетной и налоговой политики в Балахнинском муниципальном </w:t>
      </w:r>
      <w:r w:rsidR="00824F61" w:rsidRPr="000756E7">
        <w:t xml:space="preserve">округе </w:t>
      </w:r>
      <w:r w:rsidRPr="000756E7">
        <w:rPr>
          <w:color w:val="000000"/>
          <w:szCs w:val="24"/>
        </w:rPr>
        <w:t>на 20</w:t>
      </w:r>
      <w:r w:rsidR="00431952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2</w:t>
      </w:r>
      <w:r w:rsidRPr="000756E7">
        <w:rPr>
          <w:color w:val="000000"/>
          <w:szCs w:val="24"/>
        </w:rPr>
        <w:t xml:space="preserve"> год и на плановый период 20</w:t>
      </w:r>
      <w:r w:rsidR="00F44B17" w:rsidRPr="000756E7">
        <w:rPr>
          <w:color w:val="000000"/>
          <w:szCs w:val="24"/>
        </w:rPr>
        <w:t>2</w:t>
      </w:r>
      <w:r w:rsidR="000756E7" w:rsidRPr="000756E7">
        <w:rPr>
          <w:color w:val="000000"/>
          <w:szCs w:val="24"/>
        </w:rPr>
        <w:t>3</w:t>
      </w:r>
      <w:r w:rsidRPr="000756E7">
        <w:rPr>
          <w:color w:val="000000"/>
          <w:szCs w:val="24"/>
        </w:rPr>
        <w:t xml:space="preserve"> и 202</w:t>
      </w:r>
      <w:r w:rsidR="000756E7" w:rsidRPr="000756E7">
        <w:rPr>
          <w:color w:val="000000"/>
          <w:szCs w:val="24"/>
        </w:rPr>
        <w:t>4</w:t>
      </w:r>
      <w:r w:rsidRPr="000756E7">
        <w:rPr>
          <w:color w:val="000000"/>
          <w:szCs w:val="24"/>
        </w:rPr>
        <w:t xml:space="preserve"> годов, утвержденными постановлением администрации Балахнинского муниципального </w:t>
      </w:r>
      <w:r w:rsidR="000756E7" w:rsidRPr="000756E7">
        <w:rPr>
          <w:color w:val="000000"/>
          <w:szCs w:val="24"/>
        </w:rPr>
        <w:t xml:space="preserve">округа Нижегородской области </w:t>
      </w:r>
      <w:r w:rsidRPr="000756E7">
        <w:rPr>
          <w:color w:val="000000"/>
          <w:szCs w:val="24"/>
        </w:rPr>
        <w:t xml:space="preserve">от </w:t>
      </w:r>
      <w:r w:rsidR="000756E7" w:rsidRPr="000756E7">
        <w:rPr>
          <w:color w:val="000000"/>
          <w:szCs w:val="24"/>
        </w:rPr>
        <w:t>20</w:t>
      </w:r>
      <w:r w:rsidR="001C772D">
        <w:rPr>
          <w:color w:val="000000"/>
          <w:szCs w:val="24"/>
        </w:rPr>
        <w:t xml:space="preserve"> сентября 2</w:t>
      </w:r>
      <w:r w:rsidRPr="000756E7">
        <w:rPr>
          <w:color w:val="000000"/>
          <w:szCs w:val="24"/>
        </w:rPr>
        <w:t>0</w:t>
      </w:r>
      <w:r w:rsidR="00722BD9">
        <w:rPr>
          <w:color w:val="000000"/>
          <w:szCs w:val="24"/>
        </w:rPr>
        <w:t>21</w:t>
      </w:r>
      <w:r w:rsidRPr="000756E7">
        <w:rPr>
          <w:color w:val="000000"/>
          <w:szCs w:val="24"/>
        </w:rPr>
        <w:t xml:space="preserve"> №</w:t>
      </w:r>
      <w:r w:rsidR="000756E7" w:rsidRPr="000756E7">
        <w:rPr>
          <w:color w:val="000000"/>
          <w:szCs w:val="24"/>
        </w:rPr>
        <w:t>1698</w:t>
      </w:r>
      <w:r w:rsidRPr="000756E7">
        <w:rPr>
          <w:color w:val="000000"/>
          <w:szCs w:val="24"/>
        </w:rPr>
        <w:t xml:space="preserve">, </w:t>
      </w:r>
      <w:r w:rsidR="007C47EB">
        <w:rPr>
          <w:color w:val="000000"/>
          <w:szCs w:val="24"/>
        </w:rPr>
        <w:t xml:space="preserve">а также </w:t>
      </w:r>
      <w:r w:rsidR="00D25754">
        <w:rPr>
          <w:color w:val="000000"/>
          <w:szCs w:val="24"/>
        </w:rPr>
        <w:t xml:space="preserve">Порядком </w:t>
      </w:r>
      <w:r w:rsidR="00D25754">
        <w:t xml:space="preserve">планирования бюджетных </w:t>
      </w:r>
      <w:r w:rsidR="00D25754" w:rsidRPr="00375BE5">
        <w:t xml:space="preserve">ассигнований бюджета Балахнинского муниципального округа на 2022 год и на плановый период 2023 и 2024 годов, утвержденного приказом </w:t>
      </w:r>
      <w:r w:rsidRPr="00375BE5">
        <w:rPr>
          <w:szCs w:val="24"/>
        </w:rPr>
        <w:t xml:space="preserve">финансового управления администрации Балахнинского муниципального </w:t>
      </w:r>
      <w:r w:rsidR="00D25754" w:rsidRPr="00375BE5">
        <w:rPr>
          <w:szCs w:val="24"/>
        </w:rPr>
        <w:t xml:space="preserve">округа </w:t>
      </w:r>
      <w:r w:rsidRPr="00375BE5">
        <w:rPr>
          <w:szCs w:val="24"/>
        </w:rPr>
        <w:t xml:space="preserve">от </w:t>
      </w:r>
      <w:r w:rsidR="00375BE5" w:rsidRPr="00375BE5">
        <w:rPr>
          <w:szCs w:val="24"/>
        </w:rPr>
        <w:t>6</w:t>
      </w:r>
      <w:r w:rsidR="001C772D">
        <w:rPr>
          <w:szCs w:val="24"/>
        </w:rPr>
        <w:t xml:space="preserve"> октября 2</w:t>
      </w:r>
      <w:r w:rsidRPr="00375BE5">
        <w:rPr>
          <w:color w:val="000000"/>
          <w:szCs w:val="24"/>
        </w:rPr>
        <w:t>0</w:t>
      </w:r>
      <w:r w:rsidR="00F57803" w:rsidRPr="00375BE5">
        <w:rPr>
          <w:color w:val="000000"/>
          <w:szCs w:val="24"/>
        </w:rPr>
        <w:t>2</w:t>
      </w:r>
      <w:r w:rsidR="00375BE5" w:rsidRPr="00375BE5">
        <w:rPr>
          <w:color w:val="000000"/>
          <w:szCs w:val="24"/>
        </w:rPr>
        <w:t>1</w:t>
      </w:r>
      <w:r w:rsidRPr="00375BE5">
        <w:rPr>
          <w:color w:val="000000"/>
          <w:szCs w:val="24"/>
        </w:rPr>
        <w:t xml:space="preserve"> года №</w:t>
      </w:r>
      <w:r w:rsidR="00375BE5" w:rsidRPr="00375BE5">
        <w:rPr>
          <w:color w:val="000000"/>
          <w:szCs w:val="24"/>
        </w:rPr>
        <w:t>20</w:t>
      </w:r>
      <w:r w:rsidRPr="00375BE5">
        <w:rPr>
          <w:color w:val="000000"/>
          <w:szCs w:val="24"/>
        </w:rPr>
        <w:t>.</w:t>
      </w:r>
    </w:p>
    <w:p w14:paraId="015EB5EC" w14:textId="77777777" w:rsidR="00D30B47" w:rsidRPr="00375BE5" w:rsidRDefault="00D30B47" w:rsidP="00725B3B">
      <w:pPr>
        <w:ind w:firstLine="709"/>
        <w:jc w:val="both"/>
        <w:rPr>
          <w:color w:val="000000"/>
          <w:szCs w:val="24"/>
        </w:rPr>
      </w:pPr>
    </w:p>
    <w:p w14:paraId="2975D86E" w14:textId="77777777" w:rsidR="00D30B47" w:rsidRPr="00AB5C08" w:rsidRDefault="00D30B47" w:rsidP="00D30B47">
      <w:pPr>
        <w:ind w:firstLine="709"/>
        <w:jc w:val="both"/>
        <w:rPr>
          <w:szCs w:val="24"/>
        </w:rPr>
      </w:pPr>
      <w:r w:rsidRPr="00AB5C08">
        <w:rPr>
          <w:szCs w:val="24"/>
        </w:rPr>
        <w:t xml:space="preserve">Расчет бюджетных ассигнований </w:t>
      </w:r>
      <w:r w:rsidR="000545E5">
        <w:rPr>
          <w:szCs w:val="24"/>
        </w:rPr>
        <w:t xml:space="preserve">бюджета округа </w:t>
      </w:r>
      <w:r w:rsidRPr="00AB5C08">
        <w:rPr>
          <w:szCs w:val="24"/>
        </w:rPr>
        <w:t>на 20</w:t>
      </w:r>
      <w:r w:rsidR="00431952" w:rsidRPr="00AB5C08">
        <w:rPr>
          <w:szCs w:val="24"/>
        </w:rPr>
        <w:t>2</w:t>
      </w:r>
      <w:r w:rsidR="00AB5C08" w:rsidRPr="00AB5C08">
        <w:rPr>
          <w:szCs w:val="24"/>
        </w:rPr>
        <w:t>2</w:t>
      </w:r>
      <w:r w:rsidRPr="00AB5C08">
        <w:rPr>
          <w:szCs w:val="24"/>
        </w:rPr>
        <w:t xml:space="preserve"> год и на плановый период 202</w:t>
      </w:r>
      <w:r w:rsidR="00AB5C08" w:rsidRPr="00AB5C08">
        <w:rPr>
          <w:szCs w:val="24"/>
        </w:rPr>
        <w:t>3</w:t>
      </w:r>
      <w:r w:rsidRPr="00AB5C08">
        <w:rPr>
          <w:szCs w:val="24"/>
        </w:rPr>
        <w:t xml:space="preserve"> и 202</w:t>
      </w:r>
      <w:r w:rsidR="00AB5C08" w:rsidRPr="00AB5C08">
        <w:rPr>
          <w:szCs w:val="24"/>
        </w:rPr>
        <w:t>4</w:t>
      </w:r>
      <w:r w:rsidRPr="00AB5C08">
        <w:rPr>
          <w:szCs w:val="24"/>
        </w:rPr>
        <w:t xml:space="preserve"> годов производился с учетом </w:t>
      </w:r>
      <w:r w:rsidR="00D86FA8">
        <w:rPr>
          <w:szCs w:val="24"/>
        </w:rPr>
        <w:t>следующих</w:t>
      </w:r>
      <w:r w:rsidRPr="00AB5C08">
        <w:rPr>
          <w:szCs w:val="24"/>
        </w:rPr>
        <w:t xml:space="preserve"> приоритетов бюджетных расходов:</w:t>
      </w:r>
    </w:p>
    <w:p w14:paraId="28FCC88F" w14:textId="77777777" w:rsidR="00495319" w:rsidRPr="009A600E" w:rsidRDefault="00495319" w:rsidP="00495319">
      <w:pPr>
        <w:pStyle w:val="Default"/>
        <w:ind w:firstLine="567"/>
        <w:jc w:val="both"/>
        <w:rPr>
          <w:b/>
          <w:bCs/>
          <w:color w:val="FF0000"/>
        </w:rPr>
      </w:pPr>
      <w:r w:rsidRPr="003D2E39">
        <w:lastRenderedPageBreak/>
        <w:t xml:space="preserve">- </w:t>
      </w:r>
      <w:r w:rsidR="009A600E" w:rsidRPr="009A600E">
        <w:t>выполнения параметров по уровню заработной платы отдельных категорий работников социальной сферы в рамках реализации "майских" указов Президента Российской Федерации;</w:t>
      </w:r>
    </w:p>
    <w:p w14:paraId="04A6D7B4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14:paraId="0FADC3A3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</w:t>
      </w:r>
      <w:r w:rsidR="009A600E">
        <w:rPr>
          <w:color w:val="auto"/>
        </w:rPr>
        <w:t>;</w:t>
      </w:r>
    </w:p>
    <w:p w14:paraId="1836F8A1" w14:textId="77777777" w:rsidR="00495319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реализация</w:t>
      </w:r>
      <w:r w:rsidR="007C47EB">
        <w:rPr>
          <w:color w:val="auto"/>
        </w:rPr>
        <w:t xml:space="preserve"> </w:t>
      </w:r>
      <w:r w:rsidR="007C47EB" w:rsidRPr="007C47EB">
        <w:rPr>
          <w:color w:val="auto"/>
        </w:rPr>
        <w:t>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  <w:r w:rsidRPr="009A600E">
        <w:rPr>
          <w:color w:val="auto"/>
        </w:rPr>
        <w:t xml:space="preserve"> </w:t>
      </w:r>
    </w:p>
    <w:p w14:paraId="0FED015C" w14:textId="77777777" w:rsidR="007C47EB" w:rsidRPr="009A600E" w:rsidRDefault="007C47EB" w:rsidP="007C47EB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финансирование социально-значимых расходов; </w:t>
      </w:r>
    </w:p>
    <w:p w14:paraId="1259DF7C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14:paraId="1CDF4498" w14:textId="77777777" w:rsidR="00495319" w:rsidRPr="009A600E" w:rsidRDefault="00495319" w:rsidP="00495319">
      <w:pPr>
        <w:pStyle w:val="Default"/>
        <w:ind w:firstLine="567"/>
        <w:jc w:val="both"/>
        <w:rPr>
          <w:color w:val="auto"/>
        </w:rPr>
      </w:pPr>
      <w:r w:rsidRPr="009A600E">
        <w:rPr>
          <w:color w:val="auto"/>
        </w:rPr>
        <w:t>-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продукции.</w:t>
      </w:r>
    </w:p>
    <w:p w14:paraId="3C574151" w14:textId="77777777" w:rsidR="003D2023" w:rsidRDefault="003D2023" w:rsidP="00D96F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A718432" w14:textId="77777777" w:rsidR="00D96F56" w:rsidRPr="003D2023" w:rsidRDefault="00D96F56" w:rsidP="00CD633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7C82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бюджетной сферы </w:t>
      </w:r>
      <w:r w:rsidR="007B7C82" w:rsidRPr="007B7C82">
        <w:rPr>
          <w:rFonts w:ascii="Times New Roman" w:hAnsi="Times New Roman" w:cs="Times New Roman"/>
          <w:sz w:val="24"/>
          <w:szCs w:val="24"/>
        </w:rPr>
        <w:t>на 2022 год и на плановый период 2023 и 2024 годов</w:t>
      </w:r>
      <w:r w:rsidR="007B7C82">
        <w:rPr>
          <w:rFonts w:ascii="Times New Roman" w:hAnsi="Times New Roman" w:cs="Times New Roman"/>
          <w:sz w:val="24"/>
          <w:szCs w:val="24"/>
        </w:rPr>
        <w:t xml:space="preserve"> </w:t>
      </w:r>
      <w:r w:rsidRPr="003D2023">
        <w:rPr>
          <w:rFonts w:ascii="Times New Roman" w:hAnsi="Times New Roman" w:cs="Times New Roman"/>
          <w:sz w:val="24"/>
          <w:szCs w:val="24"/>
        </w:rPr>
        <w:t>рассчитан исходя из существующей штатной численности работников муниципальных учреждений с учетом:</w:t>
      </w:r>
    </w:p>
    <w:p w14:paraId="6FE96A7F" w14:textId="77777777" w:rsidR="003E35C2" w:rsidRPr="007C47EB" w:rsidRDefault="00D96F56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0041B">
        <w:rPr>
          <w:szCs w:val="24"/>
        </w:rPr>
        <w:t xml:space="preserve">- изменения </w:t>
      </w:r>
      <w:r w:rsidR="007C47EB" w:rsidRPr="007C47EB">
        <w:rPr>
          <w:szCs w:val="24"/>
        </w:rPr>
        <w:t>численности работников учреждений в связи с введением в эксплуатацию новых объектов</w:t>
      </w:r>
      <w:r w:rsidRPr="007C47EB">
        <w:rPr>
          <w:szCs w:val="24"/>
        </w:rPr>
        <w:t>;</w:t>
      </w:r>
    </w:p>
    <w:p w14:paraId="68A77F8C" w14:textId="77777777" w:rsidR="003E35C2" w:rsidRPr="003E35C2" w:rsidRDefault="003E35C2" w:rsidP="003E35C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3E35C2">
        <w:rPr>
          <w:szCs w:val="24"/>
        </w:rPr>
        <w:t xml:space="preserve">- </w:t>
      </w:r>
      <w:r w:rsidRPr="003E35C2">
        <w:rPr>
          <w:color w:val="000000"/>
          <w:szCs w:val="24"/>
        </w:rPr>
        <w:t>штатных расписаний для категорий, не вошедших в указы Президента РФ;</w:t>
      </w:r>
    </w:p>
    <w:p w14:paraId="7CD50FF9" w14:textId="77777777" w:rsidR="00D96F56" w:rsidRPr="008F3517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8F3517">
        <w:rPr>
          <w:szCs w:val="24"/>
        </w:rPr>
        <w:t xml:space="preserve">- положений по оплате труда, утвержденных постановлениями администрации Балахнинского муниципального </w:t>
      </w:r>
      <w:r w:rsidR="00F16BE7" w:rsidRPr="008F3517">
        <w:rPr>
          <w:szCs w:val="24"/>
        </w:rPr>
        <w:t>округа</w:t>
      </w:r>
      <w:r w:rsidRPr="008F3517">
        <w:rPr>
          <w:szCs w:val="24"/>
        </w:rPr>
        <w:t>;</w:t>
      </w:r>
    </w:p>
    <w:p w14:paraId="14D2B5CD" w14:textId="77777777" w:rsidR="006925A6" w:rsidRPr="006647D1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8F3517">
        <w:rPr>
          <w:szCs w:val="24"/>
        </w:rPr>
        <w:t>- </w:t>
      </w:r>
      <w:r w:rsidR="00F12CB1">
        <w:rPr>
          <w:szCs w:val="24"/>
        </w:rPr>
        <w:t xml:space="preserve">заработной платы </w:t>
      </w:r>
      <w:r w:rsidRPr="008F3517">
        <w:rPr>
          <w:szCs w:val="24"/>
        </w:rPr>
        <w:t>отдельных категорий работников учреждений Балахнинского</w:t>
      </w:r>
      <w:r w:rsidRPr="00FB0A02">
        <w:rPr>
          <w:szCs w:val="24"/>
        </w:rPr>
        <w:t xml:space="preserve"> муниципального </w:t>
      </w:r>
      <w:r w:rsidR="00A357AF" w:rsidRPr="00FB0A02">
        <w:rPr>
          <w:szCs w:val="24"/>
        </w:rPr>
        <w:t>округ</w:t>
      </w:r>
      <w:r w:rsidRPr="00FB0A02">
        <w:rPr>
          <w:szCs w:val="24"/>
        </w:rPr>
        <w:t>а, поименованных в указах Президента Российской Федерации</w:t>
      </w:r>
      <w:r w:rsidR="006925A6" w:rsidRPr="00FB0A02">
        <w:rPr>
          <w:szCs w:val="24"/>
        </w:rPr>
        <w:t xml:space="preserve"> </w:t>
      </w:r>
      <w:r w:rsidR="006925A6" w:rsidRPr="00FB0A02">
        <w:rPr>
          <w:color w:val="000000"/>
          <w:szCs w:val="24"/>
        </w:rPr>
        <w:t>от 7 мая 2012 года №597 «О мероприятиях по реализации государственной социальной политики</w:t>
      </w:r>
      <w:r w:rsidR="006925A6" w:rsidRPr="006925A6">
        <w:rPr>
          <w:color w:val="000000"/>
          <w:szCs w:val="24"/>
        </w:rPr>
        <w:t>», от 1 июня 2012 года №761 «О национальной стратегии действий в интересах детей на 2012-2017 годы»</w:t>
      </w:r>
      <w:r w:rsidR="007C47EB">
        <w:rPr>
          <w:color w:val="000000"/>
          <w:szCs w:val="24"/>
        </w:rPr>
        <w:t xml:space="preserve"> </w:t>
      </w:r>
      <w:r w:rsidR="007C47EB" w:rsidRPr="007C47EB">
        <w:rPr>
          <w:color w:val="000000"/>
          <w:szCs w:val="24"/>
        </w:rPr>
        <w:t>(далее – "указные" категории работников)</w:t>
      </w:r>
      <w:r w:rsidR="006925A6" w:rsidRPr="006925A6">
        <w:rPr>
          <w:color w:val="000000"/>
          <w:szCs w:val="24"/>
        </w:rPr>
        <w:t xml:space="preserve">, с учетом прогноза </w:t>
      </w:r>
      <w:r w:rsidR="006925A6" w:rsidRPr="006722AC">
        <w:rPr>
          <w:color w:val="000000"/>
          <w:szCs w:val="24"/>
        </w:rPr>
        <w:t xml:space="preserve">среднемесячного дохода от трудовой </w:t>
      </w:r>
      <w:r w:rsidR="006925A6" w:rsidRPr="00507853">
        <w:rPr>
          <w:color w:val="000000"/>
          <w:szCs w:val="24"/>
        </w:rPr>
        <w:t>деятельности</w:t>
      </w:r>
      <w:r w:rsidR="00B443C9" w:rsidRPr="00507853">
        <w:rPr>
          <w:color w:val="000000"/>
          <w:szCs w:val="24"/>
        </w:rPr>
        <w:t xml:space="preserve"> </w:t>
      </w:r>
      <w:r w:rsidR="00B443C9" w:rsidRPr="00507853">
        <w:rPr>
          <w:szCs w:val="24"/>
        </w:rPr>
        <w:t>и списочной численности «указных» категорий работников по состоянию на 1 июля 2021 года</w:t>
      </w:r>
      <w:r w:rsidR="006925A6" w:rsidRPr="00507853">
        <w:rPr>
          <w:color w:val="000000"/>
          <w:szCs w:val="24"/>
        </w:rPr>
        <w:t>;</w:t>
      </w:r>
      <w:r w:rsidR="00B443C9">
        <w:rPr>
          <w:color w:val="000000"/>
          <w:szCs w:val="24"/>
        </w:rPr>
        <w:t xml:space="preserve">   </w:t>
      </w:r>
    </w:p>
    <w:p w14:paraId="72953424" w14:textId="77777777" w:rsidR="006722AC" w:rsidRPr="001504D9" w:rsidRDefault="00D96F56" w:rsidP="00CD6332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6722AC">
        <w:rPr>
          <w:szCs w:val="24"/>
        </w:rPr>
        <w:t>-</w:t>
      </w:r>
      <w:r w:rsidR="00613772" w:rsidRPr="006722AC">
        <w:rPr>
          <w:szCs w:val="24"/>
        </w:rPr>
        <w:t xml:space="preserve"> </w:t>
      </w:r>
      <w:r w:rsidRPr="006722AC">
        <w:rPr>
          <w:szCs w:val="24"/>
        </w:rPr>
        <w:t xml:space="preserve">заработной платы работников бюджетного сектора экономики, на которых не распространяются указы Президента Российской Федерации от 7 мая 2012 года №597 </w:t>
      </w:r>
      <w:r w:rsidR="006722AC" w:rsidRPr="006722AC">
        <w:rPr>
          <w:szCs w:val="24"/>
        </w:rPr>
        <w:t>«</w:t>
      </w:r>
      <w:r w:rsidRPr="006722AC">
        <w:rPr>
          <w:szCs w:val="24"/>
        </w:rPr>
        <w:t xml:space="preserve">О мероприятиях по </w:t>
      </w:r>
      <w:r w:rsidRPr="001504D9">
        <w:rPr>
          <w:szCs w:val="24"/>
        </w:rPr>
        <w:t>реализации государственной социальной политики</w:t>
      </w:r>
      <w:r w:rsidR="006722AC" w:rsidRPr="001504D9">
        <w:rPr>
          <w:szCs w:val="24"/>
        </w:rPr>
        <w:t>»</w:t>
      </w:r>
      <w:r w:rsidRPr="001504D9">
        <w:rPr>
          <w:szCs w:val="24"/>
        </w:rPr>
        <w:t xml:space="preserve">, от 1 июня 2012 года №761 </w:t>
      </w:r>
      <w:r w:rsidR="006722AC" w:rsidRPr="001504D9">
        <w:rPr>
          <w:szCs w:val="24"/>
        </w:rPr>
        <w:t>«</w:t>
      </w:r>
      <w:r w:rsidRPr="001504D9">
        <w:rPr>
          <w:szCs w:val="24"/>
        </w:rPr>
        <w:t>О Национальной стратегии действий в интересах детей на 2012-2017 годы</w:t>
      </w:r>
      <w:r w:rsidR="006722AC" w:rsidRPr="001504D9">
        <w:rPr>
          <w:szCs w:val="24"/>
        </w:rPr>
        <w:t xml:space="preserve">» </w:t>
      </w:r>
      <w:r w:rsidR="006722AC" w:rsidRPr="001504D9">
        <w:rPr>
          <w:color w:val="000000"/>
          <w:szCs w:val="24"/>
        </w:rPr>
        <w:t>с учетом индексации с 1 октября 2021 года на 3%;</w:t>
      </w:r>
    </w:p>
    <w:p w14:paraId="60FE2B88" w14:textId="77777777" w:rsidR="00FA72B5" w:rsidRDefault="00FA72B5" w:rsidP="00CD6332">
      <w:pPr>
        <w:ind w:firstLine="709"/>
        <w:jc w:val="both"/>
        <w:rPr>
          <w:szCs w:val="24"/>
        </w:rPr>
      </w:pPr>
      <w:r w:rsidRPr="003E3168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841CBE" w:rsidRPr="003E3168">
        <w:rPr>
          <w:szCs w:val="24"/>
        </w:rPr>
        <w:t>;</w:t>
      </w:r>
      <w:r>
        <w:rPr>
          <w:szCs w:val="24"/>
        </w:rPr>
        <w:t xml:space="preserve">   </w:t>
      </w:r>
    </w:p>
    <w:p w14:paraId="11D8F453" w14:textId="77777777" w:rsidR="00FA72B5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 xml:space="preserve">- экономии в связи с выплатой пособий по временной нетрудоспособности и наличия вакантных должностей в размере </w:t>
      </w:r>
      <w:r w:rsidR="004E2A8B" w:rsidRPr="001504D9">
        <w:rPr>
          <w:szCs w:val="24"/>
        </w:rPr>
        <w:t>2</w:t>
      </w:r>
      <w:r w:rsidRPr="001504D9">
        <w:rPr>
          <w:szCs w:val="24"/>
        </w:rPr>
        <w:t>,5%;</w:t>
      </w:r>
    </w:p>
    <w:p w14:paraId="4B21C78E" w14:textId="77777777" w:rsidR="00D96F56" w:rsidRPr="001504D9" w:rsidRDefault="00D96F56" w:rsidP="00CD6332">
      <w:pPr>
        <w:ind w:firstLine="709"/>
        <w:jc w:val="both"/>
        <w:rPr>
          <w:szCs w:val="24"/>
        </w:rPr>
      </w:pPr>
      <w:r w:rsidRPr="001504D9">
        <w:rPr>
          <w:szCs w:val="24"/>
        </w:rPr>
        <w:t>- страховых взносов в государственные внебюджетные фонды в размере 30,2%</w:t>
      </w:r>
      <w:r w:rsidR="00FA72B5">
        <w:rPr>
          <w:szCs w:val="24"/>
        </w:rPr>
        <w:t>.</w:t>
      </w:r>
    </w:p>
    <w:p w14:paraId="69F15D4A" w14:textId="77777777" w:rsidR="004D44C4" w:rsidRDefault="004D44C4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14:paraId="6B94BD64" w14:textId="77777777" w:rsidR="00696413" w:rsidRPr="00696413" w:rsidRDefault="00D96F56" w:rsidP="0069641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408F2">
        <w:rPr>
          <w:szCs w:val="24"/>
        </w:rPr>
        <w:t xml:space="preserve">Планирование фонда оплаты труда в органах местного самоуправления Балахнинского муниципального </w:t>
      </w:r>
      <w:r w:rsidR="00A357AF" w:rsidRPr="00A408F2">
        <w:rPr>
          <w:szCs w:val="24"/>
        </w:rPr>
        <w:t>округ</w:t>
      </w:r>
      <w:r w:rsidRPr="00A408F2">
        <w:rPr>
          <w:szCs w:val="24"/>
        </w:rPr>
        <w:t>а на 20</w:t>
      </w:r>
      <w:r w:rsidR="005938D4" w:rsidRPr="00A408F2">
        <w:rPr>
          <w:szCs w:val="24"/>
        </w:rPr>
        <w:t>2</w:t>
      </w:r>
      <w:r w:rsidR="00A408F2" w:rsidRPr="00A408F2">
        <w:rPr>
          <w:szCs w:val="24"/>
        </w:rPr>
        <w:t>2</w:t>
      </w:r>
      <w:r w:rsidRPr="00A408F2">
        <w:rPr>
          <w:szCs w:val="24"/>
        </w:rPr>
        <w:t xml:space="preserve"> год осуществляется</w:t>
      </w:r>
      <w:r w:rsidR="00696413" w:rsidRPr="00696413">
        <w:rPr>
          <w:szCs w:val="24"/>
        </w:rPr>
        <w:t xml:space="preserve"> в пределах фонда оплаты труда в органах местного самоуправления, сформированного на 2021 год, с учетом:</w:t>
      </w:r>
    </w:p>
    <w:p w14:paraId="4432998B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изменения структуры, предельной численности и должностей согласно утвержденным штатным расписаниям;</w:t>
      </w:r>
    </w:p>
    <w:p w14:paraId="643938D8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индексации заработной платы на 3% с 1 октября 2021 г.;</w:t>
      </w:r>
    </w:p>
    <w:p w14:paraId="02469E06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труда;</w:t>
      </w:r>
    </w:p>
    <w:p w14:paraId="6A2900B4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lastRenderedPageBreak/>
        <w:t>- экономии в связи с выплатой пособий по временной нетрудоспособности и наличия вакантных должностей в размере 2,5%;</w:t>
      </w:r>
    </w:p>
    <w:p w14:paraId="420CDFE5" w14:textId="77777777" w:rsidR="00AD7019" w:rsidRPr="00AD7019" w:rsidRDefault="00AD7019" w:rsidP="00AD7019">
      <w:pPr>
        <w:ind w:firstLine="567"/>
        <w:jc w:val="both"/>
        <w:rPr>
          <w:szCs w:val="24"/>
        </w:rPr>
      </w:pPr>
      <w:r w:rsidRPr="00AD7019">
        <w:rPr>
          <w:szCs w:val="24"/>
        </w:rPr>
        <w:t>- страховых взносов в государственные внебюджетные фонды в размере 30,2 процента.</w:t>
      </w:r>
    </w:p>
    <w:p w14:paraId="02F63142" w14:textId="77777777" w:rsidR="006159BB" w:rsidRPr="006159BB" w:rsidRDefault="006159BB" w:rsidP="006159BB">
      <w:pPr>
        <w:ind w:firstLine="567"/>
        <w:jc w:val="both"/>
        <w:rPr>
          <w:szCs w:val="24"/>
        </w:rPr>
      </w:pPr>
      <w:r w:rsidRPr="006159BB">
        <w:rPr>
          <w:szCs w:val="24"/>
        </w:rPr>
        <w:t xml:space="preserve">Фонд оплаты труда </w:t>
      </w:r>
      <w:r w:rsidR="00FA0C44" w:rsidRPr="00A408F2">
        <w:rPr>
          <w:szCs w:val="24"/>
        </w:rPr>
        <w:t xml:space="preserve">в органах местного самоуправления Балахнинского муниципального округа </w:t>
      </w:r>
      <w:r w:rsidRPr="006159BB">
        <w:rPr>
          <w:szCs w:val="24"/>
        </w:rPr>
        <w:t>на 2023-2024 годы рассчитывается на уровне прогноза бюджета на 2022 год.</w:t>
      </w:r>
    </w:p>
    <w:p w14:paraId="39CC5505" w14:textId="77777777" w:rsidR="00696413" w:rsidRDefault="00696413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6EE66274" w14:textId="77777777" w:rsidR="00CB439F" w:rsidRDefault="00725B3B" w:rsidP="00CB439F">
      <w:pPr>
        <w:ind w:firstLine="709"/>
        <w:jc w:val="both"/>
        <w:rPr>
          <w:szCs w:val="24"/>
        </w:rPr>
      </w:pPr>
      <w:r w:rsidRPr="00610084">
        <w:rPr>
          <w:szCs w:val="24"/>
        </w:rPr>
        <w:t>По бюджетным и казенным учреждениям</w:t>
      </w:r>
      <w:r w:rsidR="00A6275A" w:rsidRPr="00610084">
        <w:rPr>
          <w:szCs w:val="24"/>
        </w:rPr>
        <w:t xml:space="preserve"> округа </w:t>
      </w:r>
      <w:r w:rsidRPr="00610084">
        <w:rPr>
          <w:szCs w:val="24"/>
        </w:rPr>
        <w:t xml:space="preserve">расходы на оплату коммунальных услуг </w:t>
      </w:r>
      <w:r w:rsidR="00CA4593" w:rsidRPr="00610084">
        <w:rPr>
          <w:szCs w:val="24"/>
        </w:rPr>
        <w:t xml:space="preserve">и аренду помещений </w:t>
      </w:r>
      <w:r w:rsidRPr="00610084">
        <w:rPr>
          <w:szCs w:val="24"/>
        </w:rPr>
        <w:t>на 20</w:t>
      </w:r>
      <w:r w:rsidR="004E2A8B" w:rsidRPr="00610084">
        <w:rPr>
          <w:szCs w:val="24"/>
        </w:rPr>
        <w:t>2</w:t>
      </w:r>
      <w:r w:rsidR="00CA4593" w:rsidRPr="00610084">
        <w:rPr>
          <w:szCs w:val="24"/>
        </w:rPr>
        <w:t>2</w:t>
      </w:r>
      <w:r w:rsidRPr="00610084">
        <w:rPr>
          <w:szCs w:val="24"/>
        </w:rPr>
        <w:t xml:space="preserve"> год </w:t>
      </w:r>
      <w:r w:rsidR="00CA4593" w:rsidRPr="00610084">
        <w:rPr>
          <w:color w:val="000000"/>
          <w:szCs w:val="24"/>
        </w:rPr>
        <w:t>рассчитаны от уровня первоначального бюджета 2021 года с учето</w:t>
      </w:r>
      <w:r w:rsidR="00610084">
        <w:rPr>
          <w:color w:val="000000"/>
          <w:szCs w:val="24"/>
        </w:rPr>
        <w:t>м</w:t>
      </w:r>
      <w:r w:rsidR="00422576">
        <w:rPr>
          <w:color w:val="000000"/>
          <w:szCs w:val="24"/>
        </w:rPr>
        <w:t xml:space="preserve"> </w:t>
      </w:r>
      <w:r w:rsidR="00422576" w:rsidRPr="00422576">
        <w:rPr>
          <w:color w:val="000000"/>
          <w:szCs w:val="24"/>
        </w:rPr>
        <w:t>индексации на 4% исходя из среднегодового роста тарифов на 2022 год.</w:t>
      </w:r>
    </w:p>
    <w:p w14:paraId="175BF17B" w14:textId="77777777" w:rsidR="00CB439F" w:rsidRPr="00CB439F" w:rsidRDefault="00CB439F" w:rsidP="00CB439F">
      <w:pPr>
        <w:ind w:firstLine="709"/>
        <w:jc w:val="both"/>
        <w:rPr>
          <w:szCs w:val="24"/>
        </w:rPr>
      </w:pPr>
      <w:r w:rsidRPr="00CB439F">
        <w:rPr>
          <w:szCs w:val="24"/>
        </w:rPr>
        <w:t>Расходы на оплату коммунальных услуг и арендную плату на 2023-2024 годы рассчитаны на уровне прогноза бюджета на 2022 год.</w:t>
      </w:r>
    </w:p>
    <w:p w14:paraId="3D4BC08B" w14:textId="77777777" w:rsidR="00422576" w:rsidRDefault="00422576" w:rsidP="00725B3B">
      <w:pPr>
        <w:ind w:firstLine="709"/>
        <w:jc w:val="both"/>
        <w:rPr>
          <w:color w:val="000000"/>
          <w:szCs w:val="24"/>
        </w:rPr>
      </w:pPr>
    </w:p>
    <w:p w14:paraId="1E266B91" w14:textId="77777777" w:rsidR="005F501C" w:rsidRPr="005F501C" w:rsidRDefault="00725B3B" w:rsidP="005F501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516D">
        <w:rPr>
          <w:rFonts w:ascii="Times New Roman" w:hAnsi="Times New Roman" w:cs="Times New Roman"/>
          <w:sz w:val="24"/>
          <w:szCs w:val="24"/>
        </w:rPr>
        <w:t>Другие расходы</w:t>
      </w:r>
      <w:r w:rsidR="00A4135E" w:rsidRPr="003F516D">
        <w:rPr>
          <w:rFonts w:ascii="Times New Roman" w:hAnsi="Times New Roman" w:cs="Times New Roman"/>
          <w:sz w:val="24"/>
          <w:szCs w:val="24"/>
        </w:rPr>
        <w:t xml:space="preserve"> по бюджетным и казенным учреждениям</w:t>
      </w:r>
      <w:r w:rsidRPr="00D86FA8">
        <w:rPr>
          <w:rFonts w:ascii="Times New Roman" w:hAnsi="Times New Roman" w:cs="Times New Roman"/>
          <w:color w:val="000000"/>
          <w:sz w:val="24"/>
          <w:szCs w:val="24"/>
        </w:rPr>
        <w:t>, в том числе расходы на мероприятия, предусмотренные в рамках муниципальных программ</w:t>
      </w:r>
      <w:r w:rsidR="005F501C" w:rsidRPr="005F50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5F501C" w:rsidRPr="005F501C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5F501C" w:rsidRPr="005F501C">
        <w:rPr>
          <w:rFonts w:ascii="Times New Roman" w:hAnsi="Times New Roman" w:cs="Times New Roman"/>
          <w:sz w:val="24"/>
          <w:szCs w:val="24"/>
        </w:rPr>
        <w:t>2022 год</w:t>
      </w:r>
      <w:proofErr w:type="gramEnd"/>
      <w:r w:rsidR="005F501C" w:rsidRPr="005F501C">
        <w:rPr>
          <w:rFonts w:ascii="Times New Roman" w:hAnsi="Times New Roman" w:cs="Times New Roman"/>
          <w:sz w:val="24"/>
          <w:szCs w:val="24"/>
        </w:rPr>
        <w:t xml:space="preserve"> рассчитываются от уровня первоначального бюджета 2021 года с учетом:</w:t>
      </w:r>
    </w:p>
    <w:p w14:paraId="42F94FB3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исключения расходов, носящих разовый характер;</w:t>
      </w:r>
    </w:p>
    <w:p w14:paraId="71735E71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года;</w:t>
      </w:r>
    </w:p>
    <w:p w14:paraId="71FAFBC6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- принятых (принимаемых) нормативных правовых актов.</w:t>
      </w:r>
    </w:p>
    <w:p w14:paraId="4499DC55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05357">
        <w:rPr>
          <w:szCs w:val="24"/>
        </w:rPr>
        <w:t>Другие расходы на 2023-2024 годы рассчитываются на уровне прогноза бюджета на 2022 год.</w:t>
      </w:r>
    </w:p>
    <w:p w14:paraId="5DA67707" w14:textId="77777777" w:rsidR="00C05357" w:rsidRPr="00C05357" w:rsidRDefault="00C05357" w:rsidP="00C05357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</w:rPr>
      </w:pPr>
    </w:p>
    <w:p w14:paraId="563132B0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</w:t>
      </w:r>
      <w:r w:rsidR="008C7864">
        <w:rPr>
          <w:szCs w:val="24"/>
        </w:rPr>
        <w:t>бюджета</w:t>
      </w:r>
      <w:r w:rsidRPr="00CE751D">
        <w:rPr>
          <w:szCs w:val="24"/>
        </w:rPr>
        <w:t xml:space="preserve"> на 2022 год рассчитываются от уровня первоначального бюджета 2021 года с учетом:</w:t>
      </w:r>
    </w:p>
    <w:p w14:paraId="38728066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 исключения расходов, носящих разовый характер;</w:t>
      </w:r>
    </w:p>
    <w:p w14:paraId="1BB4A99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расходов на проведение социально-значимых мероприятий, которые ежегодно выделялись из Резервного фонда администрации Балахнинского муниципального округа;</w:t>
      </w:r>
    </w:p>
    <w:p w14:paraId="7CD9D15A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2021 года и выделяемых дополнительно в течение финансового года.</w:t>
      </w:r>
    </w:p>
    <w:p w14:paraId="4B4153F1" w14:textId="77777777" w:rsidR="00CE751D" w:rsidRPr="00CE751D" w:rsidRDefault="00CE751D" w:rsidP="00CE751D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CE751D">
        <w:rPr>
          <w:szCs w:val="24"/>
        </w:rPr>
        <w:t xml:space="preserve">Иные расходы на 2023-2024 годы рассчитываются на уровне прогноза бюджета на 2022 год. </w:t>
      </w:r>
    </w:p>
    <w:p w14:paraId="243E3445" w14:textId="77777777" w:rsidR="005F501C" w:rsidRPr="005F501C" w:rsidRDefault="005F501C" w:rsidP="00A4135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680E3E" w14:textId="77777777" w:rsidR="00BD1BF3" w:rsidRPr="00BD1BF3" w:rsidRDefault="00725B3B" w:rsidP="00BD1BF3">
      <w:pPr>
        <w:autoSpaceDE w:val="0"/>
        <w:autoSpaceDN w:val="0"/>
        <w:adjustRightInd w:val="0"/>
        <w:ind w:firstLine="709"/>
        <w:jc w:val="both"/>
      </w:pPr>
      <w:r w:rsidRPr="00582FAD">
        <w:t xml:space="preserve">Расходы бюджета Балахнинского муниципального </w:t>
      </w:r>
      <w:r w:rsidR="00047E2B" w:rsidRPr="00582FAD">
        <w:t>округа</w:t>
      </w:r>
      <w:r w:rsidRPr="00582FAD">
        <w:t xml:space="preserve"> на 20</w:t>
      </w:r>
      <w:r w:rsidR="00794502" w:rsidRPr="00582FAD">
        <w:t>2</w:t>
      </w:r>
      <w:r w:rsidR="00197B95" w:rsidRPr="00582FAD">
        <w:t>2</w:t>
      </w:r>
      <w:r w:rsidR="00047E2B" w:rsidRPr="00582FAD">
        <w:t xml:space="preserve"> </w:t>
      </w:r>
      <w:r w:rsidRPr="00582FAD">
        <w:t>год и плановый период 20</w:t>
      </w:r>
      <w:r w:rsidR="00057837" w:rsidRPr="00582FAD">
        <w:t>2</w:t>
      </w:r>
      <w:r w:rsidR="00197B95" w:rsidRPr="00582FAD">
        <w:t>3</w:t>
      </w:r>
      <w:r w:rsidRPr="00582FAD">
        <w:t>-202</w:t>
      </w:r>
      <w:r w:rsidR="00197B95" w:rsidRPr="00582FAD">
        <w:t>4</w:t>
      </w:r>
      <w:r w:rsidRPr="00582FAD">
        <w:t xml:space="preserve"> годы сформированы на основании </w:t>
      </w:r>
      <w:r w:rsidR="00582FAD" w:rsidRPr="00582FAD">
        <w:t>п</w:t>
      </w:r>
      <w:r w:rsidR="00582FAD" w:rsidRPr="00582FAD">
        <w:rPr>
          <w:szCs w:val="24"/>
        </w:rPr>
        <w:t xml:space="preserve">редварительных (плановых) реестров </w:t>
      </w:r>
      <w:r w:rsidR="00582FAD" w:rsidRPr="00BD1BF3">
        <w:rPr>
          <w:szCs w:val="24"/>
        </w:rPr>
        <w:t xml:space="preserve">расходных обязательств </w:t>
      </w:r>
      <w:r w:rsidR="00BD1BF3" w:rsidRPr="00BD1BF3">
        <w:rPr>
          <w:szCs w:val="24"/>
        </w:rPr>
        <w:t xml:space="preserve">распорядителей бюджетных средств </w:t>
      </w:r>
      <w:r w:rsidR="00582FAD" w:rsidRPr="00BD1BF3">
        <w:rPr>
          <w:szCs w:val="24"/>
        </w:rPr>
        <w:t>на 2022 год и на плановый период 2023 и 2024 годов</w:t>
      </w:r>
      <w:r w:rsidR="00BD1BF3" w:rsidRPr="00BD1BF3">
        <w:rPr>
          <w:szCs w:val="24"/>
        </w:rPr>
        <w:t xml:space="preserve"> </w:t>
      </w:r>
      <w:r w:rsidRPr="00BD1BF3">
        <w:t>с разделением на действующие и принимаемые обязательства, сформированных в соответствии с</w:t>
      </w:r>
      <w:r w:rsidR="00BD1BF3" w:rsidRPr="00BD1BF3">
        <w:t>:</w:t>
      </w:r>
    </w:p>
    <w:p w14:paraId="0FF70577" w14:textId="77777777" w:rsidR="001C772D" w:rsidRPr="00EE737E" w:rsidRDefault="00BD1BF3" w:rsidP="001C772D">
      <w:pPr>
        <w:pStyle w:val="22"/>
        <w:ind w:firstLine="567"/>
        <w:rPr>
          <w:color w:val="000000"/>
          <w:sz w:val="24"/>
          <w:szCs w:val="24"/>
        </w:rPr>
      </w:pPr>
      <w:r w:rsidRPr="00BD1BF3">
        <w:rPr>
          <w:sz w:val="24"/>
          <w:szCs w:val="24"/>
        </w:rPr>
        <w:t xml:space="preserve">-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</w:t>
      </w:r>
      <w:r w:rsidRPr="000E166E">
        <w:rPr>
          <w:sz w:val="24"/>
          <w:szCs w:val="24"/>
        </w:rPr>
        <w:t>2023 и 2024 годов</w:t>
      </w:r>
      <w:r w:rsidR="000E166E" w:rsidRPr="000E166E">
        <w:rPr>
          <w:sz w:val="24"/>
          <w:szCs w:val="24"/>
        </w:rPr>
        <w:t xml:space="preserve">, утвержденными приказом финансового управления администрации Балахнинского </w:t>
      </w:r>
      <w:r w:rsidR="000E166E" w:rsidRPr="00EE737E">
        <w:rPr>
          <w:sz w:val="24"/>
          <w:szCs w:val="24"/>
        </w:rPr>
        <w:t>муниципального округа от 6</w:t>
      </w:r>
      <w:r w:rsidR="000A2AAB" w:rsidRPr="00EE737E">
        <w:rPr>
          <w:color w:val="000000"/>
          <w:sz w:val="24"/>
          <w:szCs w:val="24"/>
        </w:rPr>
        <w:t xml:space="preserve"> октября 2</w:t>
      </w:r>
      <w:r w:rsidR="000E166E" w:rsidRPr="00EE737E">
        <w:rPr>
          <w:color w:val="000000"/>
          <w:sz w:val="24"/>
          <w:szCs w:val="24"/>
        </w:rPr>
        <w:t>021 года №20;</w:t>
      </w:r>
    </w:p>
    <w:p w14:paraId="12996EC4" w14:textId="77777777" w:rsidR="00725B3B" w:rsidRPr="00EE737E" w:rsidRDefault="001C772D" w:rsidP="001C772D">
      <w:pPr>
        <w:pStyle w:val="22"/>
        <w:ind w:firstLine="567"/>
        <w:rPr>
          <w:sz w:val="24"/>
          <w:szCs w:val="24"/>
        </w:rPr>
      </w:pPr>
      <w:r w:rsidRPr="00EE737E">
        <w:rPr>
          <w:color w:val="000000"/>
          <w:sz w:val="24"/>
          <w:szCs w:val="24"/>
        </w:rPr>
        <w:t xml:space="preserve">- </w:t>
      </w:r>
      <w:r w:rsidRPr="00EE737E">
        <w:rPr>
          <w:sz w:val="24"/>
          <w:szCs w:val="24"/>
        </w:rPr>
        <w:t xml:space="preserve">Порядком составления и ведения реестра расходных обязательств Балахнинского муниципального округа Нижегородской области, </w:t>
      </w:r>
      <w:r w:rsidR="00725B3B" w:rsidRPr="00EE737E">
        <w:rPr>
          <w:sz w:val="24"/>
          <w:szCs w:val="24"/>
        </w:rPr>
        <w:t>утвержденным постановлением администрации Балахнинского муниципального района</w:t>
      </w:r>
      <w:r w:rsidR="00EE737E" w:rsidRPr="00EE737E">
        <w:rPr>
          <w:sz w:val="24"/>
          <w:szCs w:val="24"/>
        </w:rPr>
        <w:t xml:space="preserve"> Нижегородской области </w:t>
      </w:r>
      <w:r w:rsidR="00725B3B" w:rsidRPr="00EE737E">
        <w:rPr>
          <w:sz w:val="24"/>
          <w:szCs w:val="24"/>
        </w:rPr>
        <w:t xml:space="preserve">от </w:t>
      </w:r>
      <w:r w:rsidR="00047E2B" w:rsidRPr="00EE737E">
        <w:rPr>
          <w:sz w:val="24"/>
          <w:szCs w:val="24"/>
        </w:rPr>
        <w:t>23</w:t>
      </w:r>
      <w:r w:rsidR="00725B3B" w:rsidRPr="00EE737E">
        <w:rPr>
          <w:sz w:val="24"/>
          <w:szCs w:val="24"/>
        </w:rPr>
        <w:t xml:space="preserve"> октября 20</w:t>
      </w:r>
      <w:r w:rsidR="00047E2B" w:rsidRPr="00EE737E">
        <w:rPr>
          <w:sz w:val="24"/>
          <w:szCs w:val="24"/>
        </w:rPr>
        <w:t>20</w:t>
      </w:r>
      <w:r w:rsidR="00725B3B" w:rsidRPr="00EE737E">
        <w:rPr>
          <w:sz w:val="24"/>
          <w:szCs w:val="24"/>
        </w:rPr>
        <w:t xml:space="preserve"> года №</w:t>
      </w:r>
      <w:r w:rsidR="00047E2B" w:rsidRPr="00EE737E">
        <w:rPr>
          <w:sz w:val="24"/>
          <w:szCs w:val="24"/>
        </w:rPr>
        <w:t>1483</w:t>
      </w:r>
      <w:r w:rsidR="001D0DCB" w:rsidRPr="00EE737E">
        <w:rPr>
          <w:sz w:val="24"/>
          <w:szCs w:val="24"/>
        </w:rPr>
        <w:t>.</w:t>
      </w:r>
    </w:p>
    <w:p w14:paraId="233B0D97" w14:textId="77777777" w:rsidR="00EE737E" w:rsidRDefault="00EE737E" w:rsidP="001D0DC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14:paraId="2B85146A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</w:pPr>
      <w:r w:rsidRPr="00D52B7A">
        <w:t>При формировании бюджета</w:t>
      </w:r>
      <w:r w:rsidR="00047E2B" w:rsidRPr="00D52B7A">
        <w:t xml:space="preserve"> округа</w:t>
      </w:r>
      <w:r w:rsidRPr="00D52B7A">
        <w:t xml:space="preserve"> главными распорядителями бюджетных средств учтены:</w:t>
      </w:r>
    </w:p>
    <w:p w14:paraId="2B6CEB55" w14:textId="77777777" w:rsidR="001D0DCB" w:rsidRPr="00D52B7A" w:rsidRDefault="001D0DCB" w:rsidP="001D0DCB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D52B7A">
        <w:lastRenderedPageBreak/>
        <w:t>- </w:t>
      </w:r>
      <w:r w:rsidRPr="00D52B7A">
        <w:rPr>
          <w:szCs w:val="24"/>
        </w:rPr>
        <w:t xml:space="preserve">сводные проекты муниципальных заданий главных распорядителей средств </w:t>
      </w:r>
      <w:r w:rsidR="00693068" w:rsidRPr="00D52B7A">
        <w:rPr>
          <w:szCs w:val="24"/>
        </w:rPr>
        <w:t>бюд</w:t>
      </w:r>
      <w:r w:rsidRPr="00D52B7A">
        <w:rPr>
          <w:szCs w:val="24"/>
        </w:rPr>
        <w:t>жета</w:t>
      </w:r>
      <w:r w:rsidR="00693068" w:rsidRPr="00D52B7A">
        <w:rPr>
          <w:szCs w:val="24"/>
        </w:rPr>
        <w:t xml:space="preserve"> округа</w:t>
      </w:r>
      <w:r w:rsidRPr="00D52B7A">
        <w:rPr>
          <w:szCs w:val="24"/>
        </w:rPr>
        <w:t xml:space="preserve"> муниципальным учреждениям Балахнинского муниципального </w:t>
      </w:r>
      <w:r w:rsidR="00047E2B" w:rsidRPr="00D52B7A">
        <w:rPr>
          <w:szCs w:val="24"/>
        </w:rPr>
        <w:t>округа</w:t>
      </w:r>
      <w:r w:rsidRPr="00D52B7A">
        <w:rPr>
          <w:szCs w:val="24"/>
        </w:rPr>
        <w:t xml:space="preserve"> на 20</w:t>
      </w:r>
      <w:r w:rsidR="00922177" w:rsidRPr="00D52B7A">
        <w:rPr>
          <w:szCs w:val="24"/>
        </w:rPr>
        <w:t>2</w:t>
      </w:r>
      <w:r w:rsidR="00D52B7A" w:rsidRPr="00D52B7A">
        <w:rPr>
          <w:szCs w:val="24"/>
        </w:rPr>
        <w:t>2</w:t>
      </w:r>
      <w:r w:rsidRPr="00D52B7A">
        <w:rPr>
          <w:szCs w:val="24"/>
        </w:rPr>
        <w:t>, 202</w:t>
      </w:r>
      <w:r w:rsidR="00D52B7A" w:rsidRPr="00D52B7A">
        <w:rPr>
          <w:szCs w:val="24"/>
        </w:rPr>
        <w:t>3</w:t>
      </w:r>
      <w:r w:rsidRPr="00D52B7A">
        <w:rPr>
          <w:szCs w:val="24"/>
        </w:rPr>
        <w:t xml:space="preserve"> и 202</w:t>
      </w:r>
      <w:r w:rsidR="00D52B7A" w:rsidRPr="00D52B7A">
        <w:rPr>
          <w:szCs w:val="24"/>
        </w:rPr>
        <w:t>4</w:t>
      </w:r>
      <w:r w:rsidRPr="00D52B7A">
        <w:rPr>
          <w:szCs w:val="24"/>
        </w:rPr>
        <w:t xml:space="preserve"> годы;</w:t>
      </w:r>
    </w:p>
    <w:p w14:paraId="0C8CDC49" w14:textId="77777777" w:rsidR="0060115A" w:rsidRPr="0060115A" w:rsidRDefault="001D0DCB" w:rsidP="0060115A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60115A">
        <w:rPr>
          <w:szCs w:val="24"/>
        </w:rPr>
        <w:t xml:space="preserve"> - обоснования, сформированные главными распорядителями средств бюджета муниципального района бюджетных ассигнований на 20</w:t>
      </w:r>
      <w:r w:rsidR="00922177" w:rsidRPr="0060115A">
        <w:rPr>
          <w:szCs w:val="24"/>
        </w:rPr>
        <w:t>2</w:t>
      </w:r>
      <w:r w:rsidR="000D3B4B" w:rsidRPr="0060115A">
        <w:rPr>
          <w:szCs w:val="24"/>
        </w:rPr>
        <w:t>2</w:t>
      </w:r>
      <w:r w:rsidRPr="0060115A">
        <w:rPr>
          <w:szCs w:val="24"/>
        </w:rPr>
        <w:t xml:space="preserve"> год и на плановый период 202</w:t>
      </w:r>
      <w:r w:rsidR="000D3B4B" w:rsidRPr="0060115A">
        <w:rPr>
          <w:szCs w:val="24"/>
        </w:rPr>
        <w:t>3</w:t>
      </w:r>
      <w:r w:rsidRPr="0060115A">
        <w:rPr>
          <w:szCs w:val="24"/>
        </w:rPr>
        <w:t xml:space="preserve"> и 202</w:t>
      </w:r>
      <w:r w:rsidR="000D3B4B" w:rsidRPr="0060115A">
        <w:rPr>
          <w:szCs w:val="24"/>
        </w:rPr>
        <w:t>4</w:t>
      </w:r>
      <w:r w:rsidRPr="0060115A">
        <w:rPr>
          <w:szCs w:val="24"/>
        </w:rPr>
        <w:t xml:space="preserve"> годов, в соответствии</w:t>
      </w:r>
      <w:r w:rsidR="0060115A" w:rsidRPr="0060115A">
        <w:rPr>
          <w:szCs w:val="24"/>
        </w:rPr>
        <w:t xml:space="preserve"> с Методическими рекомендациями по составлению реестров расходных обязательств субъектов бюджетного планирования бюджета округа на 2022 год и на плановый период 2023 и 2024 годов, утвержденными приказом финансового управления администрации Балахнинского муниципального округа от 6</w:t>
      </w:r>
      <w:r w:rsidR="0060115A" w:rsidRPr="0060115A">
        <w:rPr>
          <w:color w:val="000000"/>
          <w:szCs w:val="24"/>
        </w:rPr>
        <w:t xml:space="preserve"> октября 2021 года №20.</w:t>
      </w:r>
    </w:p>
    <w:p w14:paraId="12EB816D" w14:textId="77777777" w:rsidR="0060115A" w:rsidRPr="0060115A" w:rsidRDefault="0060115A" w:rsidP="00725B3B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14:paraId="6FD0E476" w14:textId="77777777" w:rsidR="00725B3B" w:rsidRPr="00841663" w:rsidRDefault="00725B3B" w:rsidP="00725B3B">
      <w:pPr>
        <w:tabs>
          <w:tab w:val="left" w:pos="720"/>
        </w:tabs>
        <w:ind w:firstLine="720"/>
        <w:jc w:val="both"/>
        <w:rPr>
          <w:bCs/>
        </w:rPr>
      </w:pPr>
      <w:r w:rsidRPr="00841663">
        <w:rPr>
          <w:bCs/>
        </w:rPr>
        <w:t xml:space="preserve">Всего расходы бюджета Балахнинского муниципального </w:t>
      </w:r>
      <w:r w:rsidR="00047E2B" w:rsidRPr="00841663">
        <w:rPr>
          <w:bCs/>
        </w:rPr>
        <w:t>округа</w:t>
      </w:r>
      <w:r w:rsidRPr="00841663">
        <w:rPr>
          <w:bCs/>
        </w:rPr>
        <w:t xml:space="preserve"> на 20</w:t>
      </w:r>
      <w:r w:rsidR="00E8072D" w:rsidRPr="00841663">
        <w:rPr>
          <w:bCs/>
        </w:rPr>
        <w:t>2</w:t>
      </w:r>
      <w:r w:rsidR="00550D8D" w:rsidRPr="00841663">
        <w:rPr>
          <w:bCs/>
        </w:rPr>
        <w:t>2</w:t>
      </w:r>
      <w:r w:rsidRPr="00841663">
        <w:rPr>
          <w:bCs/>
        </w:rPr>
        <w:t xml:space="preserve"> год</w:t>
      </w:r>
      <w:r w:rsidRPr="00841663">
        <w:rPr>
          <w:b/>
          <w:bCs/>
        </w:rPr>
        <w:t xml:space="preserve"> </w:t>
      </w:r>
      <w:r w:rsidRPr="00841663">
        <w:rPr>
          <w:bCs/>
        </w:rPr>
        <w:t>предусмотрены в</w:t>
      </w:r>
      <w:r w:rsidRPr="00841663">
        <w:rPr>
          <w:b/>
          <w:bCs/>
        </w:rPr>
        <w:t xml:space="preserve"> </w:t>
      </w:r>
      <w:r w:rsidRPr="00841663">
        <w:rPr>
          <w:bCs/>
        </w:rPr>
        <w:t xml:space="preserve">сумме </w:t>
      </w:r>
      <w:r w:rsidR="00BF44B4" w:rsidRPr="00841663">
        <w:rPr>
          <w:bCs/>
        </w:rPr>
        <w:t>2 438 228,8</w:t>
      </w:r>
      <w:r w:rsidRPr="00841663">
        <w:rPr>
          <w:bCs/>
        </w:rPr>
        <w:t xml:space="preserve"> тыс. рублей, на 20</w:t>
      </w:r>
      <w:r w:rsidR="00572FCD" w:rsidRPr="00841663">
        <w:rPr>
          <w:bCs/>
        </w:rPr>
        <w:t>2</w:t>
      </w:r>
      <w:r w:rsidR="00BF44B4" w:rsidRPr="00841663">
        <w:rPr>
          <w:bCs/>
        </w:rPr>
        <w:t>3</w:t>
      </w:r>
      <w:r w:rsidRPr="00841663">
        <w:rPr>
          <w:bCs/>
        </w:rPr>
        <w:t xml:space="preserve"> год – </w:t>
      </w:r>
      <w:r w:rsidR="00BF44B4" w:rsidRPr="00841663">
        <w:rPr>
          <w:bCs/>
        </w:rPr>
        <w:t>2 101 158,1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рублей, на 202</w:t>
      </w:r>
      <w:r w:rsidR="00BF44B4" w:rsidRPr="00841663">
        <w:rPr>
          <w:bCs/>
        </w:rPr>
        <w:t>4</w:t>
      </w:r>
      <w:r w:rsidRPr="00841663">
        <w:rPr>
          <w:bCs/>
        </w:rPr>
        <w:t xml:space="preserve"> год –</w:t>
      </w:r>
      <w:r w:rsidR="00BF44B4" w:rsidRPr="00841663">
        <w:rPr>
          <w:bCs/>
        </w:rPr>
        <w:t>2 141 041,1</w:t>
      </w:r>
      <w:r w:rsidRPr="00841663">
        <w:rPr>
          <w:bCs/>
        </w:rPr>
        <w:t xml:space="preserve"> тыс.</w:t>
      </w:r>
      <w:r w:rsidR="00BF44B4" w:rsidRPr="00841663">
        <w:rPr>
          <w:bCs/>
        </w:rPr>
        <w:t xml:space="preserve"> </w:t>
      </w:r>
      <w:r w:rsidRPr="00841663">
        <w:rPr>
          <w:bCs/>
        </w:rPr>
        <w:t>рублей.</w:t>
      </w:r>
    </w:p>
    <w:p w14:paraId="3BD96B5B" w14:textId="77777777" w:rsidR="00904FD9" w:rsidRPr="00841663" w:rsidRDefault="00904FD9" w:rsidP="00904FD9">
      <w:pPr>
        <w:ind w:firstLine="709"/>
        <w:jc w:val="both"/>
        <w:rPr>
          <w:bCs/>
          <w:szCs w:val="24"/>
        </w:rPr>
      </w:pPr>
      <w:r w:rsidRPr="00841663">
        <w:rPr>
          <w:bCs/>
          <w:szCs w:val="24"/>
        </w:rPr>
        <w:t>В соответствии с требованиями Бюджетного кодекса РФ при формировании расходов на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и 202</w:t>
      </w:r>
      <w:r w:rsidR="005E2F97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годы предусмотрены условно утверждаемые расходы бюджета Балахнинского муниципального </w:t>
      </w:r>
      <w:r w:rsidR="00047E2B" w:rsidRPr="00841663">
        <w:rPr>
          <w:bCs/>
          <w:szCs w:val="24"/>
        </w:rPr>
        <w:t>округа</w:t>
      </w:r>
      <w:r w:rsidRPr="00841663">
        <w:rPr>
          <w:bCs/>
          <w:szCs w:val="24"/>
        </w:rPr>
        <w:t xml:space="preserve"> в размере 2,5%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5E2F97" w:rsidRPr="00841663">
        <w:rPr>
          <w:bCs/>
          <w:szCs w:val="24"/>
        </w:rPr>
        <w:t>3</w:t>
      </w:r>
      <w:r w:rsidRPr="00841663">
        <w:rPr>
          <w:bCs/>
          <w:szCs w:val="24"/>
        </w:rPr>
        <w:t xml:space="preserve"> году (</w:t>
      </w:r>
      <w:r w:rsidR="005E2F97" w:rsidRPr="00841663">
        <w:rPr>
          <w:bCs/>
          <w:szCs w:val="24"/>
        </w:rPr>
        <w:t>27 833</w:t>
      </w:r>
      <w:r w:rsidR="00C63C90" w:rsidRPr="00841663">
        <w:rPr>
          <w:bCs/>
          <w:szCs w:val="24"/>
        </w:rPr>
        <w:t>,1</w:t>
      </w:r>
      <w:r w:rsidR="005844CA" w:rsidRPr="00841663">
        <w:rPr>
          <w:bCs/>
          <w:szCs w:val="24"/>
        </w:rPr>
        <w:t xml:space="preserve"> </w:t>
      </w:r>
      <w:r w:rsidRPr="00841663">
        <w:rPr>
          <w:bCs/>
          <w:szCs w:val="24"/>
        </w:rPr>
        <w:t>тыс. рублей) и в размере 5% от общего объема расходов</w:t>
      </w:r>
      <w:r w:rsidR="00841663" w:rsidRPr="00841663">
        <w:t xml:space="preserve"> </w:t>
      </w:r>
      <w:r w:rsidR="00841663" w:rsidRPr="00841663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41663">
        <w:rPr>
          <w:bCs/>
          <w:szCs w:val="24"/>
        </w:rPr>
        <w:t xml:space="preserve"> в 202</w:t>
      </w:r>
      <w:r w:rsidR="00DA0051" w:rsidRPr="00841663">
        <w:rPr>
          <w:bCs/>
          <w:szCs w:val="24"/>
        </w:rPr>
        <w:t>4</w:t>
      </w:r>
      <w:r w:rsidRPr="00841663">
        <w:rPr>
          <w:bCs/>
          <w:szCs w:val="24"/>
        </w:rPr>
        <w:t xml:space="preserve"> году</w:t>
      </w:r>
      <w:r w:rsidRPr="00841663">
        <w:rPr>
          <w:szCs w:val="24"/>
        </w:rPr>
        <w:t xml:space="preserve"> (</w:t>
      </w:r>
      <w:r w:rsidR="00C63C90" w:rsidRPr="00841663">
        <w:rPr>
          <w:szCs w:val="24"/>
        </w:rPr>
        <w:t>5</w:t>
      </w:r>
      <w:r w:rsidR="00DA0051" w:rsidRPr="00841663">
        <w:rPr>
          <w:szCs w:val="24"/>
        </w:rPr>
        <w:t>9 668,5</w:t>
      </w:r>
      <w:r w:rsidR="005844CA" w:rsidRPr="00841663">
        <w:rPr>
          <w:szCs w:val="24"/>
        </w:rPr>
        <w:t xml:space="preserve"> </w:t>
      </w:r>
      <w:r w:rsidRPr="00841663">
        <w:rPr>
          <w:bCs/>
          <w:szCs w:val="24"/>
        </w:rPr>
        <w:t>тыс. рублей).</w:t>
      </w:r>
    </w:p>
    <w:p w14:paraId="1EF85442" w14:textId="77777777" w:rsidR="00904FD9" w:rsidRPr="003374D1" w:rsidRDefault="00904FD9" w:rsidP="00725B3B">
      <w:pPr>
        <w:tabs>
          <w:tab w:val="left" w:pos="720"/>
        </w:tabs>
        <w:ind w:firstLine="720"/>
        <w:jc w:val="both"/>
        <w:rPr>
          <w:bCs/>
          <w:highlight w:val="yellow"/>
        </w:rPr>
      </w:pPr>
    </w:p>
    <w:p w14:paraId="37C5256B" w14:textId="77777777" w:rsidR="00725B3B" w:rsidRPr="002875FE" w:rsidRDefault="00725B3B" w:rsidP="00F73756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F73756">
        <w:rPr>
          <w:szCs w:val="24"/>
        </w:rPr>
        <w:t xml:space="preserve">Формирование расходов бюджета муниципального </w:t>
      </w:r>
      <w:r w:rsidR="00F73756" w:rsidRPr="00F73756">
        <w:rPr>
          <w:szCs w:val="24"/>
        </w:rPr>
        <w:t xml:space="preserve">округа на 2022 год и плановый </w:t>
      </w:r>
      <w:r w:rsidR="00F73756" w:rsidRPr="002875FE">
        <w:rPr>
          <w:szCs w:val="24"/>
        </w:rPr>
        <w:t xml:space="preserve">период 2023 и 2024 годов </w:t>
      </w:r>
      <w:r w:rsidRPr="002875FE">
        <w:rPr>
          <w:szCs w:val="24"/>
        </w:rPr>
        <w:t>осуществлялось в программном формате</w:t>
      </w:r>
      <w:r w:rsidR="007C47EB">
        <w:rPr>
          <w:szCs w:val="24"/>
        </w:rPr>
        <w:t xml:space="preserve"> на основе</w:t>
      </w:r>
      <w:r w:rsidR="005844CA" w:rsidRPr="002875FE">
        <w:rPr>
          <w:szCs w:val="24"/>
        </w:rPr>
        <w:t xml:space="preserve"> </w:t>
      </w:r>
      <w:r w:rsidR="0012149A" w:rsidRPr="002875FE">
        <w:rPr>
          <w:szCs w:val="24"/>
        </w:rPr>
        <w:t xml:space="preserve">19 </w:t>
      </w:r>
      <w:r w:rsidRPr="002875FE">
        <w:rPr>
          <w:szCs w:val="24"/>
        </w:rPr>
        <w:t>муниципальных программ Бала</w:t>
      </w:r>
      <w:r w:rsidR="00572FCD" w:rsidRPr="002875FE">
        <w:rPr>
          <w:szCs w:val="24"/>
        </w:rPr>
        <w:t xml:space="preserve">хнинского муниципального </w:t>
      </w:r>
      <w:r w:rsidR="00047E2B" w:rsidRPr="002875FE">
        <w:rPr>
          <w:szCs w:val="24"/>
        </w:rPr>
        <w:t>округа</w:t>
      </w:r>
      <w:r w:rsidR="007C47EB">
        <w:rPr>
          <w:szCs w:val="24"/>
        </w:rPr>
        <w:t>.</w:t>
      </w:r>
    </w:p>
    <w:p w14:paraId="2139519D" w14:textId="77777777" w:rsidR="004E6C39" w:rsidRPr="003374D1" w:rsidRDefault="004E6C39" w:rsidP="00725B3B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</w:p>
    <w:p w14:paraId="2EFCC269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</w:t>
      </w:r>
      <w:r w:rsidR="003C573F" w:rsidRPr="003D2251">
        <w:rPr>
          <w:szCs w:val="24"/>
        </w:rPr>
        <w:t>2</w:t>
      </w:r>
      <w:r w:rsidR="00E82566" w:rsidRPr="003D2251">
        <w:rPr>
          <w:szCs w:val="24"/>
        </w:rPr>
        <w:t>2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047E2B" w:rsidRPr="003D2251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</w:t>
      </w:r>
      <w:r w:rsidR="006E131B">
        <w:rPr>
          <w:szCs w:val="24"/>
        </w:rPr>
        <w:t>ят</w:t>
      </w:r>
      <w:r w:rsidRPr="003D2251">
        <w:rPr>
          <w:szCs w:val="24"/>
        </w:rPr>
        <w:t xml:space="preserve"> </w:t>
      </w:r>
      <w:r w:rsidR="00E82566" w:rsidRPr="003D2251">
        <w:rPr>
          <w:szCs w:val="24"/>
        </w:rPr>
        <w:t>2 1</w:t>
      </w:r>
      <w:r w:rsidR="00B115B8">
        <w:rPr>
          <w:szCs w:val="24"/>
        </w:rPr>
        <w:t>07</w:t>
      </w:r>
      <w:r w:rsidR="00E82566" w:rsidRPr="003D2251">
        <w:rPr>
          <w:szCs w:val="24"/>
        </w:rPr>
        <w:t> 582,6</w:t>
      </w:r>
      <w:r w:rsidRPr="003D2251">
        <w:rPr>
          <w:szCs w:val="24"/>
        </w:rPr>
        <w:t xml:space="preserve"> тыс. рублей или </w:t>
      </w:r>
      <w:r w:rsidR="003C573F" w:rsidRPr="003D2251">
        <w:rPr>
          <w:szCs w:val="24"/>
        </w:rPr>
        <w:t>8</w:t>
      </w:r>
      <w:r w:rsidR="00A220E2" w:rsidRPr="003D2251">
        <w:rPr>
          <w:szCs w:val="24"/>
        </w:rPr>
        <w:t>6</w:t>
      </w:r>
      <w:r w:rsidR="003C573F" w:rsidRPr="003D2251">
        <w:rPr>
          <w:szCs w:val="24"/>
        </w:rPr>
        <w:t>,</w:t>
      </w:r>
      <w:r w:rsidR="00E82566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3</w:t>
      </w:r>
      <w:r w:rsidR="00B115B8">
        <w:rPr>
          <w:szCs w:val="24"/>
        </w:rPr>
        <w:t>30</w:t>
      </w:r>
      <w:r w:rsidR="00E82566" w:rsidRPr="003D2251">
        <w:rPr>
          <w:szCs w:val="24"/>
        </w:rPr>
        <w:t> 646,2</w:t>
      </w:r>
      <w:r w:rsidRPr="003D2251">
        <w:rPr>
          <w:szCs w:val="24"/>
        </w:rPr>
        <w:t xml:space="preserve"> тыс. рублей или </w:t>
      </w:r>
      <w:r w:rsidR="00871562" w:rsidRPr="003D2251">
        <w:rPr>
          <w:szCs w:val="24"/>
        </w:rPr>
        <w:t>1</w:t>
      </w:r>
      <w:r w:rsidR="00A220E2" w:rsidRPr="003D2251">
        <w:rPr>
          <w:szCs w:val="24"/>
        </w:rPr>
        <w:t>3</w:t>
      </w:r>
      <w:r w:rsidRPr="003D2251">
        <w:rPr>
          <w:szCs w:val="24"/>
        </w:rPr>
        <w:t>,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% от общего объема расходов. </w:t>
      </w:r>
    </w:p>
    <w:p w14:paraId="31BB0FD6" w14:textId="77777777" w:rsidR="00725B3B" w:rsidRPr="003D2251" w:rsidRDefault="00725B3B" w:rsidP="00725B3B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3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6E131B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</w:t>
      </w:r>
      <w:r w:rsidR="006E131B">
        <w:rPr>
          <w:szCs w:val="24"/>
        </w:rPr>
        <w:t>я</w:t>
      </w:r>
      <w:r w:rsidRPr="003D2251">
        <w:rPr>
          <w:szCs w:val="24"/>
        </w:rPr>
        <w:t xml:space="preserve">т </w:t>
      </w:r>
      <w:r w:rsidR="00E82566" w:rsidRPr="003D2251">
        <w:rPr>
          <w:szCs w:val="24"/>
        </w:rPr>
        <w:t>1 827 506,6</w:t>
      </w:r>
      <w:r w:rsidRPr="003D2251">
        <w:rPr>
          <w:szCs w:val="24"/>
        </w:rPr>
        <w:t xml:space="preserve"> тыс. рублей или </w:t>
      </w:r>
      <w:r w:rsidR="00E82566" w:rsidRPr="003D2251">
        <w:rPr>
          <w:szCs w:val="24"/>
        </w:rPr>
        <w:t>87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szCs w:val="24"/>
        </w:rPr>
        <w:t>245 818,4</w:t>
      </w:r>
      <w:r w:rsidR="00B3720D" w:rsidRPr="003D2251">
        <w:rPr>
          <w:szCs w:val="24"/>
        </w:rPr>
        <w:t xml:space="preserve"> </w:t>
      </w:r>
      <w:r w:rsidRPr="003D2251">
        <w:rPr>
          <w:szCs w:val="24"/>
        </w:rPr>
        <w:t xml:space="preserve">тыс. рублей или </w:t>
      </w:r>
      <w:r w:rsidR="003D2251" w:rsidRPr="003D2251">
        <w:rPr>
          <w:szCs w:val="24"/>
        </w:rPr>
        <w:t>11,7</w:t>
      </w:r>
      <w:r w:rsidRPr="003D2251">
        <w:rPr>
          <w:szCs w:val="24"/>
        </w:rPr>
        <w:t>% от общего объема расходов</w:t>
      </w:r>
      <w:r w:rsidR="00A220E2" w:rsidRPr="003D2251">
        <w:rPr>
          <w:szCs w:val="24"/>
        </w:rPr>
        <w:t>, условно</w:t>
      </w:r>
      <w:r w:rsidR="007314C8" w:rsidRPr="003D2251">
        <w:rPr>
          <w:szCs w:val="24"/>
        </w:rPr>
        <w:t xml:space="preserve"> </w:t>
      </w:r>
      <w:r w:rsidR="00A220E2" w:rsidRPr="003D2251">
        <w:rPr>
          <w:szCs w:val="24"/>
        </w:rPr>
        <w:t xml:space="preserve">утверждаемые расходы – </w:t>
      </w:r>
      <w:r w:rsidR="00E82566" w:rsidRPr="003D2251">
        <w:rPr>
          <w:szCs w:val="24"/>
        </w:rPr>
        <w:t>27 833,1</w:t>
      </w:r>
      <w:r w:rsidR="00A220E2" w:rsidRPr="003D2251">
        <w:rPr>
          <w:szCs w:val="24"/>
        </w:rPr>
        <w:t xml:space="preserve"> </w:t>
      </w:r>
      <w:proofErr w:type="spellStart"/>
      <w:proofErr w:type="gramStart"/>
      <w:r w:rsidR="00A220E2" w:rsidRPr="003D2251">
        <w:rPr>
          <w:szCs w:val="24"/>
        </w:rPr>
        <w:t>тыс.рублей</w:t>
      </w:r>
      <w:proofErr w:type="spellEnd"/>
      <w:proofErr w:type="gramEnd"/>
      <w:r w:rsidR="00A220E2" w:rsidRPr="003D2251">
        <w:rPr>
          <w:szCs w:val="24"/>
        </w:rPr>
        <w:t xml:space="preserve"> или 1,3% от общего объема расходов</w:t>
      </w:r>
      <w:r w:rsidRPr="003D2251">
        <w:rPr>
          <w:szCs w:val="24"/>
        </w:rPr>
        <w:t xml:space="preserve">. </w:t>
      </w:r>
    </w:p>
    <w:p w14:paraId="705B487A" w14:textId="77777777" w:rsidR="007314C8" w:rsidRPr="003D2251" w:rsidRDefault="003C573F" w:rsidP="007314C8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3D2251">
        <w:rPr>
          <w:szCs w:val="24"/>
        </w:rPr>
        <w:t>В 202</w:t>
      </w:r>
      <w:r w:rsidR="00E82566" w:rsidRPr="003D2251">
        <w:rPr>
          <w:szCs w:val="24"/>
        </w:rPr>
        <w:t>4</w:t>
      </w:r>
      <w:r w:rsidRPr="003D2251">
        <w:rPr>
          <w:szCs w:val="24"/>
        </w:rPr>
        <w:t xml:space="preserve"> году программные расходы бюджета муниципального </w:t>
      </w:r>
      <w:r w:rsidR="006E131B">
        <w:rPr>
          <w:szCs w:val="24"/>
        </w:rPr>
        <w:t>округа</w:t>
      </w:r>
      <w:r w:rsidRPr="003D2251">
        <w:rPr>
          <w:szCs w:val="24"/>
        </w:rPr>
        <w:t xml:space="preserve"> (расходы на реализацию муниципальных программ) составят </w:t>
      </w:r>
      <w:r w:rsidR="003D2251" w:rsidRPr="003D2251">
        <w:rPr>
          <w:szCs w:val="24"/>
        </w:rPr>
        <w:t>1 8</w:t>
      </w:r>
      <w:r w:rsidR="00B115B8">
        <w:rPr>
          <w:szCs w:val="24"/>
        </w:rPr>
        <w:t>06</w:t>
      </w:r>
      <w:r w:rsidR="003D2251" w:rsidRPr="003D2251">
        <w:rPr>
          <w:szCs w:val="24"/>
        </w:rPr>
        <w:t> 906,1</w:t>
      </w:r>
      <w:r w:rsidRPr="003D2251">
        <w:rPr>
          <w:szCs w:val="24"/>
        </w:rPr>
        <w:t xml:space="preserve"> тыс. рублей или 8</w:t>
      </w:r>
      <w:r w:rsidR="003D2251" w:rsidRPr="003D2251">
        <w:rPr>
          <w:szCs w:val="24"/>
        </w:rPr>
        <w:t>4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 xml:space="preserve">% от общего объема расходов, непрограммные расходы – </w:t>
      </w:r>
      <w:r w:rsidR="00E82566" w:rsidRPr="003D2251">
        <w:rPr>
          <w:bCs/>
          <w:szCs w:val="24"/>
        </w:rPr>
        <w:t>27</w:t>
      </w:r>
      <w:r w:rsidR="00B115B8">
        <w:rPr>
          <w:bCs/>
          <w:szCs w:val="24"/>
        </w:rPr>
        <w:t>4</w:t>
      </w:r>
      <w:r w:rsidR="00E82566" w:rsidRPr="003D2251">
        <w:rPr>
          <w:bCs/>
          <w:szCs w:val="24"/>
        </w:rPr>
        <w:t> 466,5</w:t>
      </w:r>
      <w:r w:rsidR="007314C8" w:rsidRPr="003D2251">
        <w:rPr>
          <w:bCs/>
          <w:szCs w:val="24"/>
        </w:rPr>
        <w:t xml:space="preserve"> </w:t>
      </w:r>
      <w:r w:rsidRPr="003D2251">
        <w:rPr>
          <w:szCs w:val="24"/>
        </w:rPr>
        <w:t>тыс. рублей или 1</w:t>
      </w:r>
      <w:r w:rsidR="003D2251" w:rsidRPr="003D2251">
        <w:rPr>
          <w:szCs w:val="24"/>
        </w:rPr>
        <w:t>2</w:t>
      </w:r>
      <w:r w:rsidRPr="003D2251">
        <w:rPr>
          <w:szCs w:val="24"/>
        </w:rPr>
        <w:t>,</w:t>
      </w:r>
      <w:r w:rsidR="007314C8" w:rsidRPr="003D2251">
        <w:rPr>
          <w:szCs w:val="24"/>
        </w:rPr>
        <w:t>6</w:t>
      </w:r>
      <w:r w:rsidRPr="003D2251">
        <w:rPr>
          <w:szCs w:val="24"/>
        </w:rPr>
        <w:t>% от общего объема расходов</w:t>
      </w:r>
      <w:r w:rsidR="007314C8" w:rsidRPr="003D2251">
        <w:rPr>
          <w:szCs w:val="24"/>
        </w:rPr>
        <w:t xml:space="preserve">, условно утверждаемые расходы – </w:t>
      </w:r>
      <w:r w:rsidR="003D2251" w:rsidRPr="003D2251">
        <w:rPr>
          <w:bCs/>
          <w:szCs w:val="24"/>
        </w:rPr>
        <w:t>59 668,5</w:t>
      </w:r>
      <w:r w:rsidR="007314C8" w:rsidRPr="003D2251">
        <w:rPr>
          <w:szCs w:val="24"/>
        </w:rPr>
        <w:t xml:space="preserve"> </w:t>
      </w:r>
      <w:proofErr w:type="spellStart"/>
      <w:proofErr w:type="gramStart"/>
      <w:r w:rsidR="007314C8" w:rsidRPr="003D2251">
        <w:rPr>
          <w:szCs w:val="24"/>
        </w:rPr>
        <w:t>тыс.рублей</w:t>
      </w:r>
      <w:proofErr w:type="spellEnd"/>
      <w:proofErr w:type="gramEnd"/>
      <w:r w:rsidR="007314C8" w:rsidRPr="003D2251">
        <w:rPr>
          <w:szCs w:val="24"/>
        </w:rPr>
        <w:t xml:space="preserve"> или 2,8% от общего объема расходов. </w:t>
      </w:r>
    </w:p>
    <w:p w14:paraId="78F851F3" w14:textId="77777777" w:rsidR="003C573F" w:rsidRPr="003374D1" w:rsidRDefault="003C573F" w:rsidP="003C573F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3374D1">
        <w:rPr>
          <w:szCs w:val="24"/>
          <w:highlight w:val="yellow"/>
        </w:rPr>
        <w:t xml:space="preserve"> </w:t>
      </w:r>
    </w:p>
    <w:p w14:paraId="696CCB30" w14:textId="77777777" w:rsidR="009D06C0" w:rsidRPr="003374D1" w:rsidRDefault="00814B51" w:rsidP="009D06C0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  <w:r w:rsidRPr="00814B51">
        <w:rPr>
          <w:szCs w:val="24"/>
        </w:rPr>
        <w:t>Плановые показатели 20</w:t>
      </w:r>
      <w:r>
        <w:rPr>
          <w:szCs w:val="24"/>
        </w:rPr>
        <w:t>21</w:t>
      </w:r>
      <w:r w:rsidRPr="00814B51">
        <w:rPr>
          <w:szCs w:val="24"/>
        </w:rPr>
        <w:t xml:space="preserve"> года приведены по первоначальному бюджету (Решение </w:t>
      </w:r>
      <w:r>
        <w:rPr>
          <w:szCs w:val="24"/>
        </w:rPr>
        <w:t>Совета депутатов Балахнинского муниципального округа Нижегородской области</w:t>
      </w:r>
      <w:r w:rsidRPr="00814B51">
        <w:rPr>
          <w:szCs w:val="24"/>
        </w:rPr>
        <w:t xml:space="preserve"> «О бюджете Балахнинского муниципального </w:t>
      </w:r>
      <w:r>
        <w:rPr>
          <w:szCs w:val="24"/>
        </w:rPr>
        <w:t>округа</w:t>
      </w:r>
      <w:r w:rsidRPr="00814B51">
        <w:rPr>
          <w:szCs w:val="24"/>
        </w:rPr>
        <w:t xml:space="preserve"> на 20</w:t>
      </w:r>
      <w:r>
        <w:rPr>
          <w:szCs w:val="24"/>
        </w:rPr>
        <w:t>21</w:t>
      </w:r>
      <w:r w:rsidRPr="00814B51">
        <w:rPr>
          <w:szCs w:val="24"/>
        </w:rPr>
        <w:t xml:space="preserve"> год и на плановый период 202</w:t>
      </w:r>
      <w:r>
        <w:rPr>
          <w:szCs w:val="24"/>
        </w:rPr>
        <w:t>2</w:t>
      </w:r>
      <w:r w:rsidRPr="00814B51">
        <w:rPr>
          <w:szCs w:val="24"/>
        </w:rPr>
        <w:t xml:space="preserve"> и 202</w:t>
      </w:r>
      <w:r>
        <w:rPr>
          <w:szCs w:val="24"/>
        </w:rPr>
        <w:t>3</w:t>
      </w:r>
      <w:r w:rsidRPr="00814B51">
        <w:rPr>
          <w:szCs w:val="24"/>
        </w:rPr>
        <w:t xml:space="preserve"> годов» от </w:t>
      </w:r>
      <w:r>
        <w:rPr>
          <w:szCs w:val="24"/>
        </w:rPr>
        <w:t>17</w:t>
      </w:r>
      <w:r w:rsidRPr="00814B51">
        <w:rPr>
          <w:szCs w:val="24"/>
        </w:rPr>
        <w:t>.12.20</w:t>
      </w:r>
      <w:r>
        <w:rPr>
          <w:szCs w:val="24"/>
        </w:rPr>
        <w:t>20</w:t>
      </w:r>
      <w:r w:rsidRPr="00814B51">
        <w:rPr>
          <w:szCs w:val="24"/>
        </w:rPr>
        <w:t>г. №</w:t>
      </w:r>
      <w:r>
        <w:rPr>
          <w:szCs w:val="24"/>
        </w:rPr>
        <w:t>96</w:t>
      </w:r>
      <w:r w:rsidRPr="00814B51">
        <w:rPr>
          <w:szCs w:val="24"/>
        </w:rPr>
        <w:t>).</w:t>
      </w:r>
    </w:p>
    <w:p w14:paraId="0DBBF0A5" w14:textId="77777777" w:rsidR="00B966C3" w:rsidRPr="003374D1" w:rsidRDefault="00B966C3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7E0B953F" w14:textId="77777777" w:rsidR="000B71FD" w:rsidRDefault="000B71FD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1D6991A4" w14:textId="77777777" w:rsidR="006E131B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76050EE0" w14:textId="77777777" w:rsidR="006E131B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3B18A076" w14:textId="77777777" w:rsidR="006E131B" w:rsidRPr="003374D1" w:rsidRDefault="006E131B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14:paraId="3AD096B9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lastRenderedPageBreak/>
        <w:t xml:space="preserve">Расходы бюджета Балахнинского муниципального </w:t>
      </w:r>
      <w:r w:rsidR="009A6782" w:rsidRPr="00F769BD">
        <w:rPr>
          <w:b/>
          <w:sz w:val="28"/>
          <w:szCs w:val="28"/>
        </w:rPr>
        <w:t>округа</w:t>
      </w:r>
    </w:p>
    <w:p w14:paraId="6F331876" w14:textId="77777777" w:rsidR="00725B3B" w:rsidRPr="00F769BD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F769BD">
        <w:rPr>
          <w:b/>
          <w:sz w:val="28"/>
          <w:szCs w:val="28"/>
        </w:rPr>
        <w:t xml:space="preserve"> на 20</w:t>
      </w:r>
      <w:r w:rsidR="00E8072D" w:rsidRPr="00F769BD">
        <w:rPr>
          <w:b/>
          <w:sz w:val="28"/>
          <w:szCs w:val="28"/>
        </w:rPr>
        <w:t>2</w:t>
      </w:r>
      <w:r w:rsidR="00F769BD" w:rsidRPr="00F769BD">
        <w:rPr>
          <w:b/>
          <w:sz w:val="28"/>
          <w:szCs w:val="28"/>
        </w:rPr>
        <w:t>2</w:t>
      </w:r>
      <w:r w:rsidRPr="00F769BD">
        <w:rPr>
          <w:b/>
          <w:sz w:val="28"/>
          <w:szCs w:val="28"/>
        </w:rPr>
        <w:t>-202</w:t>
      </w:r>
      <w:r w:rsidR="00F769BD" w:rsidRPr="00F769BD">
        <w:rPr>
          <w:b/>
          <w:sz w:val="28"/>
          <w:szCs w:val="28"/>
        </w:rPr>
        <w:t>4</w:t>
      </w:r>
      <w:r w:rsidRPr="00F769BD">
        <w:rPr>
          <w:b/>
          <w:sz w:val="28"/>
          <w:szCs w:val="28"/>
        </w:rPr>
        <w:t xml:space="preserve"> годы</w:t>
      </w:r>
    </w:p>
    <w:p w14:paraId="163E5E3B" w14:textId="77777777" w:rsidR="00725B3B" w:rsidRPr="00F769BD" w:rsidRDefault="00725B3B" w:rsidP="00725B3B">
      <w:pPr>
        <w:ind w:firstLine="709"/>
        <w:jc w:val="right"/>
        <w:outlineLvl w:val="0"/>
        <w:rPr>
          <w:sz w:val="28"/>
          <w:szCs w:val="28"/>
        </w:rPr>
      </w:pPr>
      <w:r w:rsidRPr="00F769BD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418"/>
        <w:gridCol w:w="1134"/>
        <w:gridCol w:w="1417"/>
        <w:gridCol w:w="1417"/>
      </w:tblGrid>
      <w:tr w:rsidR="0036528F" w:rsidRPr="003374D1" w14:paraId="69B18F6D" w14:textId="77777777" w:rsidTr="006E131B">
        <w:trPr>
          <w:cantSplit/>
          <w:trHeight w:val="799"/>
          <w:tblHeader/>
        </w:trPr>
        <w:tc>
          <w:tcPr>
            <w:tcW w:w="3403" w:type="dxa"/>
          </w:tcPr>
          <w:p w14:paraId="71B1BE8B" w14:textId="77777777" w:rsidR="0036528F" w:rsidRPr="00F769BD" w:rsidRDefault="0036528F" w:rsidP="009A6782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4AE7D4C7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3ADAC0EB" w14:textId="77777777" w:rsidR="0036528F" w:rsidRPr="00F769BD" w:rsidRDefault="0036528F" w:rsidP="006B0559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2021 год</w:t>
            </w:r>
            <w:r w:rsidR="00F769BD" w:rsidRPr="00F769BD">
              <w:rPr>
                <w:szCs w:val="24"/>
              </w:rPr>
              <w:t xml:space="preserve"> (</w:t>
            </w:r>
            <w:proofErr w:type="spellStart"/>
            <w:r w:rsidR="00F769BD" w:rsidRPr="00F769BD">
              <w:rPr>
                <w:szCs w:val="24"/>
              </w:rPr>
              <w:t>первонач</w:t>
            </w:r>
            <w:proofErr w:type="spellEnd"/>
            <w:r w:rsidR="00F769BD" w:rsidRPr="00F769BD">
              <w:rPr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7527BD0D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108C9915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2022 год</w:t>
            </w:r>
          </w:p>
        </w:tc>
        <w:tc>
          <w:tcPr>
            <w:tcW w:w="1134" w:type="dxa"/>
          </w:tcPr>
          <w:p w14:paraId="7CD969C1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 xml:space="preserve">% </w:t>
            </w:r>
            <w:r w:rsidR="006E131B">
              <w:rPr>
                <w:szCs w:val="24"/>
              </w:rPr>
              <w:t xml:space="preserve">          </w:t>
            </w:r>
            <w:r w:rsidRPr="00F769BD">
              <w:rPr>
                <w:szCs w:val="24"/>
              </w:rPr>
              <w:t>к 2021 году</w:t>
            </w:r>
          </w:p>
        </w:tc>
        <w:tc>
          <w:tcPr>
            <w:tcW w:w="1417" w:type="dxa"/>
            <w:vAlign w:val="center"/>
          </w:tcPr>
          <w:p w14:paraId="3BBB1AFB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1406F16B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2023 год</w:t>
            </w:r>
          </w:p>
        </w:tc>
        <w:tc>
          <w:tcPr>
            <w:tcW w:w="1417" w:type="dxa"/>
            <w:vAlign w:val="center"/>
          </w:tcPr>
          <w:p w14:paraId="69684E5D" w14:textId="77777777" w:rsidR="0036528F" w:rsidRPr="00F769BD" w:rsidRDefault="0036528F" w:rsidP="009A6782">
            <w:pPr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Бюджет</w:t>
            </w:r>
          </w:p>
          <w:p w14:paraId="61934456" w14:textId="77777777" w:rsidR="0036528F" w:rsidRPr="00F769BD" w:rsidRDefault="0036528F" w:rsidP="009A6782">
            <w:pPr>
              <w:suppressAutoHyphens/>
              <w:jc w:val="center"/>
              <w:rPr>
                <w:szCs w:val="24"/>
              </w:rPr>
            </w:pPr>
            <w:r w:rsidRPr="00F769BD">
              <w:rPr>
                <w:szCs w:val="24"/>
              </w:rPr>
              <w:t>на 2024 год</w:t>
            </w:r>
          </w:p>
        </w:tc>
      </w:tr>
      <w:tr w:rsidR="0036528F" w:rsidRPr="003374D1" w14:paraId="6EB360DA" w14:textId="77777777" w:rsidTr="006E131B">
        <w:trPr>
          <w:cantSplit/>
          <w:trHeight w:val="361"/>
        </w:trPr>
        <w:tc>
          <w:tcPr>
            <w:tcW w:w="3403" w:type="dxa"/>
            <w:vAlign w:val="center"/>
          </w:tcPr>
          <w:p w14:paraId="5BD82FEC" w14:textId="77777777" w:rsidR="0036528F" w:rsidRPr="00383E26" w:rsidRDefault="0036528F" w:rsidP="009A6782">
            <w:pPr>
              <w:rPr>
                <w:b/>
                <w:szCs w:val="24"/>
              </w:rPr>
            </w:pPr>
            <w:r w:rsidRPr="00383E26">
              <w:rPr>
                <w:b/>
                <w:szCs w:val="24"/>
              </w:rPr>
              <w:t>Расходы, всего</w:t>
            </w:r>
          </w:p>
        </w:tc>
        <w:tc>
          <w:tcPr>
            <w:tcW w:w="1559" w:type="dxa"/>
            <w:vAlign w:val="center"/>
          </w:tcPr>
          <w:p w14:paraId="0FB35D15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2 086 928,0</w:t>
            </w:r>
          </w:p>
        </w:tc>
        <w:tc>
          <w:tcPr>
            <w:tcW w:w="1418" w:type="dxa"/>
            <w:vAlign w:val="center"/>
          </w:tcPr>
          <w:p w14:paraId="6F06BB21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2 438 228,8</w:t>
            </w:r>
          </w:p>
        </w:tc>
        <w:tc>
          <w:tcPr>
            <w:tcW w:w="1134" w:type="dxa"/>
            <w:vAlign w:val="center"/>
          </w:tcPr>
          <w:p w14:paraId="7045CC48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116,8%</w:t>
            </w:r>
          </w:p>
        </w:tc>
        <w:tc>
          <w:tcPr>
            <w:tcW w:w="1417" w:type="dxa"/>
            <w:vAlign w:val="center"/>
          </w:tcPr>
          <w:p w14:paraId="40BAEA8E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2 101 158,1</w:t>
            </w:r>
          </w:p>
        </w:tc>
        <w:tc>
          <w:tcPr>
            <w:tcW w:w="1417" w:type="dxa"/>
            <w:vAlign w:val="center"/>
          </w:tcPr>
          <w:p w14:paraId="5DC521ED" w14:textId="77777777" w:rsidR="0036528F" w:rsidRPr="00383E26" w:rsidRDefault="00383E26" w:rsidP="009A6782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2 141 041,1</w:t>
            </w:r>
          </w:p>
        </w:tc>
      </w:tr>
      <w:tr w:rsidR="0036528F" w:rsidRPr="003374D1" w14:paraId="28970A2B" w14:textId="77777777" w:rsidTr="006E131B">
        <w:trPr>
          <w:cantSplit/>
        </w:trPr>
        <w:tc>
          <w:tcPr>
            <w:tcW w:w="3403" w:type="dxa"/>
            <w:vAlign w:val="center"/>
          </w:tcPr>
          <w:p w14:paraId="729790A4" w14:textId="77777777" w:rsidR="0036528F" w:rsidRPr="00383E26" w:rsidRDefault="0036528F" w:rsidP="009A6782">
            <w:pPr>
              <w:rPr>
                <w:szCs w:val="24"/>
              </w:rPr>
            </w:pPr>
            <w:r w:rsidRPr="00383E26">
              <w:rPr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14:paraId="3B94D0C0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7192240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43DC8B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70C4E6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3E5D88" w14:textId="77777777" w:rsidR="0036528F" w:rsidRPr="00383E26" w:rsidRDefault="0036528F" w:rsidP="009A6782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</w:tr>
      <w:tr w:rsidR="0036528F" w:rsidRPr="003374D1" w14:paraId="28F95480" w14:textId="77777777" w:rsidTr="006E131B">
        <w:trPr>
          <w:cantSplit/>
          <w:trHeight w:val="692"/>
        </w:trPr>
        <w:tc>
          <w:tcPr>
            <w:tcW w:w="3403" w:type="dxa"/>
            <w:vAlign w:val="center"/>
          </w:tcPr>
          <w:p w14:paraId="456DCC58" w14:textId="77777777" w:rsidR="0036528F" w:rsidRPr="00383E26" w:rsidRDefault="0036528F" w:rsidP="006B0559">
            <w:pPr>
              <w:rPr>
                <w:szCs w:val="24"/>
              </w:rPr>
            </w:pPr>
            <w:r w:rsidRPr="00383E26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383E26">
              <w:rPr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14:paraId="204512B4" w14:textId="77777777" w:rsidR="0036528F" w:rsidRPr="00383E26" w:rsidRDefault="0036528F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1 812 974,7</w:t>
            </w:r>
          </w:p>
        </w:tc>
        <w:tc>
          <w:tcPr>
            <w:tcW w:w="1418" w:type="dxa"/>
            <w:vAlign w:val="center"/>
          </w:tcPr>
          <w:p w14:paraId="14EB48DA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2 1</w:t>
            </w:r>
            <w:r w:rsidR="00BD5274">
              <w:rPr>
                <w:b/>
                <w:bCs/>
                <w:szCs w:val="24"/>
              </w:rPr>
              <w:t>07</w:t>
            </w:r>
            <w:r w:rsidRPr="00383E26">
              <w:rPr>
                <w:b/>
                <w:bCs/>
                <w:szCs w:val="24"/>
              </w:rPr>
              <w:t xml:space="preserve"> 582,6</w:t>
            </w:r>
          </w:p>
        </w:tc>
        <w:tc>
          <w:tcPr>
            <w:tcW w:w="1134" w:type="dxa"/>
            <w:vAlign w:val="center"/>
          </w:tcPr>
          <w:p w14:paraId="21569549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116,</w:t>
            </w:r>
            <w:r w:rsidR="00BD5274">
              <w:rPr>
                <w:b/>
                <w:bCs/>
                <w:szCs w:val="24"/>
              </w:rPr>
              <w:t>2</w:t>
            </w:r>
            <w:r w:rsidRPr="00383E26">
              <w:rPr>
                <w:b/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11A9CCF1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1 827 506,6</w:t>
            </w:r>
          </w:p>
        </w:tc>
        <w:tc>
          <w:tcPr>
            <w:tcW w:w="1417" w:type="dxa"/>
            <w:vAlign w:val="center"/>
          </w:tcPr>
          <w:p w14:paraId="3A27EE9A" w14:textId="77777777" w:rsidR="0036528F" w:rsidRPr="00383E26" w:rsidRDefault="00383E26" w:rsidP="006B0559">
            <w:pPr>
              <w:ind w:left="-57"/>
              <w:jc w:val="center"/>
              <w:rPr>
                <w:b/>
                <w:bCs/>
                <w:szCs w:val="24"/>
              </w:rPr>
            </w:pPr>
            <w:r w:rsidRPr="00383E26">
              <w:rPr>
                <w:b/>
                <w:bCs/>
                <w:szCs w:val="24"/>
              </w:rPr>
              <w:t>1 8</w:t>
            </w:r>
            <w:r w:rsidR="00BD5274">
              <w:rPr>
                <w:b/>
                <w:bCs/>
                <w:szCs w:val="24"/>
              </w:rPr>
              <w:t>06</w:t>
            </w:r>
            <w:r w:rsidRPr="00383E26">
              <w:rPr>
                <w:b/>
                <w:bCs/>
                <w:szCs w:val="24"/>
              </w:rPr>
              <w:t xml:space="preserve"> 906,1</w:t>
            </w:r>
          </w:p>
        </w:tc>
      </w:tr>
      <w:tr w:rsidR="0036528F" w:rsidRPr="003374D1" w14:paraId="6DE136CF" w14:textId="77777777" w:rsidTr="006E131B">
        <w:trPr>
          <w:cantSplit/>
        </w:trPr>
        <w:tc>
          <w:tcPr>
            <w:tcW w:w="3403" w:type="dxa"/>
            <w:vAlign w:val="bottom"/>
          </w:tcPr>
          <w:p w14:paraId="002B8214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029E8FF" w14:textId="77777777" w:rsidR="0036528F" w:rsidRPr="006E131B" w:rsidRDefault="0036528F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1 149 859,4</w:t>
            </w:r>
          </w:p>
        </w:tc>
        <w:tc>
          <w:tcPr>
            <w:tcW w:w="1418" w:type="dxa"/>
            <w:vAlign w:val="center"/>
          </w:tcPr>
          <w:p w14:paraId="02DC4D2B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1 349 992,1</w:t>
            </w:r>
          </w:p>
        </w:tc>
        <w:tc>
          <w:tcPr>
            <w:tcW w:w="1134" w:type="dxa"/>
            <w:vAlign w:val="center"/>
          </w:tcPr>
          <w:p w14:paraId="588913E8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117,4%</w:t>
            </w:r>
          </w:p>
        </w:tc>
        <w:tc>
          <w:tcPr>
            <w:tcW w:w="1417" w:type="dxa"/>
            <w:vAlign w:val="center"/>
          </w:tcPr>
          <w:p w14:paraId="1DCD8859" w14:textId="77777777" w:rsidR="0036528F" w:rsidRPr="006E131B" w:rsidRDefault="00383E26" w:rsidP="006B0559">
            <w:pPr>
              <w:ind w:left="-112" w:righ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1 244 036,7</w:t>
            </w:r>
          </w:p>
        </w:tc>
        <w:tc>
          <w:tcPr>
            <w:tcW w:w="1417" w:type="dxa"/>
            <w:vAlign w:val="center"/>
          </w:tcPr>
          <w:p w14:paraId="70F4795F" w14:textId="77777777" w:rsidR="0036528F" w:rsidRPr="006E131B" w:rsidRDefault="00383E26" w:rsidP="006B0559">
            <w:pPr>
              <w:jc w:val="center"/>
              <w:rPr>
                <w:szCs w:val="24"/>
              </w:rPr>
            </w:pPr>
            <w:r w:rsidRPr="006E131B">
              <w:rPr>
                <w:szCs w:val="24"/>
              </w:rPr>
              <w:t>1 247 921,1</w:t>
            </w:r>
          </w:p>
        </w:tc>
      </w:tr>
      <w:tr w:rsidR="0036528F" w:rsidRPr="003374D1" w14:paraId="4086839E" w14:textId="77777777" w:rsidTr="006E131B">
        <w:trPr>
          <w:cantSplit/>
        </w:trPr>
        <w:tc>
          <w:tcPr>
            <w:tcW w:w="3403" w:type="dxa"/>
            <w:vAlign w:val="bottom"/>
          </w:tcPr>
          <w:p w14:paraId="7400826E" w14:textId="77777777" w:rsidR="0036528F" w:rsidRPr="00BF5E03" w:rsidRDefault="0036528F" w:rsidP="006B0559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5298B111" w14:textId="77777777" w:rsidR="0036528F" w:rsidRPr="006E131B" w:rsidRDefault="0036528F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318 367,2</w:t>
            </w:r>
          </w:p>
        </w:tc>
        <w:tc>
          <w:tcPr>
            <w:tcW w:w="1418" w:type="dxa"/>
            <w:vAlign w:val="center"/>
          </w:tcPr>
          <w:p w14:paraId="46CDC3CC" w14:textId="77777777" w:rsidR="0036528F" w:rsidRPr="006E131B" w:rsidRDefault="00383E26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262 257,3</w:t>
            </w:r>
          </w:p>
        </w:tc>
        <w:tc>
          <w:tcPr>
            <w:tcW w:w="1134" w:type="dxa"/>
            <w:vAlign w:val="center"/>
          </w:tcPr>
          <w:p w14:paraId="5EDD5528" w14:textId="77777777" w:rsidR="0036528F" w:rsidRPr="006E131B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82,4%</w:t>
            </w:r>
          </w:p>
        </w:tc>
        <w:tc>
          <w:tcPr>
            <w:tcW w:w="1417" w:type="dxa"/>
            <w:vAlign w:val="center"/>
          </w:tcPr>
          <w:p w14:paraId="6C18B685" w14:textId="77777777" w:rsidR="0036528F" w:rsidRPr="006E131B" w:rsidRDefault="00BF5E03" w:rsidP="006B0559">
            <w:pPr>
              <w:ind w:left="-113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246 333,0</w:t>
            </w:r>
          </w:p>
        </w:tc>
        <w:tc>
          <w:tcPr>
            <w:tcW w:w="1417" w:type="dxa"/>
            <w:vAlign w:val="center"/>
          </w:tcPr>
          <w:p w14:paraId="0B1F081A" w14:textId="77777777" w:rsidR="0036528F" w:rsidRPr="006E131B" w:rsidRDefault="00BF5E03" w:rsidP="006B0559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246 351,1</w:t>
            </w:r>
          </w:p>
        </w:tc>
      </w:tr>
      <w:tr w:rsidR="0036528F" w:rsidRPr="003374D1" w14:paraId="653C4FE3" w14:textId="77777777" w:rsidTr="006E131B">
        <w:trPr>
          <w:cantSplit/>
        </w:trPr>
        <w:tc>
          <w:tcPr>
            <w:tcW w:w="3403" w:type="dxa"/>
            <w:vAlign w:val="bottom"/>
          </w:tcPr>
          <w:p w14:paraId="03742AC1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1A98E63D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62 816,2</w:t>
            </w:r>
          </w:p>
        </w:tc>
        <w:tc>
          <w:tcPr>
            <w:tcW w:w="1418" w:type="dxa"/>
            <w:vAlign w:val="center"/>
          </w:tcPr>
          <w:p w14:paraId="76C56782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center"/>
          </w:tcPr>
          <w:p w14:paraId="0E20CCA8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101,1%</w:t>
            </w:r>
          </w:p>
        </w:tc>
        <w:tc>
          <w:tcPr>
            <w:tcW w:w="1417" w:type="dxa"/>
            <w:vAlign w:val="center"/>
          </w:tcPr>
          <w:p w14:paraId="1B580833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62 825,7</w:t>
            </w:r>
          </w:p>
        </w:tc>
        <w:tc>
          <w:tcPr>
            <w:tcW w:w="1417" w:type="dxa"/>
            <w:vAlign w:val="center"/>
          </w:tcPr>
          <w:p w14:paraId="1B3F44B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67 724,7</w:t>
            </w:r>
          </w:p>
        </w:tc>
      </w:tr>
      <w:tr w:rsidR="0036528F" w:rsidRPr="003374D1" w14:paraId="4D086A51" w14:textId="77777777" w:rsidTr="006E131B">
        <w:trPr>
          <w:cantSplit/>
        </w:trPr>
        <w:tc>
          <w:tcPr>
            <w:tcW w:w="3403" w:type="dxa"/>
            <w:vAlign w:val="bottom"/>
          </w:tcPr>
          <w:p w14:paraId="55D199C5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65050064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14:paraId="0BECF6C4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1CC3690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100%</w:t>
            </w:r>
          </w:p>
        </w:tc>
        <w:tc>
          <w:tcPr>
            <w:tcW w:w="1417" w:type="dxa"/>
            <w:vAlign w:val="center"/>
          </w:tcPr>
          <w:p w14:paraId="0FA16214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14:paraId="3D3C4AA5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50,0</w:t>
            </w:r>
          </w:p>
        </w:tc>
      </w:tr>
      <w:tr w:rsidR="0036528F" w:rsidRPr="003374D1" w14:paraId="492EEFD2" w14:textId="77777777" w:rsidTr="006E131B">
        <w:trPr>
          <w:cantSplit/>
        </w:trPr>
        <w:tc>
          <w:tcPr>
            <w:tcW w:w="3403" w:type="dxa"/>
            <w:vAlign w:val="bottom"/>
          </w:tcPr>
          <w:p w14:paraId="56E37F1D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709065A2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418" w:type="dxa"/>
            <w:vAlign w:val="center"/>
          </w:tcPr>
          <w:p w14:paraId="6E97D97B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134" w:type="dxa"/>
            <w:vAlign w:val="center"/>
          </w:tcPr>
          <w:p w14:paraId="527F3799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100%</w:t>
            </w:r>
          </w:p>
        </w:tc>
        <w:tc>
          <w:tcPr>
            <w:tcW w:w="1417" w:type="dxa"/>
            <w:vAlign w:val="center"/>
          </w:tcPr>
          <w:p w14:paraId="7584C26B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  <w:tc>
          <w:tcPr>
            <w:tcW w:w="1417" w:type="dxa"/>
            <w:vAlign w:val="center"/>
          </w:tcPr>
          <w:p w14:paraId="01237AE9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362,5</w:t>
            </w:r>
          </w:p>
        </w:tc>
      </w:tr>
      <w:tr w:rsidR="0036528F" w:rsidRPr="003374D1" w14:paraId="798F0A24" w14:textId="77777777" w:rsidTr="006E131B">
        <w:trPr>
          <w:cantSplit/>
        </w:trPr>
        <w:tc>
          <w:tcPr>
            <w:tcW w:w="3403" w:type="dxa"/>
            <w:vAlign w:val="bottom"/>
          </w:tcPr>
          <w:p w14:paraId="28B32774" w14:textId="77777777" w:rsidR="0036528F" w:rsidRPr="00BF5E03" w:rsidRDefault="0036528F" w:rsidP="001C518C">
            <w:pPr>
              <w:rPr>
                <w:szCs w:val="24"/>
              </w:rPr>
            </w:pPr>
            <w:r w:rsidRPr="00BF5E03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7BFD5C1D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900,0</w:t>
            </w:r>
          </w:p>
        </w:tc>
        <w:tc>
          <w:tcPr>
            <w:tcW w:w="1418" w:type="dxa"/>
            <w:vAlign w:val="center"/>
          </w:tcPr>
          <w:p w14:paraId="41C3AF9C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2 650,0</w:t>
            </w:r>
          </w:p>
        </w:tc>
        <w:tc>
          <w:tcPr>
            <w:tcW w:w="1134" w:type="dxa"/>
            <w:vAlign w:val="center"/>
          </w:tcPr>
          <w:p w14:paraId="0B34BCE1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3 раза</w:t>
            </w:r>
          </w:p>
        </w:tc>
        <w:tc>
          <w:tcPr>
            <w:tcW w:w="1417" w:type="dxa"/>
            <w:vAlign w:val="center"/>
          </w:tcPr>
          <w:p w14:paraId="013EC8FA" w14:textId="77777777" w:rsidR="0036528F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1 150,0</w:t>
            </w:r>
          </w:p>
        </w:tc>
        <w:tc>
          <w:tcPr>
            <w:tcW w:w="1417" w:type="dxa"/>
            <w:vAlign w:val="center"/>
          </w:tcPr>
          <w:p w14:paraId="60B0CC00" w14:textId="77777777" w:rsidR="00BF5E03" w:rsidRPr="006E131B" w:rsidRDefault="00BF5E03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1 000,0</w:t>
            </w:r>
          </w:p>
        </w:tc>
      </w:tr>
      <w:tr w:rsidR="0036528F" w:rsidRPr="003374D1" w14:paraId="0D6C2206" w14:textId="77777777" w:rsidTr="006E131B">
        <w:trPr>
          <w:cantSplit/>
        </w:trPr>
        <w:tc>
          <w:tcPr>
            <w:tcW w:w="3403" w:type="dxa"/>
            <w:vAlign w:val="bottom"/>
          </w:tcPr>
          <w:p w14:paraId="7F851331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«Управление муниципальным имуществом и земельными ресурсами</w:t>
            </w:r>
          </w:p>
          <w:p w14:paraId="2F3E326B" w14:textId="77777777" w:rsidR="0036528F" w:rsidRPr="00D3660D" w:rsidRDefault="0036528F" w:rsidP="001C518C">
            <w:pPr>
              <w:rPr>
                <w:szCs w:val="24"/>
              </w:rPr>
            </w:pPr>
            <w:r w:rsidRPr="00D3660D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0020F0D7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5 341,9</w:t>
            </w:r>
          </w:p>
        </w:tc>
        <w:tc>
          <w:tcPr>
            <w:tcW w:w="1418" w:type="dxa"/>
            <w:vAlign w:val="center"/>
          </w:tcPr>
          <w:p w14:paraId="0AC423E7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  <w:tc>
          <w:tcPr>
            <w:tcW w:w="1134" w:type="dxa"/>
            <w:vAlign w:val="center"/>
          </w:tcPr>
          <w:p w14:paraId="21A20673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89,8%</w:t>
            </w:r>
          </w:p>
        </w:tc>
        <w:tc>
          <w:tcPr>
            <w:tcW w:w="1417" w:type="dxa"/>
            <w:vAlign w:val="center"/>
          </w:tcPr>
          <w:p w14:paraId="5FDE2E1A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  <w:tc>
          <w:tcPr>
            <w:tcW w:w="1417" w:type="dxa"/>
            <w:vAlign w:val="center"/>
          </w:tcPr>
          <w:p w14:paraId="699B7F36" w14:textId="77777777" w:rsidR="0036528F" w:rsidRPr="006E131B" w:rsidRDefault="00D3660D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4 799,0</w:t>
            </w:r>
          </w:p>
        </w:tc>
      </w:tr>
      <w:tr w:rsidR="0036528F" w:rsidRPr="003374D1" w14:paraId="57B35029" w14:textId="77777777" w:rsidTr="006E131B">
        <w:trPr>
          <w:cantSplit/>
          <w:trHeight w:val="1058"/>
        </w:trPr>
        <w:tc>
          <w:tcPr>
            <w:tcW w:w="3403" w:type="dxa"/>
            <w:vAlign w:val="bottom"/>
          </w:tcPr>
          <w:p w14:paraId="0861E6C5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</w:t>
            </w:r>
            <w:r w:rsidR="00584603">
              <w:rPr>
                <w:szCs w:val="24"/>
              </w:rPr>
              <w:t xml:space="preserve"> Нижегородской области</w:t>
            </w:r>
            <w:r w:rsidRPr="00CC341B">
              <w:rPr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14:paraId="2EDEDBF3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3 130,0</w:t>
            </w:r>
          </w:p>
        </w:tc>
        <w:tc>
          <w:tcPr>
            <w:tcW w:w="1418" w:type="dxa"/>
            <w:vAlign w:val="center"/>
          </w:tcPr>
          <w:p w14:paraId="36A8BE96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  <w:tc>
          <w:tcPr>
            <w:tcW w:w="1134" w:type="dxa"/>
            <w:vAlign w:val="center"/>
          </w:tcPr>
          <w:p w14:paraId="02A45B0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20,8%</w:t>
            </w:r>
          </w:p>
        </w:tc>
        <w:tc>
          <w:tcPr>
            <w:tcW w:w="1417" w:type="dxa"/>
            <w:vAlign w:val="center"/>
          </w:tcPr>
          <w:p w14:paraId="76441F6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  <w:tc>
          <w:tcPr>
            <w:tcW w:w="1417" w:type="dxa"/>
            <w:vAlign w:val="center"/>
          </w:tcPr>
          <w:p w14:paraId="2E74F3A2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650,0</w:t>
            </w:r>
          </w:p>
        </w:tc>
      </w:tr>
      <w:tr w:rsidR="00EC6BF6" w:rsidRPr="003374D1" w14:paraId="77339DF5" w14:textId="77777777" w:rsidTr="006E131B">
        <w:trPr>
          <w:cantSplit/>
        </w:trPr>
        <w:tc>
          <w:tcPr>
            <w:tcW w:w="3403" w:type="dxa"/>
            <w:vAlign w:val="bottom"/>
          </w:tcPr>
          <w:p w14:paraId="15172B95" w14:textId="77777777" w:rsidR="00EC6BF6" w:rsidRPr="00CC341B" w:rsidRDefault="00EC6BF6" w:rsidP="00EC6BF6">
            <w:pPr>
              <w:rPr>
                <w:szCs w:val="24"/>
              </w:rPr>
            </w:pPr>
            <w:r w:rsidRPr="00CC341B">
              <w:rPr>
                <w:szCs w:val="24"/>
              </w:rPr>
              <w:lastRenderedPageBreak/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34EFC22E" w14:textId="77777777" w:rsidR="00EC6BF6" w:rsidRPr="006E131B" w:rsidRDefault="00EC6BF6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2 505,5</w:t>
            </w:r>
          </w:p>
        </w:tc>
        <w:tc>
          <w:tcPr>
            <w:tcW w:w="1418" w:type="dxa"/>
            <w:vAlign w:val="center"/>
          </w:tcPr>
          <w:p w14:paraId="6CF92A63" w14:textId="77777777" w:rsidR="00EC6BF6" w:rsidRPr="006E131B" w:rsidRDefault="00CC341B" w:rsidP="00271045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  <w:tc>
          <w:tcPr>
            <w:tcW w:w="1134" w:type="dxa"/>
            <w:vAlign w:val="center"/>
          </w:tcPr>
          <w:p w14:paraId="2DDC0357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88,9%</w:t>
            </w:r>
          </w:p>
        </w:tc>
        <w:tc>
          <w:tcPr>
            <w:tcW w:w="1417" w:type="dxa"/>
            <w:vAlign w:val="center"/>
          </w:tcPr>
          <w:p w14:paraId="6C78DF51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center"/>
          </w:tcPr>
          <w:p w14:paraId="741C27E6" w14:textId="77777777" w:rsidR="00EC6BF6" w:rsidRPr="006E131B" w:rsidRDefault="00CC341B" w:rsidP="00EC6BF6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2 228,1</w:t>
            </w:r>
          </w:p>
        </w:tc>
      </w:tr>
      <w:tr w:rsidR="0036528F" w:rsidRPr="003374D1" w14:paraId="02F62D62" w14:textId="77777777" w:rsidTr="006E131B">
        <w:trPr>
          <w:cantSplit/>
        </w:trPr>
        <w:tc>
          <w:tcPr>
            <w:tcW w:w="3403" w:type="dxa"/>
            <w:vAlign w:val="bottom"/>
          </w:tcPr>
          <w:p w14:paraId="123FC681" w14:textId="77777777" w:rsidR="0036528F" w:rsidRPr="00CC341B" w:rsidRDefault="0036528F" w:rsidP="001C518C">
            <w:pPr>
              <w:rPr>
                <w:szCs w:val="24"/>
              </w:rPr>
            </w:pPr>
            <w:r w:rsidRPr="00CC341B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33AEF823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31 892,9</w:t>
            </w:r>
          </w:p>
        </w:tc>
        <w:tc>
          <w:tcPr>
            <w:tcW w:w="1418" w:type="dxa"/>
            <w:vAlign w:val="center"/>
          </w:tcPr>
          <w:p w14:paraId="5A72362C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center"/>
          </w:tcPr>
          <w:p w14:paraId="6A951F8E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101,7%</w:t>
            </w:r>
          </w:p>
        </w:tc>
        <w:tc>
          <w:tcPr>
            <w:tcW w:w="1417" w:type="dxa"/>
            <w:vAlign w:val="center"/>
          </w:tcPr>
          <w:p w14:paraId="75E8882A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  <w:tc>
          <w:tcPr>
            <w:tcW w:w="1417" w:type="dxa"/>
            <w:vAlign w:val="center"/>
          </w:tcPr>
          <w:p w14:paraId="74BC9D94" w14:textId="77777777" w:rsidR="0036528F" w:rsidRPr="006E131B" w:rsidRDefault="00CC341B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32 436,8</w:t>
            </w:r>
          </w:p>
        </w:tc>
      </w:tr>
      <w:tr w:rsidR="0036528F" w:rsidRPr="003374D1" w14:paraId="1B8311CB" w14:textId="77777777" w:rsidTr="006E131B">
        <w:trPr>
          <w:cantSplit/>
        </w:trPr>
        <w:tc>
          <w:tcPr>
            <w:tcW w:w="3403" w:type="dxa"/>
            <w:vAlign w:val="bottom"/>
          </w:tcPr>
          <w:p w14:paraId="3937AA65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790BB76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15 553,0</w:t>
            </w:r>
          </w:p>
        </w:tc>
        <w:tc>
          <w:tcPr>
            <w:tcW w:w="1418" w:type="dxa"/>
            <w:vAlign w:val="center"/>
          </w:tcPr>
          <w:p w14:paraId="76747561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center"/>
          </w:tcPr>
          <w:p w14:paraId="6CC8106F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98,8%</w:t>
            </w:r>
          </w:p>
        </w:tc>
        <w:tc>
          <w:tcPr>
            <w:tcW w:w="1417" w:type="dxa"/>
            <w:vAlign w:val="center"/>
          </w:tcPr>
          <w:p w14:paraId="522B5873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15 468,3</w:t>
            </w:r>
          </w:p>
        </w:tc>
        <w:tc>
          <w:tcPr>
            <w:tcW w:w="1417" w:type="dxa"/>
            <w:vAlign w:val="center"/>
          </w:tcPr>
          <w:p w14:paraId="63ED23CB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15 492,7</w:t>
            </w:r>
          </w:p>
        </w:tc>
      </w:tr>
      <w:tr w:rsidR="0036528F" w:rsidRPr="003374D1" w14:paraId="5641A927" w14:textId="77777777" w:rsidTr="006E131B">
        <w:trPr>
          <w:cantSplit/>
        </w:trPr>
        <w:tc>
          <w:tcPr>
            <w:tcW w:w="3403" w:type="dxa"/>
            <w:vAlign w:val="bottom"/>
          </w:tcPr>
          <w:p w14:paraId="0E4E5391" w14:textId="77777777" w:rsidR="0036528F" w:rsidRPr="00776974" w:rsidRDefault="0036528F" w:rsidP="001C518C">
            <w:pPr>
              <w:rPr>
                <w:szCs w:val="24"/>
              </w:rPr>
            </w:pPr>
            <w:r w:rsidRPr="00776974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6DE8ABB4" w14:textId="77777777" w:rsidR="0036528F" w:rsidRPr="006E131B" w:rsidRDefault="0036528F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29 255,7</w:t>
            </w:r>
          </w:p>
        </w:tc>
        <w:tc>
          <w:tcPr>
            <w:tcW w:w="1418" w:type="dxa"/>
            <w:vAlign w:val="center"/>
          </w:tcPr>
          <w:p w14:paraId="121003EA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31 520,1</w:t>
            </w:r>
          </w:p>
        </w:tc>
        <w:tc>
          <w:tcPr>
            <w:tcW w:w="1134" w:type="dxa"/>
            <w:vAlign w:val="center"/>
          </w:tcPr>
          <w:p w14:paraId="0B72F4AA" w14:textId="77777777" w:rsidR="0036528F" w:rsidRPr="006E131B" w:rsidRDefault="009E1679" w:rsidP="001C518C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107,7%</w:t>
            </w:r>
          </w:p>
        </w:tc>
        <w:tc>
          <w:tcPr>
            <w:tcW w:w="1417" w:type="dxa"/>
            <w:vAlign w:val="center"/>
          </w:tcPr>
          <w:p w14:paraId="5420CA44" w14:textId="77777777" w:rsidR="0036528F" w:rsidRPr="006E131B" w:rsidRDefault="009E1679" w:rsidP="0012149A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27 055,2</w:t>
            </w:r>
          </w:p>
        </w:tc>
        <w:tc>
          <w:tcPr>
            <w:tcW w:w="1417" w:type="dxa"/>
            <w:vAlign w:val="center"/>
          </w:tcPr>
          <w:p w14:paraId="08FC6880" w14:textId="77777777" w:rsidR="0036528F" w:rsidRPr="006E131B" w:rsidRDefault="009E1679" w:rsidP="0012149A">
            <w:pPr>
              <w:ind w:left="151" w:hanging="151"/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27 095,4</w:t>
            </w:r>
          </w:p>
        </w:tc>
      </w:tr>
      <w:tr w:rsidR="0036528F" w:rsidRPr="003374D1" w14:paraId="32EA41C5" w14:textId="77777777" w:rsidTr="006E131B">
        <w:trPr>
          <w:cantSplit/>
        </w:trPr>
        <w:tc>
          <w:tcPr>
            <w:tcW w:w="3403" w:type="dxa"/>
            <w:vAlign w:val="bottom"/>
          </w:tcPr>
          <w:p w14:paraId="30030EEB" w14:textId="77777777" w:rsidR="0036528F" w:rsidRPr="00776974" w:rsidRDefault="0036528F" w:rsidP="006E131B">
            <w:pPr>
              <w:rPr>
                <w:szCs w:val="24"/>
              </w:rPr>
            </w:pPr>
            <w:r w:rsidRPr="00776974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2020 - 2025 годы»</w:t>
            </w:r>
          </w:p>
        </w:tc>
        <w:tc>
          <w:tcPr>
            <w:tcW w:w="1559" w:type="dxa"/>
            <w:vAlign w:val="center"/>
          </w:tcPr>
          <w:p w14:paraId="0060075F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10 300,0</w:t>
            </w:r>
          </w:p>
        </w:tc>
        <w:tc>
          <w:tcPr>
            <w:tcW w:w="1418" w:type="dxa"/>
            <w:vAlign w:val="center"/>
          </w:tcPr>
          <w:p w14:paraId="7F076B40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center"/>
          </w:tcPr>
          <w:p w14:paraId="5AAA68BE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9 раз</w:t>
            </w:r>
          </w:p>
        </w:tc>
        <w:tc>
          <w:tcPr>
            <w:tcW w:w="1417" w:type="dxa"/>
            <w:vAlign w:val="center"/>
          </w:tcPr>
          <w:p w14:paraId="568117DD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50 550,8</w:t>
            </w:r>
          </w:p>
        </w:tc>
        <w:tc>
          <w:tcPr>
            <w:tcW w:w="1417" w:type="dxa"/>
            <w:vAlign w:val="center"/>
          </w:tcPr>
          <w:p w14:paraId="317D6722" w14:textId="77777777" w:rsidR="0036528F" w:rsidRPr="006E131B" w:rsidRDefault="009E1679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0,0</w:t>
            </w:r>
          </w:p>
        </w:tc>
      </w:tr>
      <w:tr w:rsidR="0036528F" w:rsidRPr="003374D1" w14:paraId="7B02B791" w14:textId="77777777" w:rsidTr="006E131B">
        <w:trPr>
          <w:cantSplit/>
        </w:trPr>
        <w:tc>
          <w:tcPr>
            <w:tcW w:w="3403" w:type="dxa"/>
            <w:vAlign w:val="bottom"/>
          </w:tcPr>
          <w:p w14:paraId="5FE9E1CE" w14:textId="77777777" w:rsidR="0036528F" w:rsidRPr="00776974" w:rsidRDefault="0036528F" w:rsidP="006138CF">
            <w:pPr>
              <w:rPr>
                <w:szCs w:val="24"/>
              </w:rPr>
            </w:pPr>
            <w:r w:rsidRPr="00776974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A88815E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33 516,9</w:t>
            </w:r>
          </w:p>
        </w:tc>
        <w:tc>
          <w:tcPr>
            <w:tcW w:w="1418" w:type="dxa"/>
            <w:vAlign w:val="center"/>
          </w:tcPr>
          <w:p w14:paraId="51D7AB58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</w:t>
            </w:r>
            <w:r w:rsidR="00BD5274" w:rsidRPr="006E131B">
              <w:rPr>
                <w:bCs/>
                <w:szCs w:val="24"/>
              </w:rPr>
              <w:t>3</w:t>
            </w:r>
            <w:r w:rsidRPr="006E131B">
              <w:rPr>
                <w:bCs/>
                <w:szCs w:val="24"/>
              </w:rPr>
              <w:t> 094,2</w:t>
            </w:r>
          </w:p>
        </w:tc>
        <w:tc>
          <w:tcPr>
            <w:tcW w:w="1134" w:type="dxa"/>
            <w:vAlign w:val="center"/>
          </w:tcPr>
          <w:p w14:paraId="59D531A6" w14:textId="77777777" w:rsidR="0036528F" w:rsidRPr="006E131B" w:rsidRDefault="00BD52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128,6</w:t>
            </w:r>
            <w:r w:rsidR="003E7E56" w:rsidRPr="006E131B">
              <w:rPr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62DE8F9C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43 094,2</w:t>
            </w:r>
          </w:p>
        </w:tc>
        <w:tc>
          <w:tcPr>
            <w:tcW w:w="1417" w:type="dxa"/>
            <w:vAlign w:val="center"/>
          </w:tcPr>
          <w:p w14:paraId="0F383981" w14:textId="77777777" w:rsidR="0036528F" w:rsidRPr="006E131B" w:rsidRDefault="00776974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</w:t>
            </w:r>
            <w:r w:rsidR="00BD5274" w:rsidRPr="006E131B">
              <w:rPr>
                <w:bCs/>
                <w:szCs w:val="24"/>
              </w:rPr>
              <w:t>3</w:t>
            </w:r>
            <w:r w:rsidRPr="006E131B">
              <w:rPr>
                <w:bCs/>
                <w:szCs w:val="24"/>
              </w:rPr>
              <w:t> 680,1</w:t>
            </w:r>
          </w:p>
        </w:tc>
      </w:tr>
      <w:tr w:rsidR="0036528F" w:rsidRPr="003374D1" w14:paraId="18C6CE5F" w14:textId="77777777" w:rsidTr="006E131B">
        <w:trPr>
          <w:cantSplit/>
        </w:trPr>
        <w:tc>
          <w:tcPr>
            <w:tcW w:w="3403" w:type="dxa"/>
            <w:vAlign w:val="bottom"/>
          </w:tcPr>
          <w:p w14:paraId="32492E3D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3C7F97AD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13 157,7</w:t>
            </w:r>
          </w:p>
        </w:tc>
        <w:tc>
          <w:tcPr>
            <w:tcW w:w="1418" w:type="dxa"/>
            <w:vAlign w:val="center"/>
          </w:tcPr>
          <w:p w14:paraId="05EAA690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center"/>
          </w:tcPr>
          <w:p w14:paraId="16048635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77,9%</w:t>
            </w:r>
          </w:p>
        </w:tc>
        <w:tc>
          <w:tcPr>
            <w:tcW w:w="1417" w:type="dxa"/>
            <w:vAlign w:val="center"/>
          </w:tcPr>
          <w:p w14:paraId="469D52F4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  <w:tc>
          <w:tcPr>
            <w:tcW w:w="1417" w:type="dxa"/>
            <w:vAlign w:val="center"/>
          </w:tcPr>
          <w:p w14:paraId="1C84413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10 245,1</w:t>
            </w:r>
          </w:p>
        </w:tc>
      </w:tr>
      <w:tr w:rsidR="0036528F" w:rsidRPr="003374D1" w14:paraId="3AEB2769" w14:textId="77777777" w:rsidTr="006E131B">
        <w:trPr>
          <w:cantSplit/>
        </w:trPr>
        <w:tc>
          <w:tcPr>
            <w:tcW w:w="3403" w:type="dxa"/>
            <w:vAlign w:val="bottom"/>
          </w:tcPr>
          <w:p w14:paraId="1DE7E1DD" w14:textId="77777777" w:rsidR="0036528F" w:rsidRPr="003E7E56" w:rsidRDefault="0036528F" w:rsidP="006138CF">
            <w:pPr>
              <w:rPr>
                <w:szCs w:val="24"/>
              </w:rPr>
            </w:pPr>
            <w:r w:rsidRPr="003E7E56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63D09C79" w14:textId="77777777" w:rsidR="0036528F" w:rsidRPr="006E131B" w:rsidRDefault="0036528F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100 881,0</w:t>
            </w:r>
          </w:p>
        </w:tc>
        <w:tc>
          <w:tcPr>
            <w:tcW w:w="1418" w:type="dxa"/>
            <w:vAlign w:val="center"/>
          </w:tcPr>
          <w:p w14:paraId="550FA8D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center"/>
          </w:tcPr>
          <w:p w14:paraId="54CD4CF8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67,2%</w:t>
            </w:r>
          </w:p>
        </w:tc>
        <w:tc>
          <w:tcPr>
            <w:tcW w:w="1417" w:type="dxa"/>
            <w:vAlign w:val="center"/>
          </w:tcPr>
          <w:p w14:paraId="630EB283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49 116,5</w:t>
            </w:r>
          </w:p>
        </w:tc>
        <w:tc>
          <w:tcPr>
            <w:tcW w:w="1417" w:type="dxa"/>
            <w:vAlign w:val="center"/>
          </w:tcPr>
          <w:p w14:paraId="45E3456C" w14:textId="77777777" w:rsidR="0036528F" w:rsidRPr="006E131B" w:rsidRDefault="003E7E56" w:rsidP="006138CF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67 708,1</w:t>
            </w:r>
          </w:p>
        </w:tc>
      </w:tr>
      <w:tr w:rsidR="0036528F" w:rsidRPr="003374D1" w14:paraId="01AB75E5" w14:textId="77777777" w:rsidTr="006E131B">
        <w:trPr>
          <w:cantSplit/>
        </w:trPr>
        <w:tc>
          <w:tcPr>
            <w:tcW w:w="3403" w:type="dxa"/>
            <w:vAlign w:val="bottom"/>
          </w:tcPr>
          <w:p w14:paraId="6A53C58D" w14:textId="77777777" w:rsidR="0036528F" w:rsidRPr="00832831" w:rsidRDefault="0036528F" w:rsidP="00F2606E">
            <w:pPr>
              <w:rPr>
                <w:szCs w:val="24"/>
              </w:rPr>
            </w:pPr>
            <w:r w:rsidRPr="00832831">
              <w:rPr>
                <w:szCs w:val="24"/>
              </w:rPr>
              <w:t>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559" w:type="dxa"/>
            <w:vAlign w:val="center"/>
          </w:tcPr>
          <w:p w14:paraId="2ACEAD55" w14:textId="77777777" w:rsidR="0036528F" w:rsidRPr="006E131B" w:rsidRDefault="0036528F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28 868,4</w:t>
            </w:r>
          </w:p>
        </w:tc>
        <w:tc>
          <w:tcPr>
            <w:tcW w:w="1418" w:type="dxa"/>
            <w:vAlign w:val="center"/>
          </w:tcPr>
          <w:p w14:paraId="55DC5A10" w14:textId="77777777" w:rsidR="0036528F" w:rsidRPr="006E131B" w:rsidRDefault="003E7E56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122 430,5</w:t>
            </w:r>
          </w:p>
        </w:tc>
        <w:tc>
          <w:tcPr>
            <w:tcW w:w="1134" w:type="dxa"/>
            <w:vAlign w:val="center"/>
          </w:tcPr>
          <w:p w14:paraId="0177FCE5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в 4 раза</w:t>
            </w:r>
          </w:p>
        </w:tc>
        <w:tc>
          <w:tcPr>
            <w:tcW w:w="1417" w:type="dxa"/>
            <w:vAlign w:val="center"/>
          </w:tcPr>
          <w:p w14:paraId="732D91F0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30 620,8</w:t>
            </w:r>
          </w:p>
        </w:tc>
        <w:tc>
          <w:tcPr>
            <w:tcW w:w="1417" w:type="dxa"/>
            <w:vAlign w:val="center"/>
          </w:tcPr>
          <w:p w14:paraId="36449F99" w14:textId="77777777" w:rsidR="0036528F" w:rsidRPr="006E131B" w:rsidRDefault="005915E2" w:rsidP="00F2606E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32 412,0</w:t>
            </w:r>
          </w:p>
        </w:tc>
      </w:tr>
      <w:tr w:rsidR="0036528F" w:rsidRPr="003374D1" w14:paraId="0E4785EB" w14:textId="77777777" w:rsidTr="006E131B">
        <w:trPr>
          <w:cantSplit/>
        </w:trPr>
        <w:tc>
          <w:tcPr>
            <w:tcW w:w="3403" w:type="dxa"/>
            <w:vAlign w:val="bottom"/>
          </w:tcPr>
          <w:p w14:paraId="29D68658" w14:textId="77777777" w:rsidR="0036528F" w:rsidRPr="00832831" w:rsidRDefault="0036528F" w:rsidP="00C66D82">
            <w:pPr>
              <w:rPr>
                <w:szCs w:val="24"/>
              </w:rPr>
            </w:pPr>
            <w:r w:rsidRPr="00832831">
              <w:rPr>
                <w:szCs w:val="24"/>
              </w:rPr>
              <w:lastRenderedPageBreak/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14:paraId="25ECA1A2" w14:textId="77777777" w:rsidR="0036528F" w:rsidRPr="006E131B" w:rsidRDefault="0036528F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2 132,0</w:t>
            </w:r>
          </w:p>
        </w:tc>
        <w:tc>
          <w:tcPr>
            <w:tcW w:w="1418" w:type="dxa"/>
            <w:vAlign w:val="center"/>
          </w:tcPr>
          <w:p w14:paraId="02018F29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2 574,2</w:t>
            </w:r>
          </w:p>
        </w:tc>
        <w:tc>
          <w:tcPr>
            <w:tcW w:w="1134" w:type="dxa"/>
            <w:vAlign w:val="center"/>
          </w:tcPr>
          <w:p w14:paraId="10DDBA11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120,7%</w:t>
            </w:r>
          </w:p>
        </w:tc>
        <w:tc>
          <w:tcPr>
            <w:tcW w:w="1417" w:type="dxa"/>
            <w:vAlign w:val="center"/>
          </w:tcPr>
          <w:p w14:paraId="2537CB10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2 274,2</w:t>
            </w:r>
          </w:p>
        </w:tc>
        <w:tc>
          <w:tcPr>
            <w:tcW w:w="1417" w:type="dxa"/>
            <w:vAlign w:val="center"/>
          </w:tcPr>
          <w:p w14:paraId="6875E7B9" w14:textId="77777777" w:rsidR="0036528F" w:rsidRPr="006E131B" w:rsidRDefault="005915E2" w:rsidP="00C66D82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2 539,7</w:t>
            </w:r>
          </w:p>
        </w:tc>
      </w:tr>
      <w:tr w:rsidR="0036528F" w:rsidRPr="003374D1" w14:paraId="51212551" w14:textId="77777777" w:rsidTr="006E131B">
        <w:trPr>
          <w:cantSplit/>
        </w:trPr>
        <w:tc>
          <w:tcPr>
            <w:tcW w:w="3403" w:type="dxa"/>
            <w:vAlign w:val="bottom"/>
          </w:tcPr>
          <w:p w14:paraId="68E93673" w14:textId="77777777" w:rsidR="0036528F" w:rsidRPr="00832831" w:rsidRDefault="0036528F" w:rsidP="00E71FED">
            <w:pPr>
              <w:rPr>
                <w:szCs w:val="24"/>
              </w:rPr>
            </w:pPr>
            <w:r w:rsidRPr="00832831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14:paraId="55DACED0" w14:textId="77777777" w:rsidR="0036528F" w:rsidRPr="006E131B" w:rsidRDefault="0036528F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4 084,4</w:t>
            </w:r>
          </w:p>
        </w:tc>
        <w:tc>
          <w:tcPr>
            <w:tcW w:w="1418" w:type="dxa"/>
            <w:vAlign w:val="center"/>
          </w:tcPr>
          <w:p w14:paraId="463CF720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  <w:tc>
          <w:tcPr>
            <w:tcW w:w="1134" w:type="dxa"/>
            <w:vAlign w:val="center"/>
          </w:tcPr>
          <w:p w14:paraId="2BE1603E" w14:textId="77777777" w:rsidR="0036528F" w:rsidRPr="006E131B" w:rsidRDefault="00832831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103%</w:t>
            </w:r>
          </w:p>
        </w:tc>
        <w:tc>
          <w:tcPr>
            <w:tcW w:w="1417" w:type="dxa"/>
            <w:vAlign w:val="center"/>
          </w:tcPr>
          <w:p w14:paraId="0035E74B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  <w:tc>
          <w:tcPr>
            <w:tcW w:w="1417" w:type="dxa"/>
            <w:vAlign w:val="center"/>
          </w:tcPr>
          <w:p w14:paraId="2EF6E7A3" w14:textId="77777777" w:rsidR="0036528F" w:rsidRPr="006E131B" w:rsidRDefault="005915E2" w:rsidP="00E71FED">
            <w:pPr>
              <w:jc w:val="center"/>
              <w:rPr>
                <w:bCs/>
                <w:szCs w:val="24"/>
              </w:rPr>
            </w:pPr>
            <w:r w:rsidRPr="006E131B">
              <w:rPr>
                <w:bCs/>
                <w:szCs w:val="24"/>
              </w:rPr>
              <w:t>4 209,7</w:t>
            </w:r>
          </w:p>
        </w:tc>
      </w:tr>
      <w:tr w:rsidR="0036528F" w:rsidRPr="003374D1" w14:paraId="06300ADC" w14:textId="77777777" w:rsidTr="006E131B">
        <w:trPr>
          <w:cantSplit/>
        </w:trPr>
        <w:tc>
          <w:tcPr>
            <w:tcW w:w="3403" w:type="dxa"/>
            <w:vAlign w:val="bottom"/>
          </w:tcPr>
          <w:p w14:paraId="7FA17920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70B0C59F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489A4E7C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62C1D046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05FF67B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C7F997C" w14:textId="77777777" w:rsidR="0036528F" w:rsidRPr="003374D1" w:rsidRDefault="0036528F" w:rsidP="00E71FE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36528F" w:rsidRPr="003374D1" w14:paraId="4EF984E9" w14:textId="77777777" w:rsidTr="006E131B">
        <w:trPr>
          <w:cantSplit/>
        </w:trPr>
        <w:tc>
          <w:tcPr>
            <w:tcW w:w="3403" w:type="dxa"/>
            <w:vAlign w:val="bottom"/>
          </w:tcPr>
          <w:p w14:paraId="7C1D411B" w14:textId="77777777" w:rsidR="0036528F" w:rsidRPr="00832831" w:rsidRDefault="0036528F" w:rsidP="002B67FC">
            <w:pPr>
              <w:rPr>
                <w:szCs w:val="24"/>
              </w:rPr>
            </w:pPr>
            <w:r w:rsidRPr="00832831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559" w:type="dxa"/>
            <w:vAlign w:val="center"/>
          </w:tcPr>
          <w:p w14:paraId="0957A8F1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  <w:r w:rsidRPr="002B67FC">
              <w:rPr>
                <w:b/>
                <w:bCs/>
              </w:rPr>
              <w:t>273 953,3</w:t>
            </w:r>
          </w:p>
        </w:tc>
        <w:tc>
          <w:tcPr>
            <w:tcW w:w="1418" w:type="dxa"/>
            <w:vAlign w:val="center"/>
          </w:tcPr>
          <w:p w14:paraId="02F8CA0B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3</w:t>
            </w:r>
            <w:r w:rsidR="00BD5274">
              <w:rPr>
                <w:b/>
                <w:bCs/>
                <w:szCs w:val="24"/>
              </w:rPr>
              <w:t>30</w:t>
            </w:r>
            <w:r w:rsidRPr="00457843">
              <w:rPr>
                <w:b/>
                <w:bCs/>
                <w:szCs w:val="24"/>
              </w:rPr>
              <w:t> 646,2</w:t>
            </w:r>
          </w:p>
        </w:tc>
        <w:tc>
          <w:tcPr>
            <w:tcW w:w="1134" w:type="dxa"/>
            <w:vAlign w:val="center"/>
          </w:tcPr>
          <w:p w14:paraId="1D6BCD15" w14:textId="77777777" w:rsidR="0036528F" w:rsidRPr="00457843" w:rsidRDefault="00BD5274" w:rsidP="002B67FC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120,7</w:t>
            </w:r>
            <w:r w:rsidR="00832831">
              <w:rPr>
                <w:b/>
                <w:bCs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14:paraId="4BA7643D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245 818,4</w:t>
            </w:r>
          </w:p>
        </w:tc>
        <w:tc>
          <w:tcPr>
            <w:tcW w:w="1417" w:type="dxa"/>
            <w:vAlign w:val="center"/>
          </w:tcPr>
          <w:p w14:paraId="6FBD5F2F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</w:t>
            </w:r>
            <w:r w:rsidR="00BD5274">
              <w:rPr>
                <w:b/>
                <w:bCs/>
                <w:szCs w:val="24"/>
              </w:rPr>
              <w:t>4</w:t>
            </w:r>
            <w:r w:rsidRPr="00457843">
              <w:rPr>
                <w:b/>
                <w:bCs/>
                <w:szCs w:val="24"/>
              </w:rPr>
              <w:t> 466,5</w:t>
            </w:r>
          </w:p>
        </w:tc>
      </w:tr>
      <w:tr w:rsidR="0036528F" w:rsidRPr="003374D1" w14:paraId="2952D327" w14:textId="77777777" w:rsidTr="006E131B">
        <w:trPr>
          <w:cantSplit/>
        </w:trPr>
        <w:tc>
          <w:tcPr>
            <w:tcW w:w="3403" w:type="dxa"/>
            <w:vAlign w:val="bottom"/>
          </w:tcPr>
          <w:p w14:paraId="556CBBC8" w14:textId="77777777" w:rsidR="0036528F" w:rsidRPr="00832831" w:rsidRDefault="0036528F" w:rsidP="002B67FC">
            <w:pPr>
              <w:rPr>
                <w:b/>
                <w:i/>
                <w:szCs w:val="24"/>
              </w:rPr>
            </w:pPr>
            <w:r w:rsidRPr="00832831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559" w:type="dxa"/>
            <w:vAlign w:val="center"/>
          </w:tcPr>
          <w:p w14:paraId="476CB907" w14:textId="77777777" w:rsidR="0036528F" w:rsidRPr="002B67FC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3103256C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BF7EF1" w14:textId="77777777" w:rsidR="0036528F" w:rsidRPr="00457843" w:rsidRDefault="0036528F" w:rsidP="002B67FC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75D42B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27 833,1</w:t>
            </w:r>
          </w:p>
        </w:tc>
        <w:tc>
          <w:tcPr>
            <w:tcW w:w="1417" w:type="dxa"/>
            <w:vAlign w:val="center"/>
          </w:tcPr>
          <w:p w14:paraId="1C594FB0" w14:textId="77777777" w:rsidR="0036528F" w:rsidRPr="00457843" w:rsidRDefault="00457843" w:rsidP="002B67FC">
            <w:pPr>
              <w:jc w:val="center"/>
              <w:rPr>
                <w:b/>
                <w:bCs/>
                <w:szCs w:val="24"/>
              </w:rPr>
            </w:pPr>
            <w:r w:rsidRPr="00457843">
              <w:rPr>
                <w:b/>
                <w:bCs/>
                <w:szCs w:val="24"/>
              </w:rPr>
              <w:t>59 668,5</w:t>
            </w:r>
          </w:p>
        </w:tc>
      </w:tr>
      <w:tr w:rsidR="0036528F" w:rsidRPr="003374D1" w14:paraId="53D01B50" w14:textId="77777777" w:rsidTr="006E131B">
        <w:trPr>
          <w:cantSplit/>
        </w:trPr>
        <w:tc>
          <w:tcPr>
            <w:tcW w:w="3403" w:type="dxa"/>
            <w:vAlign w:val="bottom"/>
          </w:tcPr>
          <w:p w14:paraId="697B4C31" w14:textId="77777777" w:rsidR="0036528F" w:rsidRPr="003374D1" w:rsidRDefault="0036528F" w:rsidP="00E71FED">
            <w:pPr>
              <w:rPr>
                <w:szCs w:val="24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14:paraId="3A26E984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14:paraId="01D92E25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03CBF5F8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42A7EB3C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14:paraId="3EF839D9" w14:textId="77777777" w:rsidR="0036528F" w:rsidRPr="003374D1" w:rsidRDefault="0036528F" w:rsidP="00E71FED">
            <w:pPr>
              <w:jc w:val="right"/>
              <w:rPr>
                <w:bCs/>
                <w:szCs w:val="24"/>
                <w:highlight w:val="yellow"/>
              </w:rPr>
            </w:pPr>
          </w:p>
        </w:tc>
      </w:tr>
    </w:tbl>
    <w:p w14:paraId="71B4B1F6" w14:textId="77777777" w:rsidR="00033AB5" w:rsidRPr="003374D1" w:rsidRDefault="00033A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3C1C2BC5" w14:textId="77777777" w:rsidR="00373E28" w:rsidRPr="003374D1" w:rsidRDefault="00373E2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14:paraId="1FC7F2B8" w14:textId="77777777" w:rsidR="00725B3B" w:rsidRPr="00BA7896" w:rsidRDefault="00725B3B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A78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96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14:paraId="54B741A1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55D8D97" w14:textId="77777777" w:rsidR="00373E28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D33A5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«</w:t>
      </w:r>
      <w:r w:rsidRPr="008D33A5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14:paraId="410D9400" w14:textId="77777777" w:rsidR="00725B3B" w:rsidRPr="008D33A5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33A5">
        <w:rPr>
          <w:rFonts w:ascii="Times New Roman" w:hAnsi="Times New Roman"/>
          <w:b/>
          <w:sz w:val="24"/>
          <w:szCs w:val="24"/>
        </w:rPr>
        <w:t xml:space="preserve">Балахнинского муниципального </w:t>
      </w:r>
      <w:r w:rsidR="007A2810" w:rsidRPr="008D33A5">
        <w:rPr>
          <w:rFonts w:ascii="Times New Roman" w:hAnsi="Times New Roman"/>
          <w:b/>
          <w:sz w:val="24"/>
          <w:szCs w:val="24"/>
        </w:rPr>
        <w:t>округа Нижегородской области</w:t>
      </w:r>
      <w:r w:rsidR="00940069" w:rsidRPr="008D33A5">
        <w:rPr>
          <w:rFonts w:ascii="Times New Roman" w:hAnsi="Times New Roman" w:cs="Times New Roman"/>
          <w:b/>
          <w:sz w:val="24"/>
          <w:szCs w:val="24"/>
        </w:rPr>
        <w:t>»</w:t>
      </w:r>
    </w:p>
    <w:p w14:paraId="40F39C0A" w14:textId="77777777" w:rsidR="002B4D86" w:rsidRPr="008D33A5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CB615E1" w14:textId="77777777" w:rsidR="00725B3B" w:rsidRPr="00892724" w:rsidRDefault="00660899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2724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40069" w:rsidRPr="00892724">
        <w:rPr>
          <w:rFonts w:ascii="Times New Roman" w:hAnsi="Times New Roman" w:cs="Times New Roman"/>
          <w:sz w:val="24"/>
          <w:szCs w:val="24"/>
        </w:rPr>
        <w:t>«</w:t>
      </w:r>
      <w:r w:rsidR="00940069" w:rsidRPr="00892724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940069" w:rsidRPr="00892724">
        <w:rPr>
          <w:rFonts w:ascii="Times New Roman" w:hAnsi="Times New Roman" w:cs="Times New Roman"/>
          <w:sz w:val="24"/>
          <w:szCs w:val="24"/>
        </w:rPr>
        <w:t xml:space="preserve">» </w:t>
      </w:r>
      <w:r w:rsidRPr="00892724">
        <w:rPr>
          <w:rFonts w:ascii="Times New Roman" w:hAnsi="Times New Roman" w:cs="Times New Roman"/>
          <w:sz w:val="24"/>
          <w:szCs w:val="24"/>
        </w:rPr>
        <w:t>у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тверждена постановлением </w:t>
      </w:r>
      <w:r w:rsidR="00940069" w:rsidRPr="00892724">
        <w:rPr>
          <w:rFonts w:ascii="Times New Roman" w:hAnsi="Times New Roman" w:cs="Times New Roman"/>
          <w:sz w:val="24"/>
          <w:szCs w:val="24"/>
        </w:rPr>
        <w:t>а</w:t>
      </w:r>
      <w:r w:rsidR="00725B3B" w:rsidRPr="00892724">
        <w:rPr>
          <w:rFonts w:ascii="Times New Roman" w:hAnsi="Times New Roman" w:cs="Times New Roman"/>
          <w:sz w:val="24"/>
          <w:szCs w:val="24"/>
        </w:rPr>
        <w:t>дминистрации Балахнинского муниципального района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от </w:t>
      </w:r>
      <w:r w:rsidR="002121BD" w:rsidRPr="00892724">
        <w:rPr>
          <w:rFonts w:ascii="Times New Roman" w:hAnsi="Times New Roman" w:cs="Times New Roman"/>
          <w:sz w:val="24"/>
          <w:szCs w:val="24"/>
        </w:rPr>
        <w:t>10</w:t>
      </w:r>
      <w:r w:rsidR="008D33A5" w:rsidRPr="0089272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5B3B" w:rsidRPr="00892724">
        <w:rPr>
          <w:rFonts w:ascii="Times New Roman" w:hAnsi="Times New Roman" w:cs="Times New Roman"/>
          <w:sz w:val="24"/>
          <w:szCs w:val="24"/>
        </w:rPr>
        <w:t>20</w:t>
      </w:r>
      <w:r w:rsidR="00940069" w:rsidRPr="00892724">
        <w:rPr>
          <w:rFonts w:ascii="Times New Roman" w:hAnsi="Times New Roman" w:cs="Times New Roman"/>
          <w:sz w:val="24"/>
          <w:szCs w:val="24"/>
        </w:rPr>
        <w:t>20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№</w:t>
      </w:r>
      <w:r w:rsidR="002121BD" w:rsidRPr="00892724">
        <w:rPr>
          <w:rFonts w:ascii="Times New Roman" w:hAnsi="Times New Roman" w:cs="Times New Roman"/>
          <w:sz w:val="24"/>
          <w:szCs w:val="24"/>
        </w:rPr>
        <w:t>1573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 </w:t>
      </w:r>
      <w:r w:rsidR="008D33A5" w:rsidRPr="00892724">
        <w:rPr>
          <w:rFonts w:ascii="Times New Roman" w:hAnsi="Times New Roman" w:cs="Times New Roman"/>
          <w:sz w:val="24"/>
          <w:szCs w:val="24"/>
        </w:rPr>
        <w:t>«</w:t>
      </w:r>
      <w:r w:rsidR="00725B3B" w:rsidRPr="0089272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64183" w:rsidRPr="00892724">
        <w:rPr>
          <w:rFonts w:ascii="Times New Roman" w:hAnsi="Times New Roman" w:cs="Times New Roman"/>
          <w:sz w:val="24"/>
          <w:szCs w:val="24"/>
        </w:rPr>
        <w:t>«</w:t>
      </w:r>
      <w:r w:rsidR="00B64183" w:rsidRPr="00892724">
        <w:rPr>
          <w:rFonts w:ascii="Times New Roman" w:hAnsi="Times New Roman"/>
          <w:sz w:val="24"/>
          <w:szCs w:val="24"/>
        </w:rPr>
        <w:t xml:space="preserve">Развитие образования Балахнинского муниципального округа </w:t>
      </w:r>
      <w:r w:rsidR="00B64183" w:rsidRPr="003375D0">
        <w:rPr>
          <w:rFonts w:ascii="Times New Roman" w:hAnsi="Times New Roman"/>
          <w:sz w:val="24"/>
          <w:szCs w:val="24"/>
        </w:rPr>
        <w:t>Нижегородской области</w:t>
      </w:r>
      <w:r w:rsidR="00B64183" w:rsidRPr="003375D0">
        <w:rPr>
          <w:rFonts w:ascii="Times New Roman" w:hAnsi="Times New Roman" w:cs="Times New Roman"/>
          <w:sz w:val="24"/>
          <w:szCs w:val="24"/>
        </w:rPr>
        <w:t>»</w:t>
      </w:r>
      <w:r w:rsidR="003375D0" w:rsidRP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0B6B2E" w:rsidRPr="003375D0">
        <w:rPr>
          <w:rFonts w:ascii="Times New Roman" w:hAnsi="Times New Roman" w:cs="Times New Roman"/>
          <w:sz w:val="24"/>
          <w:szCs w:val="24"/>
        </w:rPr>
        <w:t>(</w:t>
      </w:r>
      <w:r w:rsidR="003375D0" w:rsidRPr="003375D0">
        <w:rPr>
          <w:rFonts w:ascii="Times New Roman" w:hAnsi="Times New Roman" w:cs="Times New Roman"/>
          <w:sz w:val="24"/>
          <w:szCs w:val="24"/>
        </w:rPr>
        <w:t>с</w:t>
      </w:r>
      <w:r w:rsidR="000B6B2E" w:rsidRPr="003375D0">
        <w:rPr>
          <w:rFonts w:ascii="Times New Roman" w:hAnsi="Times New Roman" w:cs="Times New Roman"/>
          <w:sz w:val="24"/>
          <w:szCs w:val="24"/>
        </w:rPr>
        <w:t xml:space="preserve"> учетом изменений и дополнений).</w:t>
      </w:r>
    </w:p>
    <w:p w14:paraId="5072484E" w14:textId="77777777" w:rsidR="002F20A2" w:rsidRPr="002F20A2" w:rsidRDefault="00660899" w:rsidP="002F20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образования </w:t>
      </w:r>
      <w:r w:rsidR="00ED757A" w:rsidRPr="002F20A2">
        <w:rPr>
          <w:rFonts w:ascii="Times New Roman" w:hAnsi="Times New Roman" w:cs="Times New Roman"/>
          <w:sz w:val="24"/>
          <w:szCs w:val="24"/>
        </w:rPr>
        <w:t>Балахнинского муниципального округа Нижегородской области</w:t>
      </w:r>
      <w:r w:rsidRPr="004F2C4D">
        <w:rPr>
          <w:rFonts w:ascii="Times New Roman" w:hAnsi="Times New Roman" w:cs="Times New Roman"/>
          <w:sz w:val="24"/>
          <w:szCs w:val="24"/>
        </w:rPr>
        <w:t xml:space="preserve">» разработана </w:t>
      </w:r>
      <w:r w:rsidR="00EC357B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4F2C4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F20A2" w:rsidRPr="004F2C4D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 w:rsidR="005D0B54" w:rsidRPr="004F2C4D">
        <w:rPr>
          <w:rFonts w:ascii="Times New Roman" w:hAnsi="Times New Roman" w:cs="Times New Roman"/>
          <w:sz w:val="24"/>
          <w:szCs w:val="24"/>
        </w:rPr>
        <w:t>ими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 w:rsidRPr="004F2C4D">
        <w:rPr>
          <w:rFonts w:ascii="Times New Roman" w:hAnsi="Times New Roman" w:cs="Times New Roman"/>
          <w:sz w:val="24"/>
          <w:szCs w:val="24"/>
        </w:rPr>
        <w:t>ями</w:t>
      </w:r>
      <w:r w:rsidR="002F20A2" w:rsidRPr="004F2C4D">
        <w:rPr>
          <w:rFonts w:ascii="Times New Roman" w:hAnsi="Times New Roman" w:cs="Times New Roman"/>
          <w:sz w:val="24"/>
          <w:szCs w:val="24"/>
        </w:rPr>
        <w:t xml:space="preserve"> по разработке и реализации</w:t>
      </w:r>
      <w:r w:rsidR="002F20A2" w:rsidRPr="002F20A2">
        <w:rPr>
          <w:rFonts w:ascii="Times New Roman" w:hAnsi="Times New Roman" w:cs="Times New Roman"/>
          <w:sz w:val="24"/>
          <w:szCs w:val="24"/>
        </w:rPr>
        <w:t xml:space="preserve">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B4CC3EF" w14:textId="77777777" w:rsidR="00C40182" w:rsidRDefault="00B31AE6" w:rsidP="00B31A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760129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входит </w:t>
      </w:r>
      <w:r w:rsidR="00660899" w:rsidRPr="00760129">
        <w:rPr>
          <w:rFonts w:ascii="Times New Roman" w:hAnsi="Times New Roman" w:cs="Times New Roman"/>
          <w:sz w:val="24"/>
          <w:szCs w:val="24"/>
        </w:rPr>
        <w:t>в Перечень муниципальных программ</w:t>
      </w:r>
      <w:r w:rsidR="00760129" w:rsidRPr="00760129">
        <w:rPr>
          <w:rFonts w:ascii="Times New Roman" w:hAnsi="Times New Roman" w:cs="Times New Roman"/>
          <w:sz w:val="24"/>
          <w:szCs w:val="24"/>
        </w:rPr>
        <w:t xml:space="preserve"> на </w:t>
      </w:r>
      <w:r w:rsidR="00760129" w:rsidRPr="00C40182">
        <w:rPr>
          <w:rFonts w:ascii="Times New Roman" w:hAnsi="Times New Roman" w:cs="Times New Roman"/>
          <w:sz w:val="24"/>
          <w:szCs w:val="24"/>
        </w:rPr>
        <w:t>территории</w:t>
      </w:r>
      <w:r w:rsidR="004171FF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171FF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</w:t>
      </w:r>
      <w:r w:rsidR="001A0139" w:rsidRPr="00C40182">
        <w:rPr>
          <w:rFonts w:ascii="Times New Roman" w:hAnsi="Times New Roman" w:cs="Times New Roman"/>
          <w:sz w:val="24"/>
          <w:szCs w:val="24"/>
        </w:rPr>
        <w:t>,</w:t>
      </w:r>
      <w:r w:rsidR="00C40182" w:rsidRPr="00C40182">
        <w:rPr>
          <w:rFonts w:ascii="Times New Roman" w:hAnsi="Times New Roman" w:cs="Times New Roman"/>
          <w:sz w:val="24"/>
          <w:szCs w:val="24"/>
        </w:rPr>
        <w:t xml:space="preserve"> 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утвержденный распоряжением администрации Балахнинского муниципального </w:t>
      </w:r>
      <w:r w:rsidR="009C707C" w:rsidRPr="00C40182">
        <w:rPr>
          <w:rFonts w:ascii="Times New Roman" w:hAnsi="Times New Roman" w:cs="Times New Roman"/>
          <w:sz w:val="24"/>
          <w:szCs w:val="24"/>
        </w:rPr>
        <w:t>округ</w:t>
      </w:r>
      <w:r w:rsidR="00660899" w:rsidRPr="00C40182">
        <w:rPr>
          <w:rFonts w:ascii="Times New Roman" w:hAnsi="Times New Roman" w:cs="Times New Roman"/>
          <w:sz w:val="24"/>
          <w:szCs w:val="24"/>
        </w:rPr>
        <w:t xml:space="preserve">а </w:t>
      </w:r>
      <w:r w:rsidR="00C40182" w:rsidRPr="00C40182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5B057B5E" w14:textId="77777777" w:rsidR="008928D6" w:rsidRPr="00506F08" w:rsidRDefault="00725B3B" w:rsidP="00506F0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06F08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506F08" w:rsidRPr="00506F08">
        <w:rPr>
          <w:rFonts w:ascii="Times New Roman" w:hAnsi="Times New Roman" w:cs="Times New Roman"/>
          <w:sz w:val="24"/>
          <w:szCs w:val="24"/>
        </w:rPr>
        <w:t>ф</w:t>
      </w:r>
      <w:r w:rsidR="00506F08" w:rsidRPr="00506F08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14:paraId="7C5AB34A" w14:textId="77777777" w:rsidR="00CD33DA" w:rsidRPr="00F42D21" w:rsidRDefault="00725B3B" w:rsidP="00CD33DA">
      <w:pPr>
        <w:tabs>
          <w:tab w:val="left" w:pos="1134"/>
          <w:tab w:val="left" w:pos="3969"/>
        </w:tabs>
        <w:ind w:firstLine="851"/>
        <w:jc w:val="both"/>
        <w:rPr>
          <w:szCs w:val="24"/>
        </w:rPr>
      </w:pPr>
      <w:r w:rsidRPr="00506F08">
        <w:rPr>
          <w:szCs w:val="24"/>
        </w:rPr>
        <w:lastRenderedPageBreak/>
        <w:t>Муниципальный заказчик-координатор</w:t>
      </w:r>
      <w:r w:rsidR="000F6B01" w:rsidRPr="00506F08">
        <w:rPr>
          <w:szCs w:val="24"/>
        </w:rPr>
        <w:t xml:space="preserve"> муниципальной программы </w:t>
      </w:r>
      <w:r w:rsidRPr="00506F08">
        <w:rPr>
          <w:szCs w:val="24"/>
        </w:rPr>
        <w:t xml:space="preserve">– </w:t>
      </w:r>
      <w:r w:rsidR="00092341" w:rsidRPr="00506F08">
        <w:rPr>
          <w:szCs w:val="24"/>
        </w:rPr>
        <w:t xml:space="preserve">Заместитель </w:t>
      </w:r>
      <w:r w:rsidR="00092341" w:rsidRPr="00F42D21">
        <w:rPr>
          <w:szCs w:val="24"/>
        </w:rPr>
        <w:t>главы по социальным вопросам</w:t>
      </w:r>
      <w:r w:rsidR="008928D6" w:rsidRPr="00F42D21">
        <w:rPr>
          <w:szCs w:val="24"/>
        </w:rPr>
        <w:t>.</w:t>
      </w:r>
    </w:p>
    <w:p w14:paraId="3E9D1E89" w14:textId="77777777" w:rsidR="006B38A1" w:rsidRDefault="006B38A1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CA942F7" w14:textId="77777777" w:rsidR="00205ED3" w:rsidRDefault="00205ED3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="00725B3B"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47AC55C" w14:textId="77777777" w:rsidR="00F42D21" w:rsidRDefault="00725B3B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4F24D24" w14:textId="77777777" w:rsidR="006B38A1" w:rsidRPr="001343D6" w:rsidRDefault="006B38A1" w:rsidP="001343D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418"/>
        <w:gridCol w:w="709"/>
        <w:gridCol w:w="708"/>
        <w:gridCol w:w="709"/>
        <w:gridCol w:w="709"/>
        <w:gridCol w:w="709"/>
      </w:tblGrid>
      <w:tr w:rsidR="008C6D55" w:rsidRPr="003C46C2" w14:paraId="6405A7D5" w14:textId="77777777" w:rsidTr="00175112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14:paraId="7E861526" w14:textId="77777777" w:rsidR="003D364B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 w:rsidR="003816B4"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8E6400C" w14:textId="77777777" w:rsidR="008C6D55" w:rsidRPr="003C46C2" w:rsidRDefault="008C6D55" w:rsidP="003C46C2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4340645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</w:t>
            </w:r>
            <w:r w:rsidR="006D72F6">
              <w:rPr>
                <w:szCs w:val="24"/>
              </w:rPr>
              <w:t xml:space="preserve">иница </w:t>
            </w:r>
            <w:r w:rsidRPr="003C46C2">
              <w:rPr>
                <w:szCs w:val="24"/>
              </w:rPr>
              <w:t>изм</w:t>
            </w:r>
            <w:r w:rsidR="006D72F6">
              <w:rPr>
                <w:szCs w:val="24"/>
              </w:rPr>
              <w:t>ерения</w:t>
            </w:r>
          </w:p>
        </w:tc>
        <w:tc>
          <w:tcPr>
            <w:tcW w:w="709" w:type="dxa"/>
            <w:vAlign w:val="center"/>
          </w:tcPr>
          <w:p w14:paraId="4AE14CEC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2022</w:t>
            </w:r>
          </w:p>
          <w:p w14:paraId="4050DAFE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14:paraId="78EE1345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60662577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14:paraId="49B8398B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3B84783E" w14:textId="77777777" w:rsidR="008C6D55" w:rsidRPr="003C46C2" w:rsidRDefault="008C6D55" w:rsidP="003C46C2">
            <w:pPr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2026 год</w:t>
            </w:r>
          </w:p>
        </w:tc>
      </w:tr>
      <w:tr w:rsidR="005C0079" w:rsidRPr="003C46C2" w14:paraId="424A40D4" w14:textId="77777777" w:rsidTr="00175112">
        <w:trPr>
          <w:trHeight w:val="561"/>
        </w:trPr>
        <w:tc>
          <w:tcPr>
            <w:tcW w:w="4928" w:type="dxa"/>
            <w:shd w:val="clear" w:color="auto" w:fill="auto"/>
            <w:vAlign w:val="bottom"/>
          </w:tcPr>
          <w:p w14:paraId="480470E4" w14:textId="77777777" w:rsidR="005C0079" w:rsidRPr="003C46C2" w:rsidRDefault="00F0030D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П</w:t>
            </w:r>
            <w:r w:rsidR="005C0079" w:rsidRPr="003C46C2">
              <w:rPr>
                <w:b/>
                <w:color w:val="000000"/>
                <w:szCs w:val="24"/>
              </w:rPr>
              <w:t>одпрограмма 1</w:t>
            </w:r>
            <w:r w:rsidR="000D045C" w:rsidRPr="003C46C2">
              <w:rPr>
                <w:b/>
                <w:color w:val="000000"/>
                <w:szCs w:val="24"/>
              </w:rPr>
              <w:t xml:space="preserve"> </w:t>
            </w:r>
            <w:r w:rsidR="005C0079" w:rsidRPr="003C46C2">
              <w:rPr>
                <w:b/>
                <w:color w:val="000000"/>
                <w:szCs w:val="24"/>
              </w:rPr>
              <w:t>«Развитие общего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D6BC4D9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6BB9DB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C5FEAA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C7C67A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1626F0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E09F41" w14:textId="77777777" w:rsidR="005C0079" w:rsidRPr="003C46C2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4312B" w:rsidRPr="003C46C2" w14:paraId="4D588885" w14:textId="77777777" w:rsidTr="00175112">
        <w:trPr>
          <w:trHeight w:val="285"/>
        </w:trPr>
        <w:tc>
          <w:tcPr>
            <w:tcW w:w="4928" w:type="dxa"/>
            <w:shd w:val="clear" w:color="auto" w:fill="auto"/>
            <w:vAlign w:val="bottom"/>
          </w:tcPr>
          <w:p w14:paraId="35A5D20B" w14:textId="77777777" w:rsidR="00D4312B" w:rsidRPr="003C46C2" w:rsidRDefault="00D4312B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77BF59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F47A8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70D1B3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D98065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1F68C1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026138" w14:textId="77777777" w:rsidR="00D4312B" w:rsidRPr="003C46C2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C6D55" w:rsidRPr="003C46C2" w14:paraId="5FE71AC0" w14:textId="77777777" w:rsidTr="00175112">
        <w:trPr>
          <w:trHeight w:val="843"/>
        </w:trPr>
        <w:tc>
          <w:tcPr>
            <w:tcW w:w="4928" w:type="dxa"/>
            <w:shd w:val="clear" w:color="auto" w:fill="auto"/>
            <w:vAlign w:val="bottom"/>
          </w:tcPr>
          <w:p w14:paraId="587A34BA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45985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FF11F9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05688C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2C908E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568BB3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DE26F7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DAFD3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630669F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9DD941D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487F8C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F5F8E6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3443F347" w14:textId="77777777" w:rsidTr="00175112">
        <w:tc>
          <w:tcPr>
            <w:tcW w:w="4928" w:type="dxa"/>
            <w:shd w:val="clear" w:color="auto" w:fill="auto"/>
            <w:vAlign w:val="bottom"/>
          </w:tcPr>
          <w:p w14:paraId="3FFA11F7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8FFEE1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31E8E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7C01CB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401A609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EF7441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EFCD12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3F1472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A433F4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0DEF1F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3F5578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62C159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822E0" w:rsidRPr="003C46C2" w14:paraId="698B4F83" w14:textId="77777777" w:rsidTr="00175112">
        <w:tc>
          <w:tcPr>
            <w:tcW w:w="4928" w:type="dxa"/>
            <w:shd w:val="clear" w:color="auto" w:fill="auto"/>
            <w:vAlign w:val="bottom"/>
          </w:tcPr>
          <w:p w14:paraId="2DD8CCF3" w14:textId="77777777" w:rsidR="001822E0" w:rsidRPr="003C46C2" w:rsidRDefault="001822E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3B5E2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D9873F0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CA46946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A6766EA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BE3F99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3EB2D35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324729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3E0C1DE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07A308C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AA54EF6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D326FC" w14:textId="77777777" w:rsidR="001822E0" w:rsidRPr="003C46C2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C6D55" w:rsidRPr="003C46C2" w14:paraId="42A14A86" w14:textId="77777777" w:rsidTr="00175112">
        <w:tc>
          <w:tcPr>
            <w:tcW w:w="4928" w:type="dxa"/>
            <w:shd w:val="clear" w:color="auto" w:fill="auto"/>
            <w:vAlign w:val="bottom"/>
          </w:tcPr>
          <w:p w14:paraId="207636C0" w14:textId="77777777" w:rsidR="008C6D55" w:rsidRPr="003C46C2" w:rsidRDefault="008C6D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1F154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D80211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782DA4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61FBDA7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F8BB75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23C422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CC1E8E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6106B2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</w:t>
            </w:r>
            <w:r w:rsidR="001822E0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0EEC102A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1134CFF0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3219D1E7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39648B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771288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B2C3016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93D978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AEBFB14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3A0BF599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77D9C56C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7877AE1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225E1A32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0F1FBD6B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4FB26FC3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0B766708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14:paraId="585B538E" w14:textId="77777777" w:rsidR="008C6D55" w:rsidRPr="003C46C2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A1038C" w:rsidRPr="003C46C2" w14:paraId="75A36B50" w14:textId="77777777" w:rsidTr="00175112">
        <w:trPr>
          <w:trHeight w:val="293"/>
        </w:trPr>
        <w:tc>
          <w:tcPr>
            <w:tcW w:w="4928" w:type="dxa"/>
            <w:shd w:val="clear" w:color="auto" w:fill="auto"/>
            <w:vAlign w:val="bottom"/>
          </w:tcPr>
          <w:p w14:paraId="40B4CBA6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 w:rsidR="005F3BD5"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F57864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E189368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FDBD905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215F4B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51AF37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BBAB31" w14:textId="77777777" w:rsidR="00A1038C" w:rsidRPr="003C46C2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42920" w:rsidRPr="003C46C2" w14:paraId="4F648768" w14:textId="77777777" w:rsidTr="00175112">
        <w:trPr>
          <w:trHeight w:val="567"/>
        </w:trPr>
        <w:tc>
          <w:tcPr>
            <w:tcW w:w="4928" w:type="dxa"/>
            <w:shd w:val="clear" w:color="auto" w:fill="auto"/>
            <w:vAlign w:val="bottom"/>
          </w:tcPr>
          <w:p w14:paraId="1958C74A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E212A8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4F2C0BF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14:paraId="4FD95A32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6065FED6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14:paraId="43EE4D4E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14:paraId="281882F4" w14:textId="77777777" w:rsidR="00842920" w:rsidRPr="003C46C2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FB4C26" w:rsidRPr="003C46C2" w14:paraId="6E14B438" w14:textId="77777777" w:rsidTr="00175112">
        <w:tc>
          <w:tcPr>
            <w:tcW w:w="4928" w:type="dxa"/>
            <w:shd w:val="clear" w:color="auto" w:fill="auto"/>
            <w:vAlign w:val="bottom"/>
          </w:tcPr>
          <w:p w14:paraId="5EAB8688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5502DE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95BFB54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8C5A8F2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1EF272E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EBECC55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8B18A56" w14:textId="77777777" w:rsidR="00FB4C26" w:rsidRPr="003C46C2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0D045C" w:rsidRPr="003C46C2" w14:paraId="6549D495" w14:textId="77777777" w:rsidTr="00175112">
        <w:tc>
          <w:tcPr>
            <w:tcW w:w="4928" w:type="dxa"/>
            <w:shd w:val="clear" w:color="auto" w:fill="auto"/>
            <w:vAlign w:val="bottom"/>
          </w:tcPr>
          <w:p w14:paraId="2B52C447" w14:textId="77777777" w:rsidR="000D045C" w:rsidRPr="003C46C2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409C0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AF8AC5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6B7E8F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E3095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EB37B0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C41AEE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D045C" w:rsidRPr="003C46C2" w14:paraId="29D8B1D4" w14:textId="77777777" w:rsidTr="00175112">
        <w:tc>
          <w:tcPr>
            <w:tcW w:w="4928" w:type="dxa"/>
            <w:shd w:val="clear" w:color="auto" w:fill="auto"/>
            <w:vAlign w:val="bottom"/>
          </w:tcPr>
          <w:p w14:paraId="5C6D33D7" w14:textId="77777777" w:rsidR="000D045C" w:rsidRPr="003C46C2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6AA588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5D37DB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34CA84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49EA65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B1E043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F52D54" w14:textId="77777777" w:rsidR="000D045C" w:rsidRPr="003C46C2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00B87" w:rsidRPr="003C46C2" w14:paraId="1BFE6C6A" w14:textId="77777777" w:rsidTr="00175112">
        <w:tc>
          <w:tcPr>
            <w:tcW w:w="4928" w:type="dxa"/>
            <w:shd w:val="clear" w:color="auto" w:fill="auto"/>
            <w:vAlign w:val="bottom"/>
          </w:tcPr>
          <w:p w14:paraId="792AE256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39F2A7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31EE2C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14:paraId="42EF0512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6A26B63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7FFEABB9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80ED49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75</w:t>
            </w:r>
          </w:p>
        </w:tc>
      </w:tr>
      <w:tr w:rsidR="00D00B87" w:rsidRPr="003C46C2" w14:paraId="01E54F5B" w14:textId="77777777" w:rsidTr="00175112">
        <w:tc>
          <w:tcPr>
            <w:tcW w:w="4928" w:type="dxa"/>
            <w:shd w:val="clear" w:color="auto" w:fill="auto"/>
            <w:vAlign w:val="bottom"/>
          </w:tcPr>
          <w:p w14:paraId="0A91E3E5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E0835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51A539A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14:paraId="6E0615FB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7A86329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0950E21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14:paraId="7EFE6E9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70</w:t>
            </w:r>
          </w:p>
        </w:tc>
      </w:tr>
      <w:tr w:rsidR="00D00B87" w:rsidRPr="003C46C2" w14:paraId="04E146AB" w14:textId="77777777" w:rsidTr="00175112">
        <w:tc>
          <w:tcPr>
            <w:tcW w:w="4928" w:type="dxa"/>
            <w:shd w:val="clear" w:color="auto" w:fill="auto"/>
            <w:vAlign w:val="bottom"/>
          </w:tcPr>
          <w:p w14:paraId="55220809" w14:textId="77777777" w:rsidR="00D00B87" w:rsidRPr="003C46C2" w:rsidRDefault="00D00B8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 в возрасте от 5 до 18 лет, имеющих право на получение дополнительного образования в рамках </w:t>
            </w:r>
            <w:r w:rsidRPr="003C46C2">
              <w:rPr>
                <w:szCs w:val="24"/>
              </w:rPr>
              <w:lastRenderedPageBreak/>
              <w:t>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9B2108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7B4EFFA0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20B1A78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A745FAC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D8738D4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79BF3B6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0</w:t>
            </w:r>
          </w:p>
        </w:tc>
      </w:tr>
      <w:tr w:rsidR="00D00B87" w:rsidRPr="003C46C2" w14:paraId="0EB7C389" w14:textId="77777777" w:rsidTr="00175112">
        <w:tc>
          <w:tcPr>
            <w:tcW w:w="4928" w:type="dxa"/>
            <w:shd w:val="clear" w:color="auto" w:fill="auto"/>
            <w:vAlign w:val="bottom"/>
          </w:tcPr>
          <w:p w14:paraId="5160AE6A" w14:textId="77777777" w:rsidR="00D00B87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0FFD5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779EFE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51B57A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FF8D2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D6A3AD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51F885" w14:textId="77777777" w:rsidR="00D00B87" w:rsidRPr="003C46C2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07CD6" w:rsidRPr="005F3BD5" w14:paraId="4365F284" w14:textId="77777777" w:rsidTr="00175112">
        <w:tc>
          <w:tcPr>
            <w:tcW w:w="4928" w:type="dxa"/>
            <w:shd w:val="clear" w:color="auto" w:fill="auto"/>
            <w:vAlign w:val="bottom"/>
          </w:tcPr>
          <w:p w14:paraId="3AD5219B" w14:textId="77777777" w:rsidR="00B07CD6" w:rsidRPr="005F3BD5" w:rsidRDefault="00B07CD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5F3BD5">
              <w:rPr>
                <w:bCs/>
                <w:szCs w:val="24"/>
              </w:rPr>
              <w:t>К</w:t>
            </w:r>
            <w:r w:rsidRPr="005F3BD5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77120D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 xml:space="preserve">единицы </w:t>
            </w:r>
          </w:p>
        </w:tc>
        <w:tc>
          <w:tcPr>
            <w:tcW w:w="709" w:type="dxa"/>
            <w:vAlign w:val="center"/>
          </w:tcPr>
          <w:p w14:paraId="7BFC2EEC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8" w:type="dxa"/>
            <w:vAlign w:val="center"/>
          </w:tcPr>
          <w:p w14:paraId="14A10867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14:paraId="00CC03DB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2DBC9105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14:paraId="361449F4" w14:textId="77777777" w:rsidR="00B07CD6" w:rsidRPr="005F3BD5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5F3BD5">
              <w:rPr>
                <w:szCs w:val="24"/>
              </w:rPr>
              <w:t>120</w:t>
            </w:r>
          </w:p>
        </w:tc>
      </w:tr>
      <w:tr w:rsidR="00B07CD6" w:rsidRPr="003C46C2" w14:paraId="726FFD55" w14:textId="77777777" w:rsidTr="00175112">
        <w:tc>
          <w:tcPr>
            <w:tcW w:w="4928" w:type="dxa"/>
            <w:shd w:val="clear" w:color="auto" w:fill="auto"/>
            <w:vAlign w:val="bottom"/>
          </w:tcPr>
          <w:p w14:paraId="39157E15" w14:textId="77777777" w:rsidR="00B07CD6" w:rsidRPr="003C46C2" w:rsidRDefault="00B07CD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892B417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тыс. человек </w:t>
            </w:r>
          </w:p>
        </w:tc>
        <w:tc>
          <w:tcPr>
            <w:tcW w:w="709" w:type="dxa"/>
            <w:vAlign w:val="center"/>
          </w:tcPr>
          <w:p w14:paraId="7F137C44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8" w:type="dxa"/>
            <w:vAlign w:val="center"/>
          </w:tcPr>
          <w:p w14:paraId="29933976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7,5</w:t>
            </w:r>
          </w:p>
        </w:tc>
        <w:tc>
          <w:tcPr>
            <w:tcW w:w="709" w:type="dxa"/>
            <w:vAlign w:val="center"/>
          </w:tcPr>
          <w:p w14:paraId="101027FB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7,6</w:t>
            </w:r>
          </w:p>
        </w:tc>
        <w:tc>
          <w:tcPr>
            <w:tcW w:w="709" w:type="dxa"/>
            <w:vAlign w:val="center"/>
          </w:tcPr>
          <w:p w14:paraId="56DA7FEE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14:paraId="176AACB3" w14:textId="77777777" w:rsidR="00B07CD6" w:rsidRPr="003C46C2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7,8</w:t>
            </w:r>
          </w:p>
        </w:tc>
      </w:tr>
      <w:tr w:rsidR="00021433" w:rsidRPr="003C46C2" w14:paraId="2D09D371" w14:textId="77777777" w:rsidTr="00175112">
        <w:tc>
          <w:tcPr>
            <w:tcW w:w="4928" w:type="dxa"/>
            <w:shd w:val="clear" w:color="auto" w:fill="auto"/>
            <w:vAlign w:val="bottom"/>
          </w:tcPr>
          <w:p w14:paraId="4D568975" w14:textId="77777777" w:rsidR="00021433" w:rsidRPr="003C46C2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E436C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165200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C549E7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4F4A1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DA23B4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9897F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21433" w:rsidRPr="003C46C2" w14:paraId="68FB4964" w14:textId="77777777" w:rsidTr="00175112">
        <w:tc>
          <w:tcPr>
            <w:tcW w:w="4928" w:type="dxa"/>
            <w:shd w:val="clear" w:color="auto" w:fill="auto"/>
            <w:vAlign w:val="bottom"/>
          </w:tcPr>
          <w:p w14:paraId="6D015630" w14:textId="77777777" w:rsidR="00021433" w:rsidRPr="003C46C2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545BDB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54DA78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4DF561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CB3E2B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1CA660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797E6" w14:textId="77777777" w:rsidR="00021433" w:rsidRPr="003C46C2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7CC37CEA" w14:textId="77777777" w:rsidTr="00175112">
        <w:tc>
          <w:tcPr>
            <w:tcW w:w="4928" w:type="dxa"/>
            <w:shd w:val="clear" w:color="auto" w:fill="auto"/>
            <w:vAlign w:val="bottom"/>
          </w:tcPr>
          <w:p w14:paraId="0B3B5E78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A3CC99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9ED13D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71E6470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3FFEDE9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C56D997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AE63671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6EB9DCA6" w14:textId="77777777" w:rsidTr="00175112">
        <w:tc>
          <w:tcPr>
            <w:tcW w:w="4928" w:type="dxa"/>
            <w:shd w:val="clear" w:color="auto" w:fill="auto"/>
            <w:vAlign w:val="bottom"/>
          </w:tcPr>
          <w:p w14:paraId="729C247A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B3045B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5F079B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57B4144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83C656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0E5CBC0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6A5B91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C11591" w:rsidRPr="003C46C2" w14:paraId="2A1E8845" w14:textId="77777777" w:rsidTr="00175112">
        <w:tc>
          <w:tcPr>
            <w:tcW w:w="4928" w:type="dxa"/>
            <w:shd w:val="clear" w:color="auto" w:fill="auto"/>
            <w:vAlign w:val="bottom"/>
          </w:tcPr>
          <w:p w14:paraId="6B52C8D5" w14:textId="77777777" w:rsidR="00C11591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EF8F6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5C941E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AB23DC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8B640C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89F1E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11420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3C46C2" w14:paraId="3D220A16" w14:textId="77777777" w:rsidTr="00175112">
        <w:tc>
          <w:tcPr>
            <w:tcW w:w="4928" w:type="dxa"/>
            <w:shd w:val="clear" w:color="auto" w:fill="auto"/>
            <w:vAlign w:val="bottom"/>
          </w:tcPr>
          <w:p w14:paraId="705E795C" w14:textId="77777777" w:rsidR="00C11591" w:rsidRPr="003C46C2" w:rsidRDefault="00C1159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62A46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A49BF23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6A3672B6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45DB978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4509645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2A19D72" w14:textId="77777777" w:rsidR="00C11591" w:rsidRPr="003C46C2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2B16C2" w:rsidRPr="003C46C2" w14:paraId="2F88C55A" w14:textId="77777777" w:rsidTr="00175112">
        <w:tc>
          <w:tcPr>
            <w:tcW w:w="4928" w:type="dxa"/>
            <w:shd w:val="clear" w:color="auto" w:fill="auto"/>
            <w:vAlign w:val="bottom"/>
          </w:tcPr>
          <w:p w14:paraId="5DE9C894" w14:textId="77777777" w:rsidR="002B16C2" w:rsidRPr="003C46C2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</w:t>
            </w:r>
            <w:r w:rsidR="00792B93" w:rsidRPr="003C46C2">
              <w:rPr>
                <w:b/>
                <w:bCs/>
                <w:szCs w:val="24"/>
              </w:rPr>
              <w:t xml:space="preserve"> </w:t>
            </w:r>
            <w:r w:rsidRPr="003C46C2">
              <w:rPr>
                <w:b/>
                <w:bCs/>
                <w:szCs w:val="24"/>
              </w:rPr>
              <w:t xml:space="preserve">4 «Патриотическое воспитание и подготовка граждан в Балахнинском </w:t>
            </w:r>
            <w:r w:rsidRPr="003C46C2">
              <w:rPr>
                <w:b/>
                <w:szCs w:val="24"/>
              </w:rPr>
              <w:t>муниципальном округе</w:t>
            </w:r>
            <w:r w:rsidRPr="003C46C2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CC0C6C1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95D705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166ACDD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027026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956827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C96DDF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B16C2" w:rsidRPr="003C46C2" w14:paraId="366EB2A3" w14:textId="77777777" w:rsidTr="00175112">
        <w:tc>
          <w:tcPr>
            <w:tcW w:w="4928" w:type="dxa"/>
            <w:shd w:val="clear" w:color="auto" w:fill="auto"/>
            <w:vAlign w:val="bottom"/>
          </w:tcPr>
          <w:p w14:paraId="2D07D028" w14:textId="77777777" w:rsidR="002B16C2" w:rsidRPr="003C46C2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C96CCB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5F6E8F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1210A04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89F96C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326007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9AC46E" w14:textId="77777777" w:rsidR="002B16C2" w:rsidRPr="003C46C2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112235" w:rsidRPr="003C46C2" w14:paraId="7525080E" w14:textId="77777777" w:rsidTr="00175112">
        <w:tc>
          <w:tcPr>
            <w:tcW w:w="4928" w:type="dxa"/>
            <w:shd w:val="clear" w:color="auto" w:fill="auto"/>
            <w:vAlign w:val="bottom"/>
          </w:tcPr>
          <w:p w14:paraId="4FC7E8A9" w14:textId="77777777" w:rsidR="00112235" w:rsidRPr="003C46C2" w:rsidRDefault="0011223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35863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6BD31C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E8ECA2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6EE83CD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432185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69C12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112235" w:rsidRPr="003C46C2" w14:paraId="683150F5" w14:textId="77777777" w:rsidTr="00175112">
        <w:tc>
          <w:tcPr>
            <w:tcW w:w="4928" w:type="dxa"/>
            <w:shd w:val="clear" w:color="auto" w:fill="auto"/>
            <w:vAlign w:val="bottom"/>
          </w:tcPr>
          <w:p w14:paraId="28B2F527" w14:textId="77777777" w:rsidR="00112235" w:rsidRPr="003C46C2" w:rsidRDefault="0011223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739A94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1FE0F90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14:paraId="5AA7BB16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6FC1288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603CFF0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1F10F26F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95</w:t>
            </w:r>
          </w:p>
        </w:tc>
      </w:tr>
      <w:tr w:rsidR="00112235" w:rsidRPr="003C46C2" w14:paraId="4F376C21" w14:textId="77777777" w:rsidTr="00175112">
        <w:tc>
          <w:tcPr>
            <w:tcW w:w="4928" w:type="dxa"/>
            <w:shd w:val="clear" w:color="auto" w:fill="auto"/>
            <w:vAlign w:val="bottom"/>
          </w:tcPr>
          <w:p w14:paraId="46FBAF87" w14:textId="77777777" w:rsidR="00112235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89B6CB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366109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7358791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9E6B5E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89B6A2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305B9C" w14:textId="77777777" w:rsidR="00112235" w:rsidRPr="003C46C2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346455" w:rsidRPr="003C46C2" w14:paraId="74ABEB13" w14:textId="77777777" w:rsidTr="00175112">
        <w:tc>
          <w:tcPr>
            <w:tcW w:w="4928" w:type="dxa"/>
            <w:shd w:val="clear" w:color="auto" w:fill="auto"/>
            <w:vAlign w:val="bottom"/>
          </w:tcPr>
          <w:p w14:paraId="1C3BFC97" w14:textId="77777777" w:rsidR="00346455" w:rsidRPr="003C46C2" w:rsidRDefault="0034645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Численность обучающихся, вовлеченного в проведение культурно-патриотических мероприятий и участие в них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55F516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тыс. чел.</w:t>
            </w:r>
          </w:p>
          <w:p w14:paraId="30A82ABB" w14:textId="77777777" w:rsidR="00346455" w:rsidRPr="003C46C2" w:rsidRDefault="00346455" w:rsidP="003C46C2">
            <w:pPr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7C0454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8" w:type="dxa"/>
            <w:vAlign w:val="center"/>
          </w:tcPr>
          <w:p w14:paraId="36BECD6D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50DBB04E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170774C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14:paraId="1417EB55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16,5</w:t>
            </w:r>
          </w:p>
        </w:tc>
      </w:tr>
      <w:tr w:rsidR="00346455" w:rsidRPr="003C46C2" w14:paraId="09D65C23" w14:textId="77777777" w:rsidTr="00175112">
        <w:tc>
          <w:tcPr>
            <w:tcW w:w="4928" w:type="dxa"/>
            <w:shd w:val="clear" w:color="auto" w:fill="auto"/>
            <w:vAlign w:val="bottom"/>
          </w:tcPr>
          <w:p w14:paraId="026637E2" w14:textId="77777777" w:rsidR="00346455" w:rsidRPr="003C46C2" w:rsidRDefault="00792B93" w:rsidP="00F0030D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lastRenderedPageBreak/>
              <w:t>Подпрограмма 5 «Укрепление материально-технической базы образовательных учреждений»</w:t>
            </w:r>
            <w:r w:rsidRPr="003C46C2">
              <w:rPr>
                <w:szCs w:val="24"/>
              </w:rPr>
              <w:tab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7A95DF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D44B67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65D9286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CAEBEE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C9EDB8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B160AC" w14:textId="77777777" w:rsidR="00346455" w:rsidRPr="003C46C2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2A07" w:rsidRPr="003C46C2" w14:paraId="4BDFDFFA" w14:textId="77777777" w:rsidTr="00175112">
        <w:tc>
          <w:tcPr>
            <w:tcW w:w="4928" w:type="dxa"/>
            <w:shd w:val="clear" w:color="auto" w:fill="auto"/>
            <w:vAlign w:val="bottom"/>
          </w:tcPr>
          <w:p w14:paraId="7F996049" w14:textId="77777777" w:rsidR="00582A07" w:rsidRPr="003C46C2" w:rsidRDefault="00582A0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0FCBDA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0C4370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083DFF9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344DD1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9A163C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539DF7" w14:textId="77777777" w:rsidR="00582A07" w:rsidRPr="003C46C2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226C1" w:rsidRPr="003C46C2" w14:paraId="0A8B07FC" w14:textId="77777777" w:rsidTr="00175112">
        <w:tc>
          <w:tcPr>
            <w:tcW w:w="4928" w:type="dxa"/>
            <w:shd w:val="clear" w:color="auto" w:fill="auto"/>
            <w:vAlign w:val="bottom"/>
          </w:tcPr>
          <w:p w14:paraId="66A04C17" w14:textId="77777777" w:rsidR="002226C1" w:rsidRPr="003C46C2" w:rsidRDefault="002226C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93F921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DC93A9B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BDA416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F0CA279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2C1FEC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7581E30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200C0A6E" w14:textId="77777777" w:rsidTr="00175112">
        <w:tc>
          <w:tcPr>
            <w:tcW w:w="4928" w:type="dxa"/>
            <w:shd w:val="clear" w:color="auto" w:fill="auto"/>
            <w:vAlign w:val="bottom"/>
          </w:tcPr>
          <w:p w14:paraId="12BDFB6F" w14:textId="77777777" w:rsidR="002226C1" w:rsidRPr="003C46C2" w:rsidRDefault="002226C1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доступность дошкольного образования для детей в возрасте от 2 месяцев до 3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637D3C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CC82B36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62E63D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CBA571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3AD3CDE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6804ED2F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2226C1" w:rsidRPr="003C46C2" w14:paraId="34C6CCD4" w14:textId="77777777" w:rsidTr="00175112">
        <w:tc>
          <w:tcPr>
            <w:tcW w:w="4928" w:type="dxa"/>
            <w:shd w:val="clear" w:color="auto" w:fill="auto"/>
            <w:vAlign w:val="bottom"/>
          </w:tcPr>
          <w:p w14:paraId="08F8D616" w14:textId="77777777" w:rsidR="002226C1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39BF57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B6E5308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743F5D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AF8404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684DE4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8105C3" w14:textId="77777777" w:rsidR="002226C1" w:rsidRPr="003C46C2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053B878B" w14:textId="77777777" w:rsidTr="00175112">
        <w:tc>
          <w:tcPr>
            <w:tcW w:w="4928" w:type="dxa"/>
            <w:shd w:val="clear" w:color="auto" w:fill="auto"/>
            <w:vAlign w:val="bottom"/>
          </w:tcPr>
          <w:p w14:paraId="49ACA354" w14:textId="77777777" w:rsidR="005802AB" w:rsidRPr="003C46C2" w:rsidRDefault="005802AB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029DD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26E102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36E9A4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21AE7E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8301F2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9289727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5802AB" w:rsidRPr="003C46C2" w14:paraId="48AC9B71" w14:textId="77777777" w:rsidTr="00175112">
        <w:tc>
          <w:tcPr>
            <w:tcW w:w="4928" w:type="dxa"/>
            <w:shd w:val="clear" w:color="auto" w:fill="auto"/>
            <w:vAlign w:val="bottom"/>
          </w:tcPr>
          <w:p w14:paraId="57CB80D7" w14:textId="77777777" w:rsidR="005802AB" w:rsidRPr="003C46C2" w:rsidRDefault="005802AB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Количество дополнительно созданных мест в ДОО в возврате от 1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A8B6D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мест</w:t>
            </w:r>
          </w:p>
        </w:tc>
        <w:tc>
          <w:tcPr>
            <w:tcW w:w="709" w:type="dxa"/>
            <w:vAlign w:val="center"/>
          </w:tcPr>
          <w:p w14:paraId="5663ADD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4910D165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253DE3B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254A22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13DE0D3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5802AB" w:rsidRPr="003C46C2" w14:paraId="54BC1382" w14:textId="77777777" w:rsidTr="00175112">
        <w:tc>
          <w:tcPr>
            <w:tcW w:w="4928" w:type="dxa"/>
            <w:shd w:val="clear" w:color="auto" w:fill="auto"/>
            <w:vAlign w:val="bottom"/>
          </w:tcPr>
          <w:p w14:paraId="20D40FF3" w14:textId="77777777" w:rsidR="005802AB" w:rsidRPr="003C46C2" w:rsidRDefault="00ED711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74A536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F2CA7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04E9D90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FF75BA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54474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40099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3C46C2" w14:paraId="7B78B7F5" w14:textId="77777777" w:rsidTr="00175112">
        <w:tc>
          <w:tcPr>
            <w:tcW w:w="4928" w:type="dxa"/>
            <w:shd w:val="clear" w:color="auto" w:fill="auto"/>
            <w:vAlign w:val="bottom"/>
          </w:tcPr>
          <w:p w14:paraId="4E454A87" w14:textId="77777777" w:rsidR="005802AB" w:rsidRPr="003C46C2" w:rsidRDefault="009D7068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8F0E3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04E181F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F002711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E78DCC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377DAF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DD93B8" w14:textId="77777777" w:rsidR="005802AB" w:rsidRPr="003C46C2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27781B07" w14:textId="77777777" w:rsidTr="00175112">
        <w:tc>
          <w:tcPr>
            <w:tcW w:w="4928" w:type="dxa"/>
            <w:shd w:val="clear" w:color="auto" w:fill="auto"/>
            <w:vAlign w:val="bottom"/>
          </w:tcPr>
          <w:p w14:paraId="61362218" w14:textId="77777777" w:rsidR="00856C20" w:rsidRPr="003C46C2" w:rsidRDefault="00856C2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C6E8BA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DDB2AF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2C0D433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3D77E61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D17FEF8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C9D3E9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0BB0BA97" w14:textId="77777777" w:rsidTr="00175112">
        <w:tc>
          <w:tcPr>
            <w:tcW w:w="4928" w:type="dxa"/>
            <w:shd w:val="clear" w:color="auto" w:fill="auto"/>
            <w:vAlign w:val="bottom"/>
          </w:tcPr>
          <w:p w14:paraId="45B19709" w14:textId="77777777" w:rsidR="00856C20" w:rsidRPr="003C46C2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FC16A6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FDCB1B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65746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2F194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E8FFA0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A3604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3C46C2" w14:paraId="5057BC28" w14:textId="77777777" w:rsidTr="00175112">
        <w:tc>
          <w:tcPr>
            <w:tcW w:w="4928" w:type="dxa"/>
            <w:shd w:val="clear" w:color="auto" w:fill="auto"/>
            <w:vAlign w:val="bottom"/>
          </w:tcPr>
          <w:p w14:paraId="15F2FB0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3C46C2">
              <w:rPr>
                <w:szCs w:val="24"/>
              </w:rPr>
              <w:t xml:space="preserve">Выполнение предписаний </w:t>
            </w:r>
            <w:proofErr w:type="spellStart"/>
            <w:r w:rsidRPr="003C46C2">
              <w:rPr>
                <w:szCs w:val="24"/>
              </w:rPr>
              <w:t>Пожнадзора</w:t>
            </w:r>
            <w:proofErr w:type="spellEnd"/>
            <w:r w:rsidRPr="003C46C2">
              <w:rPr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9478DC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BED506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6A339B39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58D6BEEF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167BFE0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38C12D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856C20" w:rsidRPr="003C46C2" w14:paraId="1D83B2D0" w14:textId="77777777" w:rsidTr="00175112">
        <w:tc>
          <w:tcPr>
            <w:tcW w:w="4928" w:type="dxa"/>
            <w:shd w:val="clear" w:color="auto" w:fill="auto"/>
            <w:vAlign w:val="bottom"/>
          </w:tcPr>
          <w:p w14:paraId="50DA1815" w14:textId="77777777" w:rsidR="00856C20" w:rsidRPr="003C46C2" w:rsidRDefault="00EB3F9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DAB76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BA6865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843C834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440BE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014884C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BDAC32" w14:textId="77777777" w:rsidR="00856C20" w:rsidRPr="003C46C2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636B489D" w14:textId="77777777" w:rsidTr="00175112">
        <w:tc>
          <w:tcPr>
            <w:tcW w:w="4928" w:type="dxa"/>
            <w:shd w:val="clear" w:color="auto" w:fill="auto"/>
            <w:vAlign w:val="bottom"/>
          </w:tcPr>
          <w:p w14:paraId="606F9553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C0811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255DCA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8C1A0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D02E6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9007E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8CA38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6534BDFF" w14:textId="77777777" w:rsidTr="00175112">
        <w:tc>
          <w:tcPr>
            <w:tcW w:w="4928" w:type="dxa"/>
            <w:shd w:val="clear" w:color="auto" w:fill="auto"/>
            <w:vAlign w:val="bottom"/>
          </w:tcPr>
          <w:p w14:paraId="25CD9A8F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AF2C86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4C02F1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14:paraId="0119D7D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5779B8A8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3ADDA4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6F9C960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80</w:t>
            </w:r>
          </w:p>
        </w:tc>
      </w:tr>
      <w:tr w:rsidR="00FE37D9" w:rsidRPr="003C46C2" w14:paraId="3074B08E" w14:textId="77777777" w:rsidTr="00175112">
        <w:tc>
          <w:tcPr>
            <w:tcW w:w="4928" w:type="dxa"/>
            <w:shd w:val="clear" w:color="auto" w:fill="auto"/>
            <w:vAlign w:val="bottom"/>
          </w:tcPr>
          <w:p w14:paraId="3369BAAD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2B4CEB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A32DDE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C782E4D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995271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A08DB5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0D397D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2</w:t>
            </w:r>
          </w:p>
        </w:tc>
      </w:tr>
      <w:tr w:rsidR="00FE37D9" w:rsidRPr="003C46C2" w14:paraId="09267793" w14:textId="77777777" w:rsidTr="00175112">
        <w:tc>
          <w:tcPr>
            <w:tcW w:w="4928" w:type="dxa"/>
            <w:shd w:val="clear" w:color="auto" w:fill="auto"/>
            <w:vAlign w:val="bottom"/>
          </w:tcPr>
          <w:p w14:paraId="07A5F9D4" w14:textId="77777777" w:rsidR="00FE37D9" w:rsidRPr="003C46C2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DDD0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C468E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3F90AD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22627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27CF63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4BDB3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3C46C2" w14:paraId="10BA65FD" w14:textId="77777777" w:rsidTr="00175112">
        <w:tc>
          <w:tcPr>
            <w:tcW w:w="4928" w:type="dxa"/>
            <w:shd w:val="clear" w:color="auto" w:fill="auto"/>
            <w:vAlign w:val="bottom"/>
          </w:tcPr>
          <w:p w14:paraId="23C5EFA9" w14:textId="77777777" w:rsidR="00FE37D9" w:rsidRPr="003C46C2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Сокращение численности детей, 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87F52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29D4629C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14:paraId="53D7D050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195F7E8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7F84F4D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14:paraId="2AB22ECE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35</w:t>
            </w:r>
          </w:p>
        </w:tc>
      </w:tr>
      <w:tr w:rsidR="00FE37D9" w:rsidRPr="003C46C2" w14:paraId="23B936AE" w14:textId="77777777" w:rsidTr="00175112">
        <w:tc>
          <w:tcPr>
            <w:tcW w:w="4928" w:type="dxa"/>
            <w:shd w:val="clear" w:color="auto" w:fill="auto"/>
            <w:vAlign w:val="bottom"/>
          </w:tcPr>
          <w:p w14:paraId="59E74385" w14:textId="77777777" w:rsidR="00FE37D9" w:rsidRPr="003C46C2" w:rsidRDefault="00B274F4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 xml:space="preserve">Подпрограмма 8 «Школьное питание как основа </w:t>
            </w:r>
            <w:proofErr w:type="spellStart"/>
            <w:r w:rsidRPr="003C46C2">
              <w:rPr>
                <w:b/>
                <w:bCs/>
                <w:szCs w:val="24"/>
              </w:rPr>
              <w:t>здоровьесбережения</w:t>
            </w:r>
            <w:proofErr w:type="spellEnd"/>
            <w:r w:rsidRPr="003C46C2">
              <w:rPr>
                <w:b/>
                <w:bCs/>
                <w:szCs w:val="24"/>
              </w:rPr>
              <w:t xml:space="preserve"> учащихся»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816306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4B3576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4EAE22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B2605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6E5539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C84984" w14:textId="77777777" w:rsidR="00FE37D9" w:rsidRPr="003C46C2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44836" w:rsidRPr="003C46C2" w14:paraId="368D22A9" w14:textId="77777777" w:rsidTr="00175112">
        <w:trPr>
          <w:trHeight w:val="513"/>
        </w:trPr>
        <w:tc>
          <w:tcPr>
            <w:tcW w:w="4928" w:type="dxa"/>
            <w:shd w:val="clear" w:color="auto" w:fill="auto"/>
            <w:vAlign w:val="bottom"/>
          </w:tcPr>
          <w:p w14:paraId="13737001" w14:textId="77777777" w:rsidR="00FF1379" w:rsidRDefault="0004483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Материально-техническое обеспечение школьных столовых</w:t>
            </w:r>
          </w:p>
          <w:p w14:paraId="4E9C9215" w14:textId="77777777" w:rsidR="00431B3A" w:rsidRPr="003C46C2" w:rsidRDefault="00431B3A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79D008D" w14:textId="77777777" w:rsidR="00044836" w:rsidRPr="003C46C2" w:rsidRDefault="00FF13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в</w:t>
            </w:r>
            <w:r w:rsidR="00044836" w:rsidRPr="003C46C2">
              <w:rPr>
                <w:szCs w:val="24"/>
              </w:rPr>
              <w:t xml:space="preserve"> соотв</w:t>
            </w:r>
            <w:r w:rsidR="00D129AF">
              <w:rPr>
                <w:szCs w:val="24"/>
              </w:rPr>
              <w:t xml:space="preserve">етствии </w:t>
            </w:r>
            <w:r w:rsidR="00044836" w:rsidRPr="003C46C2">
              <w:rPr>
                <w:szCs w:val="24"/>
              </w:rPr>
              <w:t>с ГОСТ</w:t>
            </w:r>
          </w:p>
        </w:tc>
        <w:tc>
          <w:tcPr>
            <w:tcW w:w="709" w:type="dxa"/>
            <w:vAlign w:val="center"/>
          </w:tcPr>
          <w:p w14:paraId="0D2B01A9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45EB5B1B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112E2D0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C9434C1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5CB8BF3B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да</w:t>
            </w:r>
          </w:p>
        </w:tc>
      </w:tr>
      <w:tr w:rsidR="00044836" w:rsidRPr="003C46C2" w14:paraId="11E1EDA2" w14:textId="77777777" w:rsidTr="00175112">
        <w:tc>
          <w:tcPr>
            <w:tcW w:w="4928" w:type="dxa"/>
            <w:shd w:val="clear" w:color="auto" w:fill="auto"/>
            <w:vAlign w:val="bottom"/>
          </w:tcPr>
          <w:p w14:paraId="5F777A45" w14:textId="77777777" w:rsidR="00044836" w:rsidRPr="003C46C2" w:rsidRDefault="00044836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>Количество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9A90D9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B377E7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210B8CB2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53214FD8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00100BD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1862263" w14:textId="77777777" w:rsidR="00044836" w:rsidRPr="003C46C2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7BB9A7A6" w14:textId="77777777" w:rsidTr="00175112">
        <w:tc>
          <w:tcPr>
            <w:tcW w:w="4928" w:type="dxa"/>
            <w:shd w:val="clear" w:color="auto" w:fill="auto"/>
            <w:vAlign w:val="bottom"/>
          </w:tcPr>
          <w:p w14:paraId="23662623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D1DA3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ADCC8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8C5D5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E62305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DA467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CE204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26368EE9" w14:textId="77777777" w:rsidTr="00175112">
        <w:tc>
          <w:tcPr>
            <w:tcW w:w="4928" w:type="dxa"/>
            <w:shd w:val="clear" w:color="auto" w:fill="auto"/>
            <w:vAlign w:val="bottom"/>
          </w:tcPr>
          <w:p w14:paraId="1C61734F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19155A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F90754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87</w:t>
            </w:r>
          </w:p>
        </w:tc>
        <w:tc>
          <w:tcPr>
            <w:tcW w:w="708" w:type="dxa"/>
            <w:vAlign w:val="center"/>
          </w:tcPr>
          <w:p w14:paraId="03EF53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0F68C5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173299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A0ED60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90</w:t>
            </w:r>
          </w:p>
        </w:tc>
      </w:tr>
      <w:tr w:rsidR="007B6329" w:rsidRPr="003C46C2" w14:paraId="676D262F" w14:textId="77777777" w:rsidTr="00175112">
        <w:tc>
          <w:tcPr>
            <w:tcW w:w="4928" w:type="dxa"/>
            <w:shd w:val="clear" w:color="auto" w:fill="auto"/>
            <w:vAlign w:val="bottom"/>
          </w:tcPr>
          <w:p w14:paraId="16154090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A857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BF061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25879D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747FC4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A55C2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CDE8E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7BBC2310" w14:textId="77777777" w:rsidTr="00175112">
        <w:tc>
          <w:tcPr>
            <w:tcW w:w="4928" w:type="dxa"/>
            <w:shd w:val="clear" w:color="auto" w:fill="auto"/>
            <w:vAlign w:val="bottom"/>
          </w:tcPr>
          <w:p w14:paraId="615EB65C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86C6B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282CF9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3F61F38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BC738B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14D7755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8BD283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22182F02" w14:textId="77777777" w:rsidTr="00175112">
        <w:tc>
          <w:tcPr>
            <w:tcW w:w="4928" w:type="dxa"/>
            <w:shd w:val="clear" w:color="auto" w:fill="auto"/>
            <w:vAlign w:val="bottom"/>
          </w:tcPr>
          <w:p w14:paraId="7B9A0449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A35EE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7BA90B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10D38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8FB54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2AAA3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D164E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0C270895" w14:textId="77777777" w:rsidTr="00175112">
        <w:tc>
          <w:tcPr>
            <w:tcW w:w="4928" w:type="dxa"/>
            <w:shd w:val="clear" w:color="auto" w:fill="auto"/>
            <w:vAlign w:val="bottom"/>
          </w:tcPr>
          <w:p w14:paraId="14D031B3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0F6EE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51F5E3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14:paraId="4F6DBE2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0244F6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C072AF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14:paraId="4A071114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50</w:t>
            </w:r>
          </w:p>
        </w:tc>
      </w:tr>
      <w:tr w:rsidR="007B6329" w:rsidRPr="003C46C2" w14:paraId="0EB9DA1B" w14:textId="77777777" w:rsidTr="00175112">
        <w:tc>
          <w:tcPr>
            <w:tcW w:w="4928" w:type="dxa"/>
            <w:shd w:val="clear" w:color="auto" w:fill="auto"/>
            <w:vAlign w:val="bottom"/>
          </w:tcPr>
          <w:p w14:paraId="5080E736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32ED7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CCC8D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340EAF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83EFC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92BFE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D79D4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643C11C5" w14:textId="77777777" w:rsidTr="00175112">
        <w:tc>
          <w:tcPr>
            <w:tcW w:w="4928" w:type="dxa"/>
            <w:shd w:val="clear" w:color="auto" w:fill="auto"/>
            <w:vAlign w:val="bottom"/>
          </w:tcPr>
          <w:p w14:paraId="0AF0F688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2E862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68DCD889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B6BE837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75B88E1F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4313D1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3002532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100</w:t>
            </w:r>
          </w:p>
        </w:tc>
      </w:tr>
      <w:tr w:rsidR="007B6329" w:rsidRPr="003C46C2" w14:paraId="7DC0D894" w14:textId="77777777" w:rsidTr="00175112">
        <w:tc>
          <w:tcPr>
            <w:tcW w:w="4928" w:type="dxa"/>
            <w:shd w:val="clear" w:color="auto" w:fill="auto"/>
            <w:vAlign w:val="bottom"/>
          </w:tcPr>
          <w:p w14:paraId="6F82AB46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3C46C2">
              <w:rPr>
                <w:szCs w:val="24"/>
              </w:rPr>
              <w:t>Непосредственны</w:t>
            </w:r>
            <w:r>
              <w:rPr>
                <w:szCs w:val="24"/>
              </w:rPr>
              <w:t xml:space="preserve">й </w:t>
            </w:r>
            <w:r w:rsidRPr="003C46C2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2F18E2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E7FDA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9FA0CEA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CE4E68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A2BB6E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FD480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3C46C2" w14:paraId="7F5EABF3" w14:textId="77777777" w:rsidTr="00175112">
        <w:tc>
          <w:tcPr>
            <w:tcW w:w="4928" w:type="dxa"/>
            <w:shd w:val="clear" w:color="auto" w:fill="auto"/>
            <w:vAlign w:val="bottom"/>
          </w:tcPr>
          <w:p w14:paraId="6A41B421" w14:textId="77777777" w:rsidR="007B6329" w:rsidRPr="003C46C2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3C46C2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5A83452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50EC21ED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14:paraId="0DDE6FEC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297856A6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08A0F4B3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21D83B10" w14:textId="77777777" w:rsidR="007B6329" w:rsidRPr="003C46C2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>44</w:t>
            </w:r>
          </w:p>
        </w:tc>
      </w:tr>
    </w:tbl>
    <w:p w14:paraId="6DF792FE" w14:textId="77777777" w:rsidR="00725B3B" w:rsidRPr="003C46C2" w:rsidRDefault="00725B3B" w:rsidP="003C46C2">
      <w:pPr>
        <w:ind w:firstLine="720"/>
        <w:jc w:val="center"/>
        <w:rPr>
          <w:b/>
          <w:szCs w:val="24"/>
        </w:rPr>
      </w:pPr>
    </w:p>
    <w:p w14:paraId="4DCF1515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>Расходы на реализацию муниципальной программы</w:t>
      </w:r>
    </w:p>
    <w:p w14:paraId="1C689562" w14:textId="77777777" w:rsidR="002C48E7" w:rsidRPr="00ED7F8E" w:rsidRDefault="002C48E7" w:rsidP="00725B3B">
      <w:pPr>
        <w:ind w:firstLine="720"/>
        <w:jc w:val="center"/>
        <w:rPr>
          <w:szCs w:val="24"/>
        </w:rPr>
      </w:pPr>
    </w:p>
    <w:p w14:paraId="73378067" w14:textId="77777777" w:rsidR="00725B3B" w:rsidRPr="00ED7F8E" w:rsidRDefault="00725B3B" w:rsidP="00725B3B">
      <w:pPr>
        <w:ind w:firstLine="720"/>
        <w:jc w:val="center"/>
        <w:rPr>
          <w:szCs w:val="24"/>
        </w:rPr>
      </w:pPr>
      <w:r w:rsidRPr="00ED7F8E">
        <w:rPr>
          <w:szCs w:val="24"/>
        </w:rPr>
        <w:t xml:space="preserve">                                                                                           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275"/>
        <w:gridCol w:w="1276"/>
        <w:gridCol w:w="1418"/>
      </w:tblGrid>
      <w:tr w:rsidR="00C01648" w:rsidRPr="003374D1" w14:paraId="17A658B9" w14:textId="77777777" w:rsidTr="00C01648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14:paraId="3345EB47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C5FC003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14:paraId="2055F5EE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C01648">
              <w:rPr>
                <w:szCs w:val="24"/>
              </w:rPr>
              <w:t>202</w:t>
            </w:r>
            <w:r>
              <w:rPr>
                <w:szCs w:val="24"/>
              </w:rPr>
              <w:t>1</w:t>
            </w:r>
            <w:r w:rsidRPr="00C01648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14:paraId="1CC85FD7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4E116D4F" w14:textId="77777777" w:rsidR="00C01648" w:rsidRPr="00ED7F8E" w:rsidRDefault="00C01648" w:rsidP="00221234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0D9B3E01" w14:textId="77777777" w:rsidR="00C01648" w:rsidRPr="00ED7F8E" w:rsidRDefault="00C01648" w:rsidP="006F04E8">
            <w:pPr>
              <w:jc w:val="center"/>
              <w:rPr>
                <w:szCs w:val="24"/>
              </w:rPr>
            </w:pPr>
            <w:r w:rsidRPr="00ED7F8E">
              <w:rPr>
                <w:szCs w:val="24"/>
              </w:rPr>
              <w:t>2024 год</w:t>
            </w:r>
          </w:p>
        </w:tc>
      </w:tr>
      <w:tr w:rsidR="00C01648" w:rsidRPr="003374D1" w14:paraId="21DB1738" w14:textId="77777777" w:rsidTr="00C01648">
        <w:tc>
          <w:tcPr>
            <w:tcW w:w="817" w:type="dxa"/>
            <w:shd w:val="clear" w:color="auto" w:fill="auto"/>
          </w:tcPr>
          <w:p w14:paraId="63A67910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</w:tcPr>
          <w:p w14:paraId="047F3C13" w14:textId="77777777" w:rsidR="00C01648" w:rsidRPr="00ED7F8E" w:rsidRDefault="00C01648" w:rsidP="006F04E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 w:rsidR="00293C3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Нижегородской области</w:t>
            </w:r>
            <w:r w:rsidRPr="00ED7F8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20304F8A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C01648">
              <w:rPr>
                <w:b/>
                <w:bCs/>
                <w:szCs w:val="24"/>
              </w:rPr>
              <w:t>1 149 859,4</w:t>
            </w:r>
          </w:p>
        </w:tc>
        <w:tc>
          <w:tcPr>
            <w:tcW w:w="1275" w:type="dxa"/>
            <w:vAlign w:val="bottom"/>
          </w:tcPr>
          <w:p w14:paraId="7868222B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1 349 992,1</w:t>
            </w:r>
          </w:p>
        </w:tc>
        <w:tc>
          <w:tcPr>
            <w:tcW w:w="1276" w:type="dxa"/>
            <w:vAlign w:val="bottom"/>
          </w:tcPr>
          <w:p w14:paraId="4DF3BEEF" w14:textId="77777777" w:rsidR="00C01648" w:rsidRPr="00ED7F8E" w:rsidRDefault="00C01648" w:rsidP="006F04E8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1 244 036,7</w:t>
            </w:r>
          </w:p>
        </w:tc>
        <w:tc>
          <w:tcPr>
            <w:tcW w:w="1418" w:type="dxa"/>
            <w:vAlign w:val="bottom"/>
          </w:tcPr>
          <w:p w14:paraId="1AF0C5A5" w14:textId="77777777" w:rsidR="00C01648" w:rsidRPr="00ED7F8E" w:rsidRDefault="00C01648" w:rsidP="006F04E8">
            <w:pPr>
              <w:jc w:val="center"/>
              <w:rPr>
                <w:b/>
                <w:szCs w:val="24"/>
              </w:rPr>
            </w:pPr>
            <w:r w:rsidRPr="00ED7F8E">
              <w:rPr>
                <w:b/>
                <w:szCs w:val="24"/>
              </w:rPr>
              <w:t>1 247 921,1</w:t>
            </w:r>
          </w:p>
        </w:tc>
      </w:tr>
      <w:tr w:rsidR="00C01648" w:rsidRPr="003374D1" w14:paraId="1B31869B" w14:textId="77777777" w:rsidTr="00F1397C">
        <w:tc>
          <w:tcPr>
            <w:tcW w:w="817" w:type="dxa"/>
            <w:shd w:val="clear" w:color="auto" w:fill="auto"/>
          </w:tcPr>
          <w:p w14:paraId="6D1695BC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</w:tcPr>
          <w:p w14:paraId="167B37B3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общего образования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0147ECF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>
              <w:rPr>
                <w:szCs w:val="24"/>
              </w:rPr>
              <w:t>949 241,1</w:t>
            </w:r>
          </w:p>
        </w:tc>
        <w:tc>
          <w:tcPr>
            <w:tcW w:w="1275" w:type="dxa"/>
            <w:vAlign w:val="bottom"/>
          </w:tcPr>
          <w:p w14:paraId="7D518830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276" w:type="dxa"/>
            <w:vAlign w:val="bottom"/>
          </w:tcPr>
          <w:p w14:paraId="3BE29418" w14:textId="77777777" w:rsidR="00C01648" w:rsidRPr="000A139A" w:rsidRDefault="00C01648" w:rsidP="00C01648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418" w:type="dxa"/>
            <w:vAlign w:val="bottom"/>
          </w:tcPr>
          <w:p w14:paraId="7E5843E4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1 055 205,2</w:t>
            </w:r>
          </w:p>
        </w:tc>
      </w:tr>
      <w:tr w:rsidR="00C01648" w:rsidRPr="003374D1" w14:paraId="0ADC8460" w14:textId="77777777" w:rsidTr="00F1397C">
        <w:trPr>
          <w:trHeight w:val="711"/>
        </w:trPr>
        <w:tc>
          <w:tcPr>
            <w:tcW w:w="817" w:type="dxa"/>
            <w:shd w:val="clear" w:color="auto" w:fill="auto"/>
          </w:tcPr>
          <w:p w14:paraId="560596B0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</w:tcPr>
          <w:p w14:paraId="2F72C87D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 xml:space="preserve">Развитие дополнительного образования и воспитания детей </w:t>
            </w:r>
            <w:r w:rsidR="00D10FDE">
              <w:rPr>
                <w:szCs w:val="24"/>
              </w:rPr>
              <w:t>«</w:t>
            </w:r>
          </w:p>
        </w:tc>
        <w:tc>
          <w:tcPr>
            <w:tcW w:w="1276" w:type="dxa"/>
            <w:vAlign w:val="bottom"/>
          </w:tcPr>
          <w:p w14:paraId="61822220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79</w:t>
            </w:r>
            <w:r>
              <w:rPr>
                <w:szCs w:val="24"/>
              </w:rPr>
              <w:t> 305,5</w:t>
            </w:r>
          </w:p>
        </w:tc>
        <w:tc>
          <w:tcPr>
            <w:tcW w:w="1275" w:type="dxa"/>
            <w:vAlign w:val="bottom"/>
          </w:tcPr>
          <w:p w14:paraId="586400BD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276" w:type="dxa"/>
            <w:vAlign w:val="bottom"/>
          </w:tcPr>
          <w:p w14:paraId="0F7D27B5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418" w:type="dxa"/>
            <w:vAlign w:val="bottom"/>
          </w:tcPr>
          <w:p w14:paraId="4F690473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</w:tr>
      <w:tr w:rsidR="00C01648" w:rsidRPr="003374D1" w14:paraId="6335F0BF" w14:textId="77777777" w:rsidTr="00F1397C">
        <w:tc>
          <w:tcPr>
            <w:tcW w:w="817" w:type="dxa"/>
            <w:shd w:val="clear" w:color="auto" w:fill="auto"/>
          </w:tcPr>
          <w:p w14:paraId="48CF0D1F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</w:tcPr>
          <w:p w14:paraId="4A374B95" w14:textId="77777777" w:rsidR="00C01648" w:rsidRPr="000A139A" w:rsidRDefault="00C01648" w:rsidP="00D10FDE">
            <w:pPr>
              <w:rPr>
                <w:szCs w:val="24"/>
              </w:rPr>
            </w:pPr>
            <w:r w:rsidRPr="000A139A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A139A">
              <w:rPr>
                <w:szCs w:val="24"/>
              </w:rPr>
              <w:t>Развитие системы оценки качества образования и информационной прозрачности системы образования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465B6D7E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96019C">
              <w:rPr>
                <w:szCs w:val="24"/>
              </w:rPr>
              <w:t>1 407,1</w:t>
            </w:r>
          </w:p>
        </w:tc>
        <w:tc>
          <w:tcPr>
            <w:tcW w:w="1275" w:type="dxa"/>
            <w:vAlign w:val="bottom"/>
          </w:tcPr>
          <w:p w14:paraId="3C8456DC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276" w:type="dxa"/>
            <w:vAlign w:val="bottom"/>
          </w:tcPr>
          <w:p w14:paraId="3C0518D4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418" w:type="dxa"/>
            <w:vAlign w:val="bottom"/>
          </w:tcPr>
          <w:p w14:paraId="2A964DDD" w14:textId="77777777" w:rsidR="00C01648" w:rsidRPr="000A139A" w:rsidRDefault="00C01648" w:rsidP="00C01648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</w:tr>
      <w:tr w:rsidR="00C01648" w:rsidRPr="003374D1" w14:paraId="5EC3C4B1" w14:textId="77777777" w:rsidTr="00F1397C">
        <w:tc>
          <w:tcPr>
            <w:tcW w:w="817" w:type="dxa"/>
            <w:shd w:val="clear" w:color="auto" w:fill="auto"/>
          </w:tcPr>
          <w:p w14:paraId="2761CAF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</w:tcPr>
          <w:p w14:paraId="6DB36D8B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Патриотическое воспитание и подготовка граждан в Балахнинском муниципальном округе к военной службе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77E603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150,0</w:t>
            </w:r>
          </w:p>
        </w:tc>
        <w:tc>
          <w:tcPr>
            <w:tcW w:w="1275" w:type="dxa"/>
            <w:vAlign w:val="bottom"/>
          </w:tcPr>
          <w:p w14:paraId="663DD50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276" w:type="dxa"/>
            <w:vAlign w:val="bottom"/>
          </w:tcPr>
          <w:p w14:paraId="6D2340F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418" w:type="dxa"/>
            <w:vAlign w:val="bottom"/>
          </w:tcPr>
          <w:p w14:paraId="7C803D7C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</w:tr>
      <w:tr w:rsidR="00C01648" w:rsidRPr="003374D1" w14:paraId="0BA01A4B" w14:textId="77777777" w:rsidTr="00F1397C">
        <w:tc>
          <w:tcPr>
            <w:tcW w:w="817" w:type="dxa"/>
            <w:shd w:val="clear" w:color="auto" w:fill="auto"/>
          </w:tcPr>
          <w:p w14:paraId="175DA3E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</w:tcPr>
          <w:p w14:paraId="7E649F97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Укрепление материально-технической базы образовательных учреждений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754B4E2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65 823,1</w:t>
            </w:r>
          </w:p>
        </w:tc>
        <w:tc>
          <w:tcPr>
            <w:tcW w:w="1275" w:type="dxa"/>
            <w:vAlign w:val="bottom"/>
          </w:tcPr>
          <w:p w14:paraId="65030AF5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124 695,7</w:t>
            </w:r>
          </w:p>
        </w:tc>
        <w:tc>
          <w:tcPr>
            <w:tcW w:w="1276" w:type="dxa"/>
            <w:vAlign w:val="bottom"/>
          </w:tcPr>
          <w:p w14:paraId="40C8478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19 285,7</w:t>
            </w:r>
          </w:p>
        </w:tc>
        <w:tc>
          <w:tcPr>
            <w:tcW w:w="1418" w:type="dxa"/>
            <w:vAlign w:val="bottom"/>
          </w:tcPr>
          <w:p w14:paraId="5E6CB67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20 096,4</w:t>
            </w:r>
          </w:p>
        </w:tc>
      </w:tr>
      <w:tr w:rsidR="00C01648" w:rsidRPr="003374D1" w14:paraId="404FDB5C" w14:textId="77777777" w:rsidTr="00F1397C">
        <w:tc>
          <w:tcPr>
            <w:tcW w:w="817" w:type="dxa"/>
            <w:shd w:val="clear" w:color="auto" w:fill="auto"/>
          </w:tcPr>
          <w:p w14:paraId="181D71C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lastRenderedPageBreak/>
              <w:t>01 6</w:t>
            </w:r>
          </w:p>
        </w:tc>
        <w:tc>
          <w:tcPr>
            <w:tcW w:w="4111" w:type="dxa"/>
            <w:shd w:val="clear" w:color="auto" w:fill="auto"/>
          </w:tcPr>
          <w:p w14:paraId="3CA2EAE3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пожарной безопасности образовательных учреждений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5119C92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1 360,0</w:t>
            </w:r>
          </w:p>
        </w:tc>
        <w:tc>
          <w:tcPr>
            <w:tcW w:w="1275" w:type="dxa"/>
            <w:vAlign w:val="bottom"/>
          </w:tcPr>
          <w:p w14:paraId="6546A9F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276" w:type="dxa"/>
            <w:vAlign w:val="bottom"/>
          </w:tcPr>
          <w:p w14:paraId="62F36FE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418" w:type="dxa"/>
            <w:vAlign w:val="bottom"/>
          </w:tcPr>
          <w:p w14:paraId="3018BE78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1 360,0</w:t>
            </w:r>
          </w:p>
        </w:tc>
      </w:tr>
      <w:tr w:rsidR="00C01648" w:rsidRPr="003374D1" w14:paraId="78A4C196" w14:textId="77777777" w:rsidTr="00F1397C">
        <w:tc>
          <w:tcPr>
            <w:tcW w:w="817" w:type="dxa"/>
            <w:shd w:val="clear" w:color="auto" w:fill="auto"/>
          </w:tcPr>
          <w:p w14:paraId="529F2320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</w:tcPr>
          <w:p w14:paraId="3E136023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Социально-правовая защита детей в Балахнинском муниципальном округе</w:t>
            </w:r>
            <w:r w:rsidR="00D10FDE">
              <w:rPr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085BEC92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C257F8">
              <w:rPr>
                <w:szCs w:val="24"/>
              </w:rPr>
              <w:t>2</w:t>
            </w:r>
            <w:r>
              <w:rPr>
                <w:szCs w:val="24"/>
              </w:rPr>
              <w:t> 391,8</w:t>
            </w:r>
          </w:p>
        </w:tc>
        <w:tc>
          <w:tcPr>
            <w:tcW w:w="1275" w:type="dxa"/>
            <w:vAlign w:val="bottom"/>
          </w:tcPr>
          <w:p w14:paraId="498F45F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2 722,6</w:t>
            </w:r>
          </w:p>
        </w:tc>
        <w:tc>
          <w:tcPr>
            <w:tcW w:w="1276" w:type="dxa"/>
            <w:vAlign w:val="bottom"/>
          </w:tcPr>
          <w:p w14:paraId="187B5BD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  <w:tc>
          <w:tcPr>
            <w:tcW w:w="1418" w:type="dxa"/>
            <w:vAlign w:val="bottom"/>
          </w:tcPr>
          <w:p w14:paraId="4F7FE5E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2 760,4</w:t>
            </w:r>
          </w:p>
        </w:tc>
      </w:tr>
      <w:tr w:rsidR="00C01648" w:rsidRPr="003374D1" w14:paraId="35BD1CED" w14:textId="77777777" w:rsidTr="00F1397C">
        <w:tc>
          <w:tcPr>
            <w:tcW w:w="817" w:type="dxa"/>
            <w:shd w:val="clear" w:color="auto" w:fill="auto"/>
          </w:tcPr>
          <w:p w14:paraId="63A3876F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01 8</w:t>
            </w:r>
          </w:p>
        </w:tc>
        <w:tc>
          <w:tcPr>
            <w:tcW w:w="4111" w:type="dxa"/>
            <w:shd w:val="clear" w:color="auto" w:fill="auto"/>
          </w:tcPr>
          <w:p w14:paraId="138F958D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09005E">
              <w:rPr>
                <w:szCs w:val="24"/>
              </w:rPr>
              <w:t>здоровьесбережения</w:t>
            </w:r>
            <w:proofErr w:type="spellEnd"/>
            <w:r w:rsidRPr="0009005E">
              <w:rPr>
                <w:szCs w:val="24"/>
              </w:rPr>
              <w:t xml:space="preserve"> учащихся»</w:t>
            </w:r>
          </w:p>
        </w:tc>
        <w:tc>
          <w:tcPr>
            <w:tcW w:w="1276" w:type="dxa"/>
            <w:vAlign w:val="bottom"/>
          </w:tcPr>
          <w:p w14:paraId="06690F1A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29 2</w:t>
            </w:r>
            <w:r w:rsidRPr="002A6CB1">
              <w:rPr>
                <w:szCs w:val="24"/>
              </w:rPr>
              <w:t>6</w:t>
            </w:r>
            <w:r>
              <w:rPr>
                <w:szCs w:val="24"/>
              </w:rPr>
              <w:t>1,0</w:t>
            </w:r>
          </w:p>
        </w:tc>
        <w:tc>
          <w:tcPr>
            <w:tcW w:w="1275" w:type="dxa"/>
            <w:vAlign w:val="bottom"/>
          </w:tcPr>
          <w:p w14:paraId="077519DD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57 368,2</w:t>
            </w:r>
          </w:p>
        </w:tc>
        <w:tc>
          <w:tcPr>
            <w:tcW w:w="1276" w:type="dxa"/>
            <w:vAlign w:val="bottom"/>
          </w:tcPr>
          <w:p w14:paraId="326DD65A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56 785,0</w:t>
            </w:r>
          </w:p>
        </w:tc>
        <w:tc>
          <w:tcPr>
            <w:tcW w:w="1418" w:type="dxa"/>
            <w:vAlign w:val="bottom"/>
          </w:tcPr>
          <w:p w14:paraId="3AC514D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58 349,9</w:t>
            </w:r>
          </w:p>
        </w:tc>
      </w:tr>
      <w:tr w:rsidR="00C01648" w:rsidRPr="003374D1" w14:paraId="4964DDC7" w14:textId="77777777" w:rsidTr="00F1397C">
        <w:tc>
          <w:tcPr>
            <w:tcW w:w="817" w:type="dxa"/>
            <w:shd w:val="clear" w:color="auto" w:fill="auto"/>
          </w:tcPr>
          <w:p w14:paraId="330B7901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</w:tcPr>
          <w:p w14:paraId="5A2DEB16" w14:textId="77777777" w:rsidR="00C01648" w:rsidRPr="0009005E" w:rsidRDefault="00C01648" w:rsidP="00C01648">
            <w:pPr>
              <w:rPr>
                <w:szCs w:val="24"/>
              </w:rPr>
            </w:pPr>
            <w:r w:rsidRPr="0009005E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14:paraId="2EA08F0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1 000,0</w:t>
            </w:r>
          </w:p>
        </w:tc>
        <w:tc>
          <w:tcPr>
            <w:tcW w:w="1275" w:type="dxa"/>
            <w:vAlign w:val="bottom"/>
          </w:tcPr>
          <w:p w14:paraId="609B9F7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14:paraId="4D415A3E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418" w:type="dxa"/>
            <w:vAlign w:val="bottom"/>
          </w:tcPr>
          <w:p w14:paraId="5F2FD756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1 000,0</w:t>
            </w:r>
          </w:p>
        </w:tc>
      </w:tr>
      <w:tr w:rsidR="00C01648" w:rsidRPr="003374D1" w14:paraId="2E0BB849" w14:textId="77777777" w:rsidTr="00F1397C">
        <w:tc>
          <w:tcPr>
            <w:tcW w:w="817" w:type="dxa"/>
            <w:shd w:val="clear" w:color="auto" w:fill="auto"/>
          </w:tcPr>
          <w:p w14:paraId="3D9CE57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</w:tcPr>
          <w:p w14:paraId="471C260D" w14:textId="77777777" w:rsidR="00C01648" w:rsidRPr="0009005E" w:rsidRDefault="00C01648" w:rsidP="00D10FDE">
            <w:pPr>
              <w:rPr>
                <w:szCs w:val="24"/>
              </w:rPr>
            </w:pPr>
            <w:r w:rsidRPr="0009005E">
              <w:rPr>
                <w:szCs w:val="24"/>
              </w:rPr>
              <w:t xml:space="preserve">Подпрограмма </w:t>
            </w:r>
            <w:r w:rsidR="00D10FDE">
              <w:rPr>
                <w:szCs w:val="24"/>
              </w:rPr>
              <w:t>«</w:t>
            </w:r>
            <w:r w:rsidRPr="0009005E">
              <w:rPr>
                <w:szCs w:val="24"/>
              </w:rPr>
              <w:t>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14:paraId="1DECAB6C" w14:textId="77777777" w:rsidR="00C01648" w:rsidRPr="0009005E" w:rsidRDefault="00C01648" w:rsidP="00C0164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19 919,8</w:t>
            </w:r>
          </w:p>
        </w:tc>
        <w:tc>
          <w:tcPr>
            <w:tcW w:w="1275" w:type="dxa"/>
            <w:vAlign w:val="bottom"/>
          </w:tcPr>
          <w:p w14:paraId="1B791AE3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276" w:type="dxa"/>
            <w:vAlign w:val="bottom"/>
          </w:tcPr>
          <w:p w14:paraId="10094957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418" w:type="dxa"/>
            <w:vAlign w:val="bottom"/>
          </w:tcPr>
          <w:p w14:paraId="4F4F3E09" w14:textId="77777777" w:rsidR="00C01648" w:rsidRPr="0009005E" w:rsidRDefault="00C01648" w:rsidP="00C01648">
            <w:pPr>
              <w:jc w:val="center"/>
              <w:rPr>
                <w:szCs w:val="24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</w:tr>
    </w:tbl>
    <w:p w14:paraId="12A99A45" w14:textId="77777777" w:rsidR="00A10F81" w:rsidRDefault="00A10F81" w:rsidP="00725B3B">
      <w:pPr>
        <w:ind w:firstLine="709"/>
        <w:jc w:val="both"/>
        <w:rPr>
          <w:szCs w:val="24"/>
          <w:highlight w:val="yellow"/>
        </w:rPr>
      </w:pPr>
    </w:p>
    <w:p w14:paraId="0F900310" w14:textId="77777777" w:rsidR="005D3297" w:rsidRPr="005D3297" w:rsidRDefault="005D3297" w:rsidP="005D3297">
      <w:pPr>
        <w:ind w:firstLine="709"/>
        <w:jc w:val="both"/>
        <w:rPr>
          <w:szCs w:val="24"/>
        </w:rPr>
      </w:pPr>
      <w:bookmarkStart w:id="0" w:name="_Hlk87545189"/>
      <w:r w:rsidRPr="005D3297">
        <w:rPr>
          <w:szCs w:val="24"/>
        </w:rPr>
        <w:t>Изменение объема бюджетных ассигнований по сравнению с 2021 годом, главным образом связано с:</w:t>
      </w:r>
    </w:p>
    <w:p w14:paraId="22D246EB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ростом заработной платы отдельных категорий работников учреждений Нижегородской области, поименованных в майских указах Президента Российской Федерации 2012 года, с учетом прогноза среднемесячного дохода от трудовой деятельности на 2022 год;</w:t>
      </w:r>
    </w:p>
    <w:p w14:paraId="77F7717F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6ACA03F4" w14:textId="77777777" w:rsidR="005D3297" w:rsidRP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63069A5B" w14:textId="77777777" w:rsidR="005D3297" w:rsidRDefault="005D3297" w:rsidP="005D3297">
      <w:pPr>
        <w:ind w:firstLine="709"/>
        <w:jc w:val="both"/>
        <w:rPr>
          <w:szCs w:val="24"/>
        </w:rPr>
      </w:pPr>
      <w:r w:rsidRPr="005D3297">
        <w:rPr>
          <w:szCs w:val="24"/>
        </w:rPr>
        <w:t>- индексацией расходов на оплату коммунальных услуг на 4%</w:t>
      </w:r>
      <w:r>
        <w:rPr>
          <w:szCs w:val="24"/>
        </w:rPr>
        <w:t>;</w:t>
      </w:r>
    </w:p>
    <w:bookmarkEnd w:id="0"/>
    <w:p w14:paraId="0F5C727F" w14:textId="77777777" w:rsidR="005D3297" w:rsidRDefault="005D3297" w:rsidP="005D3297">
      <w:pPr>
        <w:ind w:firstLine="709"/>
        <w:jc w:val="both"/>
        <w:rPr>
          <w:szCs w:val="24"/>
          <w:highlight w:val="yellow"/>
        </w:rPr>
      </w:pPr>
      <w:r w:rsidRPr="005D3297">
        <w:rPr>
          <w:szCs w:val="24"/>
        </w:rPr>
        <w:t>- увеличением объемов расходов на капитальный ремонт</w:t>
      </w:r>
      <w:r>
        <w:rPr>
          <w:szCs w:val="24"/>
        </w:rPr>
        <w:t xml:space="preserve"> образовательных организаций.</w:t>
      </w:r>
    </w:p>
    <w:p w14:paraId="68A13904" w14:textId="77777777" w:rsidR="005D3297" w:rsidRPr="003374D1" w:rsidRDefault="005D3297" w:rsidP="00725B3B">
      <w:pPr>
        <w:ind w:firstLine="709"/>
        <w:jc w:val="both"/>
        <w:rPr>
          <w:szCs w:val="24"/>
          <w:highlight w:val="yellow"/>
        </w:rPr>
      </w:pPr>
    </w:p>
    <w:p w14:paraId="0C154837" w14:textId="77777777" w:rsidR="00725B3B" w:rsidRPr="0057054F" w:rsidRDefault="00725B3B" w:rsidP="00725B3B">
      <w:pPr>
        <w:ind w:firstLine="709"/>
        <w:jc w:val="both"/>
        <w:rPr>
          <w:szCs w:val="24"/>
        </w:rPr>
      </w:pPr>
      <w:r w:rsidRPr="0057054F">
        <w:rPr>
          <w:szCs w:val="24"/>
        </w:rPr>
        <w:t xml:space="preserve">Бюджетные ассигнования в рамках программы </w:t>
      </w:r>
      <w:r w:rsidR="00D10FDE">
        <w:rPr>
          <w:szCs w:val="24"/>
        </w:rPr>
        <w:t>распределены</w:t>
      </w:r>
      <w:r w:rsidRPr="0057054F">
        <w:rPr>
          <w:szCs w:val="24"/>
        </w:rPr>
        <w:t xml:space="preserve"> </w:t>
      </w:r>
      <w:r w:rsidR="00DE571D" w:rsidRPr="0057054F">
        <w:rPr>
          <w:szCs w:val="24"/>
        </w:rPr>
        <w:t>по следующим подпрограммам</w:t>
      </w:r>
      <w:r w:rsidRPr="0057054F">
        <w:rPr>
          <w:szCs w:val="24"/>
        </w:rPr>
        <w:t>:</w:t>
      </w:r>
    </w:p>
    <w:p w14:paraId="27801FD4" w14:textId="77777777" w:rsidR="00725B3B" w:rsidRPr="002303A3" w:rsidRDefault="00725B3B" w:rsidP="00725B3B">
      <w:pPr>
        <w:ind w:firstLine="709"/>
        <w:jc w:val="both"/>
        <w:rPr>
          <w:szCs w:val="24"/>
        </w:rPr>
      </w:pPr>
    </w:p>
    <w:p w14:paraId="7951C42E" w14:textId="77777777" w:rsidR="00F4386E" w:rsidRPr="001C0F9B" w:rsidRDefault="007E1AC0" w:rsidP="007E1AC0">
      <w:pPr>
        <w:pStyle w:val="Courier14"/>
        <w:ind w:left="142"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4503D" w:rsidRPr="002303A3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2303A3">
        <w:rPr>
          <w:rFonts w:ascii="Times New Roman" w:hAnsi="Times New Roman" w:cs="Times New Roman"/>
          <w:sz w:val="24"/>
          <w:szCs w:val="24"/>
        </w:rPr>
        <w:t>а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«</w:t>
      </w:r>
      <w:r w:rsidR="002B3DAE" w:rsidRPr="002303A3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A4503D" w:rsidRPr="002303A3">
        <w:rPr>
          <w:rFonts w:ascii="Times New Roman" w:hAnsi="Times New Roman" w:cs="Times New Roman"/>
          <w:sz w:val="24"/>
          <w:szCs w:val="24"/>
        </w:rPr>
        <w:t>»</w:t>
      </w:r>
      <w:r w:rsidR="00F4386E">
        <w:rPr>
          <w:rFonts w:ascii="Times New Roman" w:hAnsi="Times New Roman" w:cs="Times New Roman"/>
          <w:sz w:val="24"/>
          <w:szCs w:val="24"/>
        </w:rPr>
        <w:t>:</w:t>
      </w:r>
    </w:p>
    <w:p w14:paraId="50E01371" w14:textId="77777777" w:rsidR="001C0F9B" w:rsidRPr="00F4386E" w:rsidRDefault="001C0F9B" w:rsidP="001C0F9B">
      <w:pPr>
        <w:pStyle w:val="Courier14"/>
        <w:ind w:left="420" w:firstLine="0"/>
        <w:rPr>
          <w:rFonts w:ascii="Times New Roman" w:hAnsi="Times New Roman"/>
          <w:sz w:val="24"/>
          <w:szCs w:val="24"/>
        </w:rPr>
      </w:pPr>
    </w:p>
    <w:p w14:paraId="3F56C445" w14:textId="77777777" w:rsidR="00F4386E" w:rsidRDefault="0096019C" w:rsidP="007E1AC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2303A3">
        <w:rPr>
          <w:rFonts w:ascii="Times New Roman" w:hAnsi="Times New Roman" w:cs="Times New Roman"/>
          <w:sz w:val="24"/>
          <w:szCs w:val="24"/>
        </w:rPr>
        <w:t xml:space="preserve"> </w:t>
      </w:r>
      <w:r w:rsidR="00F4386E">
        <w:rPr>
          <w:rFonts w:ascii="Times New Roman" w:hAnsi="Times New Roman" w:cs="Times New Roman"/>
          <w:sz w:val="24"/>
          <w:szCs w:val="24"/>
        </w:rPr>
        <w:t>Расходы на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202</w:t>
      </w:r>
      <w:r w:rsidR="00593FCA" w:rsidRPr="002303A3">
        <w:rPr>
          <w:rFonts w:ascii="Times New Roman" w:hAnsi="Times New Roman" w:cs="Times New Roman"/>
          <w:sz w:val="24"/>
          <w:szCs w:val="24"/>
        </w:rPr>
        <w:t>2</w:t>
      </w:r>
      <w:r w:rsidR="00A4503D" w:rsidRPr="002303A3">
        <w:rPr>
          <w:rFonts w:ascii="Times New Roman" w:hAnsi="Times New Roman" w:cs="Times New Roman"/>
          <w:sz w:val="24"/>
          <w:szCs w:val="24"/>
        </w:rPr>
        <w:t xml:space="preserve"> год</w:t>
      </w:r>
      <w:r w:rsidR="00F4386E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725B3B" w:rsidRPr="002303A3">
        <w:rPr>
          <w:rFonts w:ascii="Times New Roman" w:hAnsi="Times New Roman"/>
          <w:sz w:val="24"/>
          <w:szCs w:val="24"/>
        </w:rPr>
        <w:t xml:space="preserve"> </w:t>
      </w:r>
      <w:r w:rsidR="00593FCA" w:rsidRPr="002303A3">
        <w:rPr>
          <w:rFonts w:ascii="Times New Roman" w:hAnsi="Times New Roman"/>
          <w:sz w:val="24"/>
          <w:szCs w:val="24"/>
        </w:rPr>
        <w:t>1 053 696,4</w:t>
      </w:r>
      <w:r w:rsidR="009C707C" w:rsidRPr="002303A3">
        <w:rPr>
          <w:rFonts w:ascii="Times New Roman" w:hAnsi="Times New Roman"/>
          <w:sz w:val="24"/>
          <w:szCs w:val="24"/>
        </w:rPr>
        <w:t xml:space="preserve"> тыс.</w:t>
      </w:r>
      <w:r w:rsidR="00F4386E">
        <w:rPr>
          <w:rFonts w:ascii="Times New Roman" w:hAnsi="Times New Roman"/>
          <w:sz w:val="24"/>
          <w:szCs w:val="24"/>
        </w:rPr>
        <w:t xml:space="preserve"> </w:t>
      </w:r>
      <w:r w:rsidR="009C707C" w:rsidRPr="002303A3">
        <w:rPr>
          <w:rFonts w:ascii="Times New Roman" w:hAnsi="Times New Roman"/>
          <w:sz w:val="24"/>
          <w:szCs w:val="24"/>
        </w:rPr>
        <w:t>рублей</w:t>
      </w:r>
      <w:r w:rsidR="00A4503D" w:rsidRPr="002303A3">
        <w:rPr>
          <w:rFonts w:ascii="Times New Roman" w:hAnsi="Times New Roman"/>
          <w:sz w:val="24"/>
          <w:szCs w:val="24"/>
        </w:rPr>
        <w:t>,</w:t>
      </w:r>
      <w:r w:rsidR="001C3C17" w:rsidRPr="002303A3">
        <w:rPr>
          <w:rFonts w:ascii="Times New Roman" w:hAnsi="Times New Roman"/>
          <w:sz w:val="24"/>
          <w:szCs w:val="24"/>
        </w:rPr>
        <w:t xml:space="preserve"> что составляет </w:t>
      </w:r>
    </w:p>
    <w:p w14:paraId="7EB46C52" w14:textId="77777777" w:rsidR="00C257F8" w:rsidRPr="002303A3" w:rsidRDefault="001C3C17" w:rsidP="007E1AC0">
      <w:pPr>
        <w:pStyle w:val="Courier14"/>
        <w:ind w:firstLine="0"/>
        <w:rPr>
          <w:rFonts w:ascii="Times New Roman" w:hAnsi="Times New Roman"/>
          <w:sz w:val="24"/>
          <w:szCs w:val="24"/>
        </w:rPr>
      </w:pPr>
      <w:r w:rsidRPr="002303A3">
        <w:rPr>
          <w:rFonts w:ascii="Times New Roman" w:hAnsi="Times New Roman"/>
          <w:sz w:val="24"/>
          <w:szCs w:val="24"/>
        </w:rPr>
        <w:t xml:space="preserve">111% к уровню 2021 года. Расходы на 2023 и 2024 годы </w:t>
      </w:r>
      <w:r w:rsidR="00F4386E">
        <w:rPr>
          <w:rFonts w:ascii="Times New Roman" w:hAnsi="Times New Roman"/>
          <w:sz w:val="24"/>
          <w:szCs w:val="24"/>
        </w:rPr>
        <w:t xml:space="preserve">предусмотрены в сумме </w:t>
      </w:r>
      <w:r w:rsidRPr="002303A3">
        <w:rPr>
          <w:rFonts w:ascii="Times New Roman" w:hAnsi="Times New Roman"/>
          <w:sz w:val="24"/>
          <w:szCs w:val="24"/>
        </w:rPr>
        <w:t>1 053 696,4</w:t>
      </w:r>
      <w:r w:rsidR="002303A3" w:rsidRPr="002303A3">
        <w:rPr>
          <w:rFonts w:ascii="Times New Roman" w:hAnsi="Times New Roman"/>
          <w:sz w:val="24"/>
          <w:szCs w:val="24"/>
        </w:rPr>
        <w:t xml:space="preserve"> </w:t>
      </w:r>
      <w:r w:rsidRPr="002303A3">
        <w:rPr>
          <w:rFonts w:ascii="Times New Roman" w:hAnsi="Times New Roman"/>
          <w:sz w:val="24"/>
          <w:szCs w:val="24"/>
        </w:rPr>
        <w:t xml:space="preserve">тыс. рублей и </w:t>
      </w:r>
      <w:r w:rsidR="002303A3" w:rsidRPr="002303A3">
        <w:rPr>
          <w:rFonts w:ascii="Times New Roman" w:hAnsi="Times New Roman"/>
          <w:sz w:val="24"/>
          <w:szCs w:val="24"/>
        </w:rPr>
        <w:t xml:space="preserve">1 055 205,2 </w:t>
      </w:r>
      <w:r w:rsidRPr="002303A3">
        <w:rPr>
          <w:rFonts w:ascii="Times New Roman" w:hAnsi="Times New Roman"/>
          <w:sz w:val="24"/>
          <w:szCs w:val="24"/>
        </w:rPr>
        <w:t>тыс. рублей соответственно.</w:t>
      </w:r>
      <w:r w:rsidR="00A4503D" w:rsidRPr="002303A3">
        <w:rPr>
          <w:rFonts w:ascii="Times New Roman" w:hAnsi="Times New Roman"/>
          <w:sz w:val="24"/>
          <w:szCs w:val="24"/>
        </w:rPr>
        <w:t xml:space="preserve"> </w:t>
      </w:r>
    </w:p>
    <w:p w14:paraId="6AAC7D26" w14:textId="77777777" w:rsidR="00ED2499" w:rsidRPr="00B17191" w:rsidRDefault="00A4503D" w:rsidP="00F4386E">
      <w:pPr>
        <w:pStyle w:val="Courier14"/>
        <w:ind w:firstLine="420"/>
        <w:rPr>
          <w:rFonts w:ascii="Times New Roman" w:hAnsi="Times New Roman" w:cs="Times New Roman"/>
          <w:sz w:val="24"/>
          <w:szCs w:val="24"/>
        </w:rPr>
      </w:pPr>
      <w:r w:rsidRPr="00B17191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F4386E">
        <w:rPr>
          <w:rFonts w:ascii="Times New Roman" w:hAnsi="Times New Roman" w:cs="Times New Roman"/>
          <w:sz w:val="24"/>
          <w:szCs w:val="24"/>
        </w:rPr>
        <w:t xml:space="preserve">будут направлены на </w:t>
      </w:r>
      <w:r w:rsidR="00856FFE" w:rsidRPr="00B17191">
        <w:rPr>
          <w:rFonts w:ascii="Times New Roman" w:hAnsi="Times New Roman" w:cs="Times New Roman"/>
          <w:sz w:val="24"/>
          <w:szCs w:val="24"/>
        </w:rPr>
        <w:t>о</w:t>
      </w:r>
      <w:r w:rsidR="00FF331A" w:rsidRPr="00B17191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образовательных у</w:t>
      </w:r>
      <w:r w:rsidR="00856FFE" w:rsidRPr="00B17191">
        <w:rPr>
          <w:rFonts w:ascii="Times New Roman" w:hAnsi="Times New Roman" w:cs="Times New Roman"/>
          <w:sz w:val="24"/>
          <w:szCs w:val="24"/>
        </w:rPr>
        <w:t>ч</w:t>
      </w:r>
      <w:r w:rsidR="00FF331A" w:rsidRPr="00B17191">
        <w:rPr>
          <w:rFonts w:ascii="Times New Roman" w:hAnsi="Times New Roman" w:cs="Times New Roman"/>
          <w:sz w:val="24"/>
          <w:szCs w:val="24"/>
        </w:rPr>
        <w:t xml:space="preserve">реждений </w:t>
      </w:r>
      <w:r w:rsidR="00935BCD" w:rsidRPr="00B17191">
        <w:rPr>
          <w:rFonts w:ascii="Times New Roman" w:hAnsi="Times New Roman" w:cs="Times New Roman"/>
          <w:sz w:val="24"/>
          <w:szCs w:val="24"/>
        </w:rPr>
        <w:t>(детские сады и школы)</w:t>
      </w:r>
      <w:r w:rsidR="00FF331A" w:rsidRPr="00B17191">
        <w:rPr>
          <w:rFonts w:ascii="Times New Roman" w:hAnsi="Times New Roman" w:cs="Times New Roman"/>
          <w:sz w:val="24"/>
          <w:szCs w:val="24"/>
        </w:rPr>
        <w:t>, в том числе:</w:t>
      </w:r>
    </w:p>
    <w:p w14:paraId="764A0247" w14:textId="77777777" w:rsidR="00FF331A" w:rsidRPr="00A57CDB" w:rsidRDefault="00FF331A" w:rsidP="00FF331A">
      <w:pPr>
        <w:ind w:firstLine="709"/>
        <w:jc w:val="both"/>
        <w:rPr>
          <w:szCs w:val="24"/>
        </w:rPr>
      </w:pPr>
      <w:r w:rsidRPr="00B17191">
        <w:rPr>
          <w:i/>
          <w:szCs w:val="24"/>
        </w:rPr>
        <w:t>- за счет средств бюджета</w:t>
      </w:r>
      <w:r w:rsidR="0054312B">
        <w:rPr>
          <w:i/>
          <w:szCs w:val="24"/>
        </w:rPr>
        <w:t xml:space="preserve"> округа</w:t>
      </w:r>
      <w:r w:rsidRPr="00B17191">
        <w:rPr>
          <w:i/>
          <w:szCs w:val="24"/>
        </w:rPr>
        <w:t xml:space="preserve"> в 202</w:t>
      </w:r>
      <w:r w:rsidR="00856FFE" w:rsidRPr="00B17191">
        <w:rPr>
          <w:i/>
          <w:szCs w:val="24"/>
        </w:rPr>
        <w:t>2</w:t>
      </w:r>
      <w:r w:rsidRPr="00B17191">
        <w:rPr>
          <w:i/>
          <w:szCs w:val="24"/>
        </w:rPr>
        <w:t xml:space="preserve"> году – </w:t>
      </w:r>
      <w:r w:rsidR="00B17191" w:rsidRPr="00B17191">
        <w:rPr>
          <w:i/>
          <w:szCs w:val="24"/>
        </w:rPr>
        <w:t>263 300,4</w:t>
      </w:r>
      <w:r w:rsidRPr="00B17191">
        <w:rPr>
          <w:i/>
          <w:szCs w:val="24"/>
        </w:rPr>
        <w:t xml:space="preserve"> тыс.</w:t>
      </w:r>
      <w:r w:rsidR="001C0F9B">
        <w:rPr>
          <w:i/>
          <w:szCs w:val="24"/>
        </w:rPr>
        <w:t xml:space="preserve"> </w:t>
      </w:r>
      <w:r w:rsidRPr="00B17191">
        <w:rPr>
          <w:i/>
          <w:szCs w:val="24"/>
        </w:rPr>
        <w:t>рублей</w:t>
      </w:r>
      <w:r w:rsidRPr="00A57CDB">
        <w:rPr>
          <w:i/>
          <w:szCs w:val="24"/>
        </w:rPr>
        <w:t>, в 202</w:t>
      </w:r>
      <w:r w:rsidR="00B17191" w:rsidRPr="00A57CDB">
        <w:rPr>
          <w:i/>
          <w:szCs w:val="24"/>
        </w:rPr>
        <w:t>3</w:t>
      </w:r>
      <w:r w:rsidR="00B21121" w:rsidRPr="00A57CDB">
        <w:rPr>
          <w:i/>
          <w:szCs w:val="24"/>
        </w:rPr>
        <w:t xml:space="preserve"> </w:t>
      </w:r>
      <w:r w:rsidRPr="00A57CDB">
        <w:rPr>
          <w:i/>
          <w:szCs w:val="24"/>
        </w:rPr>
        <w:t xml:space="preserve">году – </w:t>
      </w:r>
      <w:r w:rsidR="00A57CDB" w:rsidRPr="00A57CDB">
        <w:rPr>
          <w:i/>
          <w:szCs w:val="24"/>
        </w:rPr>
        <w:t>263 300,4</w:t>
      </w:r>
      <w:r w:rsidRPr="00A57CDB">
        <w:rPr>
          <w:i/>
          <w:szCs w:val="24"/>
        </w:rPr>
        <w:t xml:space="preserve"> </w:t>
      </w:r>
      <w:proofErr w:type="spellStart"/>
      <w:proofErr w:type="gramStart"/>
      <w:r w:rsidRPr="00A57CDB">
        <w:rPr>
          <w:i/>
          <w:szCs w:val="24"/>
        </w:rPr>
        <w:t>тыс.рублей</w:t>
      </w:r>
      <w:proofErr w:type="spellEnd"/>
      <w:proofErr w:type="gramEnd"/>
      <w:r w:rsidRPr="00A57CDB">
        <w:rPr>
          <w:i/>
          <w:szCs w:val="24"/>
        </w:rPr>
        <w:t>, в 202</w:t>
      </w:r>
      <w:r w:rsidR="00A57CDB" w:rsidRPr="00A57CDB">
        <w:rPr>
          <w:i/>
          <w:szCs w:val="24"/>
        </w:rPr>
        <w:t>4</w:t>
      </w:r>
      <w:r w:rsidRPr="00A57CDB">
        <w:rPr>
          <w:i/>
          <w:szCs w:val="24"/>
        </w:rPr>
        <w:t xml:space="preserve"> году – </w:t>
      </w:r>
      <w:r w:rsidR="00A57CDB" w:rsidRPr="00A57CDB">
        <w:rPr>
          <w:i/>
          <w:szCs w:val="24"/>
        </w:rPr>
        <w:t>263 300,4</w:t>
      </w:r>
      <w:r w:rsidRPr="00A57CDB">
        <w:rPr>
          <w:i/>
          <w:szCs w:val="24"/>
        </w:rPr>
        <w:t xml:space="preserve"> </w:t>
      </w:r>
      <w:proofErr w:type="spellStart"/>
      <w:r w:rsidRPr="00A57CDB">
        <w:rPr>
          <w:i/>
          <w:szCs w:val="24"/>
        </w:rPr>
        <w:t>тыс.рублей</w:t>
      </w:r>
      <w:proofErr w:type="spellEnd"/>
      <w:r w:rsidR="00DE571D" w:rsidRPr="00A57CDB">
        <w:rPr>
          <w:i/>
          <w:szCs w:val="24"/>
        </w:rPr>
        <w:t xml:space="preserve"> (расходы на выплату заработной платы с начислениями, коммунальные услуги, </w:t>
      </w:r>
      <w:r w:rsidR="00B12811" w:rsidRPr="00A57CDB">
        <w:rPr>
          <w:i/>
          <w:szCs w:val="24"/>
        </w:rPr>
        <w:t xml:space="preserve">питание льготных категорий детей, </w:t>
      </w:r>
      <w:r w:rsidR="00DE571D" w:rsidRPr="00A57CDB">
        <w:rPr>
          <w:i/>
          <w:szCs w:val="24"/>
        </w:rPr>
        <w:t>прочие расходы</w:t>
      </w:r>
      <w:r w:rsidR="00B12811" w:rsidRPr="00A57CDB">
        <w:rPr>
          <w:i/>
          <w:szCs w:val="24"/>
        </w:rPr>
        <w:t>)</w:t>
      </w:r>
      <w:r w:rsidRPr="00A57CDB">
        <w:rPr>
          <w:i/>
          <w:szCs w:val="24"/>
        </w:rPr>
        <w:t>;</w:t>
      </w:r>
    </w:p>
    <w:p w14:paraId="10465814" w14:textId="77777777" w:rsidR="00FF331A" w:rsidRPr="00BB733C" w:rsidRDefault="00FF331A" w:rsidP="00FF331A">
      <w:pPr>
        <w:jc w:val="both"/>
        <w:rPr>
          <w:i/>
        </w:rPr>
      </w:pPr>
      <w:r w:rsidRPr="00BB733C">
        <w:rPr>
          <w:i/>
        </w:rPr>
        <w:t xml:space="preserve">           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BB733C" w:rsidRPr="00BB733C">
        <w:rPr>
          <w:i/>
        </w:rPr>
        <w:t>2</w:t>
      </w:r>
      <w:r w:rsidRPr="00BB733C">
        <w:rPr>
          <w:i/>
        </w:rPr>
        <w:t xml:space="preserve"> году – </w:t>
      </w:r>
      <w:bookmarkStart w:id="1" w:name="_Hlk87277878"/>
      <w:r w:rsidRPr="00BB733C">
        <w:rPr>
          <w:i/>
        </w:rPr>
        <w:t>2</w:t>
      </w:r>
      <w:r w:rsidR="00BB733C" w:rsidRPr="00BB733C">
        <w:rPr>
          <w:i/>
        </w:rPr>
        <w:t>85</w:t>
      </w:r>
      <w:r w:rsidRPr="00BB733C">
        <w:rPr>
          <w:i/>
        </w:rPr>
        <w:t> </w:t>
      </w:r>
      <w:r w:rsidR="00BB733C" w:rsidRPr="00BB733C">
        <w:rPr>
          <w:i/>
        </w:rPr>
        <w:t>536</w:t>
      </w:r>
      <w:r w:rsidRPr="00BB733C">
        <w:rPr>
          <w:i/>
        </w:rPr>
        <w:t>,</w:t>
      </w:r>
      <w:r w:rsidR="00BB733C" w:rsidRPr="00BB733C">
        <w:rPr>
          <w:i/>
        </w:rPr>
        <w:t>2</w:t>
      </w:r>
      <w:bookmarkEnd w:id="1"/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3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>285 536,2</w:t>
      </w:r>
      <w:r w:rsidRPr="00BB733C">
        <w:rPr>
          <w:i/>
        </w:rPr>
        <w:t xml:space="preserve"> тыс.</w:t>
      </w:r>
      <w:r w:rsidR="007F4479">
        <w:rPr>
          <w:i/>
        </w:rPr>
        <w:t xml:space="preserve"> </w:t>
      </w:r>
      <w:r w:rsidRPr="00BB733C">
        <w:rPr>
          <w:i/>
        </w:rPr>
        <w:t>рублей, в 202</w:t>
      </w:r>
      <w:r w:rsidR="00BB733C" w:rsidRPr="00BB733C">
        <w:rPr>
          <w:i/>
        </w:rPr>
        <w:t>4</w:t>
      </w:r>
      <w:r w:rsidRPr="00BB733C">
        <w:rPr>
          <w:i/>
        </w:rPr>
        <w:t xml:space="preserve"> году – </w:t>
      </w:r>
      <w:r w:rsidR="00BB733C" w:rsidRPr="00BB733C">
        <w:rPr>
          <w:i/>
        </w:rPr>
        <w:t xml:space="preserve">285 536,2 </w:t>
      </w:r>
      <w:r w:rsidRPr="00BB733C">
        <w:rPr>
          <w:i/>
        </w:rPr>
        <w:t>тыс.</w:t>
      </w:r>
      <w:r w:rsidR="007F4479">
        <w:rPr>
          <w:i/>
        </w:rPr>
        <w:t xml:space="preserve"> </w:t>
      </w:r>
      <w:r w:rsidRPr="00BB733C">
        <w:rPr>
          <w:i/>
        </w:rPr>
        <w:t>рублей;</w:t>
      </w:r>
    </w:p>
    <w:p w14:paraId="75ADBB86" w14:textId="77777777" w:rsidR="00FF331A" w:rsidRPr="00DB1DA9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1DA9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в сфере </w:t>
      </w:r>
      <w:r w:rsidRPr="00DB1DA9">
        <w:rPr>
          <w:rFonts w:ascii="Times New Roman" w:hAnsi="Times New Roman" w:cs="Times New Roman"/>
          <w:i/>
          <w:sz w:val="24"/>
          <w:szCs w:val="24"/>
        </w:rPr>
        <w:lastRenderedPageBreak/>
        <w:t>общего образования в муниципальных общеобразовательных организациях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2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21121" w:rsidRPr="00DB1DA9">
        <w:rPr>
          <w:rFonts w:ascii="Times New Roman" w:hAnsi="Times New Roman" w:cs="Times New Roman"/>
          <w:i/>
          <w:sz w:val="24"/>
          <w:szCs w:val="24"/>
        </w:rPr>
        <w:t>5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3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B1DA9" w:rsidRPr="00DB1DA9">
        <w:rPr>
          <w:rFonts w:ascii="Times New Roman" w:hAnsi="Times New Roman" w:cs="Times New Roman"/>
          <w:i/>
          <w:sz w:val="24"/>
          <w:szCs w:val="24"/>
        </w:rPr>
        <w:t>4</w:t>
      </w:r>
      <w:r w:rsidRPr="00DB1DA9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BB733C" w:rsidRPr="00DB1DA9">
        <w:rPr>
          <w:rFonts w:ascii="Times New Roman" w:hAnsi="Times New Roman" w:cs="Times New Roman"/>
          <w:i/>
          <w:sz w:val="24"/>
          <w:szCs w:val="24"/>
        </w:rPr>
        <w:t>455 922,7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DA9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24FFEFBA" w14:textId="77777777" w:rsidR="00FF331A" w:rsidRPr="004B66B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66BA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4D23B5" w:rsidRPr="004B66BA">
        <w:rPr>
          <w:rFonts w:ascii="Times New Roman" w:hAnsi="Times New Roman" w:cs="Times New Roman"/>
          <w:i/>
          <w:sz w:val="24"/>
          <w:szCs w:val="24"/>
        </w:rPr>
        <w:t>2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3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4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году – 2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 </w:t>
      </w:r>
      <w:r w:rsidR="004B66BA" w:rsidRPr="004B66BA">
        <w:rPr>
          <w:rFonts w:ascii="Times New Roman" w:hAnsi="Times New Roman" w:cs="Times New Roman"/>
          <w:i/>
          <w:sz w:val="24"/>
          <w:szCs w:val="24"/>
        </w:rPr>
        <w:t>697</w:t>
      </w:r>
      <w:r w:rsidR="00B21121" w:rsidRPr="004B66BA">
        <w:rPr>
          <w:rFonts w:ascii="Times New Roman" w:hAnsi="Times New Roman" w:cs="Times New Roman"/>
          <w:i/>
          <w:sz w:val="24"/>
          <w:szCs w:val="24"/>
        </w:rPr>
        <w:t>,7</w:t>
      </w:r>
      <w:r w:rsidRPr="004B66B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B66BA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099C89B7" w14:textId="77777777" w:rsidR="00FF331A" w:rsidRDefault="00FF331A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2" w:name="_Hlk87278985"/>
      <w:r w:rsidRPr="003D6640">
        <w:rPr>
          <w:rFonts w:ascii="Times New Roman" w:hAnsi="Times New Roman" w:cs="Times New Roman"/>
          <w:i/>
          <w:sz w:val="24"/>
          <w:szCs w:val="24"/>
        </w:rPr>
        <w:t>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1 135,0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рублей;</w:t>
      </w:r>
      <w:bookmarkEnd w:id="2"/>
    </w:p>
    <w:p w14:paraId="555BEE79" w14:textId="77777777" w:rsidR="00A15987" w:rsidRPr="003D6640" w:rsidRDefault="00A15987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15987">
        <w:rPr>
          <w:rFonts w:ascii="Times New Roman" w:hAnsi="Times New Roman" w:cs="Times New Roman"/>
          <w:i/>
          <w:sz w:val="24"/>
          <w:szCs w:val="24"/>
        </w:rPr>
        <w:t>за счет субвенции из областного бюджета на исполнение полномочий по финансовому обеспечению</w:t>
      </w:r>
      <w:r>
        <w:rPr>
          <w:rFonts w:ascii="Times New Roman" w:hAnsi="Times New Roman" w:cs="Times New Roman"/>
          <w:i/>
          <w:sz w:val="24"/>
          <w:szCs w:val="24"/>
        </w:rPr>
        <w:t xml:space="preserve"> выплат ежемесячного денежного вознаграждения за классное руководство педагогическим работникам муниципальных образовательных организаций, </w:t>
      </w:r>
      <w:r w:rsidRPr="00A15987">
        <w:rPr>
          <w:rFonts w:ascii="Times New Roman" w:hAnsi="Times New Roman" w:cs="Times New Roman"/>
          <w:i/>
          <w:sz w:val="24"/>
          <w:szCs w:val="24"/>
        </w:rPr>
        <w:t>реализующих образовательные программы</w:t>
      </w:r>
      <w:r>
        <w:rPr>
          <w:rFonts w:ascii="Times New Roman" w:hAnsi="Times New Roman" w:cs="Times New Roman"/>
          <w:i/>
          <w:sz w:val="24"/>
          <w:szCs w:val="24"/>
        </w:rPr>
        <w:t xml:space="preserve"> начального общего, основного общего и среднего общего </w:t>
      </w:r>
      <w:r w:rsidR="000C2783">
        <w:rPr>
          <w:rFonts w:ascii="Times New Roman" w:hAnsi="Times New Roman" w:cs="Times New Roman"/>
          <w:i/>
          <w:sz w:val="24"/>
          <w:szCs w:val="24"/>
        </w:rPr>
        <w:t xml:space="preserve">образования, в том числе адаптированные основные общеобразовательные программы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в 2022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2023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28 045,2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рублей, в 2024 году – </w:t>
      </w:r>
      <w:r w:rsidR="000C2783">
        <w:rPr>
          <w:rFonts w:ascii="Times New Roman" w:hAnsi="Times New Roman" w:cs="Times New Roman"/>
          <w:i/>
          <w:sz w:val="24"/>
          <w:szCs w:val="24"/>
        </w:rPr>
        <w:t>29 554,0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C2783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2D86C40" w14:textId="77777777" w:rsidR="004979D4" w:rsidRPr="003D6640" w:rsidRDefault="004979D4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D6640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осуществление выплаты компенсации части родительской платы за присмотр и уход за ребенком в муниципальных дошкольных образовательных организациях, в том числе обеспечение организации выплаты компенсации части родительской платы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3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 xml:space="preserve">17 059,2 </w:t>
      </w:r>
      <w:r w:rsidRPr="003D6640">
        <w:rPr>
          <w:rFonts w:ascii="Times New Roman" w:hAnsi="Times New Roman" w:cs="Times New Roman"/>
          <w:i/>
          <w:sz w:val="24"/>
          <w:szCs w:val="24"/>
        </w:rPr>
        <w:t>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4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6640" w:rsidRPr="003D6640">
        <w:rPr>
          <w:rFonts w:ascii="Times New Roman" w:hAnsi="Times New Roman" w:cs="Times New Roman"/>
          <w:i/>
          <w:sz w:val="24"/>
          <w:szCs w:val="24"/>
        </w:rPr>
        <w:t>17 059,2</w:t>
      </w:r>
      <w:r w:rsidRPr="003D6640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6640">
        <w:rPr>
          <w:rFonts w:ascii="Times New Roman" w:hAnsi="Times New Roman" w:cs="Times New Roman"/>
          <w:i/>
          <w:sz w:val="24"/>
          <w:szCs w:val="24"/>
        </w:rPr>
        <w:t>рубле</w:t>
      </w:r>
      <w:r w:rsidR="00A15987">
        <w:rPr>
          <w:rFonts w:ascii="Times New Roman" w:hAnsi="Times New Roman" w:cs="Times New Roman"/>
          <w:i/>
          <w:sz w:val="24"/>
          <w:szCs w:val="24"/>
        </w:rPr>
        <w:t>й.</w:t>
      </w:r>
    </w:p>
    <w:p w14:paraId="03BDBA5B" w14:textId="77777777" w:rsidR="00FF331A" w:rsidRPr="003374D1" w:rsidRDefault="00FF331A" w:rsidP="00FF331A">
      <w:pPr>
        <w:ind w:firstLine="420"/>
        <w:jc w:val="both"/>
        <w:rPr>
          <w:highlight w:val="yellow"/>
        </w:rPr>
      </w:pPr>
    </w:p>
    <w:p w14:paraId="20A2E624" w14:textId="77777777" w:rsidR="00725B3B" w:rsidRPr="003374D1" w:rsidRDefault="00725B3B" w:rsidP="00725B3B">
      <w:pPr>
        <w:pStyle w:val="Courier14"/>
        <w:ind w:firstLine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14:paraId="2463A595" w14:textId="77777777" w:rsidR="001C0F9B" w:rsidRDefault="001C0F9B" w:rsidP="001C0F9B">
      <w:pPr>
        <w:ind w:left="568"/>
        <w:jc w:val="both"/>
        <w:rPr>
          <w:szCs w:val="24"/>
        </w:rPr>
      </w:pPr>
      <w:r>
        <w:rPr>
          <w:szCs w:val="24"/>
        </w:rPr>
        <w:t xml:space="preserve">2. </w:t>
      </w:r>
      <w:r w:rsidR="00673D34" w:rsidRPr="001C0F9B">
        <w:rPr>
          <w:szCs w:val="24"/>
        </w:rPr>
        <w:t>Подпрограмм</w:t>
      </w:r>
      <w:r w:rsidR="00DE571D" w:rsidRPr="001C0F9B">
        <w:rPr>
          <w:szCs w:val="24"/>
        </w:rPr>
        <w:t>а</w:t>
      </w:r>
      <w:r w:rsidR="00673D34" w:rsidRPr="001C0F9B">
        <w:rPr>
          <w:szCs w:val="24"/>
        </w:rPr>
        <w:t xml:space="preserve"> «</w:t>
      </w:r>
      <w:r w:rsidR="00C24220" w:rsidRPr="001C0F9B">
        <w:rPr>
          <w:szCs w:val="24"/>
        </w:rPr>
        <w:t>Развитие дополнительного образования и воспитания детей</w:t>
      </w:r>
      <w:r w:rsidR="00673D34" w:rsidRPr="001C0F9B">
        <w:rPr>
          <w:szCs w:val="24"/>
        </w:rPr>
        <w:t>»</w:t>
      </w:r>
      <w:r w:rsidRPr="001C0F9B">
        <w:rPr>
          <w:szCs w:val="24"/>
        </w:rPr>
        <w:t>:</w:t>
      </w:r>
    </w:p>
    <w:p w14:paraId="1DD408F1" w14:textId="77777777" w:rsidR="001C0F9B" w:rsidRPr="001C0F9B" w:rsidRDefault="001C0F9B" w:rsidP="001C0F9B">
      <w:pPr>
        <w:ind w:left="568"/>
        <w:jc w:val="both"/>
        <w:rPr>
          <w:szCs w:val="24"/>
        </w:rPr>
      </w:pPr>
    </w:p>
    <w:p w14:paraId="6A67C7C9" w14:textId="77777777" w:rsidR="00673D34" w:rsidRPr="002E174F" w:rsidRDefault="0096019C" w:rsidP="001C0F9B">
      <w:pPr>
        <w:pStyle w:val="aff9"/>
        <w:ind w:left="0" w:firstLine="709"/>
        <w:jc w:val="both"/>
        <w:rPr>
          <w:szCs w:val="24"/>
        </w:rPr>
      </w:pPr>
      <w:r w:rsidRPr="002E174F">
        <w:rPr>
          <w:szCs w:val="24"/>
        </w:rPr>
        <w:t xml:space="preserve"> </w:t>
      </w:r>
      <w:r w:rsidR="001C0F9B">
        <w:rPr>
          <w:szCs w:val="24"/>
        </w:rPr>
        <w:t xml:space="preserve">Расходы на </w:t>
      </w:r>
      <w:r w:rsidR="00725B3B" w:rsidRPr="002E174F">
        <w:rPr>
          <w:szCs w:val="24"/>
        </w:rPr>
        <w:t>20</w:t>
      </w:r>
      <w:r w:rsidR="00D01C08" w:rsidRPr="002E174F">
        <w:rPr>
          <w:szCs w:val="24"/>
        </w:rPr>
        <w:t>2</w:t>
      </w:r>
      <w:r w:rsidR="002E174F" w:rsidRPr="002E174F">
        <w:rPr>
          <w:szCs w:val="24"/>
        </w:rPr>
        <w:t>2</w:t>
      </w:r>
      <w:r w:rsidR="00725B3B" w:rsidRPr="002E174F">
        <w:rPr>
          <w:szCs w:val="24"/>
        </w:rPr>
        <w:t xml:space="preserve"> год</w:t>
      </w:r>
      <w:r w:rsidR="001C0F9B">
        <w:rPr>
          <w:szCs w:val="24"/>
        </w:rPr>
        <w:t xml:space="preserve"> предусмотрены в сумме</w:t>
      </w:r>
      <w:r w:rsidR="00725B3B" w:rsidRPr="002E174F">
        <w:rPr>
          <w:szCs w:val="24"/>
        </w:rPr>
        <w:t xml:space="preserve"> </w:t>
      </w:r>
      <w:bookmarkStart w:id="3" w:name="_Hlk87531108"/>
      <w:r w:rsidR="002E174F" w:rsidRPr="002E174F">
        <w:rPr>
          <w:szCs w:val="24"/>
        </w:rPr>
        <w:t>84 233,7</w:t>
      </w:r>
      <w:bookmarkEnd w:id="3"/>
      <w:r w:rsidR="00C257F8" w:rsidRPr="002E174F">
        <w:rPr>
          <w:szCs w:val="24"/>
        </w:rPr>
        <w:t xml:space="preserve"> </w:t>
      </w:r>
      <w:r w:rsidR="00F81359" w:rsidRPr="002E174F">
        <w:rPr>
          <w:szCs w:val="24"/>
        </w:rPr>
        <w:t>тыс. рублей</w:t>
      </w:r>
      <w:r w:rsidR="00725B3B" w:rsidRPr="002E174F">
        <w:rPr>
          <w:szCs w:val="24"/>
        </w:rPr>
        <w:t xml:space="preserve">, </w:t>
      </w:r>
      <w:r w:rsidR="005F4470">
        <w:rPr>
          <w:szCs w:val="24"/>
        </w:rPr>
        <w:t>что составляет 106,2% к уровню 2021 года</w:t>
      </w:r>
      <w:r w:rsidR="00673D34" w:rsidRPr="002E174F">
        <w:rPr>
          <w:szCs w:val="24"/>
        </w:rPr>
        <w:t>.</w:t>
      </w:r>
      <w:r w:rsidR="005F4470">
        <w:rPr>
          <w:szCs w:val="24"/>
        </w:rPr>
        <w:t xml:space="preserve"> </w:t>
      </w:r>
      <w:r w:rsidR="005F4470" w:rsidRPr="005F4470">
        <w:rPr>
          <w:szCs w:val="24"/>
        </w:rPr>
        <w:t xml:space="preserve">Расходы на 2023 и 2024 годы </w:t>
      </w:r>
      <w:r w:rsidR="001C0F9B">
        <w:rPr>
          <w:szCs w:val="24"/>
        </w:rPr>
        <w:t>предусмотрены в сумме</w:t>
      </w:r>
      <w:r w:rsidR="005F4470" w:rsidRPr="005F4470">
        <w:rPr>
          <w:szCs w:val="24"/>
        </w:rPr>
        <w:t xml:space="preserve"> </w:t>
      </w:r>
      <w:r w:rsidR="005F4470" w:rsidRPr="002E174F">
        <w:rPr>
          <w:szCs w:val="24"/>
        </w:rPr>
        <w:t>84 233,7</w:t>
      </w:r>
      <w:r w:rsidR="005F4470" w:rsidRPr="005F4470">
        <w:rPr>
          <w:szCs w:val="24"/>
        </w:rPr>
        <w:t xml:space="preserve"> тыс. рублей</w:t>
      </w:r>
      <w:r w:rsidR="005F4470">
        <w:rPr>
          <w:szCs w:val="24"/>
        </w:rPr>
        <w:t>.</w:t>
      </w:r>
    </w:p>
    <w:p w14:paraId="2A6859BD" w14:textId="77777777" w:rsidR="00D4060A" w:rsidRPr="004C0032" w:rsidRDefault="00673D34" w:rsidP="00673D34">
      <w:pPr>
        <w:pStyle w:val="aff9"/>
        <w:ind w:left="420"/>
        <w:jc w:val="both"/>
        <w:rPr>
          <w:szCs w:val="24"/>
        </w:rPr>
      </w:pPr>
      <w:r w:rsidRPr="004C0032">
        <w:rPr>
          <w:szCs w:val="24"/>
        </w:rPr>
        <w:t>Расходы по подпрограмме</w:t>
      </w:r>
      <w:r w:rsidR="001C0F9B">
        <w:rPr>
          <w:szCs w:val="24"/>
        </w:rPr>
        <w:t xml:space="preserve"> будут направлены на</w:t>
      </w:r>
      <w:r w:rsidRPr="004C0032">
        <w:rPr>
          <w:szCs w:val="24"/>
        </w:rPr>
        <w:t>:</w:t>
      </w:r>
    </w:p>
    <w:p w14:paraId="00477AD6" w14:textId="77777777" w:rsidR="00673D34" w:rsidRPr="004C0032" w:rsidRDefault="00673D34" w:rsidP="00673D34">
      <w:pPr>
        <w:ind w:firstLine="420"/>
        <w:jc w:val="both"/>
        <w:rPr>
          <w:szCs w:val="24"/>
        </w:rPr>
      </w:pPr>
      <w:r w:rsidRPr="004C0032">
        <w:rPr>
          <w:szCs w:val="24"/>
        </w:rPr>
        <w:t xml:space="preserve">- </w:t>
      </w:r>
      <w:r w:rsidR="004C0032">
        <w:rPr>
          <w:szCs w:val="24"/>
        </w:rPr>
        <w:t>р</w:t>
      </w:r>
      <w:r w:rsidRPr="004C0032">
        <w:rPr>
          <w:szCs w:val="24"/>
        </w:rPr>
        <w:t>еализацию мероприятий по организации отдыха и оздоровления детей и молодежи в 202</w:t>
      </w:r>
      <w:r w:rsidR="000E26B8" w:rsidRPr="004C0032">
        <w:rPr>
          <w:szCs w:val="24"/>
        </w:rPr>
        <w:t>2</w:t>
      </w:r>
      <w:r w:rsidRPr="004C0032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4C0032">
        <w:rPr>
          <w:szCs w:val="24"/>
        </w:rPr>
        <w:t xml:space="preserve">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</w:t>
      </w:r>
      <w:r w:rsidR="001C0F9B">
        <w:rPr>
          <w:szCs w:val="24"/>
        </w:rPr>
        <w:t xml:space="preserve"> </w:t>
      </w:r>
      <w:r w:rsidRPr="004C0032">
        <w:rPr>
          <w:szCs w:val="24"/>
        </w:rPr>
        <w:t xml:space="preserve">рублей, </w:t>
      </w:r>
      <w:r w:rsidR="009951AE">
        <w:rPr>
          <w:szCs w:val="24"/>
        </w:rPr>
        <w:t>в</w:t>
      </w:r>
      <w:r w:rsidRPr="004C0032">
        <w:rPr>
          <w:szCs w:val="24"/>
        </w:rPr>
        <w:t xml:space="preserve"> 202</w:t>
      </w:r>
      <w:r w:rsidR="000E26B8" w:rsidRPr="004C0032">
        <w:rPr>
          <w:szCs w:val="24"/>
        </w:rPr>
        <w:t>3</w:t>
      </w:r>
      <w:r w:rsidRPr="004C0032">
        <w:rPr>
          <w:szCs w:val="24"/>
        </w:rPr>
        <w:t xml:space="preserve"> год</w:t>
      </w:r>
      <w:r w:rsidR="009951AE">
        <w:rPr>
          <w:szCs w:val="24"/>
        </w:rPr>
        <w:t>у</w:t>
      </w:r>
      <w:r w:rsidRPr="004C0032">
        <w:rPr>
          <w:szCs w:val="24"/>
        </w:rPr>
        <w:t xml:space="preserve"> в сумме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 рублей, </w:t>
      </w:r>
      <w:r w:rsidR="009951AE">
        <w:rPr>
          <w:szCs w:val="24"/>
        </w:rPr>
        <w:t>в</w:t>
      </w:r>
      <w:r w:rsidRPr="004C0032">
        <w:rPr>
          <w:szCs w:val="24"/>
        </w:rPr>
        <w:t xml:space="preserve"> 202</w:t>
      </w:r>
      <w:r w:rsidR="000E26B8" w:rsidRPr="004C0032">
        <w:rPr>
          <w:szCs w:val="24"/>
        </w:rPr>
        <w:t>4</w:t>
      </w:r>
      <w:r w:rsidRPr="004C0032">
        <w:rPr>
          <w:szCs w:val="24"/>
        </w:rPr>
        <w:t xml:space="preserve"> год</w:t>
      </w:r>
      <w:r w:rsidR="009951AE">
        <w:rPr>
          <w:szCs w:val="24"/>
        </w:rPr>
        <w:t>у</w:t>
      </w:r>
      <w:r w:rsidRPr="004C0032">
        <w:rPr>
          <w:szCs w:val="24"/>
        </w:rPr>
        <w:t xml:space="preserve"> </w:t>
      </w:r>
      <w:r w:rsidR="009951AE">
        <w:rPr>
          <w:szCs w:val="24"/>
        </w:rPr>
        <w:t>в сумме</w:t>
      </w:r>
      <w:r w:rsidRPr="004C0032">
        <w:rPr>
          <w:szCs w:val="24"/>
        </w:rPr>
        <w:t xml:space="preserve"> </w:t>
      </w:r>
      <w:r w:rsidR="000E26B8" w:rsidRPr="004C0032">
        <w:rPr>
          <w:szCs w:val="24"/>
        </w:rPr>
        <w:t>7 899,5</w:t>
      </w:r>
      <w:r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4C0032">
        <w:rPr>
          <w:szCs w:val="24"/>
        </w:rPr>
        <w:t>рублей, в том числе:</w:t>
      </w:r>
    </w:p>
    <w:p w14:paraId="514008AE" w14:textId="77777777" w:rsidR="00673D34" w:rsidRPr="00D46D41" w:rsidRDefault="00673D34" w:rsidP="00673D34">
      <w:pPr>
        <w:jc w:val="both"/>
        <w:rPr>
          <w:i/>
          <w:szCs w:val="24"/>
        </w:rPr>
      </w:pPr>
      <w:r w:rsidRPr="00D46D41">
        <w:rPr>
          <w:szCs w:val="24"/>
        </w:rPr>
        <w:tab/>
      </w:r>
      <w:r w:rsidRPr="00D46D41">
        <w:rPr>
          <w:i/>
          <w:szCs w:val="24"/>
        </w:rPr>
        <w:t>-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</w:t>
      </w:r>
      <w:r w:rsidR="0064124F" w:rsidRPr="00D46D41">
        <w:rPr>
          <w:i/>
          <w:szCs w:val="24"/>
        </w:rPr>
        <w:t>2</w:t>
      </w:r>
      <w:r w:rsidRPr="00D46D41">
        <w:rPr>
          <w:i/>
          <w:szCs w:val="24"/>
        </w:rPr>
        <w:t xml:space="preserve"> году –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</w:t>
      </w:r>
      <w:r w:rsidR="00D46D41" w:rsidRPr="00D46D41">
        <w:rPr>
          <w:i/>
          <w:szCs w:val="24"/>
        </w:rPr>
        <w:t>3</w:t>
      </w:r>
      <w:r w:rsidRPr="00D46D41">
        <w:rPr>
          <w:i/>
          <w:szCs w:val="24"/>
        </w:rPr>
        <w:t xml:space="preserve"> году – 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рублей, в 202</w:t>
      </w:r>
      <w:r w:rsidR="00D46D41" w:rsidRPr="00D46D41">
        <w:rPr>
          <w:i/>
          <w:szCs w:val="24"/>
        </w:rPr>
        <w:t>4</w:t>
      </w:r>
      <w:r w:rsidRPr="00D46D41">
        <w:rPr>
          <w:i/>
          <w:szCs w:val="24"/>
        </w:rPr>
        <w:t xml:space="preserve"> году – </w:t>
      </w:r>
      <w:r w:rsidR="00935BCD" w:rsidRPr="00D46D41">
        <w:rPr>
          <w:i/>
          <w:szCs w:val="24"/>
        </w:rPr>
        <w:t>1 8</w:t>
      </w:r>
      <w:r w:rsidR="00D46D41" w:rsidRPr="00D46D41">
        <w:rPr>
          <w:i/>
          <w:szCs w:val="24"/>
        </w:rPr>
        <w:t>99</w:t>
      </w:r>
      <w:r w:rsidR="00935BCD" w:rsidRPr="00D46D41">
        <w:rPr>
          <w:i/>
          <w:szCs w:val="24"/>
        </w:rPr>
        <w:t>,</w:t>
      </w:r>
      <w:r w:rsidR="00D46D41" w:rsidRPr="00D46D41">
        <w:rPr>
          <w:i/>
          <w:szCs w:val="24"/>
        </w:rPr>
        <w:t>5</w:t>
      </w:r>
      <w:r w:rsidRPr="00D46D41">
        <w:rPr>
          <w:i/>
          <w:szCs w:val="24"/>
        </w:rPr>
        <w:t xml:space="preserve"> тыс.</w:t>
      </w:r>
      <w:r w:rsidR="009951AE">
        <w:rPr>
          <w:i/>
          <w:szCs w:val="24"/>
        </w:rPr>
        <w:t xml:space="preserve"> </w:t>
      </w:r>
      <w:r w:rsidRPr="00D46D41">
        <w:rPr>
          <w:i/>
          <w:szCs w:val="24"/>
        </w:rPr>
        <w:t>рублей;</w:t>
      </w:r>
    </w:p>
    <w:p w14:paraId="2099EA1C" w14:textId="77777777" w:rsidR="00935BCD" w:rsidRDefault="00935BCD" w:rsidP="00935BCD">
      <w:pPr>
        <w:tabs>
          <w:tab w:val="left" w:pos="426"/>
        </w:tabs>
        <w:ind w:firstLine="420"/>
        <w:jc w:val="both"/>
        <w:rPr>
          <w:szCs w:val="24"/>
        </w:rPr>
      </w:pPr>
      <w:r w:rsidRPr="000E26B8">
        <w:rPr>
          <w:i/>
          <w:szCs w:val="24"/>
        </w:rPr>
        <w:tab/>
      </w:r>
      <w:r w:rsidRPr="000E26B8">
        <w:rPr>
          <w:szCs w:val="24"/>
        </w:rPr>
        <w:t xml:space="preserve">- </w:t>
      </w:r>
      <w:r w:rsidR="004C0032">
        <w:rPr>
          <w:szCs w:val="24"/>
        </w:rPr>
        <w:t>о</w:t>
      </w:r>
      <w:r w:rsidRPr="000E26B8">
        <w:rPr>
          <w:szCs w:val="24"/>
        </w:rPr>
        <w:t>беспечение деятельности учреждений дополнительного образования</w:t>
      </w:r>
      <w:r w:rsidR="00045FA3" w:rsidRPr="000E26B8">
        <w:rPr>
          <w:szCs w:val="24"/>
        </w:rPr>
        <w:t xml:space="preserve"> за счет средств бюджета</w:t>
      </w:r>
      <w:r w:rsidR="0054312B">
        <w:rPr>
          <w:szCs w:val="24"/>
        </w:rPr>
        <w:t xml:space="preserve"> округа</w:t>
      </w:r>
      <w:r w:rsidRPr="000E26B8">
        <w:rPr>
          <w:szCs w:val="24"/>
        </w:rPr>
        <w:t xml:space="preserve"> </w:t>
      </w:r>
      <w:bookmarkStart w:id="4" w:name="_Hlk87535418"/>
      <w:r w:rsidRPr="000E26B8">
        <w:rPr>
          <w:szCs w:val="24"/>
        </w:rPr>
        <w:t>в 202</w:t>
      </w:r>
      <w:r w:rsidR="000E26B8" w:rsidRPr="000E26B8">
        <w:rPr>
          <w:szCs w:val="24"/>
        </w:rPr>
        <w:t>2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59 966,5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рублей, в 202</w:t>
      </w:r>
      <w:r w:rsidR="000E26B8" w:rsidRPr="000E26B8">
        <w:rPr>
          <w:szCs w:val="24"/>
        </w:rPr>
        <w:t>3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58 829,7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рублей, в 202</w:t>
      </w:r>
      <w:r w:rsidR="000E26B8" w:rsidRPr="000E26B8">
        <w:rPr>
          <w:szCs w:val="24"/>
        </w:rPr>
        <w:t>4</w:t>
      </w:r>
      <w:r w:rsidRPr="000E26B8">
        <w:rPr>
          <w:szCs w:val="24"/>
        </w:rPr>
        <w:t xml:space="preserve"> году </w:t>
      </w:r>
      <w:r w:rsidR="009951AE">
        <w:rPr>
          <w:szCs w:val="24"/>
        </w:rPr>
        <w:t>в сумме</w:t>
      </w:r>
      <w:r w:rsidRPr="000E26B8">
        <w:rPr>
          <w:szCs w:val="24"/>
        </w:rPr>
        <w:t xml:space="preserve"> </w:t>
      </w:r>
      <w:r w:rsidR="000E26B8" w:rsidRPr="000E26B8">
        <w:rPr>
          <w:szCs w:val="24"/>
        </w:rPr>
        <w:t>57 785,7</w:t>
      </w:r>
      <w:r w:rsidRPr="000E26B8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Pr="000E26B8">
        <w:rPr>
          <w:szCs w:val="24"/>
        </w:rPr>
        <w:t>рублей</w:t>
      </w:r>
      <w:bookmarkEnd w:id="4"/>
      <w:r w:rsidR="004C0032">
        <w:rPr>
          <w:szCs w:val="24"/>
        </w:rPr>
        <w:t>;</w:t>
      </w:r>
    </w:p>
    <w:p w14:paraId="4BB6EF71" w14:textId="77777777" w:rsidR="000E26B8" w:rsidRDefault="000E26B8" w:rsidP="00935BCD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t>-</w:t>
      </w:r>
      <w:r w:rsidR="004C0032">
        <w:rPr>
          <w:szCs w:val="24"/>
        </w:rPr>
        <w:t xml:space="preserve"> о</w:t>
      </w:r>
      <w:r w:rsidR="004C0032" w:rsidRPr="004C0032">
        <w:rPr>
          <w:szCs w:val="24"/>
        </w:rPr>
        <w:t>беспечение функционирования модели персонифицированного финансирования дополнительного образования детей</w:t>
      </w:r>
      <w:r w:rsidR="004C0032">
        <w:rPr>
          <w:szCs w:val="24"/>
        </w:rPr>
        <w:t xml:space="preserve"> </w:t>
      </w:r>
      <w:r w:rsidR="004C0032" w:rsidRPr="004C0032">
        <w:rPr>
          <w:szCs w:val="24"/>
        </w:rPr>
        <w:t xml:space="preserve">в 2022 году </w:t>
      </w:r>
      <w:r w:rsidR="009951AE">
        <w:rPr>
          <w:szCs w:val="24"/>
        </w:rPr>
        <w:t>в сумме</w:t>
      </w:r>
      <w:r w:rsidR="004C0032" w:rsidRPr="004C0032">
        <w:rPr>
          <w:szCs w:val="24"/>
        </w:rPr>
        <w:t xml:space="preserve"> </w:t>
      </w:r>
      <w:r w:rsidR="004C0032">
        <w:rPr>
          <w:szCs w:val="24"/>
        </w:rPr>
        <w:t>16 217,7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 xml:space="preserve">рублей, в 2023 году </w:t>
      </w:r>
      <w:r w:rsidR="009951AE">
        <w:rPr>
          <w:szCs w:val="24"/>
        </w:rPr>
        <w:t xml:space="preserve">в сумме </w:t>
      </w:r>
      <w:r w:rsidR="004C0032">
        <w:rPr>
          <w:szCs w:val="24"/>
        </w:rPr>
        <w:t>17 354,5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 xml:space="preserve">рублей, в 2024 году </w:t>
      </w:r>
      <w:r w:rsidR="009951AE">
        <w:rPr>
          <w:szCs w:val="24"/>
        </w:rPr>
        <w:t>в сумме</w:t>
      </w:r>
      <w:r w:rsidR="004C0032" w:rsidRPr="004C0032">
        <w:rPr>
          <w:szCs w:val="24"/>
        </w:rPr>
        <w:t xml:space="preserve"> </w:t>
      </w:r>
      <w:r w:rsidR="009951AE">
        <w:rPr>
          <w:szCs w:val="24"/>
        </w:rPr>
        <w:t>1</w:t>
      </w:r>
      <w:r w:rsidR="004C0032">
        <w:rPr>
          <w:szCs w:val="24"/>
        </w:rPr>
        <w:t>8 398,5</w:t>
      </w:r>
      <w:r w:rsidR="004C0032" w:rsidRPr="004C0032">
        <w:rPr>
          <w:szCs w:val="24"/>
        </w:rPr>
        <w:t xml:space="preserve"> тыс.</w:t>
      </w:r>
      <w:r w:rsidR="009951AE">
        <w:rPr>
          <w:szCs w:val="24"/>
        </w:rPr>
        <w:t xml:space="preserve"> </w:t>
      </w:r>
      <w:r w:rsidR="004C0032" w:rsidRPr="004C0032">
        <w:rPr>
          <w:szCs w:val="24"/>
        </w:rPr>
        <w:t>рублей</w:t>
      </w:r>
      <w:r w:rsidR="004C0032">
        <w:rPr>
          <w:szCs w:val="24"/>
        </w:rPr>
        <w:t>;</w:t>
      </w:r>
    </w:p>
    <w:p w14:paraId="440C8F87" w14:textId="77777777" w:rsidR="004C0032" w:rsidRPr="000E26B8" w:rsidRDefault="004C0032" w:rsidP="00935BCD">
      <w:pPr>
        <w:tabs>
          <w:tab w:val="left" w:pos="426"/>
        </w:tabs>
        <w:ind w:firstLine="420"/>
        <w:jc w:val="both"/>
        <w:rPr>
          <w:szCs w:val="24"/>
        </w:rPr>
      </w:pPr>
      <w:r>
        <w:rPr>
          <w:szCs w:val="24"/>
        </w:rPr>
        <w:lastRenderedPageBreak/>
        <w:t xml:space="preserve">- </w:t>
      </w:r>
      <w:r w:rsidR="001C6417">
        <w:rPr>
          <w:szCs w:val="24"/>
        </w:rPr>
        <w:t xml:space="preserve">на </w:t>
      </w:r>
      <w:r>
        <w:rPr>
          <w:szCs w:val="24"/>
        </w:rPr>
        <w:t>о</w:t>
      </w:r>
      <w:r w:rsidRPr="004C0032">
        <w:rPr>
          <w:szCs w:val="24"/>
        </w:rPr>
        <w:t>рганизаци</w:t>
      </w:r>
      <w:r w:rsidR="001C6417">
        <w:rPr>
          <w:szCs w:val="24"/>
        </w:rPr>
        <w:t>ю</w:t>
      </w:r>
      <w:r w:rsidRPr="004C0032">
        <w:rPr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1C6417">
        <w:rPr>
          <w:szCs w:val="24"/>
        </w:rPr>
        <w:t xml:space="preserve"> </w:t>
      </w:r>
      <w:r w:rsidR="009951AE">
        <w:rPr>
          <w:szCs w:val="24"/>
        </w:rPr>
        <w:t>в</w:t>
      </w:r>
      <w:r w:rsidR="001C6417" w:rsidRPr="001C6417">
        <w:rPr>
          <w:szCs w:val="24"/>
        </w:rPr>
        <w:t xml:space="preserve"> 202</w:t>
      </w:r>
      <w:r w:rsidR="001C6417">
        <w:rPr>
          <w:szCs w:val="24"/>
        </w:rPr>
        <w:t>2, 2023</w:t>
      </w:r>
      <w:r w:rsidR="001C6417" w:rsidRPr="001C6417">
        <w:rPr>
          <w:szCs w:val="24"/>
        </w:rPr>
        <w:t xml:space="preserve"> и 2024 год</w:t>
      </w:r>
      <w:r w:rsidR="001C6417">
        <w:rPr>
          <w:szCs w:val="24"/>
        </w:rPr>
        <w:t>а</w:t>
      </w:r>
      <w:r w:rsidR="009951AE">
        <w:rPr>
          <w:szCs w:val="24"/>
        </w:rPr>
        <w:t>х</w:t>
      </w:r>
      <w:r w:rsidR="001C6417" w:rsidRPr="001C6417">
        <w:rPr>
          <w:szCs w:val="24"/>
        </w:rPr>
        <w:t xml:space="preserve"> </w:t>
      </w:r>
      <w:r w:rsidR="009951AE">
        <w:rPr>
          <w:szCs w:val="24"/>
        </w:rPr>
        <w:t>в сумме</w:t>
      </w:r>
      <w:r w:rsidR="001C6417" w:rsidRPr="001C6417">
        <w:rPr>
          <w:szCs w:val="24"/>
        </w:rPr>
        <w:t xml:space="preserve"> </w:t>
      </w:r>
      <w:r w:rsidR="001C6417">
        <w:rPr>
          <w:szCs w:val="24"/>
        </w:rPr>
        <w:t>150,0</w:t>
      </w:r>
      <w:r w:rsidR="001C6417" w:rsidRPr="001C6417">
        <w:rPr>
          <w:szCs w:val="24"/>
        </w:rPr>
        <w:t xml:space="preserve"> тыс. рублей ежегодно</w:t>
      </w:r>
      <w:r w:rsidR="001C6417">
        <w:rPr>
          <w:szCs w:val="24"/>
        </w:rPr>
        <w:t>.</w:t>
      </w:r>
    </w:p>
    <w:p w14:paraId="30EB00D7" w14:textId="77777777" w:rsidR="00DC248F" w:rsidRPr="00132F41" w:rsidRDefault="00DC248F" w:rsidP="00725B3B">
      <w:pPr>
        <w:jc w:val="both"/>
        <w:rPr>
          <w:i/>
          <w:szCs w:val="24"/>
        </w:rPr>
      </w:pPr>
    </w:p>
    <w:p w14:paraId="428C06EE" w14:textId="77777777" w:rsidR="009951AE" w:rsidRDefault="009951AE" w:rsidP="009951AE">
      <w:pPr>
        <w:ind w:left="142" w:firstLine="567"/>
        <w:jc w:val="both"/>
        <w:rPr>
          <w:bCs/>
          <w:color w:val="000000"/>
        </w:rPr>
      </w:pPr>
      <w:r>
        <w:rPr>
          <w:bCs/>
          <w:color w:val="000000"/>
        </w:rPr>
        <w:t xml:space="preserve">3. </w:t>
      </w:r>
      <w:r w:rsidR="0096019C" w:rsidRPr="009951AE">
        <w:rPr>
          <w:bCs/>
          <w:color w:val="000000"/>
        </w:rPr>
        <w:t>Подпрограмм</w:t>
      </w:r>
      <w:r w:rsidR="00DE571D" w:rsidRPr="009951AE">
        <w:rPr>
          <w:bCs/>
          <w:color w:val="000000"/>
        </w:rPr>
        <w:t>а</w:t>
      </w:r>
      <w:r w:rsidR="0096019C" w:rsidRPr="009951AE">
        <w:rPr>
          <w:bCs/>
          <w:color w:val="000000"/>
        </w:rPr>
        <w:t xml:space="preserve"> «Развитие системы оценки качества образования и информационной прозрачности системы образования»</w:t>
      </w:r>
      <w:r>
        <w:rPr>
          <w:bCs/>
          <w:color w:val="000000"/>
        </w:rPr>
        <w:t>:</w:t>
      </w:r>
    </w:p>
    <w:p w14:paraId="10F2B59A" w14:textId="77777777" w:rsidR="009951AE" w:rsidRDefault="009951AE" w:rsidP="009951AE">
      <w:pPr>
        <w:ind w:left="142" w:firstLine="567"/>
        <w:jc w:val="both"/>
        <w:rPr>
          <w:bCs/>
          <w:color w:val="000000"/>
        </w:rPr>
      </w:pPr>
    </w:p>
    <w:p w14:paraId="4A2D7FF4" w14:textId="77777777" w:rsidR="00C24220" w:rsidRPr="009951AE" w:rsidRDefault="009951AE" w:rsidP="009951AE">
      <w:pPr>
        <w:ind w:left="142" w:firstLine="567"/>
        <w:jc w:val="both"/>
        <w:rPr>
          <w:szCs w:val="24"/>
        </w:rPr>
      </w:pPr>
      <w:r>
        <w:rPr>
          <w:bCs/>
          <w:color w:val="000000"/>
        </w:rPr>
        <w:t xml:space="preserve"> Р</w:t>
      </w:r>
      <w:r w:rsidR="0096019C" w:rsidRPr="009951AE">
        <w:rPr>
          <w:bCs/>
          <w:color w:val="000000"/>
        </w:rPr>
        <w:t>асходы</w:t>
      </w:r>
      <w:r w:rsidR="008771D1" w:rsidRPr="009951AE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предусмотрены </w:t>
      </w:r>
      <w:r w:rsidR="008771D1" w:rsidRPr="009951AE">
        <w:rPr>
          <w:bCs/>
          <w:color w:val="000000"/>
        </w:rPr>
        <w:t>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</w:t>
      </w:r>
      <w:r w:rsidR="0096019C" w:rsidRPr="009951AE">
        <w:rPr>
          <w:bCs/>
          <w:color w:val="000000"/>
        </w:rPr>
        <w:t xml:space="preserve"> </w:t>
      </w:r>
      <w:r w:rsidR="00C24220" w:rsidRPr="009951AE">
        <w:rPr>
          <w:szCs w:val="24"/>
        </w:rPr>
        <w:t>в 202</w:t>
      </w:r>
      <w:r w:rsidR="008771D1" w:rsidRPr="009951AE">
        <w:rPr>
          <w:szCs w:val="24"/>
        </w:rPr>
        <w:t>2</w:t>
      </w:r>
      <w:r w:rsidR="00132F41" w:rsidRPr="009951AE">
        <w:rPr>
          <w:szCs w:val="24"/>
        </w:rPr>
        <w:t>, 2023 и 2024</w:t>
      </w:r>
      <w:r w:rsidR="00C24220" w:rsidRPr="009951AE">
        <w:rPr>
          <w:szCs w:val="24"/>
        </w:rPr>
        <w:t xml:space="preserve"> год</w:t>
      </w:r>
      <w:r w:rsidR="00132F41" w:rsidRPr="009951AE">
        <w:rPr>
          <w:szCs w:val="24"/>
        </w:rPr>
        <w:t>ах</w:t>
      </w:r>
      <w:r w:rsidR="00C24220" w:rsidRPr="009951AE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="008771D1" w:rsidRPr="009951AE">
        <w:rPr>
          <w:szCs w:val="24"/>
        </w:rPr>
        <w:t>1 506,8</w:t>
      </w:r>
      <w:r w:rsidR="00C24220" w:rsidRPr="009951AE">
        <w:rPr>
          <w:szCs w:val="24"/>
        </w:rPr>
        <w:t xml:space="preserve"> тыс.</w:t>
      </w:r>
      <w:r w:rsidR="00F81359" w:rsidRPr="009951AE">
        <w:rPr>
          <w:szCs w:val="24"/>
        </w:rPr>
        <w:t xml:space="preserve"> </w:t>
      </w:r>
      <w:r w:rsidR="00C24220" w:rsidRPr="009951AE">
        <w:rPr>
          <w:szCs w:val="24"/>
        </w:rPr>
        <w:t xml:space="preserve">рублей </w:t>
      </w:r>
      <w:r w:rsidR="008771D1" w:rsidRPr="009951AE">
        <w:rPr>
          <w:szCs w:val="24"/>
        </w:rPr>
        <w:t>ежегодно</w:t>
      </w:r>
      <w:r w:rsidR="00132F41" w:rsidRPr="009951AE">
        <w:rPr>
          <w:szCs w:val="24"/>
        </w:rPr>
        <w:t>.</w:t>
      </w:r>
    </w:p>
    <w:p w14:paraId="4E929785" w14:textId="77777777" w:rsidR="00C24220" w:rsidRPr="00132F41" w:rsidRDefault="00C24220" w:rsidP="00C24220">
      <w:pPr>
        <w:jc w:val="both"/>
      </w:pPr>
    </w:p>
    <w:p w14:paraId="68CBA806" w14:textId="77777777" w:rsidR="009951AE" w:rsidRDefault="009951AE" w:rsidP="009951AE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="0096019C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>Подпрограмм</w:t>
      </w:r>
      <w:r w:rsidR="00DE571D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96019C"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«Патриотическое воспитание и подготовка граждан в Балахнинском муниципальном округе к военной службе»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14:paraId="67F9DECB" w14:textId="77777777" w:rsidR="003B516E" w:rsidRDefault="003B516E" w:rsidP="009951AE">
      <w:pPr>
        <w:pStyle w:val="Courier14"/>
        <w:ind w:left="142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7E5122C" w14:textId="77777777" w:rsidR="00C24220" w:rsidRPr="00132F41" w:rsidRDefault="0078164F" w:rsidP="009951A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132F4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951AE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Pr="00132F41">
        <w:rPr>
          <w:rFonts w:ascii="Times New Roman" w:hAnsi="Times New Roman" w:cs="Times New Roman"/>
          <w:sz w:val="24"/>
          <w:szCs w:val="24"/>
        </w:rPr>
        <w:t>асходы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</w:t>
      </w:r>
      <w:r w:rsidR="009951AE">
        <w:rPr>
          <w:rFonts w:ascii="Times New Roman" w:hAnsi="Times New Roman" w:cs="Times New Roman"/>
          <w:sz w:val="24"/>
          <w:szCs w:val="24"/>
        </w:rPr>
        <w:t>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2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2B77CE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2B77CE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</w:t>
      </w:r>
      <w:r w:rsidR="005C708E" w:rsidRPr="00132F41">
        <w:rPr>
          <w:rFonts w:ascii="Times New Roman" w:hAnsi="Times New Roman" w:cs="Times New Roman"/>
          <w:sz w:val="24"/>
          <w:szCs w:val="24"/>
        </w:rPr>
        <w:t xml:space="preserve">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5C708E" w:rsidRPr="00132F41">
        <w:rPr>
          <w:rFonts w:ascii="Times New Roman" w:hAnsi="Times New Roman" w:cs="Times New Roman"/>
          <w:sz w:val="24"/>
          <w:szCs w:val="24"/>
        </w:rPr>
        <w:t>рублей</w:t>
      </w:r>
      <w:r w:rsidR="00C24220" w:rsidRPr="00132F41">
        <w:rPr>
          <w:rFonts w:ascii="Times New Roman" w:hAnsi="Times New Roman" w:cs="Times New Roman"/>
          <w:sz w:val="24"/>
          <w:szCs w:val="24"/>
        </w:rPr>
        <w:t>,</w:t>
      </w:r>
      <w:r w:rsidR="00B559B0" w:rsidRPr="00132F41">
        <w:rPr>
          <w:rFonts w:ascii="Times New Roman" w:hAnsi="Times New Roman" w:cs="Times New Roman"/>
          <w:sz w:val="24"/>
          <w:szCs w:val="24"/>
        </w:rPr>
        <w:t xml:space="preserve"> что составляет 100% к уровню 202</w:t>
      </w:r>
      <w:r w:rsidR="00132F41" w:rsidRPr="00132F41">
        <w:rPr>
          <w:rFonts w:ascii="Times New Roman" w:hAnsi="Times New Roman" w:cs="Times New Roman"/>
          <w:sz w:val="24"/>
          <w:szCs w:val="24"/>
        </w:rPr>
        <w:t>1</w:t>
      </w:r>
      <w:r w:rsidR="00B559B0" w:rsidRPr="00132F41">
        <w:rPr>
          <w:rFonts w:ascii="Times New Roman" w:hAnsi="Times New Roman" w:cs="Times New Roman"/>
          <w:sz w:val="24"/>
          <w:szCs w:val="24"/>
        </w:rPr>
        <w:t xml:space="preserve"> года,</w:t>
      </w:r>
      <w:r w:rsidR="002B77CE">
        <w:rPr>
          <w:rFonts w:ascii="Times New Roman" w:hAnsi="Times New Roman" w:cs="Times New Roman"/>
          <w:sz w:val="24"/>
          <w:szCs w:val="24"/>
        </w:rPr>
        <w:t xml:space="preserve"> 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3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</w:t>
      </w:r>
      <w:r w:rsidR="002B77CE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2B77CE">
        <w:rPr>
          <w:rFonts w:ascii="Times New Roman" w:hAnsi="Times New Roman" w:cs="Times New Roman"/>
          <w:sz w:val="24"/>
          <w:szCs w:val="24"/>
        </w:rPr>
        <w:t>на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202</w:t>
      </w:r>
      <w:r w:rsidR="00132F41" w:rsidRPr="00132F41">
        <w:rPr>
          <w:rFonts w:ascii="Times New Roman" w:hAnsi="Times New Roman" w:cs="Times New Roman"/>
          <w:sz w:val="24"/>
          <w:szCs w:val="24"/>
        </w:rPr>
        <w:t>4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132F41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2B77CE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132F41">
        <w:rPr>
          <w:rFonts w:ascii="Times New Roman" w:hAnsi="Times New Roman" w:cs="Times New Roman"/>
          <w:sz w:val="24"/>
          <w:szCs w:val="24"/>
        </w:rPr>
        <w:t>рублей;</w:t>
      </w:r>
    </w:p>
    <w:p w14:paraId="29F70890" w14:textId="77777777" w:rsidR="00C24220" w:rsidRPr="003374D1" w:rsidRDefault="00C24220" w:rsidP="00C24220">
      <w:pPr>
        <w:pStyle w:val="Courier14"/>
        <w:ind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510496B" w14:textId="77777777" w:rsidR="002B77CE" w:rsidRDefault="002B77CE" w:rsidP="002B77CE">
      <w:pPr>
        <w:ind w:firstLine="709"/>
        <w:jc w:val="both"/>
        <w:rPr>
          <w:szCs w:val="24"/>
        </w:rPr>
      </w:pPr>
      <w:r>
        <w:rPr>
          <w:szCs w:val="24"/>
        </w:rPr>
        <w:t xml:space="preserve">5. </w:t>
      </w:r>
      <w:r w:rsidR="00831646" w:rsidRPr="003E299A">
        <w:rPr>
          <w:szCs w:val="24"/>
        </w:rPr>
        <w:t>П</w:t>
      </w:r>
      <w:r w:rsidR="0078164F" w:rsidRPr="003E299A">
        <w:rPr>
          <w:szCs w:val="24"/>
        </w:rPr>
        <w:t>одпрограмм</w:t>
      </w:r>
      <w:r w:rsidR="00DE571D" w:rsidRPr="003E299A">
        <w:rPr>
          <w:szCs w:val="24"/>
        </w:rPr>
        <w:t>а</w:t>
      </w:r>
      <w:r w:rsidR="0078164F" w:rsidRPr="003E299A">
        <w:rPr>
          <w:szCs w:val="24"/>
        </w:rPr>
        <w:t xml:space="preserve"> «</w:t>
      </w:r>
      <w:r w:rsidR="00C24220" w:rsidRPr="003E299A">
        <w:rPr>
          <w:szCs w:val="24"/>
        </w:rPr>
        <w:t xml:space="preserve">Укрепление материально-технической базы </w:t>
      </w:r>
      <w:r w:rsidR="0078164F" w:rsidRPr="003E299A">
        <w:rPr>
          <w:szCs w:val="24"/>
        </w:rPr>
        <w:t xml:space="preserve">образовательных </w:t>
      </w:r>
      <w:r w:rsidR="00C24220" w:rsidRPr="003E299A">
        <w:rPr>
          <w:szCs w:val="24"/>
        </w:rPr>
        <w:t>учреждений</w:t>
      </w:r>
      <w:r w:rsidR="0078164F" w:rsidRPr="003E299A">
        <w:rPr>
          <w:szCs w:val="24"/>
        </w:rPr>
        <w:t>»</w:t>
      </w:r>
      <w:r>
        <w:rPr>
          <w:szCs w:val="24"/>
        </w:rPr>
        <w:t>:</w:t>
      </w:r>
    </w:p>
    <w:p w14:paraId="5CDD3DD3" w14:textId="77777777" w:rsidR="005F7103" w:rsidRDefault="005F7103" w:rsidP="002B77CE">
      <w:pPr>
        <w:ind w:firstLine="709"/>
        <w:jc w:val="both"/>
        <w:rPr>
          <w:szCs w:val="24"/>
        </w:rPr>
      </w:pPr>
    </w:p>
    <w:p w14:paraId="2E99AB15" w14:textId="77777777" w:rsidR="00C24220" w:rsidRPr="003E299A" w:rsidRDefault="002B77CE" w:rsidP="002B77CE">
      <w:pPr>
        <w:ind w:firstLine="709"/>
        <w:jc w:val="both"/>
        <w:rPr>
          <w:szCs w:val="24"/>
        </w:rPr>
      </w:pPr>
      <w:r>
        <w:rPr>
          <w:szCs w:val="24"/>
        </w:rPr>
        <w:t>Расходы</w:t>
      </w:r>
      <w:r w:rsidR="0078164F" w:rsidRPr="003E299A">
        <w:rPr>
          <w:szCs w:val="24"/>
        </w:rPr>
        <w:t xml:space="preserve"> </w:t>
      </w:r>
      <w:r>
        <w:rPr>
          <w:szCs w:val="24"/>
        </w:rPr>
        <w:t xml:space="preserve">на </w:t>
      </w:r>
      <w:r w:rsidR="00C24220" w:rsidRPr="003E299A">
        <w:rPr>
          <w:szCs w:val="24"/>
        </w:rPr>
        <w:t>202</w:t>
      </w:r>
      <w:r w:rsidR="00BC5CA1" w:rsidRPr="003E299A">
        <w:rPr>
          <w:szCs w:val="24"/>
        </w:rPr>
        <w:t>2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предусмотрены 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124 695,7</w:t>
      </w:r>
      <w:r w:rsidR="005C708E" w:rsidRPr="003E299A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C708E" w:rsidRPr="003E299A">
        <w:rPr>
          <w:szCs w:val="24"/>
        </w:rPr>
        <w:t>рубле</w:t>
      </w:r>
      <w:r w:rsidR="0078164F" w:rsidRPr="003E299A">
        <w:rPr>
          <w:szCs w:val="24"/>
        </w:rPr>
        <w:t>й</w:t>
      </w:r>
      <w:r w:rsidR="005C708E" w:rsidRPr="003E299A">
        <w:rPr>
          <w:szCs w:val="24"/>
        </w:rPr>
        <w:t>,</w:t>
      </w:r>
      <w:r w:rsidR="00B559B0" w:rsidRPr="003E299A">
        <w:rPr>
          <w:szCs w:val="24"/>
        </w:rPr>
        <w:t xml:space="preserve"> что </w:t>
      </w:r>
      <w:r w:rsidR="003E299A" w:rsidRPr="003E299A">
        <w:rPr>
          <w:szCs w:val="24"/>
        </w:rPr>
        <w:t>в 1,9 раза превышает</w:t>
      </w:r>
      <w:r w:rsidR="00B559B0" w:rsidRPr="003E299A">
        <w:rPr>
          <w:szCs w:val="24"/>
        </w:rPr>
        <w:t xml:space="preserve"> уров</w:t>
      </w:r>
      <w:r w:rsidR="003E299A" w:rsidRPr="003E299A">
        <w:rPr>
          <w:szCs w:val="24"/>
        </w:rPr>
        <w:t>ень</w:t>
      </w:r>
      <w:r w:rsidR="00B559B0" w:rsidRPr="003E299A">
        <w:rPr>
          <w:szCs w:val="24"/>
        </w:rPr>
        <w:t xml:space="preserve"> 202</w:t>
      </w:r>
      <w:r w:rsidR="003E299A" w:rsidRPr="003E299A">
        <w:rPr>
          <w:szCs w:val="24"/>
        </w:rPr>
        <w:t>1</w:t>
      </w:r>
      <w:r w:rsidR="00B559B0" w:rsidRPr="003E299A">
        <w:rPr>
          <w:szCs w:val="24"/>
        </w:rPr>
        <w:t xml:space="preserve"> года,</w:t>
      </w:r>
      <w:r w:rsidR="00C24220" w:rsidRPr="003E299A">
        <w:rPr>
          <w:szCs w:val="24"/>
        </w:rPr>
        <w:t xml:space="preserve"> </w:t>
      </w:r>
      <w:r>
        <w:rPr>
          <w:szCs w:val="24"/>
        </w:rPr>
        <w:t xml:space="preserve">на </w:t>
      </w:r>
      <w:r w:rsidR="00C24220" w:rsidRPr="003E299A">
        <w:rPr>
          <w:szCs w:val="24"/>
        </w:rPr>
        <w:t>202</w:t>
      </w:r>
      <w:r w:rsidR="003E299A" w:rsidRPr="003E299A">
        <w:rPr>
          <w:szCs w:val="24"/>
        </w:rPr>
        <w:t>3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19 285,7</w:t>
      </w:r>
      <w:r w:rsidR="00C24220" w:rsidRPr="003E299A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3E299A">
        <w:rPr>
          <w:szCs w:val="24"/>
        </w:rPr>
        <w:t xml:space="preserve">рублей, </w:t>
      </w:r>
      <w:r>
        <w:rPr>
          <w:szCs w:val="24"/>
        </w:rPr>
        <w:t>на</w:t>
      </w:r>
      <w:r w:rsidR="00C24220" w:rsidRPr="003E299A">
        <w:rPr>
          <w:szCs w:val="24"/>
        </w:rPr>
        <w:t xml:space="preserve"> 202</w:t>
      </w:r>
      <w:r w:rsidR="003E299A" w:rsidRPr="003E299A">
        <w:rPr>
          <w:szCs w:val="24"/>
        </w:rPr>
        <w:t>4</w:t>
      </w:r>
      <w:r w:rsidR="00C24220" w:rsidRPr="003E299A">
        <w:rPr>
          <w:szCs w:val="24"/>
        </w:rPr>
        <w:t xml:space="preserve"> год </w:t>
      </w:r>
      <w:r>
        <w:rPr>
          <w:szCs w:val="24"/>
        </w:rPr>
        <w:t>в сумме</w:t>
      </w:r>
      <w:r w:rsidR="00C24220" w:rsidRPr="003E299A">
        <w:rPr>
          <w:szCs w:val="24"/>
        </w:rPr>
        <w:t xml:space="preserve"> </w:t>
      </w:r>
      <w:r w:rsidR="003E299A" w:rsidRPr="003E299A">
        <w:rPr>
          <w:szCs w:val="24"/>
        </w:rPr>
        <w:t>20 096,4</w:t>
      </w:r>
      <w:r w:rsidR="00C24220" w:rsidRPr="003E299A">
        <w:rPr>
          <w:szCs w:val="24"/>
        </w:rPr>
        <w:t xml:space="preserve"> </w:t>
      </w:r>
      <w:r w:rsidR="0078164F" w:rsidRPr="003E299A">
        <w:rPr>
          <w:szCs w:val="24"/>
        </w:rPr>
        <w:t>тыс.</w:t>
      </w:r>
      <w:r>
        <w:rPr>
          <w:szCs w:val="24"/>
        </w:rPr>
        <w:t xml:space="preserve"> </w:t>
      </w:r>
      <w:r w:rsidR="00C24220" w:rsidRPr="003E299A">
        <w:rPr>
          <w:szCs w:val="24"/>
        </w:rPr>
        <w:t>рублей.</w:t>
      </w:r>
    </w:p>
    <w:p w14:paraId="58451FE4" w14:textId="77777777" w:rsidR="00964599" w:rsidRPr="003B45E7" w:rsidRDefault="00831646" w:rsidP="00964599">
      <w:pPr>
        <w:ind w:firstLine="709"/>
        <w:jc w:val="both"/>
      </w:pPr>
      <w:r w:rsidRPr="003B45E7">
        <w:rPr>
          <w:szCs w:val="24"/>
        </w:rPr>
        <w:t xml:space="preserve">Увеличение </w:t>
      </w:r>
      <w:r w:rsidR="002B77CE">
        <w:rPr>
          <w:szCs w:val="24"/>
        </w:rPr>
        <w:t xml:space="preserve">расходов на </w:t>
      </w:r>
      <w:r w:rsidR="0078164F" w:rsidRPr="003B45E7">
        <w:rPr>
          <w:szCs w:val="24"/>
        </w:rPr>
        <w:t>202</w:t>
      </w:r>
      <w:r w:rsidR="00D95430" w:rsidRPr="003B45E7">
        <w:rPr>
          <w:szCs w:val="24"/>
        </w:rPr>
        <w:t>2</w:t>
      </w:r>
      <w:r w:rsidR="0078164F" w:rsidRPr="003B45E7">
        <w:rPr>
          <w:szCs w:val="24"/>
        </w:rPr>
        <w:t xml:space="preserve"> год</w:t>
      </w:r>
      <w:r w:rsidR="00C24220" w:rsidRPr="003B45E7">
        <w:rPr>
          <w:szCs w:val="24"/>
        </w:rPr>
        <w:t xml:space="preserve"> связано </w:t>
      </w:r>
      <w:r w:rsidR="00D95430" w:rsidRPr="003B45E7">
        <w:rPr>
          <w:szCs w:val="24"/>
        </w:rPr>
        <w:t xml:space="preserve">с </w:t>
      </w:r>
      <w:r w:rsidR="0088416C">
        <w:rPr>
          <w:szCs w:val="24"/>
        </w:rPr>
        <w:t xml:space="preserve">увеличением расходов </w:t>
      </w:r>
      <w:r w:rsidR="00D95430" w:rsidRPr="003B45E7">
        <w:rPr>
          <w:szCs w:val="24"/>
        </w:rPr>
        <w:t xml:space="preserve">на проведение капитального ремонта </w:t>
      </w:r>
      <w:r w:rsidR="0088416C">
        <w:rPr>
          <w:szCs w:val="24"/>
        </w:rPr>
        <w:t>обще</w:t>
      </w:r>
      <w:r w:rsidR="00D95430" w:rsidRPr="003B45E7">
        <w:rPr>
          <w:szCs w:val="24"/>
        </w:rPr>
        <w:t>образовательных организац</w:t>
      </w:r>
      <w:r w:rsidR="002B77CE">
        <w:rPr>
          <w:szCs w:val="24"/>
        </w:rPr>
        <w:t>ий в общей сумме</w:t>
      </w:r>
      <w:r w:rsidR="00964599" w:rsidRPr="003B45E7">
        <w:t xml:space="preserve"> </w:t>
      </w:r>
      <w:r w:rsidR="00D95430" w:rsidRPr="003B45E7">
        <w:t>114 695,7</w:t>
      </w:r>
      <w:r w:rsidR="00964599" w:rsidRPr="003B45E7">
        <w:t xml:space="preserve"> тыс.</w:t>
      </w:r>
      <w:r w:rsidR="0088416C">
        <w:t xml:space="preserve"> </w:t>
      </w:r>
      <w:r w:rsidR="00964599" w:rsidRPr="003B45E7">
        <w:t>руб</w:t>
      </w:r>
      <w:r w:rsidR="0088416C">
        <w:t>лей</w:t>
      </w:r>
      <w:r w:rsidR="00964599" w:rsidRPr="003B45E7">
        <w:t>, в том числе за счет субсидии из областного бюджета</w:t>
      </w:r>
      <w:r w:rsidR="00D95430" w:rsidRPr="003B45E7">
        <w:t xml:space="preserve"> </w:t>
      </w:r>
      <w:r w:rsidR="00964599" w:rsidRPr="003B45E7">
        <w:t xml:space="preserve">– </w:t>
      </w:r>
      <w:r w:rsidR="00D95430" w:rsidRPr="003B45E7">
        <w:t>108 960,9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88416C">
        <w:t>лей</w:t>
      </w:r>
      <w:r w:rsidR="00964599" w:rsidRPr="003B45E7">
        <w:t>, средств бюджета</w:t>
      </w:r>
      <w:r w:rsidR="00D95430" w:rsidRPr="003B45E7">
        <w:t xml:space="preserve"> округа</w:t>
      </w:r>
      <w:r w:rsidR="00964599" w:rsidRPr="003B45E7">
        <w:t xml:space="preserve"> – </w:t>
      </w:r>
      <w:r w:rsidR="00D95430" w:rsidRPr="003B45E7">
        <w:t>5 734,8</w:t>
      </w:r>
      <w:r w:rsidR="00964599" w:rsidRPr="003B45E7">
        <w:t xml:space="preserve"> тыс.</w:t>
      </w:r>
      <w:r w:rsidR="0088416C">
        <w:t xml:space="preserve"> </w:t>
      </w:r>
      <w:r w:rsidR="00964599" w:rsidRPr="003B45E7">
        <w:t>рублей</w:t>
      </w:r>
      <w:r w:rsidR="0088416C">
        <w:t xml:space="preserve"> (МБОУ «СОШ №6 </w:t>
      </w:r>
      <w:proofErr w:type="spellStart"/>
      <w:r w:rsidR="0088416C">
        <w:t>им.К.Минина</w:t>
      </w:r>
      <w:proofErr w:type="spellEnd"/>
      <w:r w:rsidR="0088416C">
        <w:t>»</w:t>
      </w:r>
      <w:r w:rsidR="00964599" w:rsidRPr="003B45E7">
        <w:t>,</w:t>
      </w:r>
      <w:r w:rsidR="0088416C">
        <w:t xml:space="preserve"> структурное подразделение (детский сад) МБОУ «Липовская ООШ»)</w:t>
      </w:r>
      <w:r w:rsidR="003B516E">
        <w:t xml:space="preserve">, </w:t>
      </w:r>
      <w:r w:rsidR="00964599" w:rsidRPr="003B45E7">
        <w:t xml:space="preserve"> </w:t>
      </w:r>
      <w:r w:rsidR="0088416C">
        <w:t>на</w:t>
      </w:r>
      <w:r w:rsidR="00964599" w:rsidRPr="003B45E7">
        <w:t xml:space="preserve"> 202</w:t>
      </w:r>
      <w:r w:rsidR="00D95430" w:rsidRPr="003B45E7">
        <w:t>3</w:t>
      </w:r>
      <w:r w:rsidR="00964599" w:rsidRPr="003B45E7">
        <w:t xml:space="preserve"> год  </w:t>
      </w:r>
      <w:r w:rsidR="003B516E">
        <w:t xml:space="preserve">в общей сумме </w:t>
      </w:r>
      <w:r w:rsidR="003B45E7" w:rsidRPr="003B45E7">
        <w:t>7 285,7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 xml:space="preserve">, в том числе за счет субсидии из областного бюджета – </w:t>
      </w:r>
      <w:r w:rsidR="003B45E7" w:rsidRPr="003B45E7">
        <w:t>6 921,4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>, средств бюджета</w:t>
      </w:r>
      <w:r w:rsidR="003B45E7" w:rsidRPr="003B45E7">
        <w:t xml:space="preserve"> округа </w:t>
      </w:r>
      <w:r w:rsidR="00964599" w:rsidRPr="003B45E7">
        <w:t xml:space="preserve">– </w:t>
      </w:r>
      <w:r w:rsidR="003B45E7" w:rsidRPr="003B45E7">
        <w:t>364,3</w:t>
      </w:r>
      <w:r w:rsidR="003B516E">
        <w:t xml:space="preserve"> </w:t>
      </w:r>
      <w:proofErr w:type="spellStart"/>
      <w:r w:rsidR="00964599" w:rsidRPr="003B45E7">
        <w:t>тыс.рублей</w:t>
      </w:r>
      <w:proofErr w:type="spellEnd"/>
      <w:r w:rsidR="00964599" w:rsidRPr="003B45E7">
        <w:t>,</w:t>
      </w:r>
      <w:r w:rsidR="003B516E">
        <w:t xml:space="preserve"> на</w:t>
      </w:r>
      <w:r w:rsidR="00964599" w:rsidRPr="003B45E7">
        <w:t xml:space="preserve"> 202</w:t>
      </w:r>
      <w:r w:rsidR="003B45E7" w:rsidRPr="003B45E7">
        <w:t>4</w:t>
      </w:r>
      <w:r w:rsidR="00964599" w:rsidRPr="003B45E7">
        <w:t xml:space="preserve"> год </w:t>
      </w:r>
      <w:r w:rsidR="003B516E">
        <w:t>в общей сумме</w:t>
      </w:r>
      <w:r w:rsidR="00964599" w:rsidRPr="003B45E7">
        <w:t xml:space="preserve"> </w:t>
      </w:r>
      <w:r w:rsidR="003B45E7" w:rsidRPr="003B45E7">
        <w:t>8 096,4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 xml:space="preserve">, в том числе за счет субсидии из областного бюджета – </w:t>
      </w:r>
      <w:r w:rsidR="003B45E7" w:rsidRPr="003B45E7">
        <w:t>7 691,6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</w:t>
      </w:r>
      <w:r w:rsidR="003B516E">
        <w:t>лей</w:t>
      </w:r>
      <w:r w:rsidR="00964599" w:rsidRPr="003B45E7">
        <w:t>, средств бюджета</w:t>
      </w:r>
      <w:r w:rsidR="003B45E7" w:rsidRPr="003B45E7">
        <w:t xml:space="preserve"> округа</w:t>
      </w:r>
      <w:r w:rsidR="00964599" w:rsidRPr="003B45E7">
        <w:t xml:space="preserve"> – </w:t>
      </w:r>
      <w:r w:rsidR="003B45E7" w:rsidRPr="003B45E7">
        <w:t>404,8</w:t>
      </w:r>
      <w:r w:rsidR="00964599" w:rsidRPr="003B45E7">
        <w:t xml:space="preserve"> тыс.</w:t>
      </w:r>
      <w:r w:rsidR="003B516E">
        <w:t xml:space="preserve"> </w:t>
      </w:r>
      <w:r w:rsidR="00964599" w:rsidRPr="003B45E7">
        <w:t>рублей</w:t>
      </w:r>
      <w:r w:rsidR="003B45E7" w:rsidRPr="003B45E7">
        <w:t>.</w:t>
      </w:r>
    </w:p>
    <w:p w14:paraId="6EE550CE" w14:textId="77777777" w:rsidR="00C24220" w:rsidRPr="0068222C" w:rsidRDefault="00C24220" w:rsidP="00964599">
      <w:pPr>
        <w:ind w:firstLine="709"/>
        <w:jc w:val="both"/>
      </w:pPr>
    </w:p>
    <w:p w14:paraId="6E59ED03" w14:textId="77777777" w:rsidR="003B516E" w:rsidRDefault="003B516E" w:rsidP="003B516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831646" w:rsidRPr="0068222C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68222C">
        <w:rPr>
          <w:rFonts w:ascii="Times New Roman" w:hAnsi="Times New Roman" w:cs="Times New Roman"/>
          <w:sz w:val="24"/>
          <w:szCs w:val="24"/>
        </w:rPr>
        <w:t>а</w:t>
      </w:r>
      <w:r w:rsidR="00831646" w:rsidRPr="0068222C">
        <w:rPr>
          <w:rFonts w:ascii="Times New Roman" w:hAnsi="Times New Roman" w:cs="Times New Roman"/>
          <w:sz w:val="24"/>
          <w:szCs w:val="24"/>
        </w:rPr>
        <w:t xml:space="preserve"> «</w:t>
      </w:r>
      <w:r w:rsidR="00C24220" w:rsidRPr="0068222C">
        <w:rPr>
          <w:rFonts w:ascii="Times New Roman" w:hAnsi="Times New Roman" w:cs="Times New Roman"/>
          <w:sz w:val="24"/>
          <w:szCs w:val="24"/>
        </w:rPr>
        <w:t>Обеспечение пожарной безопасности образовательных учреждений</w:t>
      </w:r>
      <w:r w:rsidR="00831646" w:rsidRPr="0068222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E687CD" w14:textId="77777777" w:rsidR="007E1AC0" w:rsidRDefault="007E1AC0" w:rsidP="003B516E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48F472C1" w14:textId="77777777" w:rsidR="00C257F8" w:rsidRPr="0068222C" w:rsidRDefault="003B516E" w:rsidP="003B516E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C257F8" w:rsidRPr="006822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24220" w:rsidRPr="0068222C">
        <w:rPr>
          <w:rFonts w:ascii="Times New Roman" w:hAnsi="Times New Roman" w:cs="Times New Roman"/>
          <w:sz w:val="24"/>
          <w:szCs w:val="24"/>
        </w:rPr>
        <w:t xml:space="preserve"> 202</w:t>
      </w:r>
      <w:r w:rsidR="0068222C" w:rsidRPr="0068222C">
        <w:rPr>
          <w:rFonts w:ascii="Times New Roman" w:hAnsi="Times New Roman" w:cs="Times New Roman"/>
          <w:sz w:val="24"/>
          <w:szCs w:val="24"/>
        </w:rPr>
        <w:t>2, 2023 и 2024 год</w:t>
      </w:r>
      <w:r>
        <w:rPr>
          <w:rFonts w:ascii="Times New Roman" w:hAnsi="Times New Roman" w:cs="Times New Roman"/>
          <w:sz w:val="24"/>
          <w:szCs w:val="24"/>
        </w:rPr>
        <w:t>ы</w:t>
      </w:r>
      <w:r w:rsidR="00C24220" w:rsidRPr="0068222C">
        <w:rPr>
          <w:rFonts w:ascii="Times New Roman" w:hAnsi="Times New Roman" w:cs="Times New Roman"/>
          <w:sz w:val="24"/>
          <w:szCs w:val="24"/>
        </w:rPr>
        <w:t xml:space="preserve"> в сумме 1 360,0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68222C">
        <w:rPr>
          <w:rFonts w:ascii="Times New Roman" w:hAnsi="Times New Roman" w:cs="Times New Roman"/>
          <w:sz w:val="24"/>
          <w:szCs w:val="24"/>
        </w:rPr>
        <w:t>рублей</w:t>
      </w:r>
      <w:r w:rsidR="0068222C" w:rsidRPr="0068222C">
        <w:rPr>
          <w:rFonts w:ascii="Times New Roman" w:hAnsi="Times New Roman" w:cs="Times New Roman"/>
          <w:sz w:val="24"/>
          <w:szCs w:val="24"/>
        </w:rPr>
        <w:t xml:space="preserve"> ежегодно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257F8" w:rsidRPr="0068222C">
        <w:rPr>
          <w:rFonts w:ascii="Times New Roman" w:hAnsi="Times New Roman" w:cs="Times New Roman"/>
          <w:sz w:val="24"/>
          <w:szCs w:val="24"/>
        </w:rPr>
        <w:t>уровне 202</w:t>
      </w:r>
      <w:r w:rsidR="0068222C" w:rsidRPr="0068222C">
        <w:rPr>
          <w:rFonts w:ascii="Times New Roman" w:hAnsi="Times New Roman" w:cs="Times New Roman"/>
          <w:sz w:val="24"/>
          <w:szCs w:val="24"/>
        </w:rPr>
        <w:t>1</w:t>
      </w:r>
      <w:r w:rsidR="00C257F8" w:rsidRPr="0068222C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64E32131" w14:textId="77777777" w:rsidR="00C24220" w:rsidRPr="003374D1" w:rsidRDefault="00C24220" w:rsidP="00C24220">
      <w:pPr>
        <w:pStyle w:val="Courier14"/>
        <w:ind w:left="142" w:firstLine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87D2EC9" w14:textId="77777777" w:rsidR="003B516E" w:rsidRDefault="003B516E" w:rsidP="003B516E">
      <w:pPr>
        <w:ind w:left="142" w:firstLine="567"/>
        <w:jc w:val="both"/>
        <w:rPr>
          <w:szCs w:val="24"/>
        </w:rPr>
      </w:pPr>
      <w:r>
        <w:rPr>
          <w:szCs w:val="24"/>
        </w:rPr>
        <w:t xml:space="preserve">7. </w:t>
      </w:r>
      <w:r w:rsidR="00C257F8" w:rsidRPr="009E77C7">
        <w:rPr>
          <w:szCs w:val="24"/>
        </w:rPr>
        <w:t>Подпрограмм</w:t>
      </w:r>
      <w:r w:rsidR="00DE571D" w:rsidRPr="009E77C7">
        <w:rPr>
          <w:szCs w:val="24"/>
        </w:rPr>
        <w:t>а</w:t>
      </w:r>
      <w:r w:rsidR="00C257F8" w:rsidRPr="009E77C7">
        <w:rPr>
          <w:szCs w:val="24"/>
        </w:rPr>
        <w:t xml:space="preserve"> «</w:t>
      </w:r>
      <w:r w:rsidR="00C24220" w:rsidRPr="009E77C7">
        <w:rPr>
          <w:szCs w:val="24"/>
        </w:rPr>
        <w:t>Социально</w:t>
      </w:r>
      <w:r w:rsidR="00C257F8" w:rsidRPr="009E77C7">
        <w:rPr>
          <w:szCs w:val="24"/>
        </w:rPr>
        <w:t>-</w:t>
      </w:r>
      <w:r w:rsidR="00C24220" w:rsidRPr="009E77C7">
        <w:rPr>
          <w:szCs w:val="24"/>
        </w:rPr>
        <w:t xml:space="preserve">правовая защита детей </w:t>
      </w:r>
      <w:r w:rsidR="00DC248F" w:rsidRPr="009E77C7">
        <w:rPr>
          <w:szCs w:val="24"/>
        </w:rPr>
        <w:t>в Балахнинском муниципальном округе</w:t>
      </w:r>
      <w:r w:rsidR="00C257F8" w:rsidRPr="009E77C7">
        <w:rPr>
          <w:szCs w:val="24"/>
        </w:rPr>
        <w:t>»</w:t>
      </w:r>
      <w:r>
        <w:rPr>
          <w:szCs w:val="24"/>
        </w:rPr>
        <w:t>:</w:t>
      </w:r>
    </w:p>
    <w:p w14:paraId="7578DAFD" w14:textId="77777777" w:rsidR="003B516E" w:rsidRDefault="003B516E" w:rsidP="003B516E">
      <w:pPr>
        <w:ind w:left="142" w:firstLine="567"/>
        <w:jc w:val="both"/>
        <w:rPr>
          <w:szCs w:val="24"/>
        </w:rPr>
      </w:pPr>
    </w:p>
    <w:p w14:paraId="3876136C" w14:textId="77777777" w:rsidR="00C24220" w:rsidRPr="009E77C7" w:rsidRDefault="003B516E" w:rsidP="003B516E">
      <w:pPr>
        <w:ind w:left="142" w:firstLine="567"/>
        <w:jc w:val="both"/>
        <w:rPr>
          <w:szCs w:val="24"/>
        </w:rPr>
      </w:pPr>
      <w:r>
        <w:rPr>
          <w:szCs w:val="24"/>
        </w:rPr>
        <w:t>Р</w:t>
      </w:r>
      <w:r w:rsidR="002A6CB1" w:rsidRPr="009E77C7">
        <w:rPr>
          <w:szCs w:val="24"/>
        </w:rPr>
        <w:t xml:space="preserve">асходы </w:t>
      </w:r>
      <w:r>
        <w:rPr>
          <w:szCs w:val="24"/>
        </w:rPr>
        <w:t>на</w:t>
      </w:r>
      <w:r w:rsidR="00C24220" w:rsidRPr="009E77C7">
        <w:rPr>
          <w:szCs w:val="24"/>
        </w:rPr>
        <w:t xml:space="preserve"> 202</w:t>
      </w:r>
      <w:r w:rsidR="009E77C7" w:rsidRPr="009E77C7">
        <w:rPr>
          <w:szCs w:val="24"/>
        </w:rPr>
        <w:t>2</w:t>
      </w:r>
      <w:r w:rsidR="00C24220" w:rsidRPr="009E77C7">
        <w:rPr>
          <w:szCs w:val="24"/>
        </w:rPr>
        <w:t xml:space="preserve"> год</w:t>
      </w:r>
      <w:r w:rsidR="002A6CB1" w:rsidRPr="009E77C7">
        <w:rPr>
          <w:szCs w:val="24"/>
        </w:rPr>
        <w:t xml:space="preserve"> </w:t>
      </w:r>
      <w:r>
        <w:rPr>
          <w:szCs w:val="24"/>
        </w:rPr>
        <w:t>предусмотрены</w:t>
      </w:r>
      <w:r w:rsidR="002A6CB1" w:rsidRPr="009E77C7">
        <w:rPr>
          <w:szCs w:val="24"/>
        </w:rPr>
        <w:t xml:space="preserve"> в сумме </w:t>
      </w:r>
      <w:r w:rsidR="00C24220" w:rsidRPr="009E77C7">
        <w:rPr>
          <w:szCs w:val="24"/>
        </w:rPr>
        <w:t>2</w:t>
      </w:r>
      <w:r w:rsidR="009E77C7" w:rsidRPr="009E77C7">
        <w:rPr>
          <w:szCs w:val="24"/>
        </w:rPr>
        <w:t> 722,6</w:t>
      </w:r>
      <w:r w:rsidR="00C24220" w:rsidRPr="009E77C7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9E77C7">
        <w:rPr>
          <w:szCs w:val="24"/>
        </w:rPr>
        <w:t xml:space="preserve">рублей, </w:t>
      </w:r>
      <w:r w:rsidR="00B559B0" w:rsidRPr="009E77C7">
        <w:rPr>
          <w:szCs w:val="24"/>
        </w:rPr>
        <w:t xml:space="preserve">что составляет </w:t>
      </w:r>
      <w:r w:rsidR="009E77C7" w:rsidRPr="009E77C7">
        <w:rPr>
          <w:szCs w:val="24"/>
        </w:rPr>
        <w:t>113,8</w:t>
      </w:r>
      <w:r w:rsidR="00B559B0" w:rsidRPr="009E77C7">
        <w:rPr>
          <w:szCs w:val="24"/>
        </w:rPr>
        <w:t>% к уровню 202</w:t>
      </w:r>
      <w:r w:rsidR="009E77C7" w:rsidRPr="009E77C7">
        <w:rPr>
          <w:szCs w:val="24"/>
        </w:rPr>
        <w:t>1</w:t>
      </w:r>
      <w:r w:rsidR="00B559B0" w:rsidRPr="009E77C7">
        <w:rPr>
          <w:szCs w:val="24"/>
        </w:rPr>
        <w:t xml:space="preserve"> года, </w:t>
      </w:r>
      <w:r>
        <w:rPr>
          <w:szCs w:val="24"/>
        </w:rPr>
        <w:t>на</w:t>
      </w:r>
      <w:r w:rsidR="00C24220" w:rsidRPr="009E77C7">
        <w:rPr>
          <w:szCs w:val="24"/>
        </w:rPr>
        <w:t xml:space="preserve"> 202</w:t>
      </w:r>
      <w:r w:rsidR="009E77C7" w:rsidRPr="009E77C7">
        <w:rPr>
          <w:szCs w:val="24"/>
        </w:rPr>
        <w:t>3 и 2024</w:t>
      </w:r>
      <w:r w:rsidR="00C24220" w:rsidRPr="009E77C7">
        <w:rPr>
          <w:szCs w:val="24"/>
        </w:rPr>
        <w:t xml:space="preserve"> год</w:t>
      </w:r>
      <w:r w:rsidR="009E77C7" w:rsidRPr="009E77C7">
        <w:rPr>
          <w:szCs w:val="24"/>
        </w:rPr>
        <w:t>а</w:t>
      </w:r>
      <w:r w:rsidR="00C24220" w:rsidRPr="009E77C7">
        <w:rPr>
          <w:szCs w:val="24"/>
        </w:rPr>
        <w:t xml:space="preserve"> </w:t>
      </w:r>
      <w:r>
        <w:rPr>
          <w:szCs w:val="24"/>
        </w:rPr>
        <w:t>в сумме</w:t>
      </w:r>
      <w:r w:rsidR="00C24220" w:rsidRPr="009E77C7">
        <w:rPr>
          <w:szCs w:val="24"/>
        </w:rPr>
        <w:t xml:space="preserve"> </w:t>
      </w:r>
      <w:r w:rsidR="009E77C7" w:rsidRPr="009E77C7">
        <w:rPr>
          <w:szCs w:val="24"/>
        </w:rPr>
        <w:t>2 760,4</w:t>
      </w:r>
      <w:r w:rsidR="00C24220" w:rsidRPr="009E77C7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C24220" w:rsidRPr="009E77C7">
        <w:rPr>
          <w:szCs w:val="24"/>
        </w:rPr>
        <w:t>рублей</w:t>
      </w:r>
      <w:r w:rsidR="009E77C7" w:rsidRPr="009E77C7">
        <w:rPr>
          <w:szCs w:val="24"/>
        </w:rPr>
        <w:t xml:space="preserve"> ежегодно</w:t>
      </w:r>
      <w:r w:rsidR="005C708E" w:rsidRPr="009E77C7">
        <w:rPr>
          <w:szCs w:val="24"/>
        </w:rPr>
        <w:t>.</w:t>
      </w:r>
    </w:p>
    <w:p w14:paraId="24D3E549" w14:textId="77777777" w:rsidR="002A6CB1" w:rsidRPr="006F5CC9" w:rsidRDefault="007E1AC0" w:rsidP="00B559B0">
      <w:pPr>
        <w:ind w:firstLine="502"/>
        <w:jc w:val="both"/>
        <w:rPr>
          <w:szCs w:val="24"/>
        </w:rPr>
      </w:pPr>
      <w:r>
        <w:rPr>
          <w:szCs w:val="24"/>
        </w:rPr>
        <w:t xml:space="preserve">Расходы предусмотрены за счет субвенций из </w:t>
      </w:r>
      <w:r w:rsidR="002A6CB1" w:rsidRPr="006F5CC9">
        <w:rPr>
          <w:szCs w:val="24"/>
        </w:rPr>
        <w:t xml:space="preserve">областного бюджета и </w:t>
      </w:r>
      <w:r>
        <w:rPr>
          <w:szCs w:val="24"/>
        </w:rPr>
        <w:t>будут направлены на</w:t>
      </w:r>
      <w:r w:rsidR="002A6CB1" w:rsidRPr="006F5CC9">
        <w:rPr>
          <w:szCs w:val="24"/>
        </w:rPr>
        <w:t>:</w:t>
      </w:r>
    </w:p>
    <w:p w14:paraId="700FED32" w14:textId="77777777" w:rsidR="002A6CB1" w:rsidRPr="007E1AC0" w:rsidRDefault="007E1AC0" w:rsidP="007E1AC0">
      <w:pPr>
        <w:ind w:firstLine="709"/>
        <w:jc w:val="both"/>
        <w:rPr>
          <w:i/>
          <w:szCs w:val="24"/>
        </w:rPr>
      </w:pPr>
      <w:r>
        <w:rPr>
          <w:i/>
          <w:color w:val="000000"/>
        </w:rPr>
        <w:t>- о</w:t>
      </w:r>
      <w:r w:rsidR="002A6CB1" w:rsidRPr="007E1AC0">
        <w:rPr>
          <w:i/>
          <w:color w:val="000000"/>
        </w:rPr>
        <w:t>рганизацию и осуществление деятельности по опеке и попечительству в отношении несовершеннолетних граждан в 202</w:t>
      </w:r>
      <w:r w:rsidR="006F5CC9" w:rsidRPr="007E1AC0">
        <w:rPr>
          <w:i/>
          <w:color w:val="000000"/>
        </w:rPr>
        <w:t>2</w:t>
      </w:r>
      <w:r w:rsidR="002A6CB1" w:rsidRPr="007E1AC0">
        <w:rPr>
          <w:i/>
          <w:color w:val="000000"/>
        </w:rPr>
        <w:t xml:space="preserve"> году </w:t>
      </w:r>
      <w:r>
        <w:rPr>
          <w:i/>
          <w:color w:val="000000"/>
        </w:rPr>
        <w:t>в сумме</w:t>
      </w:r>
      <w:r w:rsidR="002A6CB1" w:rsidRPr="007E1AC0">
        <w:rPr>
          <w:i/>
          <w:color w:val="000000"/>
        </w:rPr>
        <w:t xml:space="preserve"> 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 xml:space="preserve">, </w:t>
      </w:r>
      <w:bookmarkStart w:id="5" w:name="_Hlk87279683"/>
      <w:r w:rsidR="002A6CB1" w:rsidRPr="007E1AC0">
        <w:rPr>
          <w:i/>
          <w:color w:val="000000"/>
        </w:rPr>
        <w:t>в 202</w:t>
      </w:r>
      <w:r w:rsidR="006F5CC9" w:rsidRPr="007E1AC0">
        <w:rPr>
          <w:i/>
          <w:color w:val="000000"/>
        </w:rPr>
        <w:t>3</w:t>
      </w:r>
      <w:r w:rsidR="002A6CB1" w:rsidRPr="007E1AC0">
        <w:rPr>
          <w:i/>
          <w:color w:val="000000"/>
        </w:rPr>
        <w:t xml:space="preserve"> году</w:t>
      </w:r>
      <w:r>
        <w:rPr>
          <w:i/>
          <w:color w:val="000000"/>
        </w:rPr>
        <w:t xml:space="preserve"> в сумме </w:t>
      </w:r>
      <w:r w:rsidR="002A6CB1" w:rsidRPr="007E1AC0">
        <w:rPr>
          <w:i/>
          <w:color w:val="000000"/>
        </w:rPr>
        <w:t>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>, в 202</w:t>
      </w:r>
      <w:r w:rsidR="006F5CC9" w:rsidRPr="007E1AC0">
        <w:rPr>
          <w:i/>
          <w:color w:val="000000"/>
        </w:rPr>
        <w:t>4</w:t>
      </w:r>
      <w:r w:rsidR="002A6CB1" w:rsidRPr="007E1AC0">
        <w:rPr>
          <w:i/>
          <w:color w:val="000000"/>
        </w:rPr>
        <w:t xml:space="preserve"> году</w:t>
      </w:r>
      <w:r>
        <w:rPr>
          <w:i/>
          <w:color w:val="000000"/>
        </w:rPr>
        <w:t xml:space="preserve"> в сумме</w:t>
      </w:r>
      <w:r w:rsidR="002A6CB1" w:rsidRPr="007E1AC0">
        <w:rPr>
          <w:i/>
          <w:color w:val="000000"/>
        </w:rPr>
        <w:t xml:space="preserve"> 2</w:t>
      </w:r>
      <w:r w:rsidR="006F5CC9" w:rsidRPr="007E1AC0">
        <w:rPr>
          <w:i/>
          <w:color w:val="000000"/>
        </w:rPr>
        <w:t> 566,0</w:t>
      </w:r>
      <w:r w:rsidR="002A6CB1" w:rsidRPr="007E1AC0">
        <w:rPr>
          <w:i/>
          <w:color w:val="000000"/>
        </w:rPr>
        <w:t xml:space="preserve">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bookmarkEnd w:id="5"/>
      <w:r>
        <w:rPr>
          <w:i/>
          <w:color w:val="000000"/>
        </w:rPr>
        <w:t>лей</w:t>
      </w:r>
      <w:r w:rsidR="002A6CB1" w:rsidRPr="007E1AC0">
        <w:rPr>
          <w:i/>
          <w:color w:val="000000"/>
        </w:rPr>
        <w:t>;</w:t>
      </w:r>
    </w:p>
    <w:p w14:paraId="2E0B828A" w14:textId="77777777" w:rsidR="002A6CB1" w:rsidRPr="007E1AC0" w:rsidRDefault="007E1AC0" w:rsidP="007E1AC0">
      <w:pPr>
        <w:ind w:firstLine="709"/>
        <w:jc w:val="both"/>
        <w:rPr>
          <w:i/>
          <w:szCs w:val="24"/>
        </w:rPr>
      </w:pPr>
      <w:r>
        <w:rPr>
          <w:i/>
          <w:color w:val="000000"/>
        </w:rPr>
        <w:lastRenderedPageBreak/>
        <w:t>- р</w:t>
      </w:r>
      <w:r w:rsidR="002A6CB1" w:rsidRPr="007E1AC0">
        <w:rPr>
          <w:i/>
          <w:color w:val="000000"/>
        </w:rPr>
        <w:t>емонт жилых помещений, собственниками которых являются дети-сироты и дети, оставшиеся без попечения родителей в 202</w:t>
      </w:r>
      <w:r w:rsidR="006F5CC9" w:rsidRPr="007E1AC0">
        <w:rPr>
          <w:i/>
          <w:color w:val="000000"/>
        </w:rPr>
        <w:t>2</w:t>
      </w:r>
      <w:r w:rsidR="002A6CB1" w:rsidRPr="007E1AC0">
        <w:rPr>
          <w:i/>
          <w:color w:val="000000"/>
        </w:rPr>
        <w:t xml:space="preserve"> году </w:t>
      </w:r>
      <w:r>
        <w:rPr>
          <w:i/>
          <w:color w:val="000000"/>
        </w:rPr>
        <w:t>в сумме</w:t>
      </w:r>
      <w:r w:rsidR="002A6CB1" w:rsidRPr="007E1AC0"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156</w:t>
      </w:r>
      <w:r w:rsidR="002A6CB1" w:rsidRPr="007E1AC0">
        <w:rPr>
          <w:i/>
          <w:color w:val="000000"/>
        </w:rPr>
        <w:t>,6 тыс.</w:t>
      </w:r>
      <w:r>
        <w:rPr>
          <w:i/>
          <w:color w:val="000000"/>
        </w:rPr>
        <w:t xml:space="preserve"> </w:t>
      </w:r>
      <w:r w:rsidR="002A6CB1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>,</w:t>
      </w:r>
      <w:r w:rsidR="006F5CC9" w:rsidRPr="006F5CC9">
        <w:t xml:space="preserve"> </w:t>
      </w:r>
      <w:r w:rsidR="006F5CC9" w:rsidRPr="007E1AC0">
        <w:rPr>
          <w:i/>
          <w:color w:val="000000"/>
        </w:rPr>
        <w:t xml:space="preserve">в 2023 году </w:t>
      </w:r>
      <w:r>
        <w:rPr>
          <w:i/>
          <w:color w:val="000000"/>
        </w:rPr>
        <w:t>в сумме</w:t>
      </w:r>
      <w:r w:rsidR="006F5CC9" w:rsidRPr="007E1AC0">
        <w:rPr>
          <w:i/>
          <w:color w:val="000000"/>
        </w:rPr>
        <w:t xml:space="preserve"> 194,4 тыс.</w:t>
      </w:r>
      <w:r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 xml:space="preserve">, в 2024 году </w:t>
      </w:r>
      <w:r>
        <w:rPr>
          <w:i/>
          <w:color w:val="000000"/>
        </w:rPr>
        <w:t>в сумме</w:t>
      </w:r>
      <w:r w:rsidR="006F5CC9" w:rsidRPr="007E1AC0">
        <w:rPr>
          <w:i/>
          <w:color w:val="000000"/>
        </w:rPr>
        <w:t xml:space="preserve"> 194,4 тыс.</w:t>
      </w:r>
      <w:r>
        <w:rPr>
          <w:i/>
          <w:color w:val="000000"/>
        </w:rPr>
        <w:t xml:space="preserve"> </w:t>
      </w:r>
      <w:r w:rsidR="006F5CC9" w:rsidRPr="007E1AC0">
        <w:rPr>
          <w:i/>
          <w:color w:val="000000"/>
        </w:rPr>
        <w:t>руб</w:t>
      </w:r>
      <w:r>
        <w:rPr>
          <w:i/>
          <w:color w:val="000000"/>
        </w:rPr>
        <w:t>лей</w:t>
      </w:r>
      <w:r w:rsidR="006F5CC9" w:rsidRPr="007E1AC0">
        <w:rPr>
          <w:i/>
          <w:color w:val="000000"/>
        </w:rPr>
        <w:t>.</w:t>
      </w:r>
    </w:p>
    <w:p w14:paraId="0A9BA6DA" w14:textId="77777777" w:rsidR="00C24220" w:rsidRPr="003374D1" w:rsidRDefault="00C24220" w:rsidP="00C24220">
      <w:pPr>
        <w:pStyle w:val="aff9"/>
        <w:rPr>
          <w:szCs w:val="24"/>
          <w:highlight w:val="yellow"/>
        </w:rPr>
      </w:pPr>
    </w:p>
    <w:p w14:paraId="105CADF3" w14:textId="77777777" w:rsidR="005F7103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7A1EF5">
        <w:rPr>
          <w:rFonts w:ascii="Times New Roman" w:hAnsi="Times New Roman" w:cs="Times New Roman"/>
          <w:sz w:val="24"/>
          <w:szCs w:val="24"/>
        </w:rPr>
        <w:t>П</w:t>
      </w:r>
      <w:r w:rsidR="00C24220" w:rsidRPr="003B6612">
        <w:rPr>
          <w:rFonts w:ascii="Times New Roman" w:hAnsi="Times New Roman" w:cs="Times New Roman"/>
          <w:sz w:val="24"/>
          <w:szCs w:val="24"/>
        </w:rPr>
        <w:t>одпрограмм</w:t>
      </w:r>
      <w:r w:rsidR="007A1EF5">
        <w:rPr>
          <w:rFonts w:ascii="Times New Roman" w:hAnsi="Times New Roman" w:cs="Times New Roman"/>
          <w:sz w:val="24"/>
          <w:szCs w:val="24"/>
        </w:rPr>
        <w:t>а</w:t>
      </w:r>
      <w:r w:rsidR="00C24220" w:rsidRPr="003B6612">
        <w:rPr>
          <w:rFonts w:ascii="Times New Roman" w:hAnsi="Times New Roman" w:cs="Times New Roman"/>
          <w:sz w:val="24"/>
          <w:szCs w:val="24"/>
        </w:rPr>
        <w:t xml:space="preserve"> «Школьное питание как основа </w:t>
      </w:r>
      <w:proofErr w:type="spellStart"/>
      <w:r w:rsidR="00C24220" w:rsidRPr="003B6612">
        <w:rPr>
          <w:rFonts w:ascii="Times New Roman" w:hAnsi="Times New Roman" w:cs="Times New Roman"/>
          <w:sz w:val="24"/>
          <w:szCs w:val="24"/>
        </w:rPr>
        <w:t>здоровьесбережения</w:t>
      </w:r>
      <w:proofErr w:type="spellEnd"/>
      <w:r w:rsidR="00C24220" w:rsidRPr="003B6612">
        <w:rPr>
          <w:rFonts w:ascii="Times New Roman" w:hAnsi="Times New Roman" w:cs="Times New Roman"/>
          <w:sz w:val="24"/>
          <w:szCs w:val="24"/>
        </w:rPr>
        <w:t xml:space="preserve"> учащихся»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E89F1F5" w14:textId="77777777" w:rsidR="005F7103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1D142410" w14:textId="77777777" w:rsidR="00C24220" w:rsidRDefault="00C24220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7A1EF5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Pr="003B6612">
        <w:rPr>
          <w:rFonts w:ascii="Times New Roman" w:hAnsi="Times New Roman" w:cs="Times New Roman"/>
          <w:sz w:val="24"/>
          <w:szCs w:val="24"/>
        </w:rPr>
        <w:t>202</w:t>
      </w:r>
      <w:r w:rsidR="00986F78" w:rsidRPr="003B6612">
        <w:rPr>
          <w:rFonts w:ascii="Times New Roman" w:hAnsi="Times New Roman" w:cs="Times New Roman"/>
          <w:sz w:val="24"/>
          <w:szCs w:val="24"/>
        </w:rPr>
        <w:t>2</w:t>
      </w:r>
      <w:r w:rsidR="002A6CB1"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2A6CB1"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57 368,2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</w:t>
      </w:r>
      <w:r w:rsidRPr="003B661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7A1EF5">
        <w:rPr>
          <w:rFonts w:ascii="Times New Roman" w:hAnsi="Times New Roman" w:cs="Times New Roman"/>
          <w:sz w:val="24"/>
          <w:szCs w:val="24"/>
        </w:rPr>
        <w:t>на</w:t>
      </w:r>
      <w:r w:rsidRPr="003B6612">
        <w:rPr>
          <w:rFonts w:ascii="Times New Roman" w:hAnsi="Times New Roman" w:cs="Times New Roman"/>
          <w:sz w:val="24"/>
          <w:szCs w:val="24"/>
        </w:rPr>
        <w:t xml:space="preserve"> 202</w:t>
      </w:r>
      <w:r w:rsidR="00986F78" w:rsidRPr="003B6612">
        <w:rPr>
          <w:rFonts w:ascii="Times New Roman" w:hAnsi="Times New Roman" w:cs="Times New Roman"/>
          <w:sz w:val="24"/>
          <w:szCs w:val="24"/>
        </w:rPr>
        <w:t>3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56 785,0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</w:t>
      </w:r>
      <w:r w:rsidRPr="003B661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7A1EF5">
        <w:rPr>
          <w:rFonts w:ascii="Times New Roman" w:hAnsi="Times New Roman" w:cs="Times New Roman"/>
          <w:sz w:val="24"/>
          <w:szCs w:val="24"/>
        </w:rPr>
        <w:t>на</w:t>
      </w:r>
      <w:r w:rsidRPr="003B6612">
        <w:rPr>
          <w:rFonts w:ascii="Times New Roman" w:hAnsi="Times New Roman" w:cs="Times New Roman"/>
          <w:sz w:val="24"/>
          <w:szCs w:val="24"/>
        </w:rPr>
        <w:t xml:space="preserve"> 202</w:t>
      </w:r>
      <w:r w:rsidR="00986F78" w:rsidRPr="003B6612">
        <w:rPr>
          <w:rFonts w:ascii="Times New Roman" w:hAnsi="Times New Roman" w:cs="Times New Roman"/>
          <w:sz w:val="24"/>
          <w:szCs w:val="24"/>
        </w:rPr>
        <w:t>4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</w:t>
      </w:r>
      <w:r w:rsidR="007A1EF5">
        <w:rPr>
          <w:rFonts w:ascii="Times New Roman" w:hAnsi="Times New Roman" w:cs="Times New Roman"/>
          <w:sz w:val="24"/>
          <w:szCs w:val="24"/>
        </w:rPr>
        <w:t xml:space="preserve"> в сумме</w:t>
      </w:r>
      <w:r w:rsidRPr="003B6612">
        <w:rPr>
          <w:rFonts w:ascii="Times New Roman" w:hAnsi="Times New Roman" w:cs="Times New Roman"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sz w:val="24"/>
          <w:szCs w:val="24"/>
        </w:rPr>
        <w:t>5</w:t>
      </w:r>
      <w:r w:rsidR="00674AC9" w:rsidRPr="003B6612">
        <w:rPr>
          <w:rFonts w:ascii="Times New Roman" w:hAnsi="Times New Roman" w:cs="Times New Roman"/>
          <w:sz w:val="24"/>
          <w:szCs w:val="24"/>
        </w:rPr>
        <w:t>8 </w:t>
      </w:r>
      <w:r w:rsidR="00986F78" w:rsidRPr="003B6612">
        <w:rPr>
          <w:rFonts w:ascii="Times New Roman" w:hAnsi="Times New Roman" w:cs="Times New Roman"/>
          <w:sz w:val="24"/>
          <w:szCs w:val="24"/>
        </w:rPr>
        <w:t>349</w:t>
      </w:r>
      <w:r w:rsidR="00674AC9" w:rsidRPr="003B6612">
        <w:rPr>
          <w:rFonts w:ascii="Times New Roman" w:hAnsi="Times New Roman" w:cs="Times New Roman"/>
          <w:sz w:val="24"/>
          <w:szCs w:val="24"/>
        </w:rPr>
        <w:t>,9</w:t>
      </w:r>
      <w:r w:rsidRPr="003B6612">
        <w:rPr>
          <w:rFonts w:ascii="Times New Roman" w:hAnsi="Times New Roman" w:cs="Times New Roman"/>
          <w:sz w:val="24"/>
          <w:szCs w:val="24"/>
        </w:rPr>
        <w:t xml:space="preserve"> тыс.</w:t>
      </w:r>
      <w:r w:rsidR="007A1EF5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28B84E69" w14:textId="77777777" w:rsidR="007A1EF5" w:rsidRPr="003B6612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7A1EF5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41A4C865" w14:textId="77777777" w:rsidR="00C24220" w:rsidRPr="003B6612" w:rsidRDefault="007A1EF5" w:rsidP="007A1EF5">
      <w:pPr>
        <w:pStyle w:val="Courier14"/>
        <w:ind w:firstLine="615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на обеспечение питанием детей, находящихся в трудной жизненной ситуации в 202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 xml:space="preserve">2, </w:t>
      </w:r>
      <w:bookmarkStart w:id="6" w:name="_Hlk87538458"/>
      <w:r w:rsidR="00986F78" w:rsidRPr="003B6612">
        <w:rPr>
          <w:rFonts w:ascii="Times New Roman" w:hAnsi="Times New Roman" w:cs="Times New Roman"/>
          <w:i/>
          <w:sz w:val="24"/>
          <w:szCs w:val="24"/>
        </w:rPr>
        <w:t>2023 и 2024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>ах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6"/>
      <w:r>
        <w:rPr>
          <w:rFonts w:ascii="Times New Roman" w:hAnsi="Times New Roman" w:cs="Times New Roman"/>
          <w:i/>
          <w:sz w:val="24"/>
          <w:szCs w:val="24"/>
        </w:rPr>
        <w:t>в сумме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1 500,0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рублей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6F78" w:rsidRPr="003B661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;</w:t>
      </w:r>
    </w:p>
    <w:p w14:paraId="69A891A5" w14:textId="77777777" w:rsidR="00C24220" w:rsidRPr="003B6612" w:rsidRDefault="007A1EF5" w:rsidP="007A1EF5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>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 в 202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2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, 2023 и 2024 годах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 – 3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 488,7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B6612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;</w:t>
      </w:r>
    </w:p>
    <w:p w14:paraId="02E867AC" w14:textId="77777777" w:rsidR="00C24220" w:rsidRPr="003B6612" w:rsidRDefault="007A1EF5" w:rsidP="007A1EF5">
      <w:pPr>
        <w:pStyle w:val="Courier14"/>
        <w:ind w:firstLine="6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в 202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39 428,7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</w:t>
      </w:r>
      <w:r w:rsidR="00A62E4F">
        <w:rPr>
          <w:rFonts w:ascii="Times New Roman" w:hAnsi="Times New Roman" w:cs="Times New Roman"/>
          <w:i/>
          <w:sz w:val="24"/>
          <w:szCs w:val="24"/>
        </w:rPr>
        <w:t xml:space="preserve"> что составляет 164% к уровню 2021 года,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в том числе за счет субсидии из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42B0D" w:rsidRPr="003B6612">
        <w:rPr>
          <w:rFonts w:ascii="Times New Roman" w:hAnsi="Times New Roman" w:cs="Times New Roman"/>
          <w:i/>
          <w:sz w:val="24"/>
          <w:szCs w:val="24"/>
        </w:rPr>
        <w:t>37 002,2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202</w:t>
      </w:r>
      <w:r w:rsidR="00667A78" w:rsidRPr="003B6612">
        <w:rPr>
          <w:rFonts w:ascii="Times New Roman" w:hAnsi="Times New Roman" w:cs="Times New Roman"/>
          <w:i/>
          <w:sz w:val="24"/>
          <w:szCs w:val="24"/>
        </w:rPr>
        <w:t>3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D76F09" w:rsidRPr="003B6612">
        <w:rPr>
          <w:rFonts w:ascii="Times New Roman" w:hAnsi="Times New Roman" w:cs="Times New Roman"/>
          <w:i/>
          <w:sz w:val="24"/>
          <w:szCs w:val="24"/>
        </w:rPr>
        <w:t>38 989,7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том числе за счет субсидии из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36 590,2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4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40 167,7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</w:t>
      </w:r>
      <w:r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, в том числе за счет субсидии из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E57A5" w:rsidRPr="003B6612">
        <w:rPr>
          <w:rFonts w:ascii="Times New Roman" w:hAnsi="Times New Roman" w:cs="Times New Roman"/>
          <w:i/>
          <w:sz w:val="24"/>
          <w:szCs w:val="24"/>
        </w:rPr>
        <w:t>37 695,7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B6612">
        <w:rPr>
          <w:rFonts w:ascii="Times New Roman" w:hAnsi="Times New Roman" w:cs="Times New Roman"/>
          <w:i/>
          <w:sz w:val="24"/>
          <w:szCs w:val="24"/>
        </w:rPr>
        <w:t>рубле</w:t>
      </w:r>
      <w:r w:rsidR="00A91D9C" w:rsidRPr="003B6612">
        <w:rPr>
          <w:rFonts w:ascii="Times New Roman" w:hAnsi="Times New Roman" w:cs="Times New Roman"/>
          <w:i/>
          <w:sz w:val="24"/>
          <w:szCs w:val="24"/>
        </w:rPr>
        <w:t>й;</w:t>
      </w:r>
    </w:p>
    <w:p w14:paraId="28DDE736" w14:textId="77777777" w:rsidR="00A91D9C" w:rsidRPr="003B6612" w:rsidRDefault="007A1EF5" w:rsidP="007A1EF5">
      <w:pPr>
        <w:pStyle w:val="Courier14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в 2022 году – </w:t>
      </w:r>
      <w:r w:rsidR="003B6612">
        <w:rPr>
          <w:rFonts w:ascii="Times New Roman" w:hAnsi="Times New Roman" w:cs="Times New Roman"/>
          <w:i/>
          <w:iCs/>
          <w:sz w:val="24"/>
          <w:szCs w:val="24"/>
        </w:rPr>
        <w:t>12 950,8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11 100,1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, в 2023 году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12 806,6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10 976,5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рублей, в 2024 году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13 193,5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</w:t>
      </w:r>
      <w:r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11 308,1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B6612">
        <w:rPr>
          <w:rFonts w:ascii="Times New Roman" w:hAnsi="Times New Roman" w:cs="Times New Roman"/>
          <w:i/>
          <w:iCs/>
          <w:sz w:val="24"/>
          <w:szCs w:val="24"/>
        </w:rPr>
        <w:t>рублей</w:t>
      </w:r>
      <w:r w:rsidR="00302E7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3FBBF29" w14:textId="77777777" w:rsidR="002B4D86" w:rsidRPr="003B6612" w:rsidRDefault="002B4D86" w:rsidP="002B4D86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 w:rsidRPr="003B6612">
        <w:rPr>
          <w:rFonts w:ascii="Times New Roman" w:hAnsi="Times New Roman" w:cs="Times New Roman"/>
          <w:sz w:val="24"/>
          <w:szCs w:val="24"/>
        </w:rPr>
        <w:t>Расходы по подпрограмме превышают первоначальный бюджет 202</w:t>
      </w:r>
      <w:r w:rsidR="00A91D9C" w:rsidRPr="003B6612">
        <w:rPr>
          <w:rFonts w:ascii="Times New Roman" w:hAnsi="Times New Roman" w:cs="Times New Roman"/>
          <w:sz w:val="24"/>
          <w:szCs w:val="24"/>
        </w:rPr>
        <w:t>1</w:t>
      </w:r>
      <w:r w:rsidRPr="003B6612">
        <w:rPr>
          <w:rFonts w:ascii="Times New Roman" w:hAnsi="Times New Roman" w:cs="Times New Roman"/>
          <w:sz w:val="24"/>
          <w:szCs w:val="24"/>
        </w:rPr>
        <w:t xml:space="preserve"> года в </w:t>
      </w:r>
      <w:r w:rsidR="00A91D9C" w:rsidRPr="003B6612">
        <w:rPr>
          <w:rFonts w:ascii="Times New Roman" w:hAnsi="Times New Roman" w:cs="Times New Roman"/>
          <w:sz w:val="24"/>
          <w:szCs w:val="24"/>
        </w:rPr>
        <w:t>2</w:t>
      </w:r>
      <w:r w:rsidRPr="003B6612">
        <w:rPr>
          <w:rFonts w:ascii="Times New Roman" w:hAnsi="Times New Roman" w:cs="Times New Roman"/>
          <w:sz w:val="24"/>
          <w:szCs w:val="24"/>
        </w:rPr>
        <w:t xml:space="preserve"> раза</w:t>
      </w:r>
      <w:r w:rsidR="00302E74">
        <w:rPr>
          <w:rFonts w:ascii="Times New Roman" w:hAnsi="Times New Roman" w:cs="Times New Roman"/>
          <w:sz w:val="24"/>
          <w:szCs w:val="24"/>
        </w:rPr>
        <w:t xml:space="preserve"> </w:t>
      </w:r>
      <w:r w:rsidR="002B17E3">
        <w:rPr>
          <w:rFonts w:ascii="Times New Roman" w:hAnsi="Times New Roman" w:cs="Times New Roman"/>
          <w:sz w:val="24"/>
          <w:szCs w:val="24"/>
        </w:rPr>
        <w:t>ввиду увеличения объема средств</w:t>
      </w:r>
      <w:r w:rsidR="007048E4">
        <w:rPr>
          <w:rFonts w:ascii="Times New Roman" w:hAnsi="Times New Roman" w:cs="Times New Roman"/>
          <w:sz w:val="24"/>
          <w:szCs w:val="24"/>
        </w:rPr>
        <w:t>, поступающих</w:t>
      </w:r>
      <w:r w:rsidR="002B17E3">
        <w:rPr>
          <w:rFonts w:ascii="Times New Roman" w:hAnsi="Times New Roman" w:cs="Times New Roman"/>
          <w:sz w:val="24"/>
          <w:szCs w:val="24"/>
        </w:rPr>
        <w:t xml:space="preserve"> из федерального и областного бюджетов на мероприятия по организации бесплатного горячего питания.</w:t>
      </w:r>
    </w:p>
    <w:p w14:paraId="4BE16FBF" w14:textId="77777777" w:rsidR="00674AC9" w:rsidRPr="003B6612" w:rsidRDefault="00674AC9" w:rsidP="00674AC9">
      <w:pPr>
        <w:pStyle w:val="Courier14"/>
        <w:ind w:left="502" w:firstLine="0"/>
        <w:rPr>
          <w:rFonts w:ascii="Times New Roman" w:hAnsi="Times New Roman" w:cs="Times New Roman"/>
          <w:sz w:val="24"/>
          <w:szCs w:val="24"/>
        </w:rPr>
      </w:pPr>
    </w:p>
    <w:p w14:paraId="2288C2C9" w14:textId="77777777" w:rsidR="007A1EF5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</w:t>
      </w:r>
      <w:r w:rsidR="00674AC9" w:rsidRPr="00B22290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74AC9" w:rsidRPr="00B22290">
        <w:rPr>
          <w:rFonts w:ascii="Times New Roman" w:hAnsi="Times New Roman" w:cs="Times New Roman"/>
          <w:sz w:val="24"/>
          <w:szCs w:val="24"/>
        </w:rPr>
        <w:t xml:space="preserve"> «Энергосбережение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674AC9" w:rsidRPr="00B22290">
        <w:rPr>
          <w:rFonts w:ascii="Times New Roman" w:hAnsi="Times New Roman" w:cs="Times New Roman"/>
          <w:sz w:val="24"/>
          <w:szCs w:val="24"/>
        </w:rPr>
        <w:t>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образовательных учреждений</w:t>
      </w:r>
      <w:r w:rsidR="00A4752C" w:rsidRPr="00B2229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3A56F09" w14:textId="77777777" w:rsidR="007A1EF5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</w:p>
    <w:p w14:paraId="2CA19A31" w14:textId="77777777" w:rsidR="00C24220" w:rsidRPr="00B22290" w:rsidRDefault="007A1EF5" w:rsidP="007A1EF5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A4752C" w:rsidRPr="00B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202</w:t>
      </w:r>
      <w:r w:rsidR="00B22290" w:rsidRPr="00B22290">
        <w:rPr>
          <w:rFonts w:ascii="Times New Roman" w:hAnsi="Times New Roman" w:cs="Times New Roman"/>
          <w:sz w:val="24"/>
          <w:szCs w:val="24"/>
        </w:rPr>
        <w:t xml:space="preserve">2, 2023 и 2024 </w:t>
      </w:r>
      <w:r w:rsidR="00C24220" w:rsidRPr="00B22290">
        <w:rPr>
          <w:rFonts w:ascii="Times New Roman" w:hAnsi="Times New Roman" w:cs="Times New Roman"/>
          <w:sz w:val="24"/>
          <w:szCs w:val="24"/>
        </w:rPr>
        <w:t>год</w:t>
      </w:r>
      <w:r w:rsidR="00B22290" w:rsidRPr="00B22290">
        <w:rPr>
          <w:rFonts w:ascii="Times New Roman" w:hAnsi="Times New Roman" w:cs="Times New Roman"/>
          <w:sz w:val="24"/>
          <w:szCs w:val="24"/>
        </w:rPr>
        <w:t>а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</w:t>
      </w:r>
      <w:r w:rsidR="00D7150B" w:rsidRPr="00D7150B">
        <w:rPr>
          <w:rFonts w:ascii="Times New Roman" w:hAnsi="Times New Roman" w:cs="Times New Roman"/>
          <w:sz w:val="24"/>
          <w:szCs w:val="24"/>
        </w:rPr>
        <w:t>1</w:t>
      </w:r>
      <w:r w:rsidR="00B22290" w:rsidRPr="00D7150B">
        <w:rPr>
          <w:rFonts w:ascii="Times New Roman" w:hAnsi="Times New Roman" w:cs="Times New Roman"/>
          <w:sz w:val="24"/>
          <w:szCs w:val="24"/>
        </w:rPr>
        <w:t> </w:t>
      </w:r>
      <w:r w:rsidR="00D7150B" w:rsidRPr="00D7150B">
        <w:rPr>
          <w:rFonts w:ascii="Times New Roman" w:hAnsi="Times New Roman" w:cs="Times New Roman"/>
          <w:sz w:val="24"/>
          <w:szCs w:val="24"/>
        </w:rPr>
        <w:t>000</w:t>
      </w:r>
      <w:r w:rsidR="00B22290" w:rsidRPr="00D7150B">
        <w:rPr>
          <w:rFonts w:ascii="Times New Roman" w:hAnsi="Times New Roman" w:cs="Times New Roman"/>
          <w:sz w:val="24"/>
          <w:szCs w:val="24"/>
        </w:rPr>
        <w:t>,</w:t>
      </w:r>
      <w:r w:rsidR="00D7150B" w:rsidRPr="00D7150B">
        <w:rPr>
          <w:rFonts w:ascii="Times New Roman" w:hAnsi="Times New Roman" w:cs="Times New Roman"/>
          <w:sz w:val="24"/>
          <w:szCs w:val="24"/>
        </w:rPr>
        <w:t>0</w:t>
      </w:r>
      <w:r w:rsidR="00C24220" w:rsidRPr="00B22290">
        <w:rPr>
          <w:rFonts w:ascii="Times New Roman" w:hAnsi="Times New Roman" w:cs="Times New Roman"/>
          <w:sz w:val="24"/>
          <w:szCs w:val="24"/>
        </w:rPr>
        <w:t xml:space="preserve"> тыс.</w:t>
      </w:r>
      <w:r w:rsidR="00D7150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B22290">
        <w:rPr>
          <w:rFonts w:ascii="Times New Roman" w:hAnsi="Times New Roman" w:cs="Times New Roman"/>
          <w:sz w:val="24"/>
          <w:szCs w:val="24"/>
        </w:rPr>
        <w:t>рублей</w:t>
      </w:r>
      <w:r w:rsidR="00B22290" w:rsidRPr="00B22290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A4752C" w:rsidRPr="00B22290">
        <w:rPr>
          <w:rFonts w:ascii="Times New Roman" w:hAnsi="Times New Roman" w:cs="Times New Roman"/>
          <w:sz w:val="24"/>
          <w:szCs w:val="24"/>
        </w:rPr>
        <w:t>.</w:t>
      </w:r>
    </w:p>
    <w:p w14:paraId="4EA50F42" w14:textId="77777777" w:rsidR="00C24220" w:rsidRPr="00466E47" w:rsidRDefault="00C24220" w:rsidP="00C24220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</w:p>
    <w:p w14:paraId="2D473F6E" w14:textId="77777777" w:rsidR="00D7150B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="00DE571D" w:rsidRPr="00466E4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>беспечени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муниципальной программы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1591A62" w14:textId="77777777" w:rsidR="00D7150B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14:paraId="7255D6A6" w14:textId="77777777" w:rsidR="00C24220" w:rsidRPr="00466E47" w:rsidRDefault="00D7150B" w:rsidP="00D7150B">
      <w:pPr>
        <w:pStyle w:val="Courier14"/>
        <w:ind w:left="142" w:firstLine="56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</w:t>
      </w:r>
      <w:r w:rsidR="00DC248F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МКУ «ЦБУО» и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МБУ «</w:t>
      </w:r>
      <w:r w:rsidR="004979D4" w:rsidRPr="00466E47">
        <w:rPr>
          <w:rFonts w:ascii="Times New Roman" w:hAnsi="Times New Roman" w:cs="Times New Roman"/>
          <w:color w:val="000000"/>
          <w:sz w:val="24"/>
          <w:szCs w:val="24"/>
        </w:rPr>
        <w:t>ИДЦ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</w:t>
      </w:r>
      <w:r w:rsidR="00A4752C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18 110,7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18 110,7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сумме </w:t>
      </w:r>
      <w:r w:rsidR="00466E47" w:rsidRPr="00466E47">
        <w:rPr>
          <w:rFonts w:ascii="Times New Roman" w:hAnsi="Times New Roman" w:cs="Times New Roman"/>
          <w:color w:val="000000"/>
          <w:sz w:val="24"/>
          <w:szCs w:val="24"/>
        </w:rPr>
        <w:t>18 110,7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466E47">
        <w:rPr>
          <w:rFonts w:ascii="Times New Roman" w:hAnsi="Times New Roman" w:cs="Times New Roman"/>
          <w:color w:val="000000"/>
          <w:sz w:val="24"/>
          <w:szCs w:val="24"/>
        </w:rPr>
        <w:t>рублей.</w:t>
      </w:r>
    </w:p>
    <w:p w14:paraId="62188F38" w14:textId="77777777" w:rsidR="00C24220" w:rsidRDefault="00C24220" w:rsidP="00C24220">
      <w:pPr>
        <w:pStyle w:val="Courier14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33B4D5B" w14:textId="77777777" w:rsidR="007341A4" w:rsidRPr="00466E47" w:rsidRDefault="007341A4" w:rsidP="00C24220">
      <w:pPr>
        <w:pStyle w:val="Courier14"/>
        <w:ind w:left="709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7513791E" w14:textId="77777777" w:rsidR="001D20C4" w:rsidRPr="00466E47" w:rsidRDefault="00466E47" w:rsidP="00466E47">
      <w:pPr>
        <w:ind w:firstLine="709"/>
        <w:jc w:val="both"/>
        <w:rPr>
          <w:szCs w:val="24"/>
        </w:rPr>
      </w:pPr>
      <w:r w:rsidRPr="00466E47">
        <w:t>Также в</w:t>
      </w:r>
      <w:r w:rsidR="002B4D86" w:rsidRPr="00466E47">
        <w:t xml:space="preserve"> бюджете </w:t>
      </w:r>
      <w:r w:rsidR="00D7150B">
        <w:t xml:space="preserve">на </w:t>
      </w:r>
      <w:r w:rsidR="002B4D86" w:rsidRPr="00466E47">
        <w:t>202</w:t>
      </w:r>
      <w:r w:rsidRPr="00466E47">
        <w:t>2</w:t>
      </w:r>
      <w:r w:rsidR="002B4D86" w:rsidRPr="00466E47">
        <w:t>-202</w:t>
      </w:r>
      <w:r w:rsidRPr="00466E47">
        <w:t>4</w:t>
      </w:r>
      <w:r w:rsidR="002B4D86" w:rsidRPr="00466E47">
        <w:t xml:space="preserve"> год</w:t>
      </w:r>
      <w:r w:rsidR="00D7150B">
        <w:t>а</w:t>
      </w:r>
      <w:r w:rsidR="002B4D86" w:rsidRPr="00466E47">
        <w:t xml:space="preserve"> по подпрограмме предусмотрены расходы </w:t>
      </w:r>
      <w:r w:rsidR="001D20C4" w:rsidRPr="00466E47">
        <w:rPr>
          <w:szCs w:val="24"/>
        </w:rPr>
        <w:t>на содержание управления образования</w:t>
      </w:r>
      <w:r w:rsidRPr="00466E47">
        <w:rPr>
          <w:szCs w:val="24"/>
        </w:rPr>
        <w:t xml:space="preserve"> и социально-правовой защиты детства</w:t>
      </w:r>
      <w:r w:rsidR="001D20C4" w:rsidRPr="00466E47">
        <w:t xml:space="preserve"> </w:t>
      </w:r>
      <w:r w:rsidR="001D20C4" w:rsidRPr="00466E47">
        <w:rPr>
          <w:szCs w:val="24"/>
        </w:rPr>
        <w:t>с</w:t>
      </w:r>
      <w:r w:rsidR="00D7150B">
        <w:rPr>
          <w:szCs w:val="24"/>
        </w:rPr>
        <w:t>о</w:t>
      </w:r>
      <w:r w:rsidR="001D20C4" w:rsidRPr="00466E47">
        <w:rPr>
          <w:szCs w:val="24"/>
        </w:rPr>
        <w:t xml:space="preserve"> статус</w:t>
      </w:r>
      <w:r w:rsidR="00D7150B">
        <w:rPr>
          <w:szCs w:val="24"/>
        </w:rPr>
        <w:t>ом</w:t>
      </w:r>
      <w:r w:rsidR="001D20C4" w:rsidRPr="00466E47">
        <w:rPr>
          <w:szCs w:val="24"/>
        </w:rPr>
        <w:t xml:space="preserve"> юридического лица </w:t>
      </w:r>
      <w:r w:rsidR="00D7150B">
        <w:rPr>
          <w:szCs w:val="24"/>
        </w:rPr>
        <w:t xml:space="preserve">(главного распорядителя бюджетных средств) </w:t>
      </w:r>
      <w:r w:rsidRPr="00466E47">
        <w:rPr>
          <w:szCs w:val="24"/>
        </w:rPr>
        <w:t xml:space="preserve">в сумме 4 624,8 </w:t>
      </w:r>
      <w:proofErr w:type="spellStart"/>
      <w:proofErr w:type="gramStart"/>
      <w:r w:rsidRPr="00466E47">
        <w:rPr>
          <w:szCs w:val="24"/>
        </w:rPr>
        <w:t>тыс.рублей</w:t>
      </w:r>
      <w:proofErr w:type="spellEnd"/>
      <w:proofErr w:type="gramEnd"/>
      <w:r w:rsidRPr="00466E47">
        <w:rPr>
          <w:szCs w:val="24"/>
        </w:rPr>
        <w:t xml:space="preserve"> ежегодно.</w:t>
      </w:r>
    </w:p>
    <w:p w14:paraId="071A64AB" w14:textId="77777777" w:rsidR="00B966C3" w:rsidRPr="003374D1" w:rsidRDefault="00B966C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A94B5D6" w14:textId="77777777" w:rsidR="0013148E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«</w:t>
      </w:r>
      <w:r w:rsidRPr="00A94192">
        <w:rPr>
          <w:rFonts w:ascii="Times New Roman" w:hAnsi="Times New Roman" w:cs="Times New Roman"/>
          <w:b/>
          <w:sz w:val="24"/>
          <w:szCs w:val="24"/>
        </w:rPr>
        <w:t xml:space="preserve">Развитие культуры </w:t>
      </w:r>
    </w:p>
    <w:p w14:paraId="561091AE" w14:textId="77777777" w:rsidR="00725B3B" w:rsidRPr="00A9419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94192">
        <w:rPr>
          <w:rFonts w:ascii="Times New Roman" w:hAnsi="Times New Roman" w:cs="Times New Roman"/>
          <w:b/>
          <w:sz w:val="24"/>
          <w:szCs w:val="24"/>
        </w:rPr>
        <w:t xml:space="preserve">Балахнинского </w:t>
      </w:r>
      <w:r w:rsidR="00ED79C5" w:rsidRPr="00A94192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</w:t>
      </w:r>
      <w:r w:rsidR="00A94192" w:rsidRPr="00A94192">
        <w:rPr>
          <w:rFonts w:ascii="Times New Roman" w:hAnsi="Times New Roman" w:cs="Times New Roman"/>
          <w:b/>
          <w:sz w:val="24"/>
          <w:szCs w:val="24"/>
        </w:rPr>
        <w:t>»</w:t>
      </w:r>
    </w:p>
    <w:p w14:paraId="54B1B03A" w14:textId="77777777" w:rsidR="0013148E" w:rsidRPr="00A94192" w:rsidRDefault="0013148E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FC2901D" w14:textId="77777777" w:rsidR="00ED79C5" w:rsidRPr="00F7654E" w:rsidRDefault="00ED79C5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654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</w:t>
      </w:r>
      <w:r w:rsidR="001E29EC" w:rsidRPr="00F7654E">
        <w:rPr>
          <w:rFonts w:ascii="Times New Roman" w:hAnsi="Times New Roman" w:cs="Times New Roman"/>
          <w:sz w:val="24"/>
          <w:szCs w:val="24"/>
        </w:rPr>
        <w:t>9</w:t>
      </w:r>
      <w:r w:rsidR="00FB25C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0978B0" w:rsidRPr="00F7654E">
        <w:rPr>
          <w:rFonts w:ascii="Times New Roman" w:hAnsi="Times New Roman" w:cs="Times New Roman"/>
          <w:sz w:val="24"/>
          <w:szCs w:val="24"/>
        </w:rPr>
        <w:t>2020 №1568</w:t>
      </w:r>
      <w:r w:rsidR="00CD330E" w:rsidRPr="00F7654E">
        <w:rPr>
          <w:rFonts w:ascii="Times New Roman" w:hAnsi="Times New Roman" w:cs="Times New Roman"/>
          <w:sz w:val="24"/>
          <w:szCs w:val="24"/>
        </w:rPr>
        <w:t xml:space="preserve"> </w:t>
      </w:r>
      <w:r w:rsidR="00F7654E" w:rsidRPr="00F7654E">
        <w:rPr>
          <w:rFonts w:ascii="Times New Roman" w:hAnsi="Times New Roman" w:cs="Times New Roman"/>
          <w:sz w:val="24"/>
          <w:szCs w:val="24"/>
        </w:rPr>
        <w:t>«</w:t>
      </w:r>
      <w:r w:rsidRPr="00F7654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F7654E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F7654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261F89B8" w14:textId="77777777" w:rsidR="004F5133" w:rsidRPr="002F20A2" w:rsidRDefault="00ED79C5" w:rsidP="005B6F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4F5133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B6F24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 xml:space="preserve"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5D0B54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5D0B54">
        <w:rPr>
          <w:rFonts w:ascii="Times New Roman" w:hAnsi="Times New Roman" w:cs="Times New Roman"/>
          <w:sz w:val="24"/>
          <w:szCs w:val="24"/>
        </w:rPr>
        <w:t>ими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>
        <w:rPr>
          <w:rFonts w:ascii="Times New Roman" w:hAnsi="Times New Roman" w:cs="Times New Roman"/>
          <w:sz w:val="24"/>
          <w:szCs w:val="24"/>
        </w:rPr>
        <w:t>ями</w:t>
      </w:r>
      <w:r w:rsidR="005D0B54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2F321E0" w14:textId="77777777" w:rsidR="004F5133" w:rsidRDefault="004436E7" w:rsidP="004F513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4F5133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4F5133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4F5133">
        <w:rPr>
          <w:rFonts w:ascii="Times New Roman" w:hAnsi="Times New Roman" w:cs="Times New Roman"/>
          <w:sz w:val="24"/>
          <w:szCs w:val="24"/>
        </w:rPr>
        <w:t xml:space="preserve">» </w:t>
      </w:r>
      <w:r w:rsidR="004F5133"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="004F5133"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8609A1">
        <w:rPr>
          <w:rFonts w:ascii="Times New Roman" w:hAnsi="Times New Roman" w:cs="Times New Roman"/>
          <w:sz w:val="24"/>
          <w:szCs w:val="24"/>
        </w:rPr>
        <w:t>Б</w:t>
      </w:r>
      <w:r w:rsidR="004F5133"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64675388" w14:textId="77777777" w:rsidR="002B4D86" w:rsidRPr="003E2466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BF2DD7">
        <w:rPr>
          <w:rFonts w:ascii="Times New Roman" w:hAnsi="Times New Roman" w:cs="Times New Roman"/>
          <w:sz w:val="24"/>
          <w:szCs w:val="24"/>
        </w:rPr>
        <w:t>р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</w:t>
      </w:r>
      <w:r w:rsidR="002C3AD8" w:rsidRPr="003E2466">
        <w:rPr>
          <w:rFonts w:ascii="Times New Roman" w:hAnsi="Times New Roman" w:cs="Times New Roman"/>
          <w:sz w:val="24"/>
          <w:szCs w:val="24"/>
        </w:rPr>
        <w:t>и гражданской</w:t>
      </w:r>
      <w:r w:rsidR="003E2466" w:rsidRPr="003E2466">
        <w:rPr>
          <w:rFonts w:ascii="Times New Roman" w:hAnsi="Times New Roman" w:cs="Times New Roman"/>
          <w:sz w:val="24"/>
          <w:szCs w:val="24"/>
        </w:rPr>
        <w:t xml:space="preserve"> идентичности, приобщение граждан к культурному наследию.</w:t>
      </w:r>
    </w:p>
    <w:p w14:paraId="6AFC7B58" w14:textId="77777777" w:rsidR="00725B3B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3E246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2B4D86" w:rsidRPr="003E2466">
        <w:rPr>
          <w:rFonts w:ascii="Times New Roman" w:hAnsi="Times New Roman" w:cs="Times New Roman"/>
          <w:color w:val="000000"/>
          <w:sz w:val="24"/>
          <w:szCs w:val="24"/>
        </w:rPr>
        <w:t>Заместитель главы администрации по</w:t>
      </w:r>
      <w:r w:rsidR="002B4D86" w:rsidRPr="00D8306A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социальным вопросам</w:t>
      </w:r>
      <w:r w:rsidR="006A13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14D13B" w14:textId="77777777" w:rsidR="00300643" w:rsidRPr="00D8306A" w:rsidRDefault="00300643" w:rsidP="00725B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0ABC4CA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8A932B4" w14:textId="77777777" w:rsidR="00300643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E0AFB81" w14:textId="77777777" w:rsidR="00323A6A" w:rsidRPr="003374D1" w:rsidRDefault="00323A6A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63"/>
        <w:gridCol w:w="1134"/>
      </w:tblGrid>
      <w:tr w:rsidR="00B27FA5" w:rsidRPr="00656AC7" w14:paraId="3765FA9E" w14:textId="77777777" w:rsidTr="00293C33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14:paraId="365F808B" w14:textId="77777777" w:rsidR="003816B4" w:rsidRPr="003C46C2" w:rsidRDefault="003816B4" w:rsidP="003816B4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8D337EE" w14:textId="77777777" w:rsidR="00B27FA5" w:rsidRPr="00656AC7" w:rsidRDefault="003816B4" w:rsidP="003816B4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55A5D" w14:textId="77777777" w:rsidR="00B27FA5" w:rsidRPr="00656AC7" w:rsidRDefault="00B27FA5" w:rsidP="00B27FA5">
            <w:pPr>
              <w:ind w:left="-108" w:right="-102"/>
              <w:jc w:val="center"/>
              <w:rPr>
                <w:bCs/>
                <w:szCs w:val="24"/>
              </w:rPr>
            </w:pPr>
            <w:r w:rsidRPr="00656AC7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385E68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</w:t>
            </w:r>
            <w:r w:rsidRPr="00656AC7">
              <w:rPr>
                <w:bCs/>
                <w:szCs w:val="24"/>
                <w:lang w:val="en-US"/>
              </w:rPr>
              <w:t>2</w:t>
            </w:r>
            <w:r w:rsidRPr="00656AC7">
              <w:rPr>
                <w:bCs/>
                <w:szCs w:val="24"/>
              </w:rPr>
              <w:t>2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A6D3C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D6C24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2024 год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7A76A6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26826A" w14:textId="77777777" w:rsidR="00B27FA5" w:rsidRPr="00656AC7" w:rsidRDefault="00B27FA5" w:rsidP="00B27FA5">
            <w:pPr>
              <w:jc w:val="center"/>
              <w:rPr>
                <w:bCs/>
                <w:szCs w:val="24"/>
              </w:rPr>
            </w:pPr>
            <w:r w:rsidRPr="00656AC7">
              <w:rPr>
                <w:bCs/>
                <w:szCs w:val="24"/>
              </w:rPr>
              <w:t>2026 год</w:t>
            </w:r>
          </w:p>
        </w:tc>
      </w:tr>
      <w:tr w:rsidR="00463F43" w:rsidRPr="00632FF6" w14:paraId="25A5F4E0" w14:textId="77777777" w:rsidTr="00293C33">
        <w:tc>
          <w:tcPr>
            <w:tcW w:w="3510" w:type="dxa"/>
            <w:shd w:val="clear" w:color="auto" w:fill="auto"/>
            <w:vAlign w:val="center"/>
          </w:tcPr>
          <w:p w14:paraId="5E4C5EA1" w14:textId="77777777" w:rsidR="00463F43" w:rsidRPr="00EE26A7" w:rsidRDefault="00463F43" w:rsidP="007341A4">
            <w:pPr>
              <w:ind w:right="198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74186" w14:textId="77777777" w:rsidR="00463F43" w:rsidRPr="00EE26A7" w:rsidRDefault="00463F43" w:rsidP="00632FF6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96EE6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03064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ED4711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CC2FBE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505A54" w14:textId="77777777" w:rsidR="00463F43" w:rsidRPr="00EE26A7" w:rsidRDefault="00463F43" w:rsidP="00632FF6">
            <w:pPr>
              <w:rPr>
                <w:b/>
                <w:bCs/>
                <w:szCs w:val="24"/>
              </w:rPr>
            </w:pPr>
          </w:p>
        </w:tc>
      </w:tr>
      <w:tr w:rsidR="000D41EF" w:rsidRPr="00656AC7" w14:paraId="51151D44" w14:textId="77777777" w:rsidTr="00293C33">
        <w:tc>
          <w:tcPr>
            <w:tcW w:w="3510" w:type="dxa"/>
            <w:shd w:val="clear" w:color="auto" w:fill="auto"/>
            <w:vAlign w:val="center"/>
          </w:tcPr>
          <w:p w14:paraId="6AAFFD3B" w14:textId="77777777" w:rsidR="000D41EF" w:rsidRPr="00EE26A7" w:rsidRDefault="000D41E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</w:t>
            </w:r>
            <w:r w:rsidR="00466C22" w:rsidRPr="00EE26A7">
              <w:rPr>
                <w:color w:val="000000"/>
                <w:szCs w:val="24"/>
              </w:rPr>
              <w:t xml:space="preserve">евой </w:t>
            </w:r>
            <w:r w:rsidRPr="00EE26A7">
              <w:rPr>
                <w:color w:val="000000"/>
                <w:szCs w:val="24"/>
              </w:rPr>
              <w:t>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2B013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279BB78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19BA18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04F9D7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2F1A61D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7E8DDC" w14:textId="77777777" w:rsidR="000D41EF" w:rsidRPr="00EE26A7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27FA5" w:rsidRPr="00656AC7" w14:paraId="09C7C934" w14:textId="77777777" w:rsidTr="00293C33">
        <w:tc>
          <w:tcPr>
            <w:tcW w:w="3510" w:type="dxa"/>
            <w:shd w:val="clear" w:color="auto" w:fill="auto"/>
            <w:vAlign w:val="center"/>
          </w:tcPr>
          <w:p w14:paraId="3210AC92" w14:textId="77777777" w:rsidR="00B27FA5" w:rsidRPr="00EE26A7" w:rsidRDefault="00B27FA5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</w:t>
            </w:r>
            <w:r w:rsidRPr="00EE26A7">
              <w:rPr>
                <w:color w:val="000000"/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B921F9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592B7F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6590A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2AD6D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F3EB70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146A" w14:textId="77777777" w:rsidR="00B27FA5" w:rsidRPr="00EE26A7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</w:t>
            </w:r>
            <w:r w:rsidR="00BC07B8" w:rsidRPr="00EE26A7">
              <w:rPr>
                <w:color w:val="000000"/>
                <w:szCs w:val="24"/>
              </w:rPr>
              <w:t>0</w:t>
            </w:r>
          </w:p>
        </w:tc>
      </w:tr>
      <w:tr w:rsidR="008A03F4" w:rsidRPr="00656AC7" w14:paraId="2FFD4911" w14:textId="77777777" w:rsidTr="00293C33">
        <w:tc>
          <w:tcPr>
            <w:tcW w:w="3510" w:type="dxa"/>
            <w:shd w:val="clear" w:color="auto" w:fill="auto"/>
            <w:vAlign w:val="center"/>
          </w:tcPr>
          <w:p w14:paraId="507E8730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квалифицированных специалистов (от общего числа работников</w:t>
            </w:r>
            <w:r w:rsidR="007341A4">
              <w:rPr>
                <w:color w:val="000000"/>
                <w:szCs w:val="24"/>
              </w:rPr>
              <w:t>,</w:t>
            </w:r>
            <w:r w:rsidRPr="00EE26A7">
              <w:rPr>
                <w:color w:val="000000"/>
                <w:szCs w:val="24"/>
              </w:rPr>
              <w:t xml:space="preserve">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5183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4F301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536C8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43484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37EF4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2846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8A03F4" w:rsidRPr="00656AC7" w14:paraId="43EF8BE2" w14:textId="77777777" w:rsidTr="00293C33">
        <w:tc>
          <w:tcPr>
            <w:tcW w:w="3510" w:type="dxa"/>
            <w:shd w:val="clear" w:color="auto" w:fill="auto"/>
            <w:vAlign w:val="center"/>
          </w:tcPr>
          <w:p w14:paraId="22E8E420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8456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E4F912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13420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BD6304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78C6C50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1242D6D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A03F4" w:rsidRPr="00656AC7" w14:paraId="226F5D90" w14:textId="77777777" w:rsidTr="00293C33">
        <w:tc>
          <w:tcPr>
            <w:tcW w:w="3510" w:type="dxa"/>
            <w:shd w:val="clear" w:color="auto" w:fill="auto"/>
            <w:vAlign w:val="center"/>
          </w:tcPr>
          <w:p w14:paraId="57D63C69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863C8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78CF1E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AE751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CF8A63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CFCE24A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2010D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  <w:tr w:rsidR="008A03F4" w:rsidRPr="00656AC7" w14:paraId="0945565E" w14:textId="77777777" w:rsidTr="00293C33">
        <w:tc>
          <w:tcPr>
            <w:tcW w:w="3510" w:type="dxa"/>
            <w:shd w:val="clear" w:color="auto" w:fill="auto"/>
            <w:vAlign w:val="center"/>
          </w:tcPr>
          <w:p w14:paraId="2565314F" w14:textId="77777777" w:rsidR="008A03F4" w:rsidRPr="00EE26A7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216EEE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A96206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22578B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67C1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4EA457C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786EF4" w14:textId="77777777" w:rsidR="008A03F4" w:rsidRPr="00EE26A7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264</w:t>
            </w:r>
          </w:p>
        </w:tc>
      </w:tr>
      <w:tr w:rsidR="006C7736" w:rsidRPr="00656AC7" w14:paraId="512074F6" w14:textId="77777777" w:rsidTr="00293C33">
        <w:tc>
          <w:tcPr>
            <w:tcW w:w="3510" w:type="dxa"/>
            <w:shd w:val="clear" w:color="auto" w:fill="auto"/>
            <w:vAlign w:val="center"/>
          </w:tcPr>
          <w:p w14:paraId="440F11D1" w14:textId="77777777" w:rsidR="006C7736" w:rsidRPr="00EE26A7" w:rsidRDefault="008500D7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1</w:t>
            </w:r>
            <w:r w:rsidR="00E625A6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2B4536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AEAA1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1D7FD4C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1D5283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F30F7B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A5BBBF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6C7736" w:rsidRPr="00656AC7" w14:paraId="3B37DA88" w14:textId="77777777" w:rsidTr="00293C33">
        <w:tc>
          <w:tcPr>
            <w:tcW w:w="3510" w:type="dxa"/>
            <w:shd w:val="clear" w:color="auto" w:fill="auto"/>
            <w:vAlign w:val="center"/>
          </w:tcPr>
          <w:p w14:paraId="6533F4C1" w14:textId="77777777" w:rsidR="006C7736" w:rsidRPr="00EE26A7" w:rsidRDefault="00466C22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4185D4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B7D735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7C0C7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3B78CB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695F02C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2B7517" w14:textId="77777777" w:rsidR="006C7736" w:rsidRPr="00EE26A7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163EC8E3" w14:textId="77777777" w:rsidTr="00293C33">
        <w:tc>
          <w:tcPr>
            <w:tcW w:w="3510" w:type="dxa"/>
            <w:shd w:val="clear" w:color="auto" w:fill="auto"/>
            <w:vAlign w:val="center"/>
          </w:tcPr>
          <w:p w14:paraId="68C771D0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633A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D911A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7B23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C29A4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2664D9F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BCACD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60</w:t>
            </w:r>
          </w:p>
        </w:tc>
      </w:tr>
      <w:tr w:rsidR="008500D7" w:rsidRPr="00656AC7" w14:paraId="620B86FB" w14:textId="77777777" w:rsidTr="00293C33">
        <w:tc>
          <w:tcPr>
            <w:tcW w:w="3510" w:type="dxa"/>
            <w:shd w:val="clear" w:color="auto" w:fill="auto"/>
            <w:vAlign w:val="center"/>
          </w:tcPr>
          <w:p w14:paraId="01AD62B8" w14:textId="77777777" w:rsidR="008500D7" w:rsidRPr="00EE26A7" w:rsidRDefault="008500D7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B0CD6F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0C61C0D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2F11E4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7CE1246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9FD4F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BA7AF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656AC7" w14:paraId="46254468" w14:textId="77777777" w:rsidTr="00293C33">
        <w:tc>
          <w:tcPr>
            <w:tcW w:w="3510" w:type="dxa"/>
            <w:shd w:val="clear" w:color="auto" w:fill="auto"/>
            <w:vAlign w:val="center"/>
          </w:tcPr>
          <w:p w14:paraId="6F4628B1" w14:textId="77777777" w:rsidR="008500D7" w:rsidRPr="00EE26A7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940283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31514D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08DE9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0757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1B62C11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574F9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6</w:t>
            </w:r>
          </w:p>
        </w:tc>
      </w:tr>
      <w:tr w:rsidR="008500D7" w:rsidRPr="00656AC7" w14:paraId="19C14109" w14:textId="77777777" w:rsidTr="00293C33">
        <w:tc>
          <w:tcPr>
            <w:tcW w:w="3510" w:type="dxa"/>
            <w:shd w:val="clear" w:color="auto" w:fill="auto"/>
            <w:vAlign w:val="center"/>
          </w:tcPr>
          <w:p w14:paraId="1EBE1C5B" w14:textId="77777777" w:rsidR="00E31E34" w:rsidRDefault="00D5621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2</w:t>
            </w:r>
          </w:p>
          <w:p w14:paraId="7E5288FA" w14:textId="77777777" w:rsidR="008500D7" w:rsidRPr="00EE26A7" w:rsidRDefault="00E625A6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szCs w:val="24"/>
              </w:rPr>
              <w:t>«</w:t>
            </w:r>
            <w:r w:rsidR="00D5621A" w:rsidRPr="00EE26A7">
              <w:rPr>
                <w:b/>
                <w:bCs/>
                <w:szCs w:val="24"/>
              </w:rPr>
              <w:t>Укрепление</w:t>
            </w:r>
            <w:r w:rsidR="00E91DD3">
              <w:rPr>
                <w:b/>
                <w:bCs/>
                <w:szCs w:val="24"/>
              </w:rPr>
              <w:t xml:space="preserve"> </w:t>
            </w:r>
            <w:r w:rsidR="00D5621A" w:rsidRPr="00EE26A7">
              <w:rPr>
                <w:b/>
                <w:bCs/>
                <w:szCs w:val="24"/>
              </w:rPr>
              <w:t>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5DC852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DAC20A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52C1B6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DE594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C13E3CB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216A4E8" w14:textId="77777777" w:rsidR="008500D7" w:rsidRPr="00EE26A7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5621A" w:rsidRPr="00656AC7" w14:paraId="40D313B0" w14:textId="77777777" w:rsidTr="00293C33">
        <w:tc>
          <w:tcPr>
            <w:tcW w:w="3510" w:type="dxa"/>
            <w:shd w:val="clear" w:color="auto" w:fill="auto"/>
            <w:vAlign w:val="center"/>
          </w:tcPr>
          <w:p w14:paraId="25E8A733" w14:textId="77777777" w:rsidR="00D5621A" w:rsidRPr="00EE26A7" w:rsidRDefault="00D5621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1A74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FAC68F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A01D70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962216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3A67C03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F046A5" w14:textId="77777777" w:rsidR="00D5621A" w:rsidRPr="00EE26A7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786E0C8B" w14:textId="77777777" w:rsidTr="00293C33">
        <w:tc>
          <w:tcPr>
            <w:tcW w:w="3510" w:type="dxa"/>
            <w:shd w:val="clear" w:color="auto" w:fill="auto"/>
            <w:vAlign w:val="center"/>
          </w:tcPr>
          <w:p w14:paraId="7CA72891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Доля учреждений культуры и дополнительного образования, в которых произойдет модернизация технического, </w:t>
            </w:r>
            <w:r w:rsidRPr="00EE26A7">
              <w:rPr>
                <w:color w:val="000000"/>
                <w:szCs w:val="24"/>
              </w:rPr>
              <w:lastRenderedPageBreak/>
              <w:t>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C3684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438E6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7AC5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3A745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E8D3FE9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D9AA7B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20</w:t>
            </w:r>
          </w:p>
        </w:tc>
      </w:tr>
      <w:tr w:rsidR="00F46E3A" w:rsidRPr="00656AC7" w14:paraId="652D095B" w14:textId="77777777" w:rsidTr="00293C33">
        <w:tc>
          <w:tcPr>
            <w:tcW w:w="3510" w:type="dxa"/>
            <w:shd w:val="clear" w:color="auto" w:fill="auto"/>
            <w:vAlign w:val="center"/>
          </w:tcPr>
          <w:p w14:paraId="30E424DC" w14:textId="77777777" w:rsidR="00F46E3A" w:rsidRPr="00EE26A7" w:rsidRDefault="00F46E3A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66E93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0D758F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63F0F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1F79CF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890EAD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8D2E1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656AC7" w14:paraId="26153F48" w14:textId="77777777" w:rsidTr="00293C33">
        <w:tc>
          <w:tcPr>
            <w:tcW w:w="3510" w:type="dxa"/>
            <w:shd w:val="clear" w:color="auto" w:fill="auto"/>
            <w:vAlign w:val="center"/>
          </w:tcPr>
          <w:p w14:paraId="0BCCD755" w14:textId="77777777" w:rsidR="00F46E3A" w:rsidRPr="00EE26A7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D813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03E53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7C4F15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2C101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E31E2D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983E2" w14:textId="77777777" w:rsidR="00F46E3A" w:rsidRPr="00EE26A7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</w:t>
            </w:r>
          </w:p>
        </w:tc>
      </w:tr>
      <w:tr w:rsidR="00F46E3A" w:rsidRPr="00656AC7" w14:paraId="18FE3D40" w14:textId="77777777" w:rsidTr="00293C33">
        <w:tc>
          <w:tcPr>
            <w:tcW w:w="3510" w:type="dxa"/>
            <w:shd w:val="clear" w:color="auto" w:fill="auto"/>
            <w:vAlign w:val="center"/>
          </w:tcPr>
          <w:p w14:paraId="18298041" w14:textId="77777777" w:rsidR="00F46E3A" w:rsidRPr="00EE26A7" w:rsidRDefault="003C1CA2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3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«Социально</w:t>
            </w:r>
            <w:r w:rsidR="00AE2EA1" w:rsidRPr="00EE26A7">
              <w:rPr>
                <w:b/>
                <w:bCs/>
                <w:szCs w:val="24"/>
              </w:rPr>
              <w:t xml:space="preserve"> </w:t>
            </w:r>
            <w:r w:rsidRPr="00EE26A7">
              <w:rPr>
                <w:b/>
                <w:bCs/>
                <w:szCs w:val="24"/>
              </w:rPr>
              <w:t>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2A01F4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59993ED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FCCE455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6066AD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74FAD80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BFD940" w14:textId="77777777" w:rsidR="00F46E3A" w:rsidRPr="00EE26A7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3E51FB" w:rsidRPr="00656AC7" w14:paraId="65AB97A6" w14:textId="77777777" w:rsidTr="00293C33">
        <w:tc>
          <w:tcPr>
            <w:tcW w:w="3510" w:type="dxa"/>
            <w:shd w:val="clear" w:color="auto" w:fill="auto"/>
            <w:vAlign w:val="center"/>
          </w:tcPr>
          <w:p w14:paraId="6C808149" w14:textId="77777777" w:rsidR="003E51FB" w:rsidRPr="00EE26A7" w:rsidRDefault="003E51F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ECC0D6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DAE9A33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5E62CE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014F3A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B494E78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5428BD" w14:textId="77777777" w:rsidR="003E51FB" w:rsidRPr="00EE26A7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4EFFF70B" w14:textId="77777777" w:rsidTr="00293C33">
        <w:tc>
          <w:tcPr>
            <w:tcW w:w="3510" w:type="dxa"/>
            <w:shd w:val="clear" w:color="auto" w:fill="auto"/>
            <w:vAlign w:val="center"/>
          </w:tcPr>
          <w:p w14:paraId="02E5B5F7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 xml:space="preserve">Повышение уровня </w:t>
            </w:r>
            <w:r w:rsidRPr="00EE26A7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28578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47240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3E5D2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87E8D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FBA9B8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A9AC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A3538F" w:rsidRPr="00656AC7" w14:paraId="532133B8" w14:textId="77777777" w:rsidTr="00293C33">
        <w:tc>
          <w:tcPr>
            <w:tcW w:w="3510" w:type="dxa"/>
            <w:shd w:val="clear" w:color="auto" w:fill="auto"/>
            <w:vAlign w:val="center"/>
          </w:tcPr>
          <w:p w14:paraId="4CB5307F" w14:textId="77777777" w:rsidR="00A3538F" w:rsidRPr="00EE26A7" w:rsidRDefault="00A3538F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2474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44A7F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ED55C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E0158A2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4B243C6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DEE5C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656AC7" w14:paraId="098A5BD0" w14:textId="77777777" w:rsidTr="00293C33">
        <w:tc>
          <w:tcPr>
            <w:tcW w:w="3510" w:type="dxa"/>
            <w:shd w:val="clear" w:color="auto" w:fill="auto"/>
            <w:vAlign w:val="center"/>
          </w:tcPr>
          <w:p w14:paraId="3BC9F76E" w14:textId="77777777" w:rsidR="00A3538F" w:rsidRPr="00EE26A7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проведенных социально-значимых,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260BC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9EC2D0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4602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9BA05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32236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56BE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50</w:t>
            </w:r>
          </w:p>
        </w:tc>
      </w:tr>
      <w:tr w:rsidR="00A3538F" w:rsidRPr="00656AC7" w14:paraId="7ADB9A63" w14:textId="77777777" w:rsidTr="00293C33">
        <w:tc>
          <w:tcPr>
            <w:tcW w:w="3510" w:type="dxa"/>
            <w:shd w:val="clear" w:color="auto" w:fill="auto"/>
            <w:vAlign w:val="center"/>
          </w:tcPr>
          <w:p w14:paraId="1BF0DF94" w14:textId="77777777" w:rsidR="00A3538F" w:rsidRPr="00EE26A7" w:rsidRDefault="00741F2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BE0045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1CFFD4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F3AA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CA63A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6D5DB39D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C085D9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A3538F" w:rsidRPr="00656AC7" w14:paraId="6453F152" w14:textId="77777777" w:rsidTr="00293C33">
        <w:tc>
          <w:tcPr>
            <w:tcW w:w="3510" w:type="dxa"/>
            <w:shd w:val="clear" w:color="auto" w:fill="auto"/>
            <w:vAlign w:val="center"/>
          </w:tcPr>
          <w:p w14:paraId="55BECFE2" w14:textId="77777777" w:rsidR="00A3538F" w:rsidRPr="00EE26A7" w:rsidRDefault="00741F2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39FE20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FD6D01E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FAD51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7CE4E37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09B72EB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945A2A" w14:textId="77777777" w:rsidR="00A3538F" w:rsidRPr="00EE26A7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0496D" w:rsidRPr="00656AC7" w14:paraId="3E53A99F" w14:textId="77777777" w:rsidTr="00293C33">
        <w:tc>
          <w:tcPr>
            <w:tcW w:w="3510" w:type="dxa"/>
            <w:shd w:val="clear" w:color="auto" w:fill="auto"/>
            <w:vAlign w:val="center"/>
          </w:tcPr>
          <w:p w14:paraId="035DC9F5" w14:textId="77777777" w:rsidR="0050496D" w:rsidRPr="00EE26A7" w:rsidRDefault="0050496D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Увеличение доли экспонируемых посетителям музейных предметов</w:t>
            </w:r>
            <w:r w:rsidR="00FE2A44" w:rsidRPr="00EE26A7">
              <w:rPr>
                <w:color w:val="000000"/>
                <w:szCs w:val="24"/>
              </w:rPr>
              <w:t xml:space="preserve">                        </w:t>
            </w:r>
            <w:proofErr w:type="gramStart"/>
            <w:r w:rsidR="00FE2A44" w:rsidRPr="00EE26A7">
              <w:rPr>
                <w:color w:val="000000"/>
                <w:szCs w:val="24"/>
              </w:rPr>
              <w:t xml:space="preserve">   </w:t>
            </w:r>
            <w:r w:rsidRPr="00EE26A7">
              <w:rPr>
                <w:color w:val="000000"/>
                <w:szCs w:val="24"/>
              </w:rPr>
              <w:t>(</w:t>
            </w:r>
            <w:proofErr w:type="gramEnd"/>
            <w:r w:rsidRPr="00EE26A7">
              <w:rPr>
                <w:color w:val="000000"/>
                <w:szCs w:val="24"/>
              </w:rPr>
              <w:t>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197673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E1E754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745B48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EA3DC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410C6F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6CC2D" w14:textId="77777777" w:rsidR="0050496D" w:rsidRPr="00EE26A7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</w:t>
            </w:r>
          </w:p>
        </w:tc>
      </w:tr>
      <w:tr w:rsidR="00C747FE" w:rsidRPr="00656AC7" w14:paraId="4A3D051E" w14:textId="77777777" w:rsidTr="00293C33">
        <w:tc>
          <w:tcPr>
            <w:tcW w:w="3510" w:type="dxa"/>
            <w:shd w:val="clear" w:color="auto" w:fill="auto"/>
            <w:vAlign w:val="center"/>
          </w:tcPr>
          <w:p w14:paraId="2A9F1959" w14:textId="77777777" w:rsidR="00C747FE" w:rsidRPr="00EE26A7" w:rsidRDefault="00C747FE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доли населения, принявших участия в культурно-массовых </w:t>
            </w:r>
            <w:r w:rsidR="004B3410" w:rsidRPr="00EE26A7">
              <w:rPr>
                <w:color w:val="000000"/>
                <w:szCs w:val="24"/>
              </w:rPr>
              <w:t>м</w:t>
            </w:r>
            <w:r w:rsidRPr="00EE26A7">
              <w:rPr>
                <w:color w:val="000000"/>
                <w:szCs w:val="24"/>
              </w:rPr>
              <w:t xml:space="preserve">ероприятиях в учреждениях клубного типа (от общего числа </w:t>
            </w:r>
            <w:r w:rsidRPr="00EE26A7">
              <w:rPr>
                <w:color w:val="000000"/>
                <w:szCs w:val="24"/>
              </w:rPr>
              <w:lastRenderedPageBreak/>
              <w:t>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C23FB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1D13F2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31ADC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A2BA2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6E8CB27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68730" w14:textId="77777777" w:rsidR="00C747FE" w:rsidRPr="00EE26A7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233</w:t>
            </w:r>
          </w:p>
        </w:tc>
      </w:tr>
      <w:tr w:rsidR="00A46D0C" w:rsidRPr="00656AC7" w14:paraId="241D8944" w14:textId="77777777" w:rsidTr="00293C33">
        <w:tc>
          <w:tcPr>
            <w:tcW w:w="3510" w:type="dxa"/>
            <w:shd w:val="clear" w:color="auto" w:fill="auto"/>
            <w:vAlign w:val="center"/>
          </w:tcPr>
          <w:p w14:paraId="21FA3115" w14:textId="77777777" w:rsidR="00A46D0C" w:rsidRPr="00EE26A7" w:rsidRDefault="00A46D0C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Доля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39BCA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07648E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9682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0DDF29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B3701E3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01AB6" w14:textId="77777777" w:rsidR="00A46D0C" w:rsidRPr="00EE26A7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4,8</w:t>
            </w:r>
          </w:p>
        </w:tc>
      </w:tr>
      <w:tr w:rsidR="00EB6E0B" w:rsidRPr="00656AC7" w14:paraId="7A2B7728" w14:textId="77777777" w:rsidTr="00293C33">
        <w:tc>
          <w:tcPr>
            <w:tcW w:w="3510" w:type="dxa"/>
            <w:shd w:val="clear" w:color="auto" w:fill="auto"/>
            <w:vAlign w:val="center"/>
          </w:tcPr>
          <w:p w14:paraId="1C27C4AE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10BEC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25D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073E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1BAFC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432272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3D05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34</w:t>
            </w:r>
          </w:p>
        </w:tc>
      </w:tr>
      <w:tr w:rsidR="00EB6E0B" w:rsidRPr="00656AC7" w14:paraId="0BB230E5" w14:textId="77777777" w:rsidTr="00293C33">
        <w:tc>
          <w:tcPr>
            <w:tcW w:w="3510" w:type="dxa"/>
            <w:shd w:val="clear" w:color="auto" w:fill="auto"/>
            <w:vAlign w:val="center"/>
          </w:tcPr>
          <w:p w14:paraId="70874186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E9A599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82921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2A1B1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F5F4DA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632CDE5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61195F2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EB6E0B" w:rsidRPr="00656AC7" w14:paraId="37951153" w14:textId="77777777" w:rsidTr="00293C33">
        <w:tc>
          <w:tcPr>
            <w:tcW w:w="3510" w:type="dxa"/>
            <w:shd w:val="clear" w:color="auto" w:fill="auto"/>
            <w:vAlign w:val="center"/>
          </w:tcPr>
          <w:p w14:paraId="4E0A7BB6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8C9A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9C47DC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D8E0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BD86F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F094D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9E7F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</w:t>
            </w:r>
          </w:p>
        </w:tc>
      </w:tr>
      <w:tr w:rsidR="00EB6E0B" w:rsidRPr="00656AC7" w14:paraId="3CF5B5F0" w14:textId="77777777" w:rsidTr="00293C33">
        <w:tc>
          <w:tcPr>
            <w:tcW w:w="3510" w:type="dxa"/>
            <w:shd w:val="clear" w:color="auto" w:fill="auto"/>
            <w:vAlign w:val="center"/>
          </w:tcPr>
          <w:p w14:paraId="6CC67D22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B755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16B5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CFAF3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0A25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FE0147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E93B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176401</w:t>
            </w:r>
          </w:p>
        </w:tc>
      </w:tr>
      <w:tr w:rsidR="00EB6E0B" w:rsidRPr="00656AC7" w14:paraId="30072FBF" w14:textId="77777777" w:rsidTr="00293C33">
        <w:tc>
          <w:tcPr>
            <w:tcW w:w="3510" w:type="dxa"/>
            <w:shd w:val="clear" w:color="auto" w:fill="auto"/>
            <w:vAlign w:val="center"/>
          </w:tcPr>
          <w:p w14:paraId="39518597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Увеличение количества </w:t>
            </w:r>
            <w:r w:rsidR="00DD6E6E" w:rsidRPr="00EE26A7">
              <w:rPr>
                <w:color w:val="000000"/>
                <w:szCs w:val="24"/>
              </w:rPr>
              <w:t>обучающихся в</w:t>
            </w:r>
            <w:r w:rsidRPr="00EE26A7">
              <w:rPr>
                <w:color w:val="000000"/>
                <w:szCs w:val="24"/>
              </w:rPr>
              <w:t xml:space="preserve">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EBDB0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FB58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38C14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1B02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A8FE703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9E614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1290</w:t>
            </w:r>
          </w:p>
        </w:tc>
      </w:tr>
      <w:tr w:rsidR="00EB6E0B" w:rsidRPr="00656AC7" w14:paraId="0F3FDA51" w14:textId="77777777" w:rsidTr="00293C33">
        <w:tc>
          <w:tcPr>
            <w:tcW w:w="3510" w:type="dxa"/>
            <w:shd w:val="clear" w:color="auto" w:fill="auto"/>
            <w:vAlign w:val="center"/>
          </w:tcPr>
          <w:p w14:paraId="1EBF8064" w14:textId="77777777" w:rsidR="00EB6E0B" w:rsidRPr="00EE26A7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D332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11DB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CC8B2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C33BF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9FA137B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A418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25200</w:t>
            </w:r>
          </w:p>
        </w:tc>
      </w:tr>
      <w:tr w:rsidR="00EB6E0B" w:rsidRPr="00656AC7" w14:paraId="73A73518" w14:textId="77777777" w:rsidTr="00293C33">
        <w:tc>
          <w:tcPr>
            <w:tcW w:w="3510" w:type="dxa"/>
            <w:shd w:val="clear" w:color="auto" w:fill="auto"/>
            <w:vAlign w:val="center"/>
          </w:tcPr>
          <w:p w14:paraId="1FA710D9" w14:textId="77777777" w:rsidR="00EB6E0B" w:rsidRPr="00EE26A7" w:rsidRDefault="008A3440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5 «Развитие туризма»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E09E1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0DEDA8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63159A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40B167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3E28B06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4FC070D" w14:textId="77777777" w:rsidR="00EB6E0B" w:rsidRPr="00EE26A7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5C80" w:rsidRPr="00656AC7" w14:paraId="34DD2E34" w14:textId="77777777" w:rsidTr="00293C33">
        <w:tc>
          <w:tcPr>
            <w:tcW w:w="3510" w:type="dxa"/>
            <w:shd w:val="clear" w:color="auto" w:fill="auto"/>
            <w:vAlign w:val="center"/>
          </w:tcPr>
          <w:p w14:paraId="70ACBC79" w14:textId="77777777" w:rsidR="00FC5C80" w:rsidRPr="00EE26A7" w:rsidRDefault="00FC5C80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75762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7013F5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BA712D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9496A7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3644D34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F270C7" w14:textId="77777777" w:rsidR="00FC5C80" w:rsidRPr="00EE26A7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D57A9" w:rsidRPr="00656AC7" w14:paraId="48F6C438" w14:textId="77777777" w:rsidTr="00293C33">
        <w:tc>
          <w:tcPr>
            <w:tcW w:w="3510" w:type="dxa"/>
            <w:shd w:val="clear" w:color="auto" w:fill="auto"/>
            <w:vAlign w:val="center"/>
          </w:tcPr>
          <w:p w14:paraId="2442454D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96E98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48BF7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3A7F43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3102FC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110,5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D4C489F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AFC1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125,0</w:t>
            </w:r>
          </w:p>
        </w:tc>
      </w:tr>
      <w:tr w:rsidR="005D57A9" w:rsidRPr="00656AC7" w14:paraId="2F1D1CFF" w14:textId="77777777" w:rsidTr="00293C33">
        <w:tc>
          <w:tcPr>
            <w:tcW w:w="3510" w:type="dxa"/>
            <w:shd w:val="clear" w:color="auto" w:fill="auto"/>
            <w:vAlign w:val="center"/>
          </w:tcPr>
          <w:p w14:paraId="3DD27076" w14:textId="77777777" w:rsidR="005D57A9" w:rsidRPr="00EE26A7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3129B8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1A634A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95FF9DA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0116A7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ECF0B9D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FD651E" w14:textId="77777777" w:rsidR="005D57A9" w:rsidRPr="00EE26A7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C4C79" w:rsidRPr="00656AC7" w14:paraId="511DE5B3" w14:textId="77777777" w:rsidTr="00293C33">
        <w:tc>
          <w:tcPr>
            <w:tcW w:w="3510" w:type="dxa"/>
            <w:shd w:val="clear" w:color="auto" w:fill="auto"/>
            <w:vAlign w:val="center"/>
          </w:tcPr>
          <w:p w14:paraId="0AEE2819" w14:textId="77777777" w:rsidR="008C4C79" w:rsidRPr="00EE26A7" w:rsidRDefault="008C4C7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5092B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BD986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C82E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86CFC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23000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DEDD4B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C365A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26000</w:t>
            </w:r>
          </w:p>
        </w:tc>
      </w:tr>
      <w:tr w:rsidR="008C4C79" w:rsidRPr="00656AC7" w14:paraId="74826822" w14:textId="77777777" w:rsidTr="00293C33">
        <w:tc>
          <w:tcPr>
            <w:tcW w:w="3510" w:type="dxa"/>
            <w:shd w:val="clear" w:color="auto" w:fill="auto"/>
            <w:vAlign w:val="center"/>
          </w:tcPr>
          <w:p w14:paraId="0301D70D" w14:textId="77777777" w:rsidR="008C4C79" w:rsidRPr="00EE26A7" w:rsidRDefault="008C4C7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6 «Развитие местного традиционного народного художественного творчества»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3CB16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B30222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65958F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8278C87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047015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0C4365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C4C79" w:rsidRPr="00656AC7" w14:paraId="53A3A783" w14:textId="77777777" w:rsidTr="00293C33">
        <w:tc>
          <w:tcPr>
            <w:tcW w:w="3510" w:type="dxa"/>
            <w:shd w:val="clear" w:color="auto" w:fill="auto"/>
            <w:vAlign w:val="center"/>
          </w:tcPr>
          <w:p w14:paraId="49E1D683" w14:textId="77777777" w:rsidR="008C4C79" w:rsidRPr="00EE26A7" w:rsidRDefault="00330D9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EF4AA9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1024E4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63FD18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F1596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FEF25E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6A50453" w14:textId="77777777" w:rsidR="008C4C79" w:rsidRPr="00EE26A7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72C445D1" w14:textId="77777777" w:rsidTr="00293C33">
        <w:tc>
          <w:tcPr>
            <w:tcW w:w="3510" w:type="dxa"/>
            <w:shd w:val="clear" w:color="auto" w:fill="auto"/>
            <w:vAlign w:val="center"/>
          </w:tcPr>
          <w:p w14:paraId="485E31BE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Увеличение 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A7281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A64BC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B73A5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6F93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1D3C7B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A1804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4FF570C8" w14:textId="77777777" w:rsidTr="00293C33">
        <w:tc>
          <w:tcPr>
            <w:tcW w:w="3510" w:type="dxa"/>
            <w:shd w:val="clear" w:color="auto" w:fill="auto"/>
            <w:vAlign w:val="center"/>
          </w:tcPr>
          <w:p w14:paraId="6EB74B26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CAE41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9E41B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4BFC1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407A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5767C1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826F52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656AC7" w14:paraId="277983A7" w14:textId="77777777" w:rsidTr="00293C33">
        <w:tc>
          <w:tcPr>
            <w:tcW w:w="3510" w:type="dxa"/>
            <w:shd w:val="clear" w:color="auto" w:fill="auto"/>
            <w:vAlign w:val="center"/>
          </w:tcPr>
          <w:p w14:paraId="15F49A40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4ACF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18E4ED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3505B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EA16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883C1CA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E5180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7</w:t>
            </w:r>
          </w:p>
        </w:tc>
      </w:tr>
      <w:tr w:rsidR="00D46019" w:rsidRPr="00656AC7" w14:paraId="3E12D6F6" w14:textId="77777777" w:rsidTr="00293C33">
        <w:tc>
          <w:tcPr>
            <w:tcW w:w="3510" w:type="dxa"/>
            <w:shd w:val="clear" w:color="auto" w:fill="auto"/>
            <w:vAlign w:val="center"/>
          </w:tcPr>
          <w:p w14:paraId="7BBC6393" w14:textId="77777777" w:rsidR="00222971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Подпрограмма </w:t>
            </w:r>
            <w:r w:rsidR="00B36B21" w:rsidRPr="00EE26A7">
              <w:rPr>
                <w:b/>
                <w:bCs/>
                <w:szCs w:val="24"/>
              </w:rPr>
              <w:t>7</w:t>
            </w:r>
          </w:p>
          <w:p w14:paraId="0544EA4E" w14:textId="77777777" w:rsidR="00D46019" w:rsidRPr="00EE26A7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 xml:space="preserve">«Энергосбережение и повышение энергетической эффективности </w:t>
            </w:r>
            <w:r w:rsidRPr="00EE26A7">
              <w:rPr>
                <w:b/>
                <w:bCs/>
                <w:szCs w:val="24"/>
              </w:rPr>
              <w:lastRenderedPageBreak/>
              <w:t xml:space="preserve">муниципальных бюджетных учреждений культуры»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D5507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13CB34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6765AD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B48B3E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D4EAADB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FD6B8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46019" w:rsidRPr="00656AC7" w14:paraId="303B3AE9" w14:textId="77777777" w:rsidTr="00293C33">
        <w:tc>
          <w:tcPr>
            <w:tcW w:w="3510" w:type="dxa"/>
            <w:shd w:val="clear" w:color="auto" w:fill="auto"/>
            <w:vAlign w:val="center"/>
          </w:tcPr>
          <w:p w14:paraId="73CD68B1" w14:textId="77777777" w:rsidR="00D46019" w:rsidRPr="00EE26A7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6398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D49A0D1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CAB7BA6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B33D6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5C46CDA3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4BDBC8" w14:textId="77777777" w:rsidR="00D46019" w:rsidRPr="00EE26A7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38585099" w14:textId="77777777" w:rsidTr="00293C33">
        <w:tc>
          <w:tcPr>
            <w:tcW w:w="3510" w:type="dxa"/>
            <w:shd w:val="clear" w:color="auto" w:fill="auto"/>
            <w:vAlign w:val="center"/>
          </w:tcPr>
          <w:p w14:paraId="6B4FB969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88D6E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A902C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DD7D2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7966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F23866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6A7D5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100</w:t>
            </w:r>
          </w:p>
        </w:tc>
      </w:tr>
      <w:tr w:rsidR="00BC204A" w:rsidRPr="00656AC7" w14:paraId="53038A20" w14:textId="77777777" w:rsidTr="00293C33">
        <w:tc>
          <w:tcPr>
            <w:tcW w:w="3510" w:type="dxa"/>
            <w:shd w:val="clear" w:color="auto" w:fill="auto"/>
            <w:vAlign w:val="center"/>
          </w:tcPr>
          <w:p w14:paraId="2F18C211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9E0C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9089D5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C0486E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4B8DDB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31E37A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49E5D8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656AC7" w14:paraId="6072D28E" w14:textId="77777777" w:rsidTr="00293C33">
        <w:tc>
          <w:tcPr>
            <w:tcW w:w="3510" w:type="dxa"/>
            <w:shd w:val="clear" w:color="auto" w:fill="auto"/>
            <w:vAlign w:val="center"/>
          </w:tcPr>
          <w:p w14:paraId="49D6D4BA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Количество учреждений культуры, предоставляющие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BBB0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323AF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C8CD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2F02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44449D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90E3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szCs w:val="24"/>
              </w:rPr>
              <w:t>10</w:t>
            </w:r>
          </w:p>
        </w:tc>
      </w:tr>
      <w:tr w:rsidR="00BC204A" w:rsidRPr="00656AC7" w14:paraId="7C218265" w14:textId="77777777" w:rsidTr="00293C33">
        <w:tc>
          <w:tcPr>
            <w:tcW w:w="3510" w:type="dxa"/>
            <w:shd w:val="clear" w:color="auto" w:fill="auto"/>
            <w:vAlign w:val="center"/>
          </w:tcPr>
          <w:p w14:paraId="3004808E" w14:textId="77777777" w:rsidR="00222971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EE26A7">
              <w:rPr>
                <w:b/>
                <w:bCs/>
                <w:szCs w:val="24"/>
              </w:rPr>
              <w:t>Подпрограмма 8</w:t>
            </w:r>
          </w:p>
          <w:p w14:paraId="37C4A1CD" w14:textId="77777777" w:rsidR="00BC204A" w:rsidRPr="00EE26A7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EE26A7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003A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17D5E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761BBE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13288A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406D873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5AA94F7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C204A" w:rsidRPr="00656AC7" w14:paraId="187AA5CF" w14:textId="77777777" w:rsidTr="00293C33">
        <w:tc>
          <w:tcPr>
            <w:tcW w:w="3510" w:type="dxa"/>
            <w:shd w:val="clear" w:color="auto" w:fill="auto"/>
            <w:vAlign w:val="center"/>
          </w:tcPr>
          <w:p w14:paraId="2C946583" w14:textId="77777777" w:rsidR="00BC204A" w:rsidRPr="00EE26A7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072024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068DED8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9CF2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ECDA87F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72C5DDFC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BE20230" w14:textId="77777777" w:rsidR="00BC204A" w:rsidRPr="00EE26A7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1FFABAFE" w14:textId="77777777" w:rsidTr="00293C33">
        <w:tc>
          <w:tcPr>
            <w:tcW w:w="3510" w:type="dxa"/>
            <w:shd w:val="clear" w:color="auto" w:fill="auto"/>
            <w:vAlign w:val="center"/>
          </w:tcPr>
          <w:p w14:paraId="3437BCC8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</w:t>
            </w:r>
            <w:r w:rsidR="00186502">
              <w:rPr>
                <w:color w:val="000000"/>
                <w:szCs w:val="24"/>
              </w:rPr>
              <w:t>№</w:t>
            </w:r>
            <w:r w:rsidRPr="00EE26A7">
              <w:rPr>
                <w:color w:val="000000"/>
                <w:szCs w:val="24"/>
              </w:rPr>
              <w:t>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2228A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3F8D3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D97B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0F709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3F1BB4E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AB9187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100</w:t>
            </w:r>
          </w:p>
        </w:tc>
      </w:tr>
      <w:tr w:rsidR="003E59E9" w:rsidRPr="00656AC7" w14:paraId="5F6F3F50" w14:textId="77777777" w:rsidTr="00293C33">
        <w:tc>
          <w:tcPr>
            <w:tcW w:w="3510" w:type="dxa"/>
            <w:shd w:val="clear" w:color="auto" w:fill="auto"/>
            <w:vAlign w:val="center"/>
          </w:tcPr>
          <w:p w14:paraId="70E458AB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2A936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364C270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84002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05E0B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268B519C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C681D2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656AC7" w14:paraId="32962483" w14:textId="77777777" w:rsidTr="00293C33">
        <w:tc>
          <w:tcPr>
            <w:tcW w:w="3510" w:type="dxa"/>
            <w:shd w:val="clear" w:color="auto" w:fill="auto"/>
            <w:vAlign w:val="center"/>
          </w:tcPr>
          <w:p w14:paraId="49DCBABA" w14:textId="77777777" w:rsidR="003E59E9" w:rsidRPr="00EE26A7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F4432B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EE26A7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C19B0B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65C757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9D4658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5A093D4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42181" w14:textId="77777777" w:rsidR="003E59E9" w:rsidRPr="00EE26A7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EE26A7">
              <w:rPr>
                <w:color w:val="000000"/>
                <w:szCs w:val="24"/>
              </w:rPr>
              <w:t>37379,1</w:t>
            </w:r>
          </w:p>
        </w:tc>
      </w:tr>
    </w:tbl>
    <w:p w14:paraId="4503767A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E50BB3" w14:textId="77777777" w:rsidR="002B4D86" w:rsidRPr="003374D1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FEA2A6" w14:textId="77777777" w:rsidR="00725B3B" w:rsidRPr="00921DE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21DE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CB2A53B" w14:textId="77777777" w:rsidR="00725B3B" w:rsidRPr="00921DEB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921DEB">
        <w:rPr>
          <w:szCs w:val="24"/>
        </w:rPr>
        <w:t xml:space="preserve">                                                                                                                             тыс. руб.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134"/>
        <w:gridCol w:w="1275"/>
        <w:gridCol w:w="1276"/>
        <w:gridCol w:w="1276"/>
      </w:tblGrid>
      <w:tr w:rsidR="00FC4FD1" w:rsidRPr="00921DEB" w14:paraId="0F5FBF24" w14:textId="77777777" w:rsidTr="00435BD3">
        <w:tc>
          <w:tcPr>
            <w:tcW w:w="675" w:type="dxa"/>
            <w:vAlign w:val="center"/>
          </w:tcPr>
          <w:p w14:paraId="3C7983A1" w14:textId="77777777" w:rsidR="00FC4FD1" w:rsidRPr="00921DEB" w:rsidRDefault="00FC4FD1" w:rsidP="00882B61">
            <w:pPr>
              <w:ind w:right="-102"/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1CBB7E00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Наименование </w:t>
            </w:r>
          </w:p>
          <w:p w14:paraId="5FDD768D" w14:textId="77777777" w:rsidR="00FC4FD1" w:rsidRPr="00921DEB" w:rsidRDefault="00FC4FD1" w:rsidP="00882B61">
            <w:pPr>
              <w:jc w:val="center"/>
              <w:rPr>
                <w:bCs/>
                <w:szCs w:val="24"/>
              </w:rPr>
            </w:pPr>
            <w:r w:rsidRPr="00921DEB">
              <w:rPr>
                <w:szCs w:val="24"/>
              </w:rPr>
              <w:t>муниципальной</w:t>
            </w:r>
            <w:r w:rsidRPr="00921DE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</w:tcPr>
          <w:p w14:paraId="4E19F409" w14:textId="77777777" w:rsidR="0058578B" w:rsidRDefault="0058578B" w:rsidP="00882B61">
            <w:pPr>
              <w:jc w:val="center"/>
              <w:rPr>
                <w:szCs w:val="24"/>
              </w:rPr>
            </w:pPr>
          </w:p>
          <w:p w14:paraId="54B3DDED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1355B314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59C3C1E8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45F2D199" w14:textId="77777777" w:rsidR="00FC4FD1" w:rsidRPr="00921DEB" w:rsidRDefault="00FC4FD1" w:rsidP="00882B61">
            <w:pPr>
              <w:jc w:val="center"/>
              <w:rPr>
                <w:szCs w:val="24"/>
              </w:rPr>
            </w:pPr>
            <w:r w:rsidRPr="00921DEB">
              <w:rPr>
                <w:szCs w:val="24"/>
              </w:rPr>
              <w:t>2024 год</w:t>
            </w:r>
          </w:p>
        </w:tc>
      </w:tr>
      <w:tr w:rsidR="00FC4FD1" w:rsidRPr="00921DEB" w14:paraId="202A21C8" w14:textId="77777777" w:rsidTr="00435BD3">
        <w:tc>
          <w:tcPr>
            <w:tcW w:w="675" w:type="dxa"/>
            <w:vAlign w:val="center"/>
          </w:tcPr>
          <w:p w14:paraId="67347269" w14:textId="77777777" w:rsidR="00FC4FD1" w:rsidRPr="00921DEB" w:rsidRDefault="00FC4FD1" w:rsidP="00FC4FD1">
            <w:pPr>
              <w:jc w:val="center"/>
              <w:rPr>
                <w:b/>
                <w:bCs/>
                <w:szCs w:val="24"/>
              </w:rPr>
            </w:pPr>
            <w:r w:rsidRPr="00921DEB">
              <w:rPr>
                <w:b/>
                <w:bCs/>
                <w:szCs w:val="24"/>
              </w:rPr>
              <w:t>02 0</w:t>
            </w:r>
          </w:p>
        </w:tc>
        <w:tc>
          <w:tcPr>
            <w:tcW w:w="4536" w:type="dxa"/>
            <w:vAlign w:val="center"/>
          </w:tcPr>
          <w:p w14:paraId="62161809" w14:textId="77777777" w:rsidR="00FC4FD1" w:rsidRPr="00921DEB" w:rsidRDefault="00FC4FD1" w:rsidP="00FC4FD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"Развитие культуры Балахнинского </w:t>
            </w:r>
            <w:r w:rsidRPr="00921D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муниципального округа Нижегородской области"</w:t>
            </w:r>
          </w:p>
        </w:tc>
        <w:tc>
          <w:tcPr>
            <w:tcW w:w="1134" w:type="dxa"/>
            <w:vAlign w:val="center"/>
          </w:tcPr>
          <w:p w14:paraId="04A4EEB6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46665CA3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  <w:r w:rsidRPr="002E2D26">
              <w:rPr>
                <w:b/>
                <w:bCs/>
                <w:szCs w:val="24"/>
              </w:rPr>
              <w:t>318 367,2</w:t>
            </w:r>
          </w:p>
        </w:tc>
        <w:tc>
          <w:tcPr>
            <w:tcW w:w="1275" w:type="dxa"/>
            <w:vAlign w:val="bottom"/>
          </w:tcPr>
          <w:p w14:paraId="5FFCAC9C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14:paraId="7B76BCE0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262 257,3</w:t>
            </w:r>
          </w:p>
          <w:p w14:paraId="1538E646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42E6B983" w14:textId="77777777" w:rsidR="0058578B" w:rsidRDefault="0058578B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</w:p>
          <w:p w14:paraId="2867A544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246 333,0</w:t>
            </w:r>
          </w:p>
          <w:p w14:paraId="2B3BF0E7" w14:textId="77777777" w:rsidR="00FC4FD1" w:rsidRPr="002E2D26" w:rsidRDefault="00FC4FD1" w:rsidP="00FC4FD1">
            <w:pPr>
              <w:ind w:left="-113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3595A788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  <w:p w14:paraId="4948EF89" w14:textId="77777777" w:rsidR="00FC4FD1" w:rsidRPr="002E2D26" w:rsidRDefault="00FC4FD1" w:rsidP="00FC4FD1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2E2D26">
              <w:rPr>
                <w:b/>
                <w:bCs/>
                <w:color w:val="000000"/>
                <w:szCs w:val="24"/>
              </w:rPr>
              <w:t>246 351,1</w:t>
            </w:r>
          </w:p>
          <w:p w14:paraId="0E1A4087" w14:textId="77777777" w:rsidR="00FC4FD1" w:rsidRPr="002E2D26" w:rsidRDefault="00FC4FD1" w:rsidP="00FC4FD1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FC4FD1" w:rsidRPr="00921DEB" w14:paraId="3E2CBC47" w14:textId="77777777" w:rsidTr="00435BD3">
        <w:tc>
          <w:tcPr>
            <w:tcW w:w="675" w:type="dxa"/>
            <w:vAlign w:val="center"/>
          </w:tcPr>
          <w:p w14:paraId="0B5ECBFA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lastRenderedPageBreak/>
              <w:t>02 1</w:t>
            </w:r>
          </w:p>
        </w:tc>
        <w:tc>
          <w:tcPr>
            <w:tcW w:w="4536" w:type="dxa"/>
            <w:vAlign w:val="center"/>
          </w:tcPr>
          <w:p w14:paraId="4EC3F2E3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134" w:type="dxa"/>
            <w:vAlign w:val="center"/>
          </w:tcPr>
          <w:p w14:paraId="4E49C9B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7FCCC78C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5" w:type="dxa"/>
            <w:vAlign w:val="bottom"/>
          </w:tcPr>
          <w:p w14:paraId="6E104409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10F08F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38D83477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5961844F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  <w:tc>
          <w:tcPr>
            <w:tcW w:w="1276" w:type="dxa"/>
            <w:vAlign w:val="bottom"/>
          </w:tcPr>
          <w:p w14:paraId="0D1DB028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6FB9FC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396,2</w:t>
            </w:r>
          </w:p>
        </w:tc>
      </w:tr>
      <w:tr w:rsidR="00FC4FD1" w:rsidRPr="00921DEB" w14:paraId="2C5C3C17" w14:textId="77777777" w:rsidTr="00435BD3">
        <w:tc>
          <w:tcPr>
            <w:tcW w:w="675" w:type="dxa"/>
            <w:vAlign w:val="center"/>
          </w:tcPr>
          <w:p w14:paraId="553FD1B9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02 2</w:t>
            </w:r>
          </w:p>
        </w:tc>
        <w:tc>
          <w:tcPr>
            <w:tcW w:w="4536" w:type="dxa"/>
          </w:tcPr>
          <w:p w14:paraId="0C5D8F8F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134" w:type="dxa"/>
            <w:vAlign w:val="center"/>
          </w:tcPr>
          <w:p w14:paraId="7C59234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2AA91AB" w14:textId="77777777" w:rsidR="0054226C" w:rsidRDefault="0054226C" w:rsidP="00FC4FD1">
            <w:pPr>
              <w:jc w:val="center"/>
              <w:rPr>
                <w:bCs/>
                <w:szCs w:val="24"/>
              </w:rPr>
            </w:pPr>
          </w:p>
          <w:p w14:paraId="64A2F5CE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91 071,0</w:t>
            </w:r>
          </w:p>
        </w:tc>
        <w:tc>
          <w:tcPr>
            <w:tcW w:w="1275" w:type="dxa"/>
            <w:vAlign w:val="bottom"/>
          </w:tcPr>
          <w:p w14:paraId="5ABCD1E1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8CC80C1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17 547,9</w:t>
            </w:r>
          </w:p>
        </w:tc>
        <w:tc>
          <w:tcPr>
            <w:tcW w:w="1276" w:type="dxa"/>
            <w:vAlign w:val="bottom"/>
          </w:tcPr>
          <w:p w14:paraId="787421AF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A3D31E9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  <w:tc>
          <w:tcPr>
            <w:tcW w:w="1276" w:type="dxa"/>
            <w:vAlign w:val="bottom"/>
          </w:tcPr>
          <w:p w14:paraId="38B06A8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62F356F7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1 645,6</w:t>
            </w:r>
          </w:p>
        </w:tc>
      </w:tr>
      <w:tr w:rsidR="00FC4FD1" w:rsidRPr="00921DEB" w14:paraId="4441E126" w14:textId="77777777" w:rsidTr="00435BD3">
        <w:tc>
          <w:tcPr>
            <w:tcW w:w="675" w:type="dxa"/>
            <w:vAlign w:val="center"/>
          </w:tcPr>
          <w:p w14:paraId="697A0995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02 3</w:t>
            </w:r>
          </w:p>
        </w:tc>
        <w:tc>
          <w:tcPr>
            <w:tcW w:w="4536" w:type="dxa"/>
          </w:tcPr>
          <w:p w14:paraId="09CE810F" w14:textId="77777777" w:rsidR="00FC4FD1" w:rsidRPr="00921DEB" w:rsidRDefault="00FC4FD1" w:rsidP="00FC4FD1">
            <w:pPr>
              <w:rPr>
                <w:szCs w:val="24"/>
              </w:rPr>
            </w:pPr>
            <w:r w:rsidRPr="00921DEB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134" w:type="dxa"/>
            <w:vAlign w:val="center"/>
          </w:tcPr>
          <w:p w14:paraId="5239CD74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0E8BAD0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1 435,2</w:t>
            </w:r>
          </w:p>
        </w:tc>
        <w:tc>
          <w:tcPr>
            <w:tcW w:w="1275" w:type="dxa"/>
            <w:vAlign w:val="bottom"/>
          </w:tcPr>
          <w:p w14:paraId="1F7A2091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2B401C8A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1 980,0</w:t>
            </w:r>
          </w:p>
        </w:tc>
        <w:tc>
          <w:tcPr>
            <w:tcW w:w="1276" w:type="dxa"/>
            <w:vAlign w:val="bottom"/>
          </w:tcPr>
          <w:p w14:paraId="5593A702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1C7ADF81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1 998,0</w:t>
            </w:r>
          </w:p>
        </w:tc>
        <w:tc>
          <w:tcPr>
            <w:tcW w:w="1276" w:type="dxa"/>
            <w:vAlign w:val="bottom"/>
          </w:tcPr>
          <w:p w14:paraId="30DD214B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2E531463" w14:textId="77777777" w:rsidR="00FC4FD1" w:rsidRPr="002E2D26" w:rsidRDefault="001C52C2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2 016,0</w:t>
            </w:r>
          </w:p>
        </w:tc>
      </w:tr>
      <w:tr w:rsidR="00FC4FD1" w:rsidRPr="00921DEB" w14:paraId="423EDC81" w14:textId="77777777" w:rsidTr="00435BD3">
        <w:tc>
          <w:tcPr>
            <w:tcW w:w="675" w:type="dxa"/>
            <w:vAlign w:val="center"/>
          </w:tcPr>
          <w:p w14:paraId="2E6737B6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02 4</w:t>
            </w:r>
          </w:p>
        </w:tc>
        <w:tc>
          <w:tcPr>
            <w:tcW w:w="4536" w:type="dxa"/>
          </w:tcPr>
          <w:p w14:paraId="48D110D7" w14:textId="77777777" w:rsidR="00FC4FD1" w:rsidRPr="00921DEB" w:rsidRDefault="00FC4FD1" w:rsidP="00FC4FD1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vAlign w:val="bottom"/>
          </w:tcPr>
          <w:p w14:paraId="177FEC23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2192C100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</w:p>
          <w:p w14:paraId="1602DF04" w14:textId="77777777" w:rsidR="00FC4FD1" w:rsidRPr="002E2D26" w:rsidRDefault="00FC4FD1" w:rsidP="00FC4FD1">
            <w:pPr>
              <w:ind w:left="-113"/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217 008,2</w:t>
            </w:r>
          </w:p>
        </w:tc>
        <w:tc>
          <w:tcPr>
            <w:tcW w:w="1275" w:type="dxa"/>
            <w:vAlign w:val="bottom"/>
          </w:tcPr>
          <w:p w14:paraId="073250E8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30568D74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037D6553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7CA4CDE2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231 281,6</w:t>
            </w:r>
          </w:p>
        </w:tc>
        <w:tc>
          <w:tcPr>
            <w:tcW w:w="1276" w:type="dxa"/>
            <w:vAlign w:val="bottom"/>
          </w:tcPr>
          <w:p w14:paraId="597B41CC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6898221F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2F61F87F" w14:textId="77777777" w:rsidR="00FC4FD1" w:rsidRPr="002E2D26" w:rsidRDefault="00FC4FD1" w:rsidP="00FC4FD1">
            <w:pPr>
              <w:ind w:left="-113"/>
              <w:jc w:val="center"/>
              <w:rPr>
                <w:szCs w:val="24"/>
              </w:rPr>
            </w:pPr>
          </w:p>
          <w:p w14:paraId="5C86F5EE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231 241,6</w:t>
            </w:r>
          </w:p>
        </w:tc>
        <w:tc>
          <w:tcPr>
            <w:tcW w:w="1276" w:type="dxa"/>
            <w:vAlign w:val="bottom"/>
          </w:tcPr>
          <w:p w14:paraId="4095847A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43080E11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27108289" w14:textId="77777777" w:rsidR="00FC4FD1" w:rsidRPr="002E2D26" w:rsidRDefault="00FC4FD1" w:rsidP="00FC4FD1">
            <w:pPr>
              <w:jc w:val="center"/>
              <w:rPr>
                <w:szCs w:val="24"/>
              </w:rPr>
            </w:pPr>
          </w:p>
          <w:p w14:paraId="3F6C8BE0" w14:textId="77777777" w:rsidR="00FC4FD1" w:rsidRPr="002E2D26" w:rsidRDefault="001C52C2" w:rsidP="00435BD3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231 241,7</w:t>
            </w:r>
          </w:p>
        </w:tc>
      </w:tr>
      <w:tr w:rsidR="00FC4FD1" w:rsidRPr="003374D1" w14:paraId="67442373" w14:textId="77777777" w:rsidTr="00435BD3">
        <w:trPr>
          <w:trHeight w:hRule="exact" w:val="643"/>
        </w:trPr>
        <w:tc>
          <w:tcPr>
            <w:tcW w:w="675" w:type="dxa"/>
            <w:vAlign w:val="center"/>
          </w:tcPr>
          <w:p w14:paraId="009E0953" w14:textId="77777777" w:rsidR="00FC4FD1" w:rsidRPr="00921DEB" w:rsidRDefault="00FC4FD1" w:rsidP="00FC4FD1">
            <w:pPr>
              <w:jc w:val="center"/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>02 8</w:t>
            </w:r>
          </w:p>
        </w:tc>
        <w:tc>
          <w:tcPr>
            <w:tcW w:w="4536" w:type="dxa"/>
          </w:tcPr>
          <w:p w14:paraId="49D85B11" w14:textId="77777777" w:rsidR="00FC4FD1" w:rsidRPr="00921DEB" w:rsidRDefault="00FC4FD1" w:rsidP="00435BD3">
            <w:pPr>
              <w:rPr>
                <w:bCs/>
                <w:szCs w:val="24"/>
              </w:rPr>
            </w:pPr>
            <w:r w:rsidRPr="00921DEB">
              <w:rPr>
                <w:bCs/>
                <w:szCs w:val="24"/>
              </w:rPr>
              <w:t xml:space="preserve">Подпрограмма </w:t>
            </w:r>
            <w:r w:rsidR="00435BD3">
              <w:rPr>
                <w:bCs/>
                <w:szCs w:val="24"/>
              </w:rPr>
              <w:t>«</w:t>
            </w:r>
            <w:r w:rsidRPr="00921DEB">
              <w:rPr>
                <w:bCs/>
                <w:szCs w:val="24"/>
              </w:rPr>
              <w:t xml:space="preserve">Обеспечение реализации муниципальной </w:t>
            </w:r>
            <w:r w:rsidR="00435BD3">
              <w:rPr>
                <w:bCs/>
                <w:szCs w:val="24"/>
              </w:rPr>
              <w:t>п</w:t>
            </w:r>
            <w:r w:rsidRPr="00921DEB">
              <w:rPr>
                <w:bCs/>
                <w:szCs w:val="24"/>
              </w:rPr>
              <w:t>рограммы</w:t>
            </w:r>
            <w:r w:rsidR="00435BD3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0C2A719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  <w:r w:rsidRPr="002E2D26">
              <w:rPr>
                <w:bCs/>
                <w:szCs w:val="24"/>
              </w:rPr>
              <w:t>8 456,6</w:t>
            </w:r>
          </w:p>
        </w:tc>
        <w:tc>
          <w:tcPr>
            <w:tcW w:w="1275" w:type="dxa"/>
            <w:vAlign w:val="bottom"/>
          </w:tcPr>
          <w:p w14:paraId="5353BD8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E9B2642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311784A0" w14:textId="77777777" w:rsidR="00FC4FD1" w:rsidRPr="002E2D26" w:rsidRDefault="00FC4FD1" w:rsidP="0092074E">
            <w:pPr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6E47AF03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4F11EB78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7D832B4A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14:paraId="2C20A7C6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  <w:p w14:paraId="7BD1345D" w14:textId="77777777" w:rsidR="001C52C2" w:rsidRPr="002E2D26" w:rsidRDefault="001C52C2" w:rsidP="001C52C2">
            <w:pPr>
              <w:jc w:val="center"/>
              <w:rPr>
                <w:szCs w:val="24"/>
              </w:rPr>
            </w:pPr>
            <w:r w:rsidRPr="002E2D26">
              <w:rPr>
                <w:szCs w:val="24"/>
              </w:rPr>
              <w:t>11 051,6</w:t>
            </w:r>
          </w:p>
          <w:p w14:paraId="23D2C108" w14:textId="77777777" w:rsidR="00FC4FD1" w:rsidRPr="002E2D26" w:rsidRDefault="00FC4FD1" w:rsidP="00FC4FD1">
            <w:pPr>
              <w:jc w:val="center"/>
              <w:rPr>
                <w:bCs/>
                <w:szCs w:val="24"/>
              </w:rPr>
            </w:pPr>
          </w:p>
        </w:tc>
      </w:tr>
    </w:tbl>
    <w:p w14:paraId="3C10E0EC" w14:textId="77777777" w:rsidR="00177A7A" w:rsidRPr="003374D1" w:rsidRDefault="00177A7A" w:rsidP="00725B3B">
      <w:pPr>
        <w:ind w:firstLine="709"/>
        <w:jc w:val="both"/>
        <w:rPr>
          <w:szCs w:val="24"/>
          <w:highlight w:val="yellow"/>
        </w:rPr>
      </w:pPr>
    </w:p>
    <w:p w14:paraId="6E919805" w14:textId="77777777" w:rsidR="00177A7A" w:rsidRPr="002E2D26" w:rsidRDefault="00725B3B" w:rsidP="00177A7A">
      <w:pPr>
        <w:ind w:firstLine="709"/>
        <w:jc w:val="both"/>
        <w:rPr>
          <w:szCs w:val="24"/>
        </w:rPr>
      </w:pPr>
      <w:r w:rsidRPr="002E2D26">
        <w:rPr>
          <w:szCs w:val="24"/>
        </w:rPr>
        <w:t xml:space="preserve">Бюджетные ассигнования в рамках программы </w:t>
      </w:r>
      <w:r w:rsidR="0092074E">
        <w:rPr>
          <w:szCs w:val="24"/>
        </w:rPr>
        <w:t xml:space="preserve">распределены </w:t>
      </w:r>
      <w:r w:rsidR="00177A7A" w:rsidRPr="002E2D26">
        <w:rPr>
          <w:szCs w:val="24"/>
        </w:rPr>
        <w:t>по следующим подпрограммам:</w:t>
      </w:r>
    </w:p>
    <w:p w14:paraId="6281F34C" w14:textId="77777777" w:rsidR="004034CC" w:rsidRPr="002E2D26" w:rsidRDefault="004034CC" w:rsidP="00725B3B">
      <w:pPr>
        <w:ind w:firstLine="709"/>
        <w:jc w:val="both"/>
        <w:rPr>
          <w:szCs w:val="24"/>
        </w:rPr>
      </w:pPr>
    </w:p>
    <w:p w14:paraId="2E5F91A3" w14:textId="77777777" w:rsidR="0092074E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169C5" w:rsidRPr="002E2D26">
        <w:rPr>
          <w:rFonts w:ascii="Times New Roman" w:hAnsi="Times New Roman" w:cs="Times New Roman"/>
          <w:sz w:val="24"/>
          <w:szCs w:val="24"/>
        </w:rPr>
        <w:t>Подпрограмм</w:t>
      </w:r>
      <w:r w:rsidR="00177A7A" w:rsidRPr="002E2D26">
        <w:rPr>
          <w:rFonts w:ascii="Times New Roman" w:hAnsi="Times New Roman" w:cs="Times New Roman"/>
          <w:sz w:val="24"/>
          <w:szCs w:val="24"/>
        </w:rPr>
        <w:t>а</w:t>
      </w:r>
      <w:r w:rsidR="006169C5" w:rsidRPr="002E2D26">
        <w:rPr>
          <w:rFonts w:ascii="Times New Roman" w:hAnsi="Times New Roman" w:cs="Times New Roman"/>
          <w:sz w:val="24"/>
          <w:szCs w:val="24"/>
        </w:rPr>
        <w:t xml:space="preserve"> «Пожарная безопасность учреждений культуры»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62EAB1" w14:textId="77777777" w:rsidR="0092074E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4D23EED" w14:textId="77777777" w:rsidR="006169C5" w:rsidRPr="002E2D26" w:rsidRDefault="006169C5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2D26">
        <w:rPr>
          <w:rFonts w:ascii="Times New Roman" w:hAnsi="Times New Roman" w:cs="Times New Roman"/>
          <w:sz w:val="24"/>
          <w:szCs w:val="24"/>
        </w:rPr>
        <w:t xml:space="preserve"> </w:t>
      </w:r>
      <w:r w:rsidR="0092074E">
        <w:rPr>
          <w:rFonts w:ascii="Times New Roman" w:hAnsi="Times New Roman" w:cs="Times New Roman"/>
          <w:sz w:val="24"/>
          <w:szCs w:val="24"/>
        </w:rPr>
        <w:t>Расходы на</w:t>
      </w:r>
      <w:r w:rsidRPr="002E2D26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2E2D26">
        <w:rPr>
          <w:rFonts w:ascii="Times New Roman" w:hAnsi="Times New Roman" w:cs="Times New Roman"/>
          <w:sz w:val="24"/>
          <w:szCs w:val="24"/>
        </w:rPr>
        <w:t>202</w:t>
      </w:r>
      <w:r w:rsidR="002E2D26" w:rsidRPr="002E2D26">
        <w:rPr>
          <w:rFonts w:ascii="Times New Roman" w:hAnsi="Times New Roman" w:cs="Times New Roman"/>
          <w:sz w:val="24"/>
          <w:szCs w:val="24"/>
        </w:rPr>
        <w:t>2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2E2D26">
        <w:rPr>
          <w:rFonts w:ascii="Times New Roman" w:hAnsi="Times New Roman" w:cs="Times New Roman"/>
          <w:sz w:val="24"/>
          <w:szCs w:val="24"/>
        </w:rPr>
        <w:t>-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2E2D26">
        <w:rPr>
          <w:rFonts w:ascii="Times New Roman" w:hAnsi="Times New Roman" w:cs="Times New Roman"/>
          <w:sz w:val="24"/>
          <w:szCs w:val="24"/>
        </w:rPr>
        <w:t>2024</w:t>
      </w:r>
      <w:r w:rsidR="0024635A" w:rsidRPr="002E2D26">
        <w:rPr>
          <w:rFonts w:ascii="Times New Roman" w:hAnsi="Times New Roman" w:cs="Times New Roman"/>
          <w:sz w:val="24"/>
          <w:szCs w:val="24"/>
        </w:rPr>
        <w:t xml:space="preserve"> год</w:t>
      </w:r>
      <w:r w:rsidR="002E2D26" w:rsidRPr="002E2D26">
        <w:rPr>
          <w:rFonts w:ascii="Times New Roman" w:hAnsi="Times New Roman" w:cs="Times New Roman"/>
          <w:sz w:val="24"/>
          <w:szCs w:val="24"/>
        </w:rPr>
        <w:t>а</w:t>
      </w:r>
      <w:r w:rsidR="0092074E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2E2D26" w:rsidRPr="002E2D26">
        <w:rPr>
          <w:rFonts w:ascii="Times New Roman" w:hAnsi="Times New Roman" w:cs="Times New Roman"/>
          <w:sz w:val="24"/>
          <w:szCs w:val="24"/>
        </w:rPr>
        <w:t xml:space="preserve"> на уровне 2021 года в сумме</w:t>
      </w:r>
      <w:r w:rsidR="0024635A" w:rsidRPr="002E2D26">
        <w:rPr>
          <w:rFonts w:ascii="Times New Roman" w:hAnsi="Times New Roman" w:cs="Times New Roman"/>
          <w:sz w:val="24"/>
          <w:szCs w:val="24"/>
        </w:rPr>
        <w:t xml:space="preserve"> 396,2 тыс.</w:t>
      </w:r>
      <w:r w:rsidR="0092074E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2E2D26">
        <w:rPr>
          <w:rFonts w:ascii="Times New Roman" w:hAnsi="Times New Roman" w:cs="Times New Roman"/>
          <w:sz w:val="24"/>
          <w:szCs w:val="24"/>
        </w:rPr>
        <w:t>рублей</w:t>
      </w:r>
      <w:r w:rsidR="002E2D26" w:rsidRPr="002E2D26">
        <w:rPr>
          <w:rFonts w:ascii="Times New Roman" w:hAnsi="Times New Roman" w:cs="Times New Roman"/>
          <w:sz w:val="24"/>
          <w:szCs w:val="24"/>
        </w:rPr>
        <w:t xml:space="preserve"> ежег</w:t>
      </w:r>
      <w:r w:rsidR="0092074E">
        <w:rPr>
          <w:rFonts w:ascii="Times New Roman" w:hAnsi="Times New Roman" w:cs="Times New Roman"/>
          <w:sz w:val="24"/>
          <w:szCs w:val="24"/>
        </w:rPr>
        <w:t xml:space="preserve">одно </w:t>
      </w:r>
      <w:r w:rsidRPr="002E2D26">
        <w:rPr>
          <w:rFonts w:ascii="Times New Roman" w:hAnsi="Times New Roman" w:cs="Times New Roman"/>
          <w:sz w:val="24"/>
          <w:szCs w:val="24"/>
        </w:rPr>
        <w:t>на реализацию противопожарных мероприятий учреждений культуры.</w:t>
      </w:r>
    </w:p>
    <w:p w14:paraId="30C4CD89" w14:textId="77777777" w:rsidR="0024635A" w:rsidRPr="003374D1" w:rsidRDefault="0024635A" w:rsidP="00FC6A00">
      <w:pPr>
        <w:suppressAutoHyphens/>
        <w:autoSpaceDE w:val="0"/>
        <w:autoSpaceDN w:val="0"/>
        <w:adjustRightInd w:val="0"/>
        <w:jc w:val="both"/>
        <w:rPr>
          <w:szCs w:val="24"/>
          <w:highlight w:val="yellow"/>
        </w:rPr>
      </w:pPr>
    </w:p>
    <w:p w14:paraId="090DC688" w14:textId="77777777" w:rsidR="0092074E" w:rsidRDefault="0092074E" w:rsidP="0092074E">
      <w:pPr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6169C5" w:rsidRPr="0092074E">
        <w:rPr>
          <w:szCs w:val="24"/>
        </w:rPr>
        <w:t>Подпрограмм</w:t>
      </w:r>
      <w:r w:rsidR="00177A7A" w:rsidRPr="0092074E">
        <w:rPr>
          <w:szCs w:val="24"/>
        </w:rPr>
        <w:t>а</w:t>
      </w:r>
      <w:r w:rsidR="006169C5" w:rsidRPr="0092074E">
        <w:rPr>
          <w:szCs w:val="24"/>
        </w:rPr>
        <w:t xml:space="preserve"> «Укрепление </w:t>
      </w:r>
      <w:r w:rsidR="0024635A" w:rsidRPr="0092074E">
        <w:rPr>
          <w:szCs w:val="24"/>
        </w:rPr>
        <w:t>материально-технической базы учреждений культуры</w:t>
      </w:r>
      <w:r w:rsidR="006169C5" w:rsidRPr="0092074E">
        <w:rPr>
          <w:szCs w:val="24"/>
        </w:rPr>
        <w:t>»</w:t>
      </w:r>
      <w:r>
        <w:rPr>
          <w:szCs w:val="24"/>
        </w:rPr>
        <w:t>:</w:t>
      </w:r>
    </w:p>
    <w:p w14:paraId="70860700" w14:textId="77777777" w:rsidR="0092074E" w:rsidRDefault="0092074E" w:rsidP="0092074E">
      <w:pPr>
        <w:ind w:firstLine="709"/>
        <w:jc w:val="both"/>
        <w:rPr>
          <w:szCs w:val="24"/>
        </w:rPr>
      </w:pPr>
    </w:p>
    <w:p w14:paraId="60C782A9" w14:textId="77777777" w:rsidR="0024635A" w:rsidRPr="0092074E" w:rsidRDefault="0092074E" w:rsidP="0092074E">
      <w:pPr>
        <w:ind w:firstLine="709"/>
        <w:jc w:val="both"/>
        <w:rPr>
          <w:szCs w:val="24"/>
        </w:rPr>
      </w:pPr>
      <w:r>
        <w:rPr>
          <w:szCs w:val="24"/>
        </w:rPr>
        <w:t>Расходы</w:t>
      </w:r>
      <w:r w:rsidR="006169C5" w:rsidRPr="0092074E">
        <w:rPr>
          <w:szCs w:val="24"/>
        </w:rPr>
        <w:t xml:space="preserve">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2</w:t>
      </w:r>
      <w:r w:rsidR="002544DB" w:rsidRPr="0092074E">
        <w:rPr>
          <w:szCs w:val="24"/>
        </w:rPr>
        <w:t xml:space="preserve"> год</w:t>
      </w:r>
      <w:r>
        <w:rPr>
          <w:szCs w:val="24"/>
        </w:rPr>
        <w:t xml:space="preserve"> предусмотрены</w:t>
      </w:r>
      <w:r w:rsidR="002544DB" w:rsidRPr="0092074E">
        <w:rPr>
          <w:szCs w:val="24"/>
        </w:rPr>
        <w:t xml:space="preserve"> </w:t>
      </w:r>
      <w:r>
        <w:rPr>
          <w:szCs w:val="24"/>
        </w:rPr>
        <w:t>в сумме</w:t>
      </w:r>
      <w:r w:rsidR="002544DB" w:rsidRPr="0092074E">
        <w:rPr>
          <w:szCs w:val="24"/>
        </w:rPr>
        <w:t xml:space="preserve"> </w:t>
      </w:r>
      <w:r w:rsidR="002E2D26" w:rsidRPr="0092074E">
        <w:rPr>
          <w:szCs w:val="24"/>
        </w:rPr>
        <w:t>17 547,9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 xml:space="preserve">, </w:t>
      </w:r>
      <w:r w:rsidR="002E2D26" w:rsidRPr="0092074E">
        <w:rPr>
          <w:szCs w:val="24"/>
        </w:rPr>
        <w:t xml:space="preserve">что составляет 19,3% к уровню 2021 года,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3</w:t>
      </w:r>
      <w:r w:rsidR="002544DB" w:rsidRPr="0092074E">
        <w:rPr>
          <w:szCs w:val="24"/>
        </w:rPr>
        <w:t xml:space="preserve"> год </w:t>
      </w:r>
      <w:r>
        <w:rPr>
          <w:szCs w:val="24"/>
        </w:rPr>
        <w:t>в сумме</w:t>
      </w:r>
      <w:r w:rsidR="002544DB" w:rsidRPr="0092074E">
        <w:rPr>
          <w:szCs w:val="24"/>
        </w:rPr>
        <w:t xml:space="preserve"> </w:t>
      </w:r>
      <w:r w:rsidR="002E2D26" w:rsidRPr="0092074E">
        <w:rPr>
          <w:szCs w:val="24"/>
        </w:rPr>
        <w:t>1 645,6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 xml:space="preserve">, </w:t>
      </w:r>
      <w:r>
        <w:rPr>
          <w:szCs w:val="24"/>
        </w:rPr>
        <w:t>на</w:t>
      </w:r>
      <w:r w:rsidR="002544DB" w:rsidRPr="0092074E">
        <w:rPr>
          <w:szCs w:val="24"/>
        </w:rPr>
        <w:t xml:space="preserve"> 202</w:t>
      </w:r>
      <w:r w:rsidR="002E2D26" w:rsidRPr="0092074E">
        <w:rPr>
          <w:szCs w:val="24"/>
        </w:rPr>
        <w:t>4</w:t>
      </w:r>
      <w:r w:rsidR="002544DB" w:rsidRPr="0092074E">
        <w:rPr>
          <w:szCs w:val="24"/>
        </w:rPr>
        <w:t xml:space="preserve"> год </w:t>
      </w:r>
      <w:r>
        <w:rPr>
          <w:szCs w:val="24"/>
        </w:rPr>
        <w:t>в сумме</w:t>
      </w:r>
      <w:r w:rsidR="00FC6A00" w:rsidRPr="0092074E">
        <w:rPr>
          <w:szCs w:val="24"/>
        </w:rPr>
        <w:t xml:space="preserve"> </w:t>
      </w:r>
      <w:r w:rsidR="002E2D26" w:rsidRPr="0092074E">
        <w:rPr>
          <w:szCs w:val="24"/>
        </w:rPr>
        <w:t>1 645,6</w:t>
      </w:r>
      <w:r w:rsidR="00FC6A00" w:rsidRPr="0092074E">
        <w:rPr>
          <w:szCs w:val="24"/>
        </w:rPr>
        <w:t xml:space="preserve"> тыс. руб</w:t>
      </w:r>
      <w:r>
        <w:rPr>
          <w:szCs w:val="24"/>
        </w:rPr>
        <w:t>лей</w:t>
      </w:r>
      <w:r w:rsidR="002544DB" w:rsidRPr="0092074E">
        <w:rPr>
          <w:szCs w:val="24"/>
        </w:rPr>
        <w:t>.</w:t>
      </w:r>
      <w:r w:rsidR="0024635A" w:rsidRPr="0092074E">
        <w:rPr>
          <w:szCs w:val="24"/>
        </w:rPr>
        <w:t xml:space="preserve"> </w:t>
      </w:r>
    </w:p>
    <w:p w14:paraId="60EC6A61" w14:textId="77777777" w:rsidR="0004677C" w:rsidRPr="009853A3" w:rsidRDefault="0092074E" w:rsidP="0092074E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Уменьшение расходов на 2022 год связано с тем, что в</w:t>
      </w:r>
      <w:r w:rsidR="009853A3" w:rsidRPr="009853A3">
        <w:rPr>
          <w:rFonts w:ascii="Times New Roman" w:hAnsi="Times New Roman" w:cs="Times New Roman"/>
          <w:sz w:val="24"/>
          <w:szCs w:val="24"/>
        </w:rPr>
        <w:t xml:space="preserve"> 2021 году</w:t>
      </w:r>
      <w:r w:rsidR="0004677C" w:rsidRPr="009853A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04677C" w:rsidRPr="009853A3">
        <w:rPr>
          <w:rFonts w:ascii="Times New Roman" w:hAnsi="Times New Roman" w:cs="Times New Roman"/>
          <w:sz w:val="24"/>
          <w:szCs w:val="24"/>
        </w:rPr>
        <w:t>одпрограмме</w:t>
      </w:r>
      <w:r w:rsidR="00525DDD">
        <w:rPr>
          <w:rFonts w:ascii="Times New Roman" w:hAnsi="Times New Roman" w:cs="Times New Roman"/>
          <w:sz w:val="24"/>
          <w:szCs w:val="24"/>
        </w:rPr>
        <w:t xml:space="preserve"> были</w:t>
      </w:r>
      <w:r w:rsidR="0004677C" w:rsidRPr="009853A3">
        <w:rPr>
          <w:rFonts w:ascii="Times New Roman" w:hAnsi="Times New Roman" w:cs="Times New Roman"/>
          <w:sz w:val="24"/>
          <w:szCs w:val="24"/>
        </w:rPr>
        <w:t xml:space="preserve"> </w:t>
      </w:r>
      <w:r w:rsidR="008A5247" w:rsidRPr="009853A3">
        <w:rPr>
          <w:rFonts w:ascii="Times New Roman" w:hAnsi="Times New Roman" w:cs="Times New Roman"/>
          <w:sz w:val="24"/>
          <w:szCs w:val="24"/>
        </w:rPr>
        <w:t>предусмотрены расходы на</w:t>
      </w:r>
      <w:r w:rsidR="00221D00" w:rsidRPr="009853A3">
        <w:rPr>
          <w:rFonts w:ascii="Times New Roman" w:hAnsi="Times New Roman" w:cs="Times New Roman"/>
          <w:sz w:val="24"/>
          <w:szCs w:val="24"/>
        </w:rPr>
        <w:t xml:space="preserve"> строительство ДК в </w:t>
      </w:r>
      <w:proofErr w:type="spellStart"/>
      <w:r w:rsidR="009853A3" w:rsidRPr="009853A3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="009853A3" w:rsidRPr="009853A3">
        <w:rPr>
          <w:rFonts w:ascii="Times New Roman" w:hAnsi="Times New Roman" w:cs="Times New Roman"/>
          <w:sz w:val="24"/>
          <w:szCs w:val="24"/>
        </w:rPr>
        <w:t>.</w:t>
      </w:r>
      <w:r w:rsidR="00237D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21D00" w:rsidRPr="009853A3">
        <w:rPr>
          <w:rFonts w:ascii="Times New Roman" w:hAnsi="Times New Roman" w:cs="Times New Roman"/>
          <w:sz w:val="24"/>
          <w:szCs w:val="24"/>
        </w:rPr>
        <w:t>Б.Козино</w:t>
      </w:r>
      <w:proofErr w:type="spellEnd"/>
      <w:r w:rsidR="00F95E5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F95E51">
        <w:rPr>
          <w:rFonts w:ascii="Times New Roman" w:hAnsi="Times New Roman" w:cs="Times New Roman"/>
          <w:sz w:val="24"/>
          <w:szCs w:val="24"/>
        </w:rPr>
        <w:t xml:space="preserve"> 89 663,6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5E51">
        <w:rPr>
          <w:rFonts w:ascii="Times New Roman" w:hAnsi="Times New Roman" w:cs="Times New Roman"/>
          <w:sz w:val="24"/>
          <w:szCs w:val="24"/>
        </w:rPr>
        <w:t>рублей</w:t>
      </w:r>
      <w:r w:rsidR="00221D00" w:rsidRPr="009853A3">
        <w:rPr>
          <w:rFonts w:ascii="Times New Roman" w:hAnsi="Times New Roman" w:cs="Times New Roman"/>
          <w:sz w:val="24"/>
          <w:szCs w:val="24"/>
        </w:rPr>
        <w:t>.</w:t>
      </w:r>
      <w:r w:rsidR="00237D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9F509" w14:textId="77777777" w:rsidR="0024635A" w:rsidRPr="0073222C" w:rsidRDefault="00E30DF8" w:rsidP="00237D36">
      <w:pPr>
        <w:pStyle w:val="aff9"/>
        <w:ind w:left="0" w:firstLine="709"/>
        <w:jc w:val="both"/>
        <w:rPr>
          <w:szCs w:val="24"/>
        </w:rPr>
      </w:pPr>
      <w:r w:rsidRPr="0073222C">
        <w:rPr>
          <w:szCs w:val="24"/>
        </w:rPr>
        <w:t xml:space="preserve">Расходы </w:t>
      </w:r>
      <w:r w:rsidR="00237D36">
        <w:rPr>
          <w:szCs w:val="24"/>
        </w:rPr>
        <w:t>по подпрограмме будут направлены на</w:t>
      </w:r>
      <w:r w:rsidRPr="0073222C">
        <w:rPr>
          <w:szCs w:val="24"/>
        </w:rPr>
        <w:t>:</w:t>
      </w:r>
    </w:p>
    <w:p w14:paraId="40FA4664" w14:textId="77777777" w:rsidR="00E30DF8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E30DF8" w:rsidRPr="00237D36">
        <w:rPr>
          <w:szCs w:val="24"/>
        </w:rPr>
        <w:t>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и областного бюджетов в 202</w:t>
      </w:r>
      <w:r w:rsidR="0073222C" w:rsidRPr="00237D36">
        <w:rPr>
          <w:szCs w:val="24"/>
        </w:rPr>
        <w:t>2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E30DF8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E30DF8" w:rsidRPr="00237D36">
        <w:rPr>
          <w:szCs w:val="24"/>
        </w:rPr>
        <w:t>руб</w:t>
      </w:r>
      <w:r>
        <w:rPr>
          <w:szCs w:val="24"/>
        </w:rPr>
        <w:t>лей</w:t>
      </w:r>
      <w:r w:rsidR="00E30DF8" w:rsidRPr="00237D36">
        <w:rPr>
          <w:szCs w:val="24"/>
        </w:rPr>
        <w:t>, в 202</w:t>
      </w:r>
      <w:r w:rsidR="0073222C" w:rsidRPr="00237D36">
        <w:rPr>
          <w:szCs w:val="24"/>
        </w:rPr>
        <w:t>3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E30DF8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E30DF8" w:rsidRPr="00237D36">
        <w:rPr>
          <w:szCs w:val="24"/>
        </w:rPr>
        <w:t>руб</w:t>
      </w:r>
      <w:r>
        <w:rPr>
          <w:szCs w:val="24"/>
        </w:rPr>
        <w:t>лей</w:t>
      </w:r>
      <w:r w:rsidR="00E30DF8" w:rsidRPr="00237D36">
        <w:rPr>
          <w:szCs w:val="24"/>
        </w:rPr>
        <w:t>, в 202</w:t>
      </w:r>
      <w:r w:rsidR="0073222C" w:rsidRPr="00237D36">
        <w:rPr>
          <w:szCs w:val="24"/>
        </w:rPr>
        <w:t>4</w:t>
      </w:r>
      <w:r w:rsidR="00E30DF8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E30DF8" w:rsidRPr="00237D36">
        <w:rPr>
          <w:szCs w:val="24"/>
        </w:rPr>
        <w:t xml:space="preserve"> </w:t>
      </w:r>
      <w:r w:rsidR="0073222C" w:rsidRPr="00237D36">
        <w:rPr>
          <w:szCs w:val="24"/>
        </w:rPr>
        <w:t>415,7</w:t>
      </w:r>
      <w:r w:rsidR="001D633A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рублей;</w:t>
      </w:r>
    </w:p>
    <w:p w14:paraId="5C6B4849" w14:textId="77777777" w:rsidR="001D633A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>- р</w:t>
      </w:r>
      <w:r w:rsidR="001D633A" w:rsidRPr="00237D36">
        <w:rPr>
          <w:szCs w:val="24"/>
        </w:rPr>
        <w:t>еализаци</w:t>
      </w:r>
      <w:r w:rsidR="0088723B" w:rsidRPr="00237D36">
        <w:rPr>
          <w:szCs w:val="24"/>
        </w:rPr>
        <w:t>ю</w:t>
      </w:r>
      <w:r w:rsidR="001D633A" w:rsidRPr="00237D36">
        <w:rPr>
          <w:szCs w:val="24"/>
        </w:rPr>
        <w:t xml:space="preserve"> мероприятий по укреплению материально-технической базы учреждений культуры за счет средств бюджета</w:t>
      </w:r>
      <w:r w:rsidR="00F95E51" w:rsidRPr="00237D36">
        <w:rPr>
          <w:szCs w:val="24"/>
        </w:rPr>
        <w:t xml:space="preserve"> округа</w:t>
      </w:r>
      <w:r w:rsidR="001D633A" w:rsidRPr="00237D36">
        <w:rPr>
          <w:szCs w:val="24"/>
        </w:rPr>
        <w:t xml:space="preserve"> в 202</w:t>
      </w:r>
      <w:r w:rsidR="00F95E51" w:rsidRPr="00237D36">
        <w:rPr>
          <w:szCs w:val="24"/>
        </w:rPr>
        <w:t>2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</w:t>
      </w:r>
      <w:r w:rsidR="00F95E51" w:rsidRPr="00237D36">
        <w:rPr>
          <w:szCs w:val="24"/>
        </w:rPr>
        <w:t>2 225,0</w:t>
      </w:r>
      <w:r w:rsidR="001D633A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рублей, в 202</w:t>
      </w:r>
      <w:r w:rsidR="00F95E51" w:rsidRPr="00237D36">
        <w:rPr>
          <w:szCs w:val="24"/>
        </w:rPr>
        <w:t>3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1 200,0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рублей, в 202</w:t>
      </w:r>
      <w:r w:rsidR="00F95E51" w:rsidRPr="00237D36">
        <w:rPr>
          <w:szCs w:val="24"/>
        </w:rPr>
        <w:t>4</w:t>
      </w:r>
      <w:r w:rsidR="001D633A" w:rsidRPr="00237D36">
        <w:rPr>
          <w:szCs w:val="24"/>
        </w:rPr>
        <w:t xml:space="preserve"> году </w:t>
      </w:r>
      <w:r>
        <w:rPr>
          <w:szCs w:val="24"/>
        </w:rPr>
        <w:t>в сумме</w:t>
      </w:r>
      <w:r w:rsidR="001D633A" w:rsidRPr="00237D36">
        <w:rPr>
          <w:szCs w:val="24"/>
        </w:rPr>
        <w:t xml:space="preserve"> </w:t>
      </w:r>
      <w:r w:rsidR="00F95E51" w:rsidRPr="00237D36">
        <w:rPr>
          <w:szCs w:val="24"/>
        </w:rPr>
        <w:t>1</w:t>
      </w:r>
      <w:r w:rsidR="001D633A" w:rsidRPr="00237D36">
        <w:rPr>
          <w:szCs w:val="24"/>
        </w:rPr>
        <w:t> 200,0 тыс.</w:t>
      </w:r>
      <w:r>
        <w:rPr>
          <w:szCs w:val="24"/>
        </w:rPr>
        <w:t xml:space="preserve"> </w:t>
      </w:r>
      <w:r w:rsidR="001D633A" w:rsidRPr="00237D36">
        <w:rPr>
          <w:szCs w:val="24"/>
        </w:rPr>
        <w:t>рублей</w:t>
      </w:r>
      <w:r w:rsidR="0088723B" w:rsidRPr="00237D36">
        <w:rPr>
          <w:szCs w:val="24"/>
        </w:rPr>
        <w:t>;</w:t>
      </w:r>
    </w:p>
    <w:p w14:paraId="1AC1102F" w14:textId="77777777" w:rsidR="0088723B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88723B" w:rsidRPr="00237D36">
        <w:rPr>
          <w:szCs w:val="24"/>
        </w:rPr>
        <w:t>на поддержку отрасли культуры за счет средств федерального, областного и местного бюджетов на 2022-2024 г</w:t>
      </w:r>
      <w:r>
        <w:rPr>
          <w:szCs w:val="24"/>
        </w:rPr>
        <w:t>ода</w:t>
      </w:r>
      <w:r w:rsidR="0088723B" w:rsidRPr="00237D36">
        <w:rPr>
          <w:szCs w:val="24"/>
        </w:rPr>
        <w:t xml:space="preserve"> </w:t>
      </w:r>
      <w:r>
        <w:rPr>
          <w:szCs w:val="24"/>
        </w:rPr>
        <w:t xml:space="preserve">в сумме </w:t>
      </w:r>
      <w:r w:rsidR="0088723B" w:rsidRPr="00237D36">
        <w:rPr>
          <w:szCs w:val="24"/>
        </w:rPr>
        <w:t>29,9 тыс.</w:t>
      </w:r>
      <w:r>
        <w:rPr>
          <w:szCs w:val="24"/>
        </w:rPr>
        <w:t xml:space="preserve"> </w:t>
      </w:r>
      <w:r w:rsidR="0088723B" w:rsidRPr="00237D36">
        <w:rPr>
          <w:szCs w:val="24"/>
        </w:rPr>
        <w:t>рублей ежегодно;</w:t>
      </w:r>
    </w:p>
    <w:p w14:paraId="7B96919E" w14:textId="77777777" w:rsidR="008A32B9" w:rsidRPr="00237D36" w:rsidRDefault="00237D36" w:rsidP="00237D36">
      <w:pPr>
        <w:ind w:firstLine="709"/>
        <w:jc w:val="both"/>
        <w:rPr>
          <w:szCs w:val="24"/>
        </w:rPr>
      </w:pPr>
      <w:r>
        <w:rPr>
          <w:szCs w:val="24"/>
        </w:rPr>
        <w:t>- п</w:t>
      </w:r>
      <w:r w:rsidR="008A32B9" w:rsidRPr="00237D36">
        <w:rPr>
          <w:szCs w:val="24"/>
        </w:rPr>
        <w:t xml:space="preserve">роведение ремонтных и противоаварийных работ </w:t>
      </w:r>
      <w:r w:rsidR="00E51321" w:rsidRPr="00237D36">
        <w:rPr>
          <w:szCs w:val="24"/>
        </w:rPr>
        <w:t xml:space="preserve">на ОКН </w:t>
      </w:r>
      <w:r>
        <w:rPr>
          <w:szCs w:val="24"/>
        </w:rPr>
        <w:t xml:space="preserve">(объект культурного наследия) </w:t>
      </w:r>
      <w:r w:rsidR="00E51321" w:rsidRPr="00237D36">
        <w:rPr>
          <w:szCs w:val="24"/>
        </w:rPr>
        <w:t xml:space="preserve">регионального значения «Жилой дом», вторая половина </w:t>
      </w:r>
      <w:r w:rsidR="00E51321" w:rsidRPr="00237D36">
        <w:rPr>
          <w:szCs w:val="24"/>
          <w:lang w:val="en-US"/>
        </w:rPr>
        <w:t>XIX</w:t>
      </w:r>
      <w:r w:rsidR="00E51321" w:rsidRPr="00237D36">
        <w:rPr>
          <w:szCs w:val="24"/>
        </w:rPr>
        <w:t xml:space="preserve"> в., г.</w:t>
      </w:r>
      <w:r>
        <w:rPr>
          <w:szCs w:val="24"/>
        </w:rPr>
        <w:t xml:space="preserve"> </w:t>
      </w:r>
      <w:r w:rsidR="00E51321" w:rsidRPr="00237D36">
        <w:rPr>
          <w:szCs w:val="24"/>
        </w:rPr>
        <w:t>Балахна ул.</w:t>
      </w:r>
      <w:r>
        <w:rPr>
          <w:szCs w:val="24"/>
        </w:rPr>
        <w:t xml:space="preserve"> </w:t>
      </w:r>
      <w:proofErr w:type="spellStart"/>
      <w:r w:rsidR="00E51321" w:rsidRPr="00237D36">
        <w:rPr>
          <w:szCs w:val="24"/>
        </w:rPr>
        <w:t>К.Маркса</w:t>
      </w:r>
      <w:proofErr w:type="spellEnd"/>
      <w:r w:rsidR="00E51321" w:rsidRPr="00237D36">
        <w:rPr>
          <w:szCs w:val="24"/>
        </w:rPr>
        <w:t xml:space="preserve"> д.30-32</w:t>
      </w:r>
      <w:r w:rsidR="00DB6CFA" w:rsidRPr="00237D36">
        <w:rPr>
          <w:szCs w:val="24"/>
        </w:rPr>
        <w:t>,</w:t>
      </w:r>
      <w:r w:rsidR="00E51321" w:rsidRPr="00237D36">
        <w:rPr>
          <w:szCs w:val="24"/>
        </w:rPr>
        <w:t xml:space="preserve"> </w:t>
      </w:r>
      <w:r w:rsidR="00DB6CFA" w:rsidRPr="00237D36">
        <w:rPr>
          <w:szCs w:val="24"/>
        </w:rPr>
        <w:t xml:space="preserve">в рамках федерального проекта «Культурная среда» </w:t>
      </w:r>
      <w:r w:rsidR="00503C8C" w:rsidRPr="00237D36">
        <w:rPr>
          <w:szCs w:val="24"/>
        </w:rPr>
        <w:t xml:space="preserve">в 2022 году </w:t>
      </w:r>
      <w:r>
        <w:rPr>
          <w:szCs w:val="24"/>
        </w:rPr>
        <w:t>в сумме</w:t>
      </w:r>
      <w:r w:rsidR="00503C8C" w:rsidRPr="00237D36">
        <w:rPr>
          <w:szCs w:val="24"/>
        </w:rPr>
        <w:t xml:space="preserve"> </w:t>
      </w:r>
      <w:r w:rsidR="00E51321" w:rsidRPr="00237D36">
        <w:rPr>
          <w:szCs w:val="24"/>
        </w:rPr>
        <w:t>14 877,3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 xml:space="preserve">рублей, в том числе за счет средств </w:t>
      </w:r>
      <w:r w:rsidR="00DB6CFA" w:rsidRPr="00237D36">
        <w:rPr>
          <w:szCs w:val="24"/>
        </w:rPr>
        <w:t>федерального бюджета – 10 414,1 тыс.</w:t>
      </w:r>
      <w:r>
        <w:rPr>
          <w:szCs w:val="24"/>
        </w:rPr>
        <w:t xml:space="preserve"> </w:t>
      </w:r>
      <w:r w:rsidR="00DB6CFA" w:rsidRPr="00237D36">
        <w:rPr>
          <w:szCs w:val="24"/>
        </w:rPr>
        <w:t xml:space="preserve">рублей, </w:t>
      </w:r>
      <w:r w:rsidR="00503C8C" w:rsidRPr="00237D36">
        <w:rPr>
          <w:szCs w:val="24"/>
        </w:rPr>
        <w:t xml:space="preserve">областного бюджета – </w:t>
      </w:r>
      <w:r w:rsidR="00E51321" w:rsidRPr="00237D36">
        <w:rPr>
          <w:szCs w:val="24"/>
        </w:rPr>
        <w:t>3 288,7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>рублей, бюджета</w:t>
      </w:r>
      <w:r w:rsidR="00DB6CFA" w:rsidRPr="00237D36">
        <w:rPr>
          <w:szCs w:val="24"/>
        </w:rPr>
        <w:t xml:space="preserve"> округа</w:t>
      </w:r>
      <w:r w:rsidR="00503C8C" w:rsidRPr="00237D36">
        <w:rPr>
          <w:szCs w:val="24"/>
        </w:rPr>
        <w:t xml:space="preserve"> – </w:t>
      </w:r>
      <w:r w:rsidR="00E51321" w:rsidRPr="00237D36">
        <w:rPr>
          <w:szCs w:val="24"/>
        </w:rPr>
        <w:t>1 174,5</w:t>
      </w:r>
      <w:r w:rsidR="00503C8C" w:rsidRPr="00237D36">
        <w:rPr>
          <w:szCs w:val="24"/>
        </w:rPr>
        <w:t xml:space="preserve"> тыс.</w:t>
      </w:r>
      <w:r>
        <w:rPr>
          <w:szCs w:val="24"/>
        </w:rPr>
        <w:t xml:space="preserve"> </w:t>
      </w:r>
      <w:r w:rsidR="00503C8C" w:rsidRPr="00237D36">
        <w:rPr>
          <w:szCs w:val="24"/>
        </w:rPr>
        <w:t>рублей.</w:t>
      </w:r>
    </w:p>
    <w:p w14:paraId="5A5D6397" w14:textId="77777777" w:rsidR="001D633A" w:rsidRPr="00E20B3E" w:rsidRDefault="001D633A" w:rsidP="001D633A">
      <w:pPr>
        <w:pStyle w:val="aff9"/>
        <w:ind w:left="927"/>
        <w:jc w:val="both"/>
        <w:rPr>
          <w:szCs w:val="24"/>
        </w:rPr>
      </w:pPr>
    </w:p>
    <w:p w14:paraId="4BC2882C" w14:textId="77777777" w:rsidR="00237D36" w:rsidRDefault="00237D36" w:rsidP="00237D36">
      <w:pPr>
        <w:ind w:left="568"/>
        <w:jc w:val="both"/>
        <w:rPr>
          <w:szCs w:val="24"/>
        </w:rPr>
      </w:pPr>
      <w:r>
        <w:rPr>
          <w:szCs w:val="24"/>
        </w:rPr>
        <w:t xml:space="preserve">3. </w:t>
      </w:r>
      <w:r w:rsidR="001D633A" w:rsidRPr="00237D36">
        <w:rPr>
          <w:szCs w:val="24"/>
        </w:rPr>
        <w:t>Подпрограмм</w:t>
      </w:r>
      <w:r w:rsidR="008A5247" w:rsidRPr="00237D36">
        <w:rPr>
          <w:szCs w:val="24"/>
        </w:rPr>
        <w:t>а</w:t>
      </w:r>
      <w:r w:rsidR="001D633A" w:rsidRPr="00237D36">
        <w:rPr>
          <w:szCs w:val="24"/>
        </w:rPr>
        <w:t xml:space="preserve"> «</w:t>
      </w:r>
      <w:r w:rsidR="0024635A" w:rsidRPr="00237D36">
        <w:rPr>
          <w:szCs w:val="24"/>
        </w:rPr>
        <w:t>Социально-значимые мероприятия для населения</w:t>
      </w:r>
      <w:r w:rsidR="001D633A" w:rsidRPr="00237D36">
        <w:rPr>
          <w:szCs w:val="24"/>
        </w:rPr>
        <w:t>»</w:t>
      </w:r>
      <w:r>
        <w:rPr>
          <w:szCs w:val="24"/>
        </w:rPr>
        <w:t>:</w:t>
      </w:r>
    </w:p>
    <w:p w14:paraId="00EEE48B" w14:textId="77777777" w:rsidR="00030B00" w:rsidRPr="00237D36" w:rsidRDefault="00725B3B" w:rsidP="0032648C">
      <w:pPr>
        <w:ind w:firstLine="709"/>
        <w:jc w:val="both"/>
        <w:rPr>
          <w:szCs w:val="24"/>
        </w:rPr>
      </w:pPr>
      <w:r w:rsidRPr="00237D36">
        <w:rPr>
          <w:szCs w:val="24"/>
        </w:rPr>
        <w:lastRenderedPageBreak/>
        <w:t xml:space="preserve"> </w:t>
      </w:r>
      <w:r w:rsidR="00237D36">
        <w:rPr>
          <w:szCs w:val="24"/>
        </w:rPr>
        <w:t>Расходы предусмотрены</w:t>
      </w:r>
      <w:r w:rsidR="004034CC" w:rsidRPr="00237D36">
        <w:rPr>
          <w:szCs w:val="24"/>
        </w:rPr>
        <w:t xml:space="preserve"> </w:t>
      </w:r>
      <w:r w:rsidR="00237D36">
        <w:rPr>
          <w:szCs w:val="24"/>
        </w:rPr>
        <w:t>на</w:t>
      </w:r>
      <w:r w:rsidRPr="00237D36">
        <w:rPr>
          <w:szCs w:val="24"/>
        </w:rPr>
        <w:t xml:space="preserve"> 20</w:t>
      </w:r>
      <w:r w:rsidR="0024635A" w:rsidRPr="00237D36">
        <w:rPr>
          <w:szCs w:val="24"/>
        </w:rPr>
        <w:t>2</w:t>
      </w:r>
      <w:r w:rsidR="00DB6CFA" w:rsidRPr="00237D36">
        <w:rPr>
          <w:szCs w:val="24"/>
        </w:rPr>
        <w:t>2</w:t>
      </w:r>
      <w:r w:rsidRPr="00237D36">
        <w:rPr>
          <w:szCs w:val="24"/>
        </w:rPr>
        <w:t xml:space="preserve"> год </w:t>
      </w:r>
      <w:r w:rsidR="00237D36">
        <w:rPr>
          <w:szCs w:val="24"/>
        </w:rPr>
        <w:t>в сумме</w:t>
      </w:r>
      <w:r w:rsidRPr="00237D36">
        <w:rPr>
          <w:szCs w:val="24"/>
        </w:rPr>
        <w:t xml:space="preserve"> </w:t>
      </w:r>
      <w:r w:rsidR="00DB6CFA" w:rsidRPr="00237D36">
        <w:rPr>
          <w:szCs w:val="24"/>
        </w:rPr>
        <w:t>1 980,0</w:t>
      </w:r>
      <w:r w:rsidR="002544DB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2544DB" w:rsidRPr="00237D36">
        <w:rPr>
          <w:szCs w:val="24"/>
        </w:rPr>
        <w:t xml:space="preserve">рублей, </w:t>
      </w:r>
      <w:r w:rsidR="00237D36">
        <w:rPr>
          <w:szCs w:val="24"/>
        </w:rPr>
        <w:t>на</w:t>
      </w:r>
      <w:r w:rsidRPr="00237D36">
        <w:rPr>
          <w:szCs w:val="24"/>
        </w:rPr>
        <w:t xml:space="preserve"> 20</w:t>
      </w:r>
      <w:r w:rsidR="006A212F" w:rsidRPr="00237D36">
        <w:rPr>
          <w:szCs w:val="24"/>
        </w:rPr>
        <w:t>2</w:t>
      </w:r>
      <w:r w:rsidR="00DB6CFA" w:rsidRPr="00237D36">
        <w:rPr>
          <w:szCs w:val="24"/>
        </w:rPr>
        <w:t>3</w:t>
      </w:r>
      <w:r w:rsidRPr="00237D36">
        <w:rPr>
          <w:szCs w:val="24"/>
        </w:rPr>
        <w:t xml:space="preserve"> год</w:t>
      </w:r>
      <w:r w:rsidR="00237D36">
        <w:rPr>
          <w:szCs w:val="24"/>
        </w:rPr>
        <w:t xml:space="preserve"> в сумме </w:t>
      </w:r>
      <w:r w:rsidR="00F304E4" w:rsidRPr="00237D36">
        <w:rPr>
          <w:szCs w:val="24"/>
        </w:rPr>
        <w:t>1</w:t>
      </w:r>
      <w:r w:rsidR="00DB6CFA" w:rsidRPr="00237D36">
        <w:rPr>
          <w:szCs w:val="24"/>
        </w:rPr>
        <w:t> 998,0</w:t>
      </w:r>
      <w:r w:rsidR="006A212F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6A212F" w:rsidRPr="00237D36">
        <w:rPr>
          <w:szCs w:val="24"/>
        </w:rPr>
        <w:t>рублей</w:t>
      </w:r>
      <w:r w:rsidR="00D5428E" w:rsidRPr="00237D36">
        <w:rPr>
          <w:szCs w:val="24"/>
        </w:rPr>
        <w:t xml:space="preserve">, </w:t>
      </w:r>
      <w:r w:rsidR="00237D36">
        <w:rPr>
          <w:szCs w:val="24"/>
        </w:rPr>
        <w:t>на</w:t>
      </w:r>
      <w:r w:rsidR="00D5428E" w:rsidRPr="00237D36">
        <w:rPr>
          <w:szCs w:val="24"/>
        </w:rPr>
        <w:t xml:space="preserve"> 202</w:t>
      </w:r>
      <w:r w:rsidR="00DB6CFA" w:rsidRPr="00237D36">
        <w:rPr>
          <w:szCs w:val="24"/>
        </w:rPr>
        <w:t>4</w:t>
      </w:r>
      <w:r w:rsidR="00D5428E" w:rsidRPr="00237D36">
        <w:rPr>
          <w:szCs w:val="24"/>
        </w:rPr>
        <w:t xml:space="preserve"> год </w:t>
      </w:r>
      <w:r w:rsidR="00237D36">
        <w:rPr>
          <w:szCs w:val="24"/>
        </w:rPr>
        <w:t>в сумме</w:t>
      </w:r>
      <w:r w:rsidR="00D5428E" w:rsidRPr="00237D36">
        <w:rPr>
          <w:szCs w:val="24"/>
        </w:rPr>
        <w:t xml:space="preserve"> </w:t>
      </w:r>
      <w:r w:rsidR="00DB6CFA" w:rsidRPr="00237D36">
        <w:rPr>
          <w:szCs w:val="24"/>
        </w:rPr>
        <w:t>2 016,0</w:t>
      </w:r>
      <w:r w:rsidR="00D5428E" w:rsidRPr="00237D36">
        <w:rPr>
          <w:szCs w:val="24"/>
        </w:rPr>
        <w:t xml:space="preserve"> тыс.</w:t>
      </w:r>
      <w:r w:rsidR="00237D36">
        <w:rPr>
          <w:szCs w:val="24"/>
        </w:rPr>
        <w:t xml:space="preserve"> </w:t>
      </w:r>
      <w:r w:rsidR="00D5428E" w:rsidRPr="00237D36">
        <w:rPr>
          <w:szCs w:val="24"/>
        </w:rPr>
        <w:t>рублей.</w:t>
      </w:r>
    </w:p>
    <w:p w14:paraId="67C252D4" w14:textId="77777777" w:rsidR="00F304E4" w:rsidRPr="00E20B3E" w:rsidRDefault="001F4DF7" w:rsidP="00E63843">
      <w:pPr>
        <w:ind w:firstLine="709"/>
        <w:jc w:val="both"/>
        <w:rPr>
          <w:szCs w:val="24"/>
        </w:rPr>
      </w:pPr>
      <w:r w:rsidRPr="00E20B3E">
        <w:rPr>
          <w:szCs w:val="24"/>
        </w:rPr>
        <w:t>Расходы</w:t>
      </w:r>
      <w:r w:rsidR="00E63843">
        <w:rPr>
          <w:szCs w:val="24"/>
        </w:rPr>
        <w:t xml:space="preserve"> по подпрограмме будут направлены на</w:t>
      </w:r>
      <w:r w:rsidRPr="00E20B3E">
        <w:rPr>
          <w:szCs w:val="24"/>
        </w:rPr>
        <w:t>:</w:t>
      </w:r>
    </w:p>
    <w:p w14:paraId="24F080E9" w14:textId="77777777" w:rsidR="000D7DEE" w:rsidRPr="00E63843" w:rsidRDefault="00E63843" w:rsidP="00F842D7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304E4" w:rsidRPr="00E63843">
        <w:rPr>
          <w:szCs w:val="24"/>
        </w:rPr>
        <w:t xml:space="preserve"> проведение мероприятий к</w:t>
      </w:r>
      <w:r w:rsidR="00124A0B" w:rsidRPr="00E63843">
        <w:rPr>
          <w:szCs w:val="24"/>
        </w:rPr>
        <w:t xml:space="preserve"> </w:t>
      </w:r>
      <w:r w:rsidR="00F304E4" w:rsidRPr="00E63843">
        <w:rPr>
          <w:szCs w:val="24"/>
        </w:rPr>
        <w:t>знаменательным</w:t>
      </w:r>
      <w:r w:rsidR="000B1BD2" w:rsidRPr="00E63843">
        <w:rPr>
          <w:szCs w:val="24"/>
        </w:rPr>
        <w:t xml:space="preserve"> и памятным</w:t>
      </w:r>
      <w:r w:rsidR="00F304E4" w:rsidRPr="00E63843">
        <w:rPr>
          <w:szCs w:val="24"/>
        </w:rPr>
        <w:t xml:space="preserve"> датам в 202</w:t>
      </w:r>
      <w:r w:rsidR="000B1BD2" w:rsidRPr="00E63843">
        <w:rPr>
          <w:szCs w:val="24"/>
        </w:rPr>
        <w:t>2-2024</w:t>
      </w:r>
      <w:r w:rsidR="00F304E4" w:rsidRPr="00E63843">
        <w:rPr>
          <w:szCs w:val="24"/>
        </w:rPr>
        <w:t xml:space="preserve"> год</w:t>
      </w:r>
      <w:r w:rsidR="000B1BD2" w:rsidRPr="00E63843">
        <w:rPr>
          <w:szCs w:val="24"/>
        </w:rPr>
        <w:t>ах</w:t>
      </w:r>
      <w:r w:rsidR="00124A0B" w:rsidRPr="00E63843">
        <w:rPr>
          <w:szCs w:val="24"/>
        </w:rPr>
        <w:t xml:space="preserve"> </w:t>
      </w:r>
      <w:r>
        <w:rPr>
          <w:szCs w:val="24"/>
        </w:rPr>
        <w:t>в сумме</w:t>
      </w:r>
      <w:r w:rsidR="00124A0B" w:rsidRPr="00E63843">
        <w:rPr>
          <w:szCs w:val="24"/>
        </w:rPr>
        <w:t xml:space="preserve"> </w:t>
      </w:r>
      <w:r w:rsidR="000B1BD2" w:rsidRPr="00E63843">
        <w:rPr>
          <w:szCs w:val="24"/>
        </w:rPr>
        <w:t xml:space="preserve">1 </w:t>
      </w:r>
      <w:r w:rsidR="001F4DF7" w:rsidRPr="00E63843">
        <w:rPr>
          <w:szCs w:val="24"/>
        </w:rPr>
        <w:t>250,0</w:t>
      </w:r>
      <w:r w:rsidR="00865BBF" w:rsidRPr="00E63843">
        <w:rPr>
          <w:szCs w:val="24"/>
        </w:rPr>
        <w:t xml:space="preserve"> тыс. </w:t>
      </w:r>
      <w:r w:rsidR="00F304E4" w:rsidRPr="00E63843">
        <w:rPr>
          <w:szCs w:val="24"/>
        </w:rPr>
        <w:t>руб</w:t>
      </w:r>
      <w:r w:rsidR="00865BBF" w:rsidRPr="00E63843">
        <w:rPr>
          <w:szCs w:val="24"/>
        </w:rPr>
        <w:t>лей</w:t>
      </w:r>
      <w:r w:rsidR="000B1BD2" w:rsidRPr="00E63843">
        <w:rPr>
          <w:szCs w:val="24"/>
        </w:rPr>
        <w:t xml:space="preserve"> ежегодно</w:t>
      </w:r>
      <w:r w:rsidR="00C97688" w:rsidRPr="00E63843">
        <w:rPr>
          <w:szCs w:val="24"/>
        </w:rPr>
        <w:t xml:space="preserve">, в том числе </w:t>
      </w:r>
      <w:r>
        <w:rPr>
          <w:szCs w:val="24"/>
        </w:rPr>
        <w:t xml:space="preserve">на </w:t>
      </w:r>
      <w:r w:rsidR="00C97688" w:rsidRPr="00E63843">
        <w:rPr>
          <w:szCs w:val="24"/>
        </w:rPr>
        <w:t xml:space="preserve">празднование Дня земли Балахнинской и Дней поселений </w:t>
      </w:r>
      <w:r>
        <w:rPr>
          <w:szCs w:val="24"/>
        </w:rPr>
        <w:t>в сумме</w:t>
      </w:r>
      <w:r w:rsidR="00C97688" w:rsidRPr="00E63843">
        <w:rPr>
          <w:szCs w:val="24"/>
        </w:rPr>
        <w:t xml:space="preserve"> 640,0 тыс.</w:t>
      </w:r>
      <w:r>
        <w:rPr>
          <w:szCs w:val="24"/>
        </w:rPr>
        <w:t xml:space="preserve"> </w:t>
      </w:r>
      <w:r w:rsidR="00C97688" w:rsidRPr="00E63843">
        <w:rPr>
          <w:szCs w:val="24"/>
        </w:rPr>
        <w:t xml:space="preserve">рублей, </w:t>
      </w:r>
      <w:r>
        <w:rPr>
          <w:szCs w:val="24"/>
        </w:rPr>
        <w:t xml:space="preserve">на </w:t>
      </w:r>
      <w:r w:rsidR="00C97688" w:rsidRPr="00E63843">
        <w:rPr>
          <w:szCs w:val="24"/>
        </w:rPr>
        <w:t xml:space="preserve">празднование </w:t>
      </w:r>
      <w:r>
        <w:rPr>
          <w:szCs w:val="24"/>
        </w:rPr>
        <w:t xml:space="preserve">Дня </w:t>
      </w:r>
      <w:r w:rsidR="00C97688" w:rsidRPr="00E63843">
        <w:rPr>
          <w:szCs w:val="24"/>
        </w:rPr>
        <w:t xml:space="preserve">9 Мая </w:t>
      </w:r>
      <w:r>
        <w:rPr>
          <w:szCs w:val="24"/>
        </w:rPr>
        <w:t xml:space="preserve">в сумме </w:t>
      </w:r>
      <w:r w:rsidR="00C97688" w:rsidRPr="00E63843">
        <w:rPr>
          <w:szCs w:val="24"/>
        </w:rPr>
        <w:t>360,0 тыс.</w:t>
      </w:r>
      <w:r>
        <w:rPr>
          <w:szCs w:val="24"/>
        </w:rPr>
        <w:t xml:space="preserve"> </w:t>
      </w:r>
      <w:r w:rsidR="00C97688" w:rsidRPr="00E63843">
        <w:rPr>
          <w:szCs w:val="24"/>
        </w:rPr>
        <w:t>рублей</w:t>
      </w:r>
      <w:r w:rsidR="00DD2493" w:rsidRPr="00E63843">
        <w:rPr>
          <w:szCs w:val="24"/>
        </w:rPr>
        <w:t>;</w:t>
      </w:r>
    </w:p>
    <w:p w14:paraId="398E2D2E" w14:textId="77777777" w:rsidR="00612028" w:rsidRPr="00E63843" w:rsidRDefault="00E63843" w:rsidP="00F842D7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F304E4" w:rsidRPr="00E63843">
        <w:rPr>
          <w:szCs w:val="24"/>
        </w:rPr>
        <w:t>содействие активному участию пожилых граждан, ветеранов, инвалидов и детей-инвалидов в жизни общества</w:t>
      </w:r>
      <w:r w:rsidR="000D7DEE" w:rsidRPr="00E63843">
        <w:rPr>
          <w:szCs w:val="24"/>
        </w:rPr>
        <w:t xml:space="preserve"> </w:t>
      </w:r>
      <w:r w:rsidR="00612028" w:rsidRPr="00E63843">
        <w:rPr>
          <w:szCs w:val="24"/>
        </w:rPr>
        <w:t xml:space="preserve">в 2022-2024 годах </w:t>
      </w:r>
      <w:r>
        <w:rPr>
          <w:szCs w:val="24"/>
        </w:rPr>
        <w:t>в сумме</w:t>
      </w:r>
      <w:r w:rsidR="00612028" w:rsidRPr="00E63843">
        <w:rPr>
          <w:szCs w:val="24"/>
        </w:rPr>
        <w:t xml:space="preserve"> 340,0 тыс. рублей ежегодно;</w:t>
      </w:r>
    </w:p>
    <w:p w14:paraId="1E6822F1" w14:textId="77777777" w:rsidR="00612028" w:rsidRPr="00E63843" w:rsidRDefault="00E63843" w:rsidP="00F842D7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 xml:space="preserve">- </w:t>
      </w:r>
      <w:r w:rsidR="000D7DEE" w:rsidRPr="00E63843">
        <w:rPr>
          <w:color w:val="000000"/>
          <w:szCs w:val="24"/>
        </w:rPr>
        <w:t xml:space="preserve">мероприятия, направленные на поддержку </w:t>
      </w:r>
      <w:r w:rsidR="00F304E4" w:rsidRPr="00E63843">
        <w:rPr>
          <w:color w:val="000000"/>
          <w:szCs w:val="24"/>
        </w:rPr>
        <w:t>общественн</w:t>
      </w:r>
      <w:r w:rsidR="00660A46" w:rsidRPr="00E63843">
        <w:rPr>
          <w:color w:val="000000"/>
          <w:szCs w:val="24"/>
        </w:rPr>
        <w:t>ого</w:t>
      </w:r>
      <w:r w:rsidR="00F304E4" w:rsidRPr="00E63843">
        <w:rPr>
          <w:color w:val="000000"/>
          <w:szCs w:val="24"/>
        </w:rPr>
        <w:t xml:space="preserve"> ветеранск</w:t>
      </w:r>
      <w:r w:rsidR="00660A46" w:rsidRPr="00E63843">
        <w:rPr>
          <w:color w:val="000000"/>
          <w:szCs w:val="24"/>
        </w:rPr>
        <w:t>ого</w:t>
      </w:r>
      <w:r w:rsidR="00F304E4" w:rsidRPr="00E63843">
        <w:rPr>
          <w:color w:val="000000"/>
          <w:szCs w:val="24"/>
        </w:rPr>
        <w:t xml:space="preserve"> движени</w:t>
      </w:r>
      <w:r w:rsidR="00660A46" w:rsidRPr="00E63843">
        <w:rPr>
          <w:color w:val="000000"/>
          <w:szCs w:val="24"/>
        </w:rPr>
        <w:t>я</w:t>
      </w:r>
      <w:r w:rsidR="000D7DEE" w:rsidRPr="00E63843">
        <w:rPr>
          <w:color w:val="000000"/>
          <w:szCs w:val="24"/>
        </w:rPr>
        <w:t xml:space="preserve"> в Балахнинском муниципальном </w:t>
      </w:r>
      <w:r w:rsidR="00660A46" w:rsidRPr="00E63843">
        <w:rPr>
          <w:color w:val="000000"/>
          <w:szCs w:val="24"/>
        </w:rPr>
        <w:t>округе (ОО «</w:t>
      </w:r>
      <w:r w:rsidR="008A5247" w:rsidRPr="00E63843">
        <w:rPr>
          <w:color w:val="000000"/>
          <w:szCs w:val="24"/>
        </w:rPr>
        <w:t>Ветераны</w:t>
      </w:r>
      <w:r w:rsidR="00660A46" w:rsidRPr="00E63843">
        <w:rPr>
          <w:color w:val="000000"/>
          <w:szCs w:val="24"/>
        </w:rPr>
        <w:t xml:space="preserve"> боевых действий»)</w:t>
      </w:r>
      <w:r w:rsidR="000D7DEE" w:rsidRPr="00E63843">
        <w:rPr>
          <w:color w:val="000000"/>
          <w:szCs w:val="24"/>
        </w:rPr>
        <w:t xml:space="preserve"> </w:t>
      </w:r>
      <w:r w:rsidR="00612028" w:rsidRPr="00E63843">
        <w:rPr>
          <w:szCs w:val="24"/>
        </w:rPr>
        <w:t xml:space="preserve">в 2022-2024 годах </w:t>
      </w:r>
      <w:r>
        <w:rPr>
          <w:szCs w:val="24"/>
        </w:rPr>
        <w:t>в сумме</w:t>
      </w:r>
      <w:r w:rsidR="00612028" w:rsidRPr="00E63843">
        <w:rPr>
          <w:szCs w:val="24"/>
        </w:rPr>
        <w:t xml:space="preserve"> 150,0 тыс. рублей ежегодно;</w:t>
      </w:r>
    </w:p>
    <w:p w14:paraId="1C113A3D" w14:textId="77777777" w:rsidR="000D7DEE" w:rsidRDefault="00E63843" w:rsidP="00F842D7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предоставление ежемесячной денежной выплаты гражданам, имеющим звание «Почетный гражданин Балахнинского </w:t>
      </w:r>
      <w:r w:rsidR="00612028" w:rsidRPr="00E20B3E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D7DEE" w:rsidRPr="00E20B3E">
        <w:rPr>
          <w:rFonts w:ascii="Times New Roman" w:hAnsi="Times New Roman" w:cs="Times New Roman"/>
          <w:sz w:val="24"/>
          <w:szCs w:val="24"/>
        </w:rPr>
        <w:t>» 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2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 году - 2</w:t>
      </w:r>
      <w:r w:rsidR="00612028" w:rsidRPr="00E20B3E">
        <w:rPr>
          <w:rFonts w:ascii="Times New Roman" w:hAnsi="Times New Roman" w:cs="Times New Roman"/>
          <w:sz w:val="24"/>
          <w:szCs w:val="24"/>
        </w:rPr>
        <w:t>40</w:t>
      </w:r>
      <w:r w:rsidR="000D7DEE" w:rsidRPr="00E20B3E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proofErr w:type="gramStart"/>
      <w:r w:rsidR="000D7DEE" w:rsidRPr="00E20B3E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0D7DEE" w:rsidRPr="00E20B3E">
        <w:rPr>
          <w:rFonts w:ascii="Times New Roman" w:hAnsi="Times New Roman" w:cs="Times New Roman"/>
          <w:sz w:val="24"/>
          <w:szCs w:val="24"/>
        </w:rPr>
        <w:t xml:space="preserve">, </w:t>
      </w:r>
      <w:r w:rsidR="00F304E4" w:rsidRPr="00E20B3E">
        <w:rPr>
          <w:rFonts w:ascii="Times New Roman" w:hAnsi="Times New Roman" w:cs="Times New Roman"/>
          <w:sz w:val="24"/>
          <w:szCs w:val="24"/>
        </w:rPr>
        <w:t>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3</w:t>
      </w:r>
      <w:r w:rsidR="00F304E4" w:rsidRPr="00E20B3E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E20B3E">
        <w:rPr>
          <w:rFonts w:ascii="Times New Roman" w:hAnsi="Times New Roman" w:cs="Times New Roman"/>
          <w:sz w:val="24"/>
          <w:szCs w:val="24"/>
        </w:rPr>
        <w:t>2</w:t>
      </w:r>
      <w:r w:rsidR="00612028" w:rsidRPr="00E20B3E">
        <w:rPr>
          <w:rFonts w:ascii="Times New Roman" w:hAnsi="Times New Roman" w:cs="Times New Roman"/>
          <w:sz w:val="24"/>
          <w:szCs w:val="24"/>
        </w:rPr>
        <w:t>58</w:t>
      </w:r>
      <w:r w:rsidR="00F304E4" w:rsidRPr="00E20B3E">
        <w:rPr>
          <w:rFonts w:ascii="Times New Roman" w:hAnsi="Times New Roman" w:cs="Times New Roman"/>
          <w:sz w:val="24"/>
          <w:szCs w:val="24"/>
        </w:rPr>
        <w:t>,0 тыс. рублей, в 202</w:t>
      </w:r>
      <w:r w:rsidR="00612028" w:rsidRPr="00E20B3E">
        <w:rPr>
          <w:rFonts w:ascii="Times New Roman" w:hAnsi="Times New Roman" w:cs="Times New Roman"/>
          <w:sz w:val="24"/>
          <w:szCs w:val="24"/>
        </w:rPr>
        <w:t>4</w:t>
      </w:r>
      <w:r w:rsidR="00F304E4" w:rsidRPr="00E20B3E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E20B3E">
        <w:rPr>
          <w:rFonts w:ascii="Times New Roman" w:hAnsi="Times New Roman" w:cs="Times New Roman"/>
          <w:sz w:val="24"/>
          <w:szCs w:val="24"/>
        </w:rPr>
        <w:t>2</w:t>
      </w:r>
      <w:r w:rsidR="00612028" w:rsidRPr="00E20B3E">
        <w:rPr>
          <w:rFonts w:ascii="Times New Roman" w:hAnsi="Times New Roman" w:cs="Times New Roman"/>
          <w:sz w:val="24"/>
          <w:szCs w:val="24"/>
        </w:rPr>
        <w:t>76</w:t>
      </w:r>
      <w:r w:rsidR="00F304E4" w:rsidRPr="00E20B3E">
        <w:rPr>
          <w:rFonts w:ascii="Times New Roman" w:hAnsi="Times New Roman" w:cs="Times New Roman"/>
          <w:sz w:val="24"/>
          <w:szCs w:val="24"/>
        </w:rPr>
        <w:t>,0 тыс. рублей.</w:t>
      </w:r>
    </w:p>
    <w:p w14:paraId="5BF402F6" w14:textId="77777777" w:rsidR="009B4DC4" w:rsidRDefault="009B4DC4" w:rsidP="009B4DC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Объем ежемесячной денежной выплаты гражданам, имеющим звание «Почетный гражданин Балахнинского муниципального округа» </w:t>
      </w:r>
      <w:r w:rsidR="00E63843">
        <w:rPr>
          <w:rFonts w:ascii="Times New Roman" w:hAnsi="Times New Roman" w:cs="Times New Roman"/>
          <w:sz w:val="24"/>
          <w:szCs w:val="24"/>
        </w:rPr>
        <w:t xml:space="preserve">рассчитан </w:t>
      </w:r>
      <w:r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E63843">
        <w:rPr>
          <w:rFonts w:ascii="Times New Roman" w:hAnsi="Times New Roman" w:cs="Times New Roman"/>
          <w:sz w:val="24"/>
          <w:szCs w:val="24"/>
        </w:rPr>
        <w:t>увеличения численности данной категории граждан на 1 человека ежегодно в связи с присвоением данного звания в сентябре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B22782D" w14:textId="77777777" w:rsidR="009B4DC4" w:rsidRDefault="00F27FFC" w:rsidP="009B4DC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63843">
        <w:rPr>
          <w:rFonts w:ascii="Times New Roman" w:hAnsi="Times New Roman" w:cs="Times New Roman"/>
          <w:sz w:val="24"/>
          <w:szCs w:val="24"/>
        </w:rPr>
        <w:t xml:space="preserve">в 2022 году: </w:t>
      </w:r>
      <w:r w:rsidR="009B4DC4">
        <w:rPr>
          <w:rFonts w:ascii="Times New Roman" w:hAnsi="Times New Roman" w:cs="Times New Roman"/>
          <w:sz w:val="24"/>
          <w:szCs w:val="24"/>
        </w:rPr>
        <w:t>8 месяцев (январь – август) х 13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 xml:space="preserve">лей </w:t>
      </w:r>
      <w:r w:rsidR="009B4DC4">
        <w:rPr>
          <w:rFonts w:ascii="Times New Roman" w:hAnsi="Times New Roman" w:cs="Times New Roman"/>
          <w:sz w:val="24"/>
          <w:szCs w:val="24"/>
        </w:rPr>
        <w:t>= 156,0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 xml:space="preserve">лей, </w:t>
      </w:r>
      <w:r w:rsidR="009B4DC4">
        <w:rPr>
          <w:rFonts w:ascii="Times New Roman" w:hAnsi="Times New Roman" w:cs="Times New Roman"/>
          <w:sz w:val="24"/>
          <w:szCs w:val="24"/>
        </w:rPr>
        <w:t>4 месяца (сентябрь – декабрь) х 14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</w:t>
      </w:r>
      <w:r w:rsidR="00E63843">
        <w:rPr>
          <w:rFonts w:ascii="Times New Roman" w:hAnsi="Times New Roman" w:cs="Times New Roman"/>
          <w:sz w:val="24"/>
          <w:szCs w:val="24"/>
        </w:rPr>
        <w:t>лей</w:t>
      </w:r>
      <w:r w:rsidR="009B4DC4">
        <w:rPr>
          <w:rFonts w:ascii="Times New Roman" w:hAnsi="Times New Roman" w:cs="Times New Roman"/>
          <w:sz w:val="24"/>
          <w:szCs w:val="24"/>
        </w:rPr>
        <w:t xml:space="preserve"> = 84,0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>
        <w:rPr>
          <w:rFonts w:ascii="Times New Roman" w:hAnsi="Times New Roman" w:cs="Times New Roman"/>
          <w:sz w:val="24"/>
          <w:szCs w:val="24"/>
        </w:rPr>
        <w:t>рублей</w:t>
      </w:r>
      <w:r w:rsidR="00E63843">
        <w:rPr>
          <w:rFonts w:ascii="Times New Roman" w:hAnsi="Times New Roman" w:cs="Times New Roman"/>
          <w:sz w:val="24"/>
          <w:szCs w:val="24"/>
        </w:rPr>
        <w:t>, итого 240,0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 w:rsidR="00E63843"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;</w:t>
      </w:r>
    </w:p>
    <w:p w14:paraId="346923E6" w14:textId="77777777" w:rsidR="00F27FFC" w:rsidRDefault="00F27FFC" w:rsidP="00F27F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 w:rsidR="00E63843"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14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>= 168,0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лей, </w:t>
      </w:r>
      <w:r>
        <w:rPr>
          <w:rFonts w:ascii="Times New Roman" w:hAnsi="Times New Roman" w:cs="Times New Roman"/>
          <w:sz w:val="24"/>
          <w:szCs w:val="24"/>
        </w:rPr>
        <w:t>4 месяца (сентябрь – декабрь) х 15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= 90,0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, итого 258,0 тыс. рублей;</w:t>
      </w:r>
    </w:p>
    <w:p w14:paraId="40930852" w14:textId="77777777" w:rsidR="00F27FFC" w:rsidRDefault="00F27FFC" w:rsidP="00F27F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7FFC">
        <w:rPr>
          <w:rFonts w:ascii="Times New Roman" w:hAnsi="Times New Roman" w:cs="Times New Roman"/>
          <w:sz w:val="24"/>
          <w:szCs w:val="24"/>
        </w:rPr>
        <w:t>в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27FFC">
        <w:rPr>
          <w:rFonts w:ascii="Times New Roman" w:hAnsi="Times New Roman" w:cs="Times New Roman"/>
          <w:sz w:val="24"/>
          <w:szCs w:val="24"/>
        </w:rPr>
        <w:t xml:space="preserve"> году</w:t>
      </w:r>
      <w:r w:rsidR="00164C9A">
        <w:rPr>
          <w:rFonts w:ascii="Times New Roman" w:hAnsi="Times New Roman" w:cs="Times New Roman"/>
          <w:sz w:val="24"/>
          <w:szCs w:val="24"/>
        </w:rPr>
        <w:t>:</w:t>
      </w:r>
      <w:r w:rsidRPr="00F27F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месяцев (январь – август) х 15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 </w:t>
      </w:r>
      <w:r>
        <w:rPr>
          <w:rFonts w:ascii="Times New Roman" w:hAnsi="Times New Roman" w:cs="Times New Roman"/>
          <w:sz w:val="24"/>
          <w:szCs w:val="24"/>
        </w:rPr>
        <w:t>= 180,0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 xml:space="preserve">лей, </w:t>
      </w:r>
      <w:r>
        <w:rPr>
          <w:rFonts w:ascii="Times New Roman" w:hAnsi="Times New Roman" w:cs="Times New Roman"/>
          <w:sz w:val="24"/>
          <w:szCs w:val="24"/>
        </w:rPr>
        <w:t>4 месяца (сентябрь – декабрь) х 16 человек х 1,5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</w:t>
      </w:r>
      <w:r w:rsidR="00164C9A">
        <w:rPr>
          <w:rFonts w:ascii="Times New Roman" w:hAnsi="Times New Roman" w:cs="Times New Roman"/>
          <w:sz w:val="24"/>
          <w:szCs w:val="24"/>
        </w:rPr>
        <w:t>лей</w:t>
      </w:r>
      <w:r>
        <w:rPr>
          <w:rFonts w:ascii="Times New Roman" w:hAnsi="Times New Roman" w:cs="Times New Roman"/>
          <w:sz w:val="24"/>
          <w:szCs w:val="24"/>
        </w:rPr>
        <w:t xml:space="preserve"> = 96,0 тыс.</w:t>
      </w:r>
      <w:r w:rsidR="00164C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</w:t>
      </w:r>
      <w:r w:rsidR="00164C9A">
        <w:rPr>
          <w:rFonts w:ascii="Times New Roman" w:hAnsi="Times New Roman" w:cs="Times New Roman"/>
          <w:sz w:val="24"/>
          <w:szCs w:val="24"/>
        </w:rPr>
        <w:t>, итого 276,0 тыс. рублей.</w:t>
      </w:r>
    </w:p>
    <w:p w14:paraId="63B2FC7E" w14:textId="77777777" w:rsidR="00030B00" w:rsidRPr="00D152A6" w:rsidRDefault="00030B00" w:rsidP="001D633A">
      <w:pPr>
        <w:pStyle w:val="aff9"/>
        <w:ind w:left="426"/>
        <w:jc w:val="both"/>
        <w:rPr>
          <w:szCs w:val="24"/>
        </w:rPr>
      </w:pPr>
    </w:p>
    <w:p w14:paraId="648D4B48" w14:textId="77777777" w:rsidR="00007950" w:rsidRDefault="0024635A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>4</w:t>
      </w:r>
      <w:r w:rsidR="00725B3B" w:rsidRPr="00D152A6">
        <w:rPr>
          <w:rFonts w:ascii="Times New Roman" w:hAnsi="Times New Roman" w:cs="Times New Roman"/>
          <w:sz w:val="24"/>
          <w:szCs w:val="24"/>
        </w:rPr>
        <w:t>.</w:t>
      </w:r>
      <w:r w:rsidR="00725B3B" w:rsidRPr="00D152A6">
        <w:rPr>
          <w:rFonts w:ascii="Times New Roman" w:hAnsi="Times New Roman" w:cs="Times New Roman"/>
          <w:sz w:val="28"/>
          <w:szCs w:val="28"/>
        </w:rPr>
        <w:t xml:space="preserve"> </w:t>
      </w:r>
      <w:r w:rsidR="00660A46" w:rsidRPr="00D152A6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D152A6">
        <w:rPr>
          <w:rFonts w:ascii="Times New Roman" w:hAnsi="Times New Roman" w:cs="Times New Roman"/>
          <w:sz w:val="24"/>
          <w:szCs w:val="24"/>
        </w:rPr>
        <w:t>а</w:t>
      </w:r>
      <w:r w:rsidR="00660A46" w:rsidRPr="00D152A6">
        <w:rPr>
          <w:rFonts w:ascii="Times New Roman" w:hAnsi="Times New Roman" w:cs="Times New Roman"/>
          <w:sz w:val="28"/>
          <w:szCs w:val="28"/>
        </w:rPr>
        <w:t xml:space="preserve"> «</w:t>
      </w:r>
      <w:r w:rsidR="00C814E7" w:rsidRPr="00D152A6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</w:t>
      </w:r>
      <w:r w:rsidR="00660A46" w:rsidRPr="00D152A6">
        <w:rPr>
          <w:rFonts w:ascii="Times New Roman" w:hAnsi="Times New Roman" w:cs="Times New Roman"/>
          <w:sz w:val="24"/>
          <w:szCs w:val="24"/>
        </w:rPr>
        <w:t>»</w:t>
      </w:r>
      <w:r w:rsidR="00007950">
        <w:rPr>
          <w:rFonts w:ascii="Times New Roman" w:hAnsi="Times New Roman" w:cs="Times New Roman"/>
          <w:sz w:val="24"/>
          <w:szCs w:val="24"/>
        </w:rPr>
        <w:t>:</w:t>
      </w:r>
    </w:p>
    <w:p w14:paraId="1B8DFD5F" w14:textId="77777777" w:rsidR="00007950" w:rsidRDefault="00007950" w:rsidP="00660A46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13DF4C9" w14:textId="77777777" w:rsidR="00725B3B" w:rsidRDefault="00660A46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725B3B" w:rsidRPr="00D152A6">
        <w:rPr>
          <w:rFonts w:ascii="Times New Roman" w:hAnsi="Times New Roman" w:cs="Times New Roman"/>
          <w:sz w:val="24"/>
          <w:szCs w:val="24"/>
        </w:rPr>
        <w:t>20</w:t>
      </w:r>
      <w:r w:rsidR="00EE6CBD" w:rsidRPr="00D152A6">
        <w:rPr>
          <w:rFonts w:ascii="Times New Roman" w:hAnsi="Times New Roman" w:cs="Times New Roman"/>
          <w:sz w:val="24"/>
          <w:szCs w:val="24"/>
        </w:rPr>
        <w:t>2</w:t>
      </w:r>
      <w:r w:rsidR="00F212F2" w:rsidRPr="00D152A6">
        <w:rPr>
          <w:rFonts w:ascii="Times New Roman" w:hAnsi="Times New Roman" w:cs="Times New Roman"/>
          <w:sz w:val="24"/>
          <w:szCs w:val="24"/>
        </w:rPr>
        <w:t>2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год </w:t>
      </w:r>
      <w:r w:rsidR="00007950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231 281,6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D152A6">
        <w:rPr>
          <w:rFonts w:ascii="Times New Roman" w:hAnsi="Times New Roman" w:cs="Times New Roman"/>
          <w:sz w:val="24"/>
          <w:szCs w:val="24"/>
        </w:rPr>
        <w:t>рублей,</w:t>
      </w:r>
      <w:r w:rsidR="00F212F2" w:rsidRPr="00D152A6">
        <w:rPr>
          <w:rFonts w:ascii="Times New Roman" w:hAnsi="Times New Roman" w:cs="Times New Roman"/>
          <w:sz w:val="24"/>
          <w:szCs w:val="24"/>
        </w:rPr>
        <w:t xml:space="preserve"> что составляет 106,6% к уровню 2021 года,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>на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20</w:t>
      </w:r>
      <w:r w:rsidR="00821372" w:rsidRPr="00D152A6">
        <w:rPr>
          <w:rFonts w:ascii="Times New Roman" w:hAnsi="Times New Roman" w:cs="Times New Roman"/>
          <w:sz w:val="24"/>
          <w:szCs w:val="24"/>
        </w:rPr>
        <w:t>2</w:t>
      </w:r>
      <w:r w:rsidR="00F212F2" w:rsidRPr="00D152A6">
        <w:rPr>
          <w:rFonts w:ascii="Times New Roman" w:hAnsi="Times New Roman" w:cs="Times New Roman"/>
          <w:sz w:val="24"/>
          <w:szCs w:val="24"/>
        </w:rPr>
        <w:t>3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год </w:t>
      </w:r>
      <w:r w:rsidR="00007950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231 241,6</w:t>
      </w:r>
      <w:r w:rsidR="00725B3B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D152A6">
        <w:rPr>
          <w:rFonts w:ascii="Times New Roman" w:hAnsi="Times New Roman" w:cs="Times New Roman"/>
          <w:sz w:val="24"/>
          <w:szCs w:val="24"/>
        </w:rPr>
        <w:t>рублей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, </w:t>
      </w:r>
      <w:r w:rsidR="00007950">
        <w:rPr>
          <w:rFonts w:ascii="Times New Roman" w:hAnsi="Times New Roman" w:cs="Times New Roman"/>
          <w:sz w:val="24"/>
          <w:szCs w:val="24"/>
        </w:rPr>
        <w:t xml:space="preserve">на </w:t>
      </w:r>
      <w:r w:rsidR="00EE6CBD" w:rsidRPr="00D152A6">
        <w:rPr>
          <w:rFonts w:ascii="Times New Roman" w:hAnsi="Times New Roman" w:cs="Times New Roman"/>
          <w:sz w:val="24"/>
          <w:szCs w:val="24"/>
        </w:rPr>
        <w:t>202</w:t>
      </w:r>
      <w:r w:rsidR="00F212F2" w:rsidRPr="00D152A6">
        <w:rPr>
          <w:rFonts w:ascii="Times New Roman" w:hAnsi="Times New Roman" w:cs="Times New Roman"/>
          <w:sz w:val="24"/>
          <w:szCs w:val="24"/>
        </w:rPr>
        <w:t>4</w:t>
      </w:r>
      <w:r w:rsidR="00007950">
        <w:rPr>
          <w:rFonts w:ascii="Times New Roman" w:hAnsi="Times New Roman" w:cs="Times New Roman"/>
          <w:sz w:val="24"/>
          <w:szCs w:val="24"/>
        </w:rPr>
        <w:t xml:space="preserve"> год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007950">
        <w:rPr>
          <w:rFonts w:ascii="Times New Roman" w:hAnsi="Times New Roman" w:cs="Times New Roman"/>
          <w:sz w:val="24"/>
          <w:szCs w:val="24"/>
        </w:rPr>
        <w:t>в сумме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</w:t>
      </w:r>
      <w:r w:rsidR="00F212F2" w:rsidRPr="00D152A6">
        <w:rPr>
          <w:rFonts w:ascii="Times New Roman" w:hAnsi="Times New Roman" w:cs="Times New Roman"/>
          <w:sz w:val="24"/>
          <w:szCs w:val="24"/>
        </w:rPr>
        <w:t>231 241,7</w:t>
      </w:r>
      <w:r w:rsidR="00EE6CBD" w:rsidRPr="00D152A6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>
        <w:rPr>
          <w:rFonts w:ascii="Times New Roman" w:hAnsi="Times New Roman" w:cs="Times New Roman"/>
          <w:sz w:val="24"/>
          <w:szCs w:val="24"/>
        </w:rPr>
        <w:t xml:space="preserve"> </w:t>
      </w:r>
      <w:r w:rsidR="00EE6CBD" w:rsidRPr="00D152A6">
        <w:rPr>
          <w:rFonts w:ascii="Times New Roman" w:hAnsi="Times New Roman" w:cs="Times New Roman"/>
          <w:sz w:val="24"/>
          <w:szCs w:val="24"/>
        </w:rPr>
        <w:t>рублей</w:t>
      </w:r>
      <w:r w:rsidR="00007950">
        <w:rPr>
          <w:rFonts w:ascii="Times New Roman" w:hAnsi="Times New Roman" w:cs="Times New Roman"/>
          <w:sz w:val="24"/>
          <w:szCs w:val="24"/>
        </w:rPr>
        <w:t>.</w:t>
      </w:r>
    </w:p>
    <w:p w14:paraId="30E4A39A" w14:textId="77777777" w:rsidR="00007950" w:rsidRPr="00D152A6" w:rsidRDefault="00007950" w:rsidP="0000795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4E6529F4" w14:textId="77777777" w:rsidR="00725B3B" w:rsidRPr="00D152A6" w:rsidRDefault="00725B3B" w:rsidP="00061E27">
      <w:pPr>
        <w:ind w:firstLine="709"/>
        <w:jc w:val="both"/>
        <w:rPr>
          <w:i/>
          <w:szCs w:val="24"/>
        </w:rPr>
      </w:pPr>
      <w:r w:rsidRPr="00D152A6">
        <w:rPr>
          <w:szCs w:val="24"/>
        </w:rPr>
        <w:t xml:space="preserve"> - </w:t>
      </w:r>
      <w:r w:rsidR="00061E27" w:rsidRPr="00D152A6">
        <w:rPr>
          <w:i/>
          <w:szCs w:val="24"/>
        </w:rPr>
        <w:t xml:space="preserve">обеспечение деятельности муниципальных учреждений культуры и дополнительного образования детей </w:t>
      </w:r>
      <w:r w:rsidRPr="00D152A6">
        <w:rPr>
          <w:i/>
          <w:szCs w:val="24"/>
        </w:rPr>
        <w:t>в 20</w:t>
      </w:r>
      <w:r w:rsidR="00EE6CBD" w:rsidRPr="00D152A6">
        <w:rPr>
          <w:i/>
          <w:szCs w:val="24"/>
        </w:rPr>
        <w:t>2</w:t>
      </w:r>
      <w:r w:rsidR="00061E27" w:rsidRPr="00D152A6">
        <w:rPr>
          <w:i/>
          <w:szCs w:val="24"/>
        </w:rPr>
        <w:t>2</w:t>
      </w:r>
      <w:r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>231 121,6</w:t>
      </w:r>
      <w:r w:rsidRPr="00D152A6">
        <w:rPr>
          <w:i/>
          <w:szCs w:val="24"/>
        </w:rPr>
        <w:t xml:space="preserve"> тыс.</w:t>
      </w:r>
      <w:r w:rsidR="00007950">
        <w:rPr>
          <w:i/>
          <w:szCs w:val="24"/>
        </w:rPr>
        <w:t xml:space="preserve"> </w:t>
      </w:r>
      <w:r w:rsidRPr="00D152A6">
        <w:rPr>
          <w:i/>
          <w:szCs w:val="24"/>
        </w:rPr>
        <w:t>рублей</w:t>
      </w:r>
      <w:r w:rsidR="00821372" w:rsidRPr="00D152A6">
        <w:rPr>
          <w:i/>
          <w:szCs w:val="24"/>
        </w:rPr>
        <w:t>,</w:t>
      </w:r>
      <w:r w:rsidRPr="00D152A6">
        <w:rPr>
          <w:i/>
          <w:szCs w:val="24"/>
        </w:rPr>
        <w:t xml:space="preserve"> в 20</w:t>
      </w:r>
      <w:r w:rsidR="00821372" w:rsidRPr="00D152A6">
        <w:rPr>
          <w:i/>
          <w:szCs w:val="24"/>
        </w:rPr>
        <w:t>2</w:t>
      </w:r>
      <w:r w:rsidR="00061E27" w:rsidRPr="00D152A6">
        <w:rPr>
          <w:i/>
          <w:szCs w:val="24"/>
        </w:rPr>
        <w:t>3</w:t>
      </w:r>
      <w:r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>231 081,6</w:t>
      </w:r>
      <w:r w:rsidR="00EE6CBD" w:rsidRPr="00D152A6">
        <w:rPr>
          <w:i/>
          <w:szCs w:val="24"/>
        </w:rPr>
        <w:t xml:space="preserve"> </w:t>
      </w:r>
      <w:r w:rsidRPr="00D152A6">
        <w:rPr>
          <w:i/>
          <w:szCs w:val="24"/>
        </w:rPr>
        <w:t>тыс.</w:t>
      </w:r>
      <w:r w:rsidR="00007950">
        <w:rPr>
          <w:i/>
          <w:szCs w:val="24"/>
        </w:rPr>
        <w:t xml:space="preserve"> </w:t>
      </w:r>
      <w:r w:rsidRPr="00D152A6">
        <w:rPr>
          <w:i/>
          <w:szCs w:val="24"/>
        </w:rPr>
        <w:t>рублей</w:t>
      </w:r>
      <w:r w:rsidR="00EE6CBD" w:rsidRPr="00D152A6">
        <w:rPr>
          <w:i/>
          <w:szCs w:val="24"/>
        </w:rPr>
        <w:t>, в 202</w:t>
      </w:r>
      <w:r w:rsidR="00061E27" w:rsidRPr="00D152A6">
        <w:rPr>
          <w:i/>
          <w:szCs w:val="24"/>
        </w:rPr>
        <w:t>4</w:t>
      </w:r>
      <w:r w:rsidR="00EE6CBD" w:rsidRPr="00D152A6">
        <w:rPr>
          <w:i/>
          <w:szCs w:val="24"/>
        </w:rPr>
        <w:t xml:space="preserve"> году </w:t>
      </w:r>
      <w:r w:rsidR="00007950">
        <w:rPr>
          <w:i/>
          <w:szCs w:val="24"/>
        </w:rPr>
        <w:t>в сумме</w:t>
      </w:r>
      <w:r w:rsidR="00EE6CBD" w:rsidRPr="00D152A6">
        <w:rPr>
          <w:i/>
          <w:szCs w:val="24"/>
        </w:rPr>
        <w:t xml:space="preserve"> </w:t>
      </w:r>
      <w:r w:rsidR="00061E27" w:rsidRPr="00D152A6">
        <w:rPr>
          <w:i/>
          <w:szCs w:val="24"/>
        </w:rPr>
        <w:t xml:space="preserve">231 081,7 </w:t>
      </w:r>
      <w:r w:rsidR="00EE6CBD" w:rsidRPr="00D152A6">
        <w:rPr>
          <w:i/>
          <w:szCs w:val="24"/>
        </w:rPr>
        <w:t>тыс.</w:t>
      </w:r>
      <w:r w:rsidR="00007950">
        <w:rPr>
          <w:i/>
          <w:szCs w:val="24"/>
        </w:rPr>
        <w:t xml:space="preserve"> </w:t>
      </w:r>
      <w:r w:rsidR="00EE6CBD" w:rsidRPr="00D152A6">
        <w:rPr>
          <w:i/>
          <w:szCs w:val="24"/>
        </w:rPr>
        <w:t>рублей</w:t>
      </w:r>
      <w:r w:rsidR="00EB2722" w:rsidRPr="00D152A6">
        <w:rPr>
          <w:i/>
          <w:szCs w:val="24"/>
        </w:rPr>
        <w:t xml:space="preserve"> (расходы на выплату заработной платы с начислениями, коммунальные услуги, прочие расходы);</w:t>
      </w:r>
    </w:p>
    <w:p w14:paraId="1A075BC5" w14:textId="77777777" w:rsidR="00725B3B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152A6">
        <w:rPr>
          <w:rFonts w:ascii="Times New Roman" w:hAnsi="Times New Roman" w:cs="Times New Roman"/>
          <w:sz w:val="24"/>
          <w:szCs w:val="24"/>
        </w:rPr>
        <w:t xml:space="preserve"> - 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>
        <w:rPr>
          <w:rFonts w:ascii="Times New Roman" w:hAnsi="Times New Roman" w:cs="Times New Roman"/>
          <w:i/>
          <w:sz w:val="24"/>
          <w:szCs w:val="24"/>
        </w:rPr>
        <w:t>ю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 xml:space="preserve"> проведения оплачиваемых общественных работ, временного трудоустройства безработных граждан, испытывающих тру</w:t>
      </w:r>
      <w:r w:rsidR="00D152A6">
        <w:rPr>
          <w:rFonts w:ascii="Times New Roman" w:hAnsi="Times New Roman" w:cs="Times New Roman"/>
          <w:i/>
          <w:sz w:val="24"/>
          <w:szCs w:val="24"/>
        </w:rPr>
        <w:t>д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ности в поиске работы (в том числе выпускников начального и среднего профессионального образования в возрасте от 18 до 20 лет</w:t>
      </w:r>
      <w:r w:rsidR="00007950">
        <w:rPr>
          <w:rFonts w:ascii="Times New Roman" w:hAnsi="Times New Roman" w:cs="Times New Roman"/>
          <w:i/>
          <w:sz w:val="24"/>
          <w:szCs w:val="24"/>
        </w:rPr>
        <w:t>,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 xml:space="preserve"> ищущих работу впервые)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D152A6">
        <w:rPr>
          <w:rFonts w:ascii="Times New Roman" w:hAnsi="Times New Roman" w:cs="Times New Roman"/>
          <w:i/>
          <w:sz w:val="24"/>
          <w:szCs w:val="24"/>
        </w:rPr>
        <w:t>в муниципальных учреждениях культуры</w:t>
      </w:r>
      <w:r w:rsidR="00D152A6">
        <w:rPr>
          <w:rFonts w:ascii="Times New Roman" w:hAnsi="Times New Roman" w:cs="Times New Roman"/>
          <w:i/>
          <w:sz w:val="24"/>
          <w:szCs w:val="24"/>
        </w:rPr>
        <w:t xml:space="preserve"> в 2022-2024 годах </w:t>
      </w:r>
      <w:r w:rsidR="00007950">
        <w:rPr>
          <w:rFonts w:ascii="Times New Roman" w:hAnsi="Times New Roman" w:cs="Times New Roman"/>
          <w:i/>
          <w:sz w:val="24"/>
          <w:szCs w:val="24"/>
        </w:rPr>
        <w:t>в сумме</w:t>
      </w:r>
      <w:r w:rsidR="00D152A6">
        <w:rPr>
          <w:rFonts w:ascii="Times New Roman" w:hAnsi="Times New Roman" w:cs="Times New Roman"/>
          <w:i/>
          <w:sz w:val="24"/>
          <w:szCs w:val="24"/>
        </w:rPr>
        <w:t xml:space="preserve"> 60,0 тыс.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7585E26" w14:textId="77777777" w:rsidR="00D152A6" w:rsidRDefault="00D152A6" w:rsidP="00725B3B">
      <w:pPr>
        <w:pStyle w:val="ConsPlusNormal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D152A6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>
        <w:rPr>
          <w:rFonts w:ascii="Times New Roman" w:hAnsi="Times New Roman" w:cs="Times New Roman"/>
          <w:i/>
          <w:sz w:val="24"/>
          <w:szCs w:val="24"/>
        </w:rPr>
        <w:t>ю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муниципальных учреждениях культуры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в 2022-2024 годах </w:t>
      </w:r>
      <w:r w:rsidR="00007950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D152A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10</w:t>
      </w:r>
      <w:r w:rsidRPr="00D152A6">
        <w:rPr>
          <w:rFonts w:ascii="Times New Roman" w:hAnsi="Times New Roman" w:cs="Times New Roman"/>
          <w:i/>
          <w:sz w:val="24"/>
          <w:szCs w:val="24"/>
        </w:rPr>
        <w:t>0,0 тыс.</w:t>
      </w:r>
      <w:r w:rsidR="0000795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152A6">
        <w:rPr>
          <w:rFonts w:ascii="Times New Roman" w:hAnsi="Times New Roman" w:cs="Times New Roman"/>
          <w:i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04209985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Изменение объема бюджетных ассигнований по сравнению с 2021 годом связано с:</w:t>
      </w:r>
    </w:p>
    <w:p w14:paraId="71AE4241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майских указах Президента Российской </w:t>
      </w:r>
      <w:r w:rsidRPr="00D152A6">
        <w:rPr>
          <w:color w:val="000000"/>
          <w:szCs w:val="24"/>
        </w:rPr>
        <w:lastRenderedPageBreak/>
        <w:t>Федерации 2012 года, с учетом прогноза среднемесячного дохода от трудовой деятельности на 2022 год;</w:t>
      </w:r>
    </w:p>
    <w:p w14:paraId="4530A7A2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доведением индексации заработной платы, произведенной с 1 октября 2021 года, до годового уровня;</w:t>
      </w:r>
    </w:p>
    <w:p w14:paraId="769BBA9B" w14:textId="77777777" w:rsidR="00D152A6" w:rsidRPr="00D152A6" w:rsidRDefault="00D152A6" w:rsidP="00D152A6">
      <w:pPr>
        <w:ind w:firstLine="567"/>
        <w:jc w:val="both"/>
        <w:rPr>
          <w:color w:val="000000"/>
          <w:szCs w:val="24"/>
        </w:rPr>
      </w:pPr>
      <w:r w:rsidRPr="00D152A6">
        <w:rPr>
          <w:color w:val="000000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14:paraId="4F52B475" w14:textId="77777777" w:rsidR="00821372" w:rsidRPr="009F4AF3" w:rsidRDefault="00D152A6" w:rsidP="00D152A6">
      <w:pPr>
        <w:ind w:firstLine="567"/>
        <w:jc w:val="both"/>
        <w:rPr>
          <w:color w:val="000000"/>
          <w:szCs w:val="24"/>
        </w:rPr>
      </w:pPr>
      <w:r w:rsidRPr="009F4AF3">
        <w:rPr>
          <w:color w:val="000000"/>
          <w:szCs w:val="24"/>
        </w:rPr>
        <w:t>- индексацией расходов на оплату коммунальных услуг на 4%.</w:t>
      </w:r>
    </w:p>
    <w:p w14:paraId="32E1D8ED" w14:textId="77777777" w:rsidR="00D152A6" w:rsidRPr="009F4AF3" w:rsidRDefault="00D152A6" w:rsidP="00D152A6">
      <w:pPr>
        <w:ind w:firstLine="567"/>
        <w:jc w:val="both"/>
        <w:rPr>
          <w:color w:val="000000"/>
          <w:szCs w:val="24"/>
        </w:rPr>
      </w:pPr>
    </w:p>
    <w:p w14:paraId="1D4BCF92" w14:textId="77777777" w:rsidR="00A34237" w:rsidRDefault="00A34237" w:rsidP="00A34237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055F08" w:rsidRPr="009F4AF3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9F4AF3">
        <w:rPr>
          <w:rFonts w:ascii="Times New Roman" w:hAnsi="Times New Roman" w:cs="Times New Roman"/>
          <w:sz w:val="24"/>
          <w:szCs w:val="24"/>
        </w:rPr>
        <w:t>а</w:t>
      </w:r>
      <w:r w:rsidR="00055F08" w:rsidRPr="009F4AF3">
        <w:rPr>
          <w:rFonts w:ascii="Times New Roman" w:hAnsi="Times New Roman" w:cs="Times New Roman"/>
          <w:sz w:val="24"/>
          <w:szCs w:val="24"/>
        </w:rPr>
        <w:t xml:space="preserve"> «</w:t>
      </w:r>
      <w:r w:rsidR="00C814E7" w:rsidRPr="009F4AF3">
        <w:rPr>
          <w:rFonts w:ascii="Times New Roman" w:hAnsi="Times New Roman" w:cs="Times New Roman"/>
          <w:sz w:val="24"/>
          <w:szCs w:val="24"/>
        </w:rPr>
        <w:t>Обеспечение реализации муниципальной программы</w:t>
      </w:r>
      <w:r w:rsidR="00055F08" w:rsidRPr="009F4AF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066D4DB" w14:textId="77777777" w:rsidR="00A34237" w:rsidRDefault="00A34237" w:rsidP="00A34237">
      <w:pPr>
        <w:pStyle w:val="ConsPlusNormal"/>
        <w:ind w:left="142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4008D9C" w14:textId="77777777" w:rsidR="0058578B" w:rsidRDefault="00055F08" w:rsidP="00A34237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A34237">
        <w:rPr>
          <w:rFonts w:ascii="Times New Roman" w:hAnsi="Times New Roman" w:cs="Times New Roman"/>
          <w:sz w:val="24"/>
          <w:szCs w:val="24"/>
        </w:rPr>
        <w:t>Расходы по подпрограмме предусмотрены на обеспечение деятельности</w:t>
      </w:r>
      <w:r w:rsidRPr="009F4AF3">
        <w:rPr>
          <w:rFonts w:ascii="Times New Roman" w:hAnsi="Times New Roman" w:cs="Times New Roman"/>
          <w:sz w:val="24"/>
          <w:szCs w:val="24"/>
        </w:rPr>
        <w:t xml:space="preserve"> МБУК «ЦБУК»</w:t>
      </w:r>
      <w:r w:rsidR="0058578B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в 2022-2024 годах </w:t>
      </w:r>
      <w:r w:rsidR="0058578B">
        <w:rPr>
          <w:rFonts w:ascii="Times New Roman" w:hAnsi="Times New Roman" w:cs="Times New Roman"/>
          <w:sz w:val="24"/>
          <w:szCs w:val="24"/>
        </w:rPr>
        <w:t>в сумме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58578B">
        <w:rPr>
          <w:rFonts w:ascii="Times New Roman" w:hAnsi="Times New Roman" w:cs="Times New Roman"/>
          <w:sz w:val="24"/>
          <w:szCs w:val="24"/>
        </w:rPr>
        <w:t>8</w:t>
      </w:r>
      <w:r w:rsidR="0058578B" w:rsidRPr="009F4AF3">
        <w:rPr>
          <w:rFonts w:ascii="Times New Roman" w:hAnsi="Times New Roman" w:cs="Times New Roman"/>
          <w:sz w:val="24"/>
          <w:szCs w:val="24"/>
        </w:rPr>
        <w:t> </w:t>
      </w:r>
      <w:r w:rsidR="0058578B">
        <w:rPr>
          <w:rFonts w:ascii="Times New Roman" w:hAnsi="Times New Roman" w:cs="Times New Roman"/>
          <w:sz w:val="24"/>
          <w:szCs w:val="24"/>
        </w:rPr>
        <w:t>570</w:t>
      </w:r>
      <w:r w:rsidR="0058578B" w:rsidRPr="009F4AF3">
        <w:rPr>
          <w:rFonts w:ascii="Times New Roman" w:hAnsi="Times New Roman" w:cs="Times New Roman"/>
          <w:sz w:val="24"/>
          <w:szCs w:val="24"/>
        </w:rPr>
        <w:t>,</w:t>
      </w:r>
      <w:r w:rsidR="0058578B">
        <w:rPr>
          <w:rFonts w:ascii="Times New Roman" w:hAnsi="Times New Roman" w:cs="Times New Roman"/>
          <w:sz w:val="24"/>
          <w:szCs w:val="24"/>
        </w:rPr>
        <w:t>9</w:t>
      </w:r>
      <w:r w:rsidR="0058578B" w:rsidRPr="009F4AF3">
        <w:rPr>
          <w:rFonts w:ascii="Times New Roman" w:hAnsi="Times New Roman" w:cs="Times New Roman"/>
          <w:sz w:val="24"/>
          <w:szCs w:val="24"/>
        </w:rPr>
        <w:t xml:space="preserve"> тыс.</w:t>
      </w:r>
      <w:r w:rsidR="0058578B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9F4AF3">
        <w:rPr>
          <w:rFonts w:ascii="Times New Roman" w:hAnsi="Times New Roman" w:cs="Times New Roman"/>
          <w:sz w:val="24"/>
          <w:szCs w:val="24"/>
        </w:rPr>
        <w:t>рублей ежегодно</w:t>
      </w:r>
      <w:r w:rsidR="0058578B">
        <w:rPr>
          <w:rFonts w:ascii="Times New Roman" w:hAnsi="Times New Roman" w:cs="Times New Roman"/>
          <w:sz w:val="24"/>
          <w:szCs w:val="24"/>
        </w:rPr>
        <w:t>.</w:t>
      </w:r>
    </w:p>
    <w:p w14:paraId="2445480E" w14:textId="77777777" w:rsidR="00CE164D" w:rsidRPr="009F4AF3" w:rsidRDefault="009F4AF3" w:rsidP="00F90A5B">
      <w:pPr>
        <w:pStyle w:val="ConsPlusNormal"/>
        <w:ind w:left="142"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F4AF3">
        <w:rPr>
          <w:rFonts w:ascii="Times New Roman" w:hAnsi="Times New Roman" w:cs="Times New Roman"/>
          <w:sz w:val="24"/>
          <w:szCs w:val="24"/>
        </w:rPr>
        <w:t xml:space="preserve"> </w:t>
      </w:r>
      <w:r w:rsidR="0058578B" w:rsidRPr="0058578B">
        <w:rPr>
          <w:rFonts w:ascii="Times New Roman" w:hAnsi="Times New Roman" w:cs="Times New Roman"/>
          <w:sz w:val="24"/>
          <w:szCs w:val="24"/>
        </w:rPr>
        <w:t xml:space="preserve">Также в бюджете на 2022-2024 года по подпрограмме предусмотрены расходы на </w:t>
      </w:r>
      <w:r w:rsidR="00F90A5B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="0058578B" w:rsidRPr="0058578B">
        <w:rPr>
          <w:rFonts w:ascii="Times New Roman" w:hAnsi="Times New Roman" w:cs="Times New Roman"/>
          <w:sz w:val="24"/>
          <w:szCs w:val="24"/>
        </w:rPr>
        <w:t xml:space="preserve"> отдела культуры и туризма со статусом юридического лица (главного распорядителя бюджетных средств) в сумме</w:t>
      </w:r>
      <w:r w:rsidR="0058578B">
        <w:rPr>
          <w:rFonts w:ascii="Times New Roman" w:hAnsi="Times New Roman" w:cs="Times New Roman"/>
          <w:sz w:val="24"/>
          <w:szCs w:val="24"/>
        </w:rPr>
        <w:t xml:space="preserve"> 2 480</w:t>
      </w:r>
      <w:r w:rsidR="0058578B" w:rsidRPr="0058578B">
        <w:rPr>
          <w:rFonts w:ascii="Times New Roman" w:hAnsi="Times New Roman" w:cs="Times New Roman"/>
          <w:sz w:val="24"/>
          <w:szCs w:val="24"/>
        </w:rPr>
        <w:t>,</w:t>
      </w:r>
      <w:r w:rsidR="0058578B">
        <w:rPr>
          <w:rFonts w:ascii="Times New Roman" w:hAnsi="Times New Roman" w:cs="Times New Roman"/>
          <w:sz w:val="24"/>
          <w:szCs w:val="24"/>
        </w:rPr>
        <w:t>7</w:t>
      </w:r>
      <w:r w:rsidR="00F90A5B">
        <w:rPr>
          <w:rFonts w:ascii="Times New Roman" w:hAnsi="Times New Roman" w:cs="Times New Roman"/>
          <w:sz w:val="24"/>
          <w:szCs w:val="24"/>
        </w:rPr>
        <w:t xml:space="preserve"> тыс. рублей ежегодно, </w:t>
      </w:r>
      <w:r w:rsidRPr="009F4AF3">
        <w:rPr>
          <w:rFonts w:ascii="Times New Roman" w:hAnsi="Times New Roman" w:cs="Times New Roman"/>
          <w:sz w:val="24"/>
          <w:szCs w:val="24"/>
        </w:rPr>
        <w:t xml:space="preserve">в 2021 году </w:t>
      </w:r>
      <w:r w:rsidR="00F90A5B">
        <w:rPr>
          <w:rFonts w:ascii="Times New Roman" w:hAnsi="Times New Roman" w:cs="Times New Roman"/>
          <w:sz w:val="24"/>
          <w:szCs w:val="24"/>
        </w:rPr>
        <w:t xml:space="preserve">расходы были </w:t>
      </w:r>
      <w:r w:rsidR="008A5247" w:rsidRPr="009F4AF3">
        <w:rPr>
          <w:rFonts w:ascii="Times New Roman" w:hAnsi="Times New Roman" w:cs="Times New Roman"/>
          <w:sz w:val="24"/>
          <w:szCs w:val="24"/>
        </w:rPr>
        <w:t>отраж</w:t>
      </w:r>
      <w:r w:rsidRPr="009F4AF3">
        <w:rPr>
          <w:rFonts w:ascii="Times New Roman" w:hAnsi="Times New Roman" w:cs="Times New Roman"/>
          <w:sz w:val="24"/>
          <w:szCs w:val="24"/>
        </w:rPr>
        <w:t>ены</w:t>
      </w:r>
      <w:r w:rsidR="008A5247" w:rsidRPr="009F4AF3">
        <w:rPr>
          <w:rFonts w:ascii="Times New Roman" w:hAnsi="Times New Roman" w:cs="Times New Roman"/>
          <w:sz w:val="24"/>
          <w:szCs w:val="24"/>
        </w:rPr>
        <w:t xml:space="preserve"> в непрограммной части бюджета.</w:t>
      </w:r>
    </w:p>
    <w:p w14:paraId="10EA13A5" w14:textId="77777777" w:rsidR="00804FF2" w:rsidRPr="003374D1" w:rsidRDefault="00804FF2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F006A55" w14:textId="77777777" w:rsidR="00221D00" w:rsidRPr="003374D1" w:rsidRDefault="00221D00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FC28B7" w14:textId="77777777" w:rsidR="00221D0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физической культуры и спорта </w:t>
      </w:r>
    </w:p>
    <w:p w14:paraId="5DB2D104" w14:textId="77777777" w:rsidR="009167E0" w:rsidRPr="00A13CC8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3CC8">
        <w:rPr>
          <w:rFonts w:ascii="Times New Roman" w:hAnsi="Times New Roman" w:cs="Times New Roman"/>
          <w:b/>
          <w:sz w:val="24"/>
          <w:szCs w:val="24"/>
        </w:rPr>
        <w:t>Балахнинского муниципального</w:t>
      </w:r>
      <w:r w:rsidR="00784F25" w:rsidRPr="00A13CC8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</w:t>
      </w:r>
      <w:r w:rsidRPr="00A13CC8">
        <w:rPr>
          <w:rFonts w:ascii="Times New Roman" w:hAnsi="Times New Roman" w:cs="Times New Roman"/>
          <w:b/>
          <w:sz w:val="24"/>
          <w:szCs w:val="24"/>
        </w:rPr>
        <w:t>»</w:t>
      </w:r>
    </w:p>
    <w:p w14:paraId="30096CCE" w14:textId="77777777" w:rsidR="00725B3B" w:rsidRPr="00A13CC8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749FF951" w14:textId="77777777" w:rsidR="003375D0" w:rsidRPr="00F7654E" w:rsidRDefault="00784F25" w:rsidP="003375D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6255E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16255E">
        <w:rPr>
          <w:rFonts w:ascii="Times New Roman" w:hAnsi="Times New Roman" w:cs="Times New Roman"/>
          <w:sz w:val="24"/>
          <w:szCs w:val="24"/>
        </w:rPr>
        <w:t>округ</w:t>
      </w:r>
      <w:r w:rsidRPr="0016255E">
        <w:rPr>
          <w:rFonts w:ascii="Times New Roman" w:hAnsi="Times New Roman" w:cs="Times New Roman"/>
          <w:sz w:val="24"/>
          <w:szCs w:val="24"/>
        </w:rPr>
        <w:t>а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16255E">
        <w:rPr>
          <w:rFonts w:ascii="Times New Roman" w:hAnsi="Times New Roman" w:cs="Times New Roman"/>
          <w:sz w:val="24"/>
          <w:szCs w:val="24"/>
        </w:rPr>
        <w:t xml:space="preserve">от </w:t>
      </w:r>
      <w:r w:rsidR="00CD330E" w:rsidRPr="0016255E">
        <w:rPr>
          <w:rFonts w:ascii="Times New Roman" w:hAnsi="Times New Roman" w:cs="Times New Roman"/>
          <w:sz w:val="24"/>
          <w:szCs w:val="24"/>
        </w:rPr>
        <w:t>10</w:t>
      </w:r>
      <w:r w:rsidR="003B2E39" w:rsidRPr="0016255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CD330E" w:rsidRPr="0016255E">
        <w:rPr>
          <w:rFonts w:ascii="Times New Roman" w:hAnsi="Times New Roman" w:cs="Times New Roman"/>
          <w:sz w:val="24"/>
          <w:szCs w:val="24"/>
        </w:rPr>
        <w:t>2020 №157</w:t>
      </w:r>
      <w:r w:rsidR="001E29EC" w:rsidRPr="0016255E">
        <w:rPr>
          <w:rFonts w:ascii="Times New Roman" w:hAnsi="Times New Roman" w:cs="Times New Roman"/>
          <w:sz w:val="24"/>
          <w:szCs w:val="24"/>
        </w:rPr>
        <w:t>1</w:t>
      </w:r>
      <w:r w:rsidR="00CD330E" w:rsidRPr="0016255E">
        <w:rPr>
          <w:rFonts w:ascii="Times New Roman" w:hAnsi="Times New Roman" w:cs="Times New Roman"/>
          <w:sz w:val="24"/>
          <w:szCs w:val="24"/>
        </w:rPr>
        <w:t xml:space="preserve"> </w:t>
      </w:r>
      <w:r w:rsidR="003B2E39" w:rsidRPr="0016255E">
        <w:rPr>
          <w:rFonts w:ascii="Times New Roman" w:hAnsi="Times New Roman" w:cs="Times New Roman"/>
          <w:sz w:val="24"/>
          <w:szCs w:val="24"/>
        </w:rPr>
        <w:t>«</w:t>
      </w:r>
      <w:r w:rsidRPr="0016255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16255E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16255E">
        <w:rPr>
          <w:rFonts w:ascii="Times New Roman" w:hAnsi="Times New Roman"/>
          <w:sz w:val="24"/>
          <w:szCs w:val="24"/>
        </w:rPr>
        <w:t xml:space="preserve">физической </w:t>
      </w:r>
      <w:r w:rsidRPr="0016255E">
        <w:rPr>
          <w:rFonts w:ascii="Times New Roman" w:hAnsi="Times New Roman"/>
          <w:sz w:val="24"/>
          <w:szCs w:val="24"/>
        </w:rPr>
        <w:t>культуры</w:t>
      </w:r>
      <w:r w:rsidR="008C32C9" w:rsidRPr="0016255E">
        <w:rPr>
          <w:rFonts w:ascii="Times New Roman" w:hAnsi="Times New Roman"/>
          <w:sz w:val="24"/>
          <w:szCs w:val="24"/>
        </w:rPr>
        <w:t xml:space="preserve"> и спорта</w:t>
      </w:r>
      <w:r w:rsidRPr="0016255E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6255E">
        <w:rPr>
          <w:rFonts w:ascii="Times New Roman" w:hAnsi="Times New Roman" w:cs="Times New Roman"/>
          <w:sz w:val="24"/>
          <w:szCs w:val="24"/>
        </w:rPr>
        <w:t>»</w:t>
      </w:r>
      <w:r w:rsidR="003375D0">
        <w:rPr>
          <w:rFonts w:ascii="Times New Roman" w:hAnsi="Times New Roman" w:cs="Times New Roman"/>
          <w:sz w:val="24"/>
          <w:szCs w:val="24"/>
        </w:rPr>
        <w:t xml:space="preserve"> </w:t>
      </w:r>
      <w:r w:rsidR="003375D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3375D0">
        <w:rPr>
          <w:rFonts w:ascii="Times New Roman" w:hAnsi="Times New Roman" w:cs="Times New Roman"/>
          <w:sz w:val="24"/>
          <w:szCs w:val="24"/>
        </w:rPr>
        <w:t>.</w:t>
      </w:r>
    </w:p>
    <w:p w14:paraId="382C9A81" w14:textId="77777777" w:rsidR="00BF0FA8" w:rsidRPr="002F20A2" w:rsidRDefault="00BF0FA8" w:rsidP="00BF0FA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44CAC" w:rsidRPr="0016255E">
        <w:rPr>
          <w:rFonts w:ascii="Times New Roman" w:hAnsi="Times New Roman" w:cs="Times New Roman"/>
          <w:sz w:val="24"/>
          <w:szCs w:val="24"/>
        </w:rPr>
        <w:t>«</w:t>
      </w:r>
      <w:r w:rsidR="00C44CAC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C44CAC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23006EE" w14:textId="77777777" w:rsidR="007E2711" w:rsidRDefault="00BF0FA8" w:rsidP="007E27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B57C79" w:rsidRPr="0016255E">
        <w:rPr>
          <w:rFonts w:ascii="Times New Roman" w:hAnsi="Times New Roman" w:cs="Times New Roman"/>
          <w:sz w:val="24"/>
          <w:szCs w:val="24"/>
        </w:rPr>
        <w:t>«</w:t>
      </w:r>
      <w:r w:rsidR="00B57C79" w:rsidRPr="0016255E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B57C79" w:rsidRPr="0016255E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2C2165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786978D" w14:textId="77777777" w:rsidR="00F138BB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E2711">
        <w:rPr>
          <w:rFonts w:ascii="Times New Roman" w:hAnsi="Times New Roman" w:cs="Times New Roman"/>
          <w:sz w:val="24"/>
          <w:szCs w:val="24"/>
        </w:rPr>
        <w:t>Цел</w:t>
      </w:r>
      <w:r w:rsidR="00F96DC8">
        <w:rPr>
          <w:rFonts w:ascii="Times New Roman" w:hAnsi="Times New Roman" w:cs="Times New Roman"/>
          <w:sz w:val="24"/>
          <w:szCs w:val="24"/>
        </w:rPr>
        <w:t>ь</w:t>
      </w:r>
      <w:r w:rsidRPr="007E2711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10142C">
        <w:rPr>
          <w:rFonts w:ascii="Times New Roman" w:hAnsi="Times New Roman" w:cs="Times New Roman"/>
          <w:sz w:val="24"/>
          <w:szCs w:val="24"/>
        </w:rPr>
        <w:t>с</w:t>
      </w:r>
      <w:r w:rsidR="007E2711" w:rsidRPr="007E2711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14:paraId="7170D3D0" w14:textId="77777777" w:rsidR="00725B3B" w:rsidRPr="00081F89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81F8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31E25" w:rsidRPr="00081F89">
        <w:rPr>
          <w:rFonts w:ascii="Times New Roman" w:hAnsi="Times New Roman" w:cs="Times New Roman"/>
          <w:color w:val="000000"/>
          <w:sz w:val="24"/>
          <w:szCs w:val="24"/>
        </w:rPr>
        <w:t>Заместитель главы по социальным вопросам</w:t>
      </w:r>
      <w:r w:rsidR="00F138BB" w:rsidRPr="00081F89">
        <w:rPr>
          <w:rFonts w:ascii="Times New Roman" w:hAnsi="Times New Roman" w:cs="Times New Roman"/>
          <w:sz w:val="24"/>
          <w:szCs w:val="24"/>
        </w:rPr>
        <w:t>.</w:t>
      </w:r>
    </w:p>
    <w:p w14:paraId="107AB95E" w14:textId="77777777" w:rsidR="00707B54" w:rsidRPr="00081F89" w:rsidRDefault="00707B5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F2606B7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0DC83D5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6BA44B1" w14:textId="77777777" w:rsidR="007518D8" w:rsidRPr="0038051D" w:rsidRDefault="007518D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992"/>
        <w:gridCol w:w="992"/>
        <w:gridCol w:w="992"/>
        <w:gridCol w:w="993"/>
        <w:gridCol w:w="992"/>
      </w:tblGrid>
      <w:tr w:rsidR="00B236B9" w:rsidRPr="00B320E4" w14:paraId="6AEAE466" w14:textId="77777777" w:rsidTr="006571A1">
        <w:trPr>
          <w:tblHeader/>
        </w:trPr>
        <w:tc>
          <w:tcPr>
            <w:tcW w:w="4219" w:type="dxa"/>
            <w:shd w:val="clear" w:color="auto" w:fill="auto"/>
            <w:vAlign w:val="center"/>
          </w:tcPr>
          <w:p w14:paraId="52EA0AA0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lastRenderedPageBreak/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7A676AC" w14:textId="77777777" w:rsidR="00B236B9" w:rsidRPr="00B320E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23A536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85E4DB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2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A9700A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3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83BF83E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4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FAF165F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5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FA2F06" w14:textId="77777777" w:rsidR="00B236B9" w:rsidRPr="00B320E4" w:rsidRDefault="00B236B9" w:rsidP="008C32C9">
            <w:pPr>
              <w:jc w:val="center"/>
              <w:rPr>
                <w:bCs/>
                <w:szCs w:val="24"/>
              </w:rPr>
            </w:pPr>
            <w:r w:rsidRPr="00B320E4">
              <w:rPr>
                <w:bCs/>
                <w:szCs w:val="24"/>
              </w:rPr>
              <w:t>202</w:t>
            </w:r>
            <w:r w:rsidRPr="00B320E4">
              <w:rPr>
                <w:bCs/>
                <w:szCs w:val="24"/>
                <w:lang w:val="en-US"/>
              </w:rPr>
              <w:t>6</w:t>
            </w:r>
            <w:r w:rsidRPr="00B320E4">
              <w:rPr>
                <w:bCs/>
                <w:szCs w:val="24"/>
              </w:rPr>
              <w:t xml:space="preserve"> год</w:t>
            </w:r>
          </w:p>
        </w:tc>
      </w:tr>
      <w:tr w:rsidR="00B236B9" w:rsidRPr="00B320E4" w14:paraId="2323B0F3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50491A8F" w14:textId="77777777" w:rsidR="00B236B9" w:rsidRPr="00B320E4" w:rsidRDefault="00B236B9" w:rsidP="004279A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B320E4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8CC362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303B7F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67807B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B8C694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FA6D1B6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DC82AEE" w14:textId="77777777" w:rsidR="00B236B9" w:rsidRPr="00B320E4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B236B9" w:rsidRPr="00B320E4" w14:paraId="497B085C" w14:textId="77777777" w:rsidTr="006571A1">
        <w:trPr>
          <w:trHeight w:val="319"/>
        </w:trPr>
        <w:tc>
          <w:tcPr>
            <w:tcW w:w="4219" w:type="dxa"/>
            <w:shd w:val="clear" w:color="auto" w:fill="auto"/>
          </w:tcPr>
          <w:p w14:paraId="2B480E81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61357F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A4DF950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626A65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9899F4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75709D3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209182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B236B9" w:rsidRPr="00B320E4" w14:paraId="36D62056" w14:textId="77777777" w:rsidTr="006571A1">
        <w:trPr>
          <w:trHeight w:val="912"/>
        </w:trPr>
        <w:tc>
          <w:tcPr>
            <w:tcW w:w="4219" w:type="dxa"/>
            <w:shd w:val="clear" w:color="auto" w:fill="auto"/>
          </w:tcPr>
          <w:p w14:paraId="0FFC8CFD" w14:textId="77777777" w:rsidR="00B236B9" w:rsidRPr="00B320E4" w:rsidRDefault="00B236B9" w:rsidP="007326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B320E4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B97809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3EDEF6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</w:rPr>
              <w:t>42,</w:t>
            </w:r>
            <w:r w:rsidRPr="00B320E4">
              <w:rPr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FC8093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3DD4EF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  <w:r w:rsidRPr="00B320E4">
              <w:rPr>
                <w:szCs w:val="24"/>
                <w:lang w:val="en-US"/>
              </w:rPr>
              <w:t>47</w:t>
            </w:r>
            <w:r w:rsidRPr="00B320E4">
              <w:rPr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C2AF8C0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95BF3C" w14:textId="77777777" w:rsidR="00B236B9" w:rsidRPr="00B320E4" w:rsidRDefault="00B236B9" w:rsidP="008C32C9">
            <w:pPr>
              <w:jc w:val="center"/>
              <w:rPr>
                <w:szCs w:val="24"/>
                <w:lang w:val="en-US"/>
              </w:rPr>
            </w:pPr>
            <w:r w:rsidRPr="00B320E4">
              <w:rPr>
                <w:szCs w:val="24"/>
                <w:lang w:val="en-US"/>
              </w:rPr>
              <w:t>52,5</w:t>
            </w:r>
          </w:p>
        </w:tc>
      </w:tr>
      <w:tr w:rsidR="00B236B9" w:rsidRPr="00B320E4" w14:paraId="52D463A9" w14:textId="77777777" w:rsidTr="006571A1">
        <w:tc>
          <w:tcPr>
            <w:tcW w:w="4219" w:type="dxa"/>
            <w:shd w:val="clear" w:color="auto" w:fill="auto"/>
          </w:tcPr>
          <w:p w14:paraId="4FA35E48" w14:textId="77777777" w:rsidR="00B236B9" w:rsidRPr="00B320E4" w:rsidRDefault="00B236B9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964BE3B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8E2C19D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2A7841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5435BE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F9EBC0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A011B6" w14:textId="77777777" w:rsidR="00B236B9" w:rsidRPr="00B320E4" w:rsidRDefault="00B236B9" w:rsidP="008C32C9">
            <w:pPr>
              <w:jc w:val="center"/>
              <w:rPr>
                <w:szCs w:val="24"/>
              </w:rPr>
            </w:pPr>
          </w:p>
        </w:tc>
      </w:tr>
      <w:tr w:rsidR="00CC521B" w:rsidRPr="00B320E4" w14:paraId="7EBE3917" w14:textId="77777777" w:rsidTr="006571A1">
        <w:tc>
          <w:tcPr>
            <w:tcW w:w="4219" w:type="dxa"/>
            <w:shd w:val="clear" w:color="auto" w:fill="auto"/>
          </w:tcPr>
          <w:p w14:paraId="39001DA4" w14:textId="77777777" w:rsidR="00CC521B" w:rsidRPr="00B320E4" w:rsidRDefault="00CC521B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7DEED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0E59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32 335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B53EE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34 237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3BFF36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36 139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BA90C9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38 041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51448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38 992</w:t>
            </w:r>
          </w:p>
        </w:tc>
      </w:tr>
      <w:tr w:rsidR="00CC521B" w:rsidRPr="00B320E4" w14:paraId="2CCDF4D4" w14:textId="77777777" w:rsidTr="006571A1">
        <w:tc>
          <w:tcPr>
            <w:tcW w:w="4219" w:type="dxa"/>
            <w:shd w:val="clear" w:color="auto" w:fill="auto"/>
          </w:tcPr>
          <w:p w14:paraId="62A12FF3" w14:textId="77777777" w:rsidR="00CC521B" w:rsidRPr="00B320E4" w:rsidRDefault="0069605A" w:rsidP="004279A1">
            <w:pPr>
              <w:rPr>
                <w:szCs w:val="24"/>
              </w:rPr>
            </w:pPr>
            <w:r w:rsidRPr="00B320E4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B95C36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1362C7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8C139FE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7DAACF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6B2AB548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079696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CC521B" w:rsidRPr="00B320E4" w14:paraId="659FA5A1" w14:textId="77777777" w:rsidTr="006571A1">
        <w:tc>
          <w:tcPr>
            <w:tcW w:w="4219" w:type="dxa"/>
            <w:shd w:val="clear" w:color="auto" w:fill="auto"/>
          </w:tcPr>
          <w:p w14:paraId="74364360" w14:textId="77777777" w:rsidR="00CC521B" w:rsidRPr="00B320E4" w:rsidRDefault="0069605A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0C3BC53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01C9F22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11B32A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3134DF7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6A2D25F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6D77F4" w14:textId="77777777" w:rsidR="00CC521B" w:rsidRPr="00B320E4" w:rsidRDefault="00CC521B" w:rsidP="00CC521B">
            <w:pPr>
              <w:jc w:val="center"/>
              <w:rPr>
                <w:szCs w:val="24"/>
              </w:rPr>
            </w:pPr>
          </w:p>
        </w:tc>
      </w:tr>
      <w:tr w:rsidR="005E4CAE" w:rsidRPr="00B320E4" w14:paraId="28914A3F" w14:textId="77777777" w:rsidTr="006571A1">
        <w:tc>
          <w:tcPr>
            <w:tcW w:w="4219" w:type="dxa"/>
            <w:shd w:val="clear" w:color="auto" w:fill="auto"/>
          </w:tcPr>
          <w:p w14:paraId="38A1F11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населения округа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AB1D3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8D2F6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6093D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1501B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51,8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EEA19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B90F6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59,4</w:t>
            </w:r>
          </w:p>
        </w:tc>
      </w:tr>
      <w:tr w:rsidR="005E4CAE" w:rsidRPr="00B320E4" w14:paraId="6EA33EA9" w14:textId="77777777" w:rsidTr="006571A1">
        <w:tc>
          <w:tcPr>
            <w:tcW w:w="4219" w:type="dxa"/>
            <w:shd w:val="clear" w:color="auto" w:fill="auto"/>
          </w:tcPr>
          <w:p w14:paraId="68DA2CB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F2AD3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ECFCE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AF6B3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B1A88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9BF53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1A866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274E7A9F" w14:textId="77777777" w:rsidTr="006571A1">
        <w:tc>
          <w:tcPr>
            <w:tcW w:w="4219" w:type="dxa"/>
            <w:shd w:val="clear" w:color="auto" w:fill="auto"/>
          </w:tcPr>
          <w:p w14:paraId="07A7D568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B29B9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B0710F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23E21F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A6B73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CFD82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A33C5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343B7E19" w14:textId="77777777" w:rsidTr="006571A1">
        <w:tc>
          <w:tcPr>
            <w:tcW w:w="4219" w:type="dxa"/>
            <w:shd w:val="clear" w:color="auto" w:fill="auto"/>
          </w:tcPr>
          <w:p w14:paraId="08C2F544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47DA7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194D9E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774DA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9E9D8A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B295D4D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ED3C9E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636BB711" w14:textId="77777777" w:rsidTr="006571A1">
        <w:tc>
          <w:tcPr>
            <w:tcW w:w="4219" w:type="dxa"/>
            <w:shd w:val="clear" w:color="auto" w:fill="auto"/>
          </w:tcPr>
          <w:p w14:paraId="696152EE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</w:t>
            </w:r>
            <w:proofErr w:type="spellStart"/>
            <w:r w:rsidRPr="00B320E4">
              <w:rPr>
                <w:szCs w:val="24"/>
              </w:rPr>
              <w:t>физкультурно</w:t>
            </w:r>
            <w:proofErr w:type="spellEnd"/>
            <w:r w:rsidRPr="00B320E4">
              <w:rPr>
                <w:szCs w:val="24"/>
              </w:rPr>
              <w:t xml:space="preserve"> – </w:t>
            </w:r>
            <w:r w:rsidRPr="00B320E4">
              <w:rPr>
                <w:szCs w:val="24"/>
              </w:rPr>
              <w:lastRenderedPageBreak/>
              <w:t>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B76A1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6E21A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0E55C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194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D265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209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B4547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18F495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233</w:t>
            </w:r>
          </w:p>
        </w:tc>
      </w:tr>
      <w:tr w:rsidR="005E4CAE" w:rsidRPr="00B320E4" w14:paraId="4AF4CFF9" w14:textId="77777777" w:rsidTr="006571A1">
        <w:tc>
          <w:tcPr>
            <w:tcW w:w="4219" w:type="dxa"/>
            <w:shd w:val="clear" w:color="auto" w:fill="auto"/>
          </w:tcPr>
          <w:p w14:paraId="365AF732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ACA01D8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B59CA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477CB2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87A43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B2920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986F5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100</w:t>
            </w:r>
          </w:p>
        </w:tc>
      </w:tr>
      <w:tr w:rsidR="005E4CAE" w:rsidRPr="00B320E4" w14:paraId="615F513D" w14:textId="77777777" w:rsidTr="006571A1">
        <w:tc>
          <w:tcPr>
            <w:tcW w:w="4219" w:type="dxa"/>
            <w:shd w:val="clear" w:color="auto" w:fill="auto"/>
          </w:tcPr>
          <w:p w14:paraId="2CDB5C19" w14:textId="77777777" w:rsidR="005E4CAE" w:rsidRPr="00B320E4" w:rsidRDefault="005E4CAE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690059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3F4B4C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386AE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A77B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7F5FC1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9326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1 800,0</w:t>
            </w:r>
          </w:p>
        </w:tc>
      </w:tr>
      <w:tr w:rsidR="005E4CAE" w:rsidRPr="00B320E4" w14:paraId="7952EB3C" w14:textId="77777777" w:rsidTr="006571A1">
        <w:tc>
          <w:tcPr>
            <w:tcW w:w="4219" w:type="dxa"/>
            <w:shd w:val="clear" w:color="auto" w:fill="auto"/>
          </w:tcPr>
          <w:p w14:paraId="20BC775D" w14:textId="77777777" w:rsidR="005E4CAE" w:rsidRPr="00B320E4" w:rsidRDefault="006201E8" w:rsidP="004279A1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3BFB5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D25CFD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EA3043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EE5395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AD4F78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727B4E0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B320E4" w14:paraId="21B6B310" w14:textId="77777777" w:rsidTr="006571A1">
        <w:tc>
          <w:tcPr>
            <w:tcW w:w="4219" w:type="dxa"/>
            <w:shd w:val="clear" w:color="auto" w:fill="auto"/>
          </w:tcPr>
          <w:p w14:paraId="7D175248" w14:textId="77777777" w:rsidR="005E4CAE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BC8D2B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6806B96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7AC1F7A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1406ED4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FE876E3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259AF7" w14:textId="77777777" w:rsidR="005E4CAE" w:rsidRPr="00B320E4" w:rsidRDefault="005E4CAE" w:rsidP="005E4CAE">
            <w:pPr>
              <w:jc w:val="center"/>
              <w:rPr>
                <w:szCs w:val="24"/>
              </w:rPr>
            </w:pPr>
          </w:p>
        </w:tc>
      </w:tr>
      <w:tr w:rsidR="006201E8" w:rsidRPr="00B320E4" w14:paraId="6F6E5588" w14:textId="77777777" w:rsidTr="006571A1">
        <w:tc>
          <w:tcPr>
            <w:tcW w:w="4219" w:type="dxa"/>
            <w:shd w:val="clear" w:color="auto" w:fill="auto"/>
          </w:tcPr>
          <w:p w14:paraId="790026EB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5E1ED1D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52246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BB6CC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4,025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0841C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C8CB0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4,75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2003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</w:t>
            </w:r>
          </w:p>
        </w:tc>
      </w:tr>
      <w:tr w:rsidR="006201E8" w:rsidRPr="00B320E4" w14:paraId="4267651A" w14:textId="77777777" w:rsidTr="006571A1">
        <w:tc>
          <w:tcPr>
            <w:tcW w:w="4219" w:type="dxa"/>
            <w:shd w:val="clear" w:color="auto" w:fill="auto"/>
          </w:tcPr>
          <w:p w14:paraId="76D42B61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Доля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911482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CCAB34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D0938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B961C3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E8520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B9EB3DF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6201E8" w:rsidRPr="00B320E4" w14:paraId="45CA5A71" w14:textId="77777777" w:rsidTr="006571A1">
        <w:tc>
          <w:tcPr>
            <w:tcW w:w="4219" w:type="dxa"/>
            <w:shd w:val="clear" w:color="auto" w:fill="auto"/>
          </w:tcPr>
          <w:p w14:paraId="139E7BD4" w14:textId="77777777" w:rsidR="006201E8" w:rsidRPr="00B320E4" w:rsidRDefault="006201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011E46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FF34E5A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411B440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CE81E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9A1C441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DF2C708" w14:textId="77777777" w:rsidR="006201E8" w:rsidRPr="00B320E4" w:rsidRDefault="006201E8" w:rsidP="006201E8">
            <w:pPr>
              <w:jc w:val="center"/>
              <w:rPr>
                <w:szCs w:val="24"/>
              </w:rPr>
            </w:pPr>
          </w:p>
        </w:tc>
      </w:tr>
      <w:tr w:rsidR="002B675F" w:rsidRPr="00B320E4" w14:paraId="6432AF2C" w14:textId="77777777" w:rsidTr="006571A1">
        <w:tc>
          <w:tcPr>
            <w:tcW w:w="4219" w:type="dxa"/>
            <w:shd w:val="clear" w:color="auto" w:fill="auto"/>
          </w:tcPr>
          <w:p w14:paraId="7EFC8766" w14:textId="77777777" w:rsidR="002B675F" w:rsidRPr="00B320E4" w:rsidRDefault="002B675F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Количество муниципальных учреждений спорта, в которых проведен текущий и капитальный ремонт, от общего количества муниципальных учреждений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8E358E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D671B6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D4F3C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199475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531FA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FF279A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5C444AF1" w14:textId="77777777" w:rsidTr="006571A1">
        <w:tc>
          <w:tcPr>
            <w:tcW w:w="4219" w:type="dxa"/>
            <w:shd w:val="clear" w:color="auto" w:fill="auto"/>
          </w:tcPr>
          <w:p w14:paraId="07772494" w14:textId="77777777" w:rsidR="002B675F" w:rsidRPr="00B320E4" w:rsidRDefault="002B675F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0C2F58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529CAD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651881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DFC216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325A201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C4DC4D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0</w:t>
            </w:r>
          </w:p>
        </w:tc>
      </w:tr>
      <w:tr w:rsidR="002B675F" w:rsidRPr="00B320E4" w14:paraId="58121D60" w14:textId="77777777" w:rsidTr="006571A1">
        <w:tc>
          <w:tcPr>
            <w:tcW w:w="4219" w:type="dxa"/>
            <w:shd w:val="clear" w:color="auto" w:fill="auto"/>
          </w:tcPr>
          <w:p w14:paraId="42FBD8A4" w14:textId="77777777" w:rsidR="002B675F" w:rsidRPr="00B320E4" w:rsidRDefault="00F663E8" w:rsidP="004279A1">
            <w:pPr>
              <w:rPr>
                <w:szCs w:val="24"/>
              </w:rPr>
            </w:pPr>
            <w:r w:rsidRPr="00B320E4">
              <w:rPr>
                <w:b/>
                <w:szCs w:val="24"/>
              </w:rPr>
              <w:t>Подпрограмма 3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2B2E44B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3ECED7C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5F788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9F9BA7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2623098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9310178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2B675F" w:rsidRPr="00B320E4" w14:paraId="70696E9E" w14:textId="77777777" w:rsidTr="006571A1">
        <w:tc>
          <w:tcPr>
            <w:tcW w:w="4219" w:type="dxa"/>
            <w:shd w:val="clear" w:color="auto" w:fill="auto"/>
          </w:tcPr>
          <w:p w14:paraId="49FDE256" w14:textId="77777777" w:rsidR="002B675F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E0DDC0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A7E6C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4DBDA3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170B935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1C7DF96E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6A44A" w14:textId="77777777" w:rsidR="002B675F" w:rsidRPr="00B320E4" w:rsidRDefault="002B675F" w:rsidP="002B675F">
            <w:pPr>
              <w:jc w:val="center"/>
              <w:rPr>
                <w:szCs w:val="24"/>
              </w:rPr>
            </w:pPr>
          </w:p>
        </w:tc>
      </w:tr>
      <w:tr w:rsidR="00F663E8" w:rsidRPr="00B320E4" w14:paraId="1BBC46B8" w14:textId="77777777" w:rsidTr="006571A1">
        <w:tc>
          <w:tcPr>
            <w:tcW w:w="4219" w:type="dxa"/>
            <w:shd w:val="clear" w:color="auto" w:fill="auto"/>
          </w:tcPr>
          <w:p w14:paraId="17C58508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Доля сэкономленных энергоресурсов, получаемых в результате мероприятий, направленных на экономию энерго-, тепло-, </w:t>
            </w:r>
            <w:proofErr w:type="spellStart"/>
            <w:r w:rsidRPr="00B320E4">
              <w:rPr>
                <w:szCs w:val="24"/>
              </w:rPr>
              <w:t>водоресурсов</w:t>
            </w:r>
            <w:proofErr w:type="spellEnd"/>
            <w:r w:rsidRPr="00B320E4">
              <w:rPr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F8D5176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7ACF45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6E54C4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B6E714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CBB81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63262C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64</w:t>
            </w:r>
          </w:p>
        </w:tc>
      </w:tr>
      <w:tr w:rsidR="00F663E8" w:rsidRPr="00B320E4" w14:paraId="34068586" w14:textId="77777777" w:rsidTr="006571A1">
        <w:tc>
          <w:tcPr>
            <w:tcW w:w="4219" w:type="dxa"/>
            <w:shd w:val="clear" w:color="auto" w:fill="auto"/>
          </w:tcPr>
          <w:p w14:paraId="20F1C76E" w14:textId="77777777" w:rsidR="00F663E8" w:rsidRPr="00B320E4" w:rsidRDefault="00F663E8" w:rsidP="0073269C">
            <w:pPr>
              <w:jc w:val="both"/>
              <w:rPr>
                <w:szCs w:val="24"/>
              </w:rPr>
            </w:pPr>
            <w:r w:rsidRPr="00B320E4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67C7E7B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10D256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05FB4E9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AC0ABD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5D24C20F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635ABA3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</w:p>
        </w:tc>
      </w:tr>
      <w:tr w:rsidR="00F663E8" w:rsidRPr="00B320E4" w14:paraId="61F8262E" w14:textId="77777777" w:rsidTr="006571A1">
        <w:tc>
          <w:tcPr>
            <w:tcW w:w="4219" w:type="dxa"/>
            <w:shd w:val="clear" w:color="auto" w:fill="auto"/>
          </w:tcPr>
          <w:p w14:paraId="793D4270" w14:textId="77777777" w:rsidR="00F663E8" w:rsidRPr="00B320E4" w:rsidRDefault="00F663E8" w:rsidP="0073269C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B320E4">
              <w:rPr>
                <w:szCs w:val="24"/>
              </w:rPr>
              <w:t xml:space="preserve">Экономия энергетических ресурсов, </w:t>
            </w:r>
            <w:r w:rsidRPr="00B320E4">
              <w:rPr>
                <w:szCs w:val="24"/>
              </w:rPr>
              <w:lastRenderedPageBreak/>
              <w:t>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E2ABDF2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8C5BF1D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54178F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CAE68F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1FBF0B1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94D69A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A0938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3CA0B157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7BC02427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37EC4C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D70EA77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0FDF9C51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7C950A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166E4A4C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024F8CA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69132E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6B11B595" w14:textId="77777777" w:rsidR="005352E9" w:rsidRDefault="005352E9" w:rsidP="00F663E8">
            <w:pPr>
              <w:jc w:val="center"/>
              <w:rPr>
                <w:szCs w:val="24"/>
              </w:rPr>
            </w:pPr>
          </w:p>
          <w:p w14:paraId="21700839" w14:textId="77777777" w:rsidR="00F663E8" w:rsidRPr="00B320E4" w:rsidRDefault="00F663E8" w:rsidP="00F663E8">
            <w:pPr>
              <w:jc w:val="center"/>
              <w:rPr>
                <w:szCs w:val="24"/>
              </w:rPr>
            </w:pPr>
            <w:r w:rsidRPr="00B320E4">
              <w:rPr>
                <w:szCs w:val="24"/>
              </w:rPr>
              <w:t>75,7</w:t>
            </w:r>
          </w:p>
        </w:tc>
      </w:tr>
    </w:tbl>
    <w:p w14:paraId="07DDAAC0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EC3AC6" w14:textId="77777777" w:rsidR="007F2EFF" w:rsidRPr="003374D1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A97B285" w14:textId="77777777" w:rsidR="00725B3B" w:rsidRPr="008A17CF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A17C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8A86412" w14:textId="77777777" w:rsidR="00725B3B" w:rsidRPr="008A17CF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8A17CF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4226C" w:rsidRPr="008A17CF" w14:paraId="53FB8D96" w14:textId="77777777" w:rsidTr="0054226C">
        <w:trPr>
          <w:tblHeader/>
        </w:trPr>
        <w:tc>
          <w:tcPr>
            <w:tcW w:w="817" w:type="dxa"/>
            <w:vAlign w:val="center"/>
          </w:tcPr>
          <w:p w14:paraId="2F13D285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267FF2D6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Наименование </w:t>
            </w:r>
          </w:p>
          <w:p w14:paraId="1593D044" w14:textId="77777777" w:rsidR="0054226C" w:rsidRPr="008A17CF" w:rsidRDefault="0054226C" w:rsidP="00174EB9">
            <w:pPr>
              <w:jc w:val="center"/>
              <w:rPr>
                <w:bCs/>
                <w:szCs w:val="24"/>
              </w:rPr>
            </w:pPr>
            <w:r w:rsidRPr="008A17CF">
              <w:rPr>
                <w:szCs w:val="24"/>
              </w:rPr>
              <w:t>муниципальной</w:t>
            </w:r>
            <w:r w:rsidRPr="008A17C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62A96FFB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</w:t>
            </w:r>
            <w:r w:rsidRPr="008A17CF">
              <w:rPr>
                <w:szCs w:val="24"/>
                <w:lang w:val="en-US"/>
              </w:rPr>
              <w:t>21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939E1A1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2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C91911D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</w:t>
            </w:r>
            <w:r w:rsidRPr="008A17CF">
              <w:rPr>
                <w:szCs w:val="24"/>
                <w:lang w:val="en-US"/>
              </w:rPr>
              <w:t>3</w:t>
            </w:r>
            <w:r w:rsidRPr="008A17CF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5778E524" w14:textId="77777777" w:rsidR="0054226C" w:rsidRPr="008A17CF" w:rsidRDefault="0054226C" w:rsidP="00174EB9">
            <w:pPr>
              <w:jc w:val="center"/>
              <w:rPr>
                <w:szCs w:val="24"/>
              </w:rPr>
            </w:pPr>
            <w:r w:rsidRPr="008A17CF">
              <w:rPr>
                <w:szCs w:val="24"/>
              </w:rPr>
              <w:t>2023 год</w:t>
            </w:r>
          </w:p>
        </w:tc>
      </w:tr>
      <w:tr w:rsidR="0054226C" w:rsidRPr="008A17CF" w14:paraId="582F6FB1" w14:textId="77777777" w:rsidTr="008A17CF">
        <w:tc>
          <w:tcPr>
            <w:tcW w:w="817" w:type="dxa"/>
            <w:vAlign w:val="center"/>
          </w:tcPr>
          <w:p w14:paraId="7473A8D4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14:paraId="1420B817" w14:textId="77777777" w:rsidR="0054226C" w:rsidRPr="008A17CF" w:rsidRDefault="0054226C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17CF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4643138F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1652408D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6C830E67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62 816,2</w:t>
            </w:r>
          </w:p>
        </w:tc>
        <w:tc>
          <w:tcPr>
            <w:tcW w:w="1276" w:type="dxa"/>
            <w:vAlign w:val="bottom"/>
          </w:tcPr>
          <w:p w14:paraId="7ACC738F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107A35C1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</w:p>
          <w:p w14:paraId="3B6CE9E1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63 525,7</w:t>
            </w:r>
          </w:p>
        </w:tc>
        <w:tc>
          <w:tcPr>
            <w:tcW w:w="1134" w:type="dxa"/>
            <w:vAlign w:val="bottom"/>
          </w:tcPr>
          <w:p w14:paraId="5C55427D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62 825,7</w:t>
            </w:r>
          </w:p>
        </w:tc>
        <w:tc>
          <w:tcPr>
            <w:tcW w:w="1134" w:type="dxa"/>
            <w:vAlign w:val="bottom"/>
          </w:tcPr>
          <w:p w14:paraId="4DE4A8E0" w14:textId="77777777" w:rsidR="0054226C" w:rsidRPr="008A17CF" w:rsidRDefault="0054226C" w:rsidP="007F2EFF">
            <w:pPr>
              <w:jc w:val="center"/>
              <w:rPr>
                <w:b/>
                <w:bCs/>
                <w:szCs w:val="24"/>
              </w:rPr>
            </w:pPr>
            <w:r w:rsidRPr="008A17CF">
              <w:rPr>
                <w:b/>
                <w:bCs/>
                <w:szCs w:val="24"/>
              </w:rPr>
              <w:t>67 724,7</w:t>
            </w:r>
          </w:p>
        </w:tc>
      </w:tr>
      <w:tr w:rsidR="0054226C" w:rsidRPr="008A17CF" w14:paraId="5D01DA88" w14:textId="77777777" w:rsidTr="008A17CF">
        <w:tc>
          <w:tcPr>
            <w:tcW w:w="817" w:type="dxa"/>
            <w:vAlign w:val="center"/>
          </w:tcPr>
          <w:p w14:paraId="2EDCBCBB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14:paraId="65412D32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Развитие физической культуры, массового и школьного спорта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06FBA26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61 406,2</w:t>
            </w:r>
          </w:p>
        </w:tc>
        <w:tc>
          <w:tcPr>
            <w:tcW w:w="1276" w:type="dxa"/>
            <w:vAlign w:val="bottom"/>
          </w:tcPr>
          <w:p w14:paraId="2944F542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62 315,7</w:t>
            </w:r>
          </w:p>
        </w:tc>
        <w:tc>
          <w:tcPr>
            <w:tcW w:w="1134" w:type="dxa"/>
            <w:vAlign w:val="bottom"/>
          </w:tcPr>
          <w:p w14:paraId="5581BA52" w14:textId="77777777" w:rsidR="0054226C" w:rsidRPr="008A17CF" w:rsidRDefault="008A17CF" w:rsidP="00E731EE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61 </w:t>
            </w:r>
            <w:r w:rsidR="00E731EE">
              <w:rPr>
                <w:bCs/>
                <w:szCs w:val="24"/>
              </w:rPr>
              <w:t>61</w:t>
            </w:r>
            <w:r w:rsidRPr="008A17CF">
              <w:rPr>
                <w:bCs/>
                <w:szCs w:val="24"/>
              </w:rPr>
              <w:t>5,7</w:t>
            </w:r>
          </w:p>
        </w:tc>
        <w:tc>
          <w:tcPr>
            <w:tcW w:w="1134" w:type="dxa"/>
            <w:vAlign w:val="bottom"/>
          </w:tcPr>
          <w:p w14:paraId="6CD5B15B" w14:textId="77777777" w:rsidR="0054226C" w:rsidRPr="008A17CF" w:rsidRDefault="00E731EE" w:rsidP="007F2EF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62 315</w:t>
            </w:r>
            <w:r w:rsidR="008A17CF" w:rsidRPr="008A17CF">
              <w:rPr>
                <w:bCs/>
                <w:szCs w:val="24"/>
              </w:rPr>
              <w:t>,7</w:t>
            </w:r>
          </w:p>
        </w:tc>
      </w:tr>
      <w:tr w:rsidR="0054226C" w:rsidRPr="008A17CF" w14:paraId="675CBC8F" w14:textId="77777777" w:rsidTr="008A17CF">
        <w:tc>
          <w:tcPr>
            <w:tcW w:w="817" w:type="dxa"/>
            <w:vAlign w:val="center"/>
          </w:tcPr>
          <w:p w14:paraId="2B297198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14:paraId="6FF7940E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Укрепление материально-технической базы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07F7D400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14:paraId="498CC1AA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37EE8368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14:paraId="5433EECB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5 199,0</w:t>
            </w:r>
          </w:p>
        </w:tc>
      </w:tr>
      <w:tr w:rsidR="0054226C" w:rsidRPr="003374D1" w14:paraId="23CE6165" w14:textId="77777777" w:rsidTr="008A17CF">
        <w:tc>
          <w:tcPr>
            <w:tcW w:w="817" w:type="dxa"/>
            <w:vAlign w:val="center"/>
          </w:tcPr>
          <w:p w14:paraId="6BBA997B" w14:textId="77777777" w:rsidR="0054226C" w:rsidRPr="008A17CF" w:rsidRDefault="0054226C" w:rsidP="007F2EFF">
            <w:pPr>
              <w:jc w:val="center"/>
              <w:rPr>
                <w:bCs/>
                <w:szCs w:val="24"/>
                <w:lang w:val="en-US"/>
              </w:rPr>
            </w:pPr>
            <w:r w:rsidRPr="008A17CF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14:paraId="709EF439" w14:textId="77777777" w:rsidR="0054226C" w:rsidRPr="008A17CF" w:rsidRDefault="0054226C" w:rsidP="004279A1">
            <w:pPr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 xml:space="preserve">Подпрограмма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 xml:space="preserve">Энергосбережение и повышение энергетической эффективности МБУ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 xml:space="preserve">ФОК </w:t>
            </w:r>
            <w:r w:rsidR="004279A1">
              <w:rPr>
                <w:bCs/>
                <w:szCs w:val="24"/>
              </w:rPr>
              <w:t>«</w:t>
            </w:r>
            <w:r w:rsidRPr="008A17CF">
              <w:rPr>
                <w:bCs/>
                <w:szCs w:val="24"/>
              </w:rPr>
              <w:t>Олимпийский</w:t>
            </w:r>
            <w:r w:rsidR="004279A1">
              <w:rPr>
                <w:bCs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D0C2851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14:paraId="76737DC5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47ACE04F" w14:textId="77777777" w:rsidR="0054226C" w:rsidRPr="008A17CF" w:rsidRDefault="0054226C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14:paraId="4E260659" w14:textId="77777777" w:rsidR="0054226C" w:rsidRPr="008A17CF" w:rsidRDefault="008A17CF" w:rsidP="007F2EFF">
            <w:pPr>
              <w:jc w:val="center"/>
              <w:rPr>
                <w:bCs/>
                <w:szCs w:val="24"/>
              </w:rPr>
            </w:pPr>
            <w:r w:rsidRPr="008A17CF">
              <w:rPr>
                <w:bCs/>
                <w:szCs w:val="24"/>
              </w:rPr>
              <w:t>210,0</w:t>
            </w:r>
          </w:p>
        </w:tc>
      </w:tr>
    </w:tbl>
    <w:p w14:paraId="3F7B2A18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30AC2B7" w14:textId="77777777" w:rsidR="00A771BD" w:rsidRPr="00E721CF" w:rsidRDefault="003C3152" w:rsidP="00A771BD">
      <w:pPr>
        <w:ind w:firstLine="709"/>
        <w:jc w:val="both"/>
        <w:rPr>
          <w:szCs w:val="24"/>
        </w:rPr>
      </w:pPr>
      <w:r w:rsidRPr="00E721CF">
        <w:rPr>
          <w:szCs w:val="24"/>
        </w:rPr>
        <w:t xml:space="preserve">Бюджетные ассигнования в рамках программы </w:t>
      </w:r>
      <w:r w:rsidR="004279A1">
        <w:rPr>
          <w:szCs w:val="24"/>
        </w:rPr>
        <w:t xml:space="preserve">распределены </w:t>
      </w:r>
      <w:r w:rsidR="00A771BD" w:rsidRPr="00E721CF">
        <w:rPr>
          <w:szCs w:val="24"/>
        </w:rPr>
        <w:t>по следующим подпрограммам:</w:t>
      </w:r>
    </w:p>
    <w:p w14:paraId="7EDCEB2D" w14:textId="77777777" w:rsidR="00D4709B" w:rsidRPr="00E721CF" w:rsidRDefault="00D4709B" w:rsidP="00725B3B">
      <w:pPr>
        <w:ind w:firstLine="709"/>
        <w:jc w:val="both"/>
        <w:rPr>
          <w:szCs w:val="24"/>
        </w:rPr>
      </w:pPr>
    </w:p>
    <w:p w14:paraId="7C37118F" w14:textId="77777777" w:rsidR="00AE567D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B0F4C" w:rsidRPr="00E721CF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E721CF">
        <w:rPr>
          <w:rFonts w:ascii="Times New Roman" w:hAnsi="Times New Roman" w:cs="Times New Roman"/>
          <w:sz w:val="24"/>
          <w:szCs w:val="24"/>
        </w:rPr>
        <w:t>а</w:t>
      </w:r>
      <w:r w:rsidR="008B0F4C" w:rsidRPr="00E721CF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E721CF">
        <w:rPr>
          <w:rFonts w:ascii="Times New Roman" w:hAnsi="Times New Roman" w:cs="Times New Roman"/>
          <w:sz w:val="24"/>
          <w:szCs w:val="24"/>
        </w:rPr>
        <w:t>Развитие физической культуры, массового и школьного спорта</w:t>
      </w:r>
      <w:r w:rsidR="008B0F4C" w:rsidRPr="00E721C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7A990A9" w14:textId="77777777" w:rsidR="00AE567D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F1F8B05" w14:textId="77777777" w:rsidR="00103583" w:rsidRDefault="00AE567D" w:rsidP="00AE567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B0F4C" w:rsidRPr="00E721CF">
        <w:rPr>
          <w:rFonts w:ascii="Times New Roman" w:hAnsi="Times New Roman" w:cs="Times New Roman"/>
          <w:sz w:val="24"/>
          <w:szCs w:val="24"/>
        </w:rPr>
        <w:t>асходы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25B3B" w:rsidRPr="00E721CF">
        <w:rPr>
          <w:rFonts w:ascii="Times New Roman" w:hAnsi="Times New Roman" w:cs="Times New Roman"/>
          <w:sz w:val="24"/>
          <w:szCs w:val="24"/>
        </w:rPr>
        <w:t>20</w:t>
      </w:r>
      <w:r w:rsidR="00D83485" w:rsidRPr="00E721CF">
        <w:rPr>
          <w:rFonts w:ascii="Times New Roman" w:hAnsi="Times New Roman" w:cs="Times New Roman"/>
          <w:sz w:val="24"/>
          <w:szCs w:val="24"/>
        </w:rPr>
        <w:t>2</w:t>
      </w:r>
      <w:r w:rsidR="008A17CF" w:rsidRPr="00E721CF">
        <w:rPr>
          <w:rFonts w:ascii="Times New Roman" w:hAnsi="Times New Roman" w:cs="Times New Roman"/>
          <w:sz w:val="24"/>
          <w:szCs w:val="24"/>
        </w:rPr>
        <w:t>2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предусмотрены в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сумме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62 315,7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рублей, на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20</w:t>
      </w:r>
      <w:r w:rsidR="004034CC" w:rsidRPr="00E721CF">
        <w:rPr>
          <w:rFonts w:ascii="Times New Roman" w:hAnsi="Times New Roman" w:cs="Times New Roman"/>
          <w:sz w:val="24"/>
          <w:szCs w:val="24"/>
        </w:rPr>
        <w:t>2</w:t>
      </w:r>
      <w:r w:rsidR="008A17CF" w:rsidRPr="00E721C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717693" w:rsidRPr="00E721CF">
        <w:rPr>
          <w:rFonts w:ascii="Times New Roman" w:hAnsi="Times New Roman" w:cs="Times New Roman"/>
          <w:sz w:val="24"/>
          <w:szCs w:val="24"/>
        </w:rPr>
        <w:t>61</w:t>
      </w:r>
      <w:r w:rsidR="00103583" w:rsidRPr="00E721CF">
        <w:rPr>
          <w:rFonts w:ascii="Times New Roman" w:hAnsi="Times New Roman" w:cs="Times New Roman"/>
          <w:sz w:val="24"/>
          <w:szCs w:val="24"/>
        </w:rPr>
        <w:t> 6</w:t>
      </w:r>
      <w:r w:rsidR="008A17CF" w:rsidRPr="00E721CF">
        <w:rPr>
          <w:rFonts w:ascii="Times New Roman" w:hAnsi="Times New Roman" w:cs="Times New Roman"/>
          <w:sz w:val="24"/>
          <w:szCs w:val="24"/>
        </w:rPr>
        <w:t>15</w:t>
      </w:r>
      <w:r w:rsidR="00103583" w:rsidRPr="00E721CF">
        <w:rPr>
          <w:rFonts w:ascii="Times New Roman" w:hAnsi="Times New Roman" w:cs="Times New Roman"/>
          <w:sz w:val="24"/>
          <w:szCs w:val="24"/>
        </w:rPr>
        <w:t>,</w:t>
      </w:r>
      <w:r w:rsidR="008A17CF" w:rsidRPr="00E721CF">
        <w:rPr>
          <w:rFonts w:ascii="Times New Roman" w:hAnsi="Times New Roman" w:cs="Times New Roman"/>
          <w:sz w:val="24"/>
          <w:szCs w:val="24"/>
        </w:rPr>
        <w:t>7</w:t>
      </w:r>
      <w:r w:rsidR="00725B3B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E721CF">
        <w:rPr>
          <w:rFonts w:ascii="Times New Roman" w:hAnsi="Times New Roman" w:cs="Times New Roman"/>
          <w:sz w:val="24"/>
          <w:szCs w:val="24"/>
        </w:rPr>
        <w:t>рублей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202</w:t>
      </w:r>
      <w:r w:rsidR="008A17CF" w:rsidRPr="00E721CF">
        <w:rPr>
          <w:rFonts w:ascii="Times New Roman" w:hAnsi="Times New Roman" w:cs="Times New Roman"/>
          <w:sz w:val="24"/>
          <w:szCs w:val="24"/>
        </w:rPr>
        <w:t>4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D83485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62 315,7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E721CF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8B0F4C" w:rsidRPr="00E721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2520AD" w14:textId="77777777" w:rsidR="00AE567D" w:rsidRPr="00E721CF" w:rsidRDefault="00AE567D" w:rsidP="00AE567D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14:paraId="33634904" w14:textId="77777777" w:rsidR="00103583" w:rsidRPr="00E721CF" w:rsidRDefault="00505CB3" w:rsidP="008B0F4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обеспечение деятельности </w:t>
      </w:r>
      <w:r w:rsidR="008B0F4C" w:rsidRPr="00E721CF">
        <w:rPr>
          <w:rFonts w:ascii="Times New Roman" w:hAnsi="Times New Roman" w:cs="Times New Roman"/>
          <w:sz w:val="24"/>
          <w:szCs w:val="24"/>
        </w:rPr>
        <w:t>МБУ ФОК «Олимпийский»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на основе муниципального задания 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в </w:t>
      </w:r>
      <w:r w:rsidR="00103583" w:rsidRPr="00E721CF">
        <w:rPr>
          <w:rFonts w:ascii="Times New Roman" w:hAnsi="Times New Roman" w:cs="Times New Roman"/>
          <w:sz w:val="24"/>
          <w:szCs w:val="24"/>
        </w:rPr>
        <w:t>202</w:t>
      </w:r>
      <w:r w:rsidR="008A17CF" w:rsidRPr="00E721CF">
        <w:rPr>
          <w:rFonts w:ascii="Times New Roman" w:hAnsi="Times New Roman" w:cs="Times New Roman"/>
          <w:sz w:val="24"/>
          <w:szCs w:val="24"/>
        </w:rPr>
        <w:t>2-2024 годах</w:t>
      </w:r>
      <w:r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8A17CF" w:rsidRPr="00E721CF">
        <w:rPr>
          <w:rFonts w:ascii="Times New Roman" w:hAnsi="Times New Roman" w:cs="Times New Roman"/>
          <w:sz w:val="24"/>
          <w:szCs w:val="24"/>
        </w:rPr>
        <w:t>61 265,7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8A17CF" w:rsidRPr="00E721CF">
        <w:rPr>
          <w:rFonts w:ascii="Times New Roman" w:hAnsi="Times New Roman" w:cs="Times New Roman"/>
          <w:sz w:val="24"/>
          <w:szCs w:val="24"/>
        </w:rPr>
        <w:t>ежегодно;</w:t>
      </w:r>
    </w:p>
    <w:p w14:paraId="02F4F2D4" w14:textId="77777777" w:rsidR="00103583" w:rsidRPr="00E721CF" w:rsidRDefault="00103583" w:rsidP="008B0F4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мероприятия </w:t>
      </w:r>
      <w:r w:rsidR="00B36A53" w:rsidRPr="00E721CF">
        <w:rPr>
          <w:rFonts w:ascii="Times New Roman" w:hAnsi="Times New Roman" w:cs="Times New Roman"/>
          <w:sz w:val="24"/>
          <w:szCs w:val="24"/>
        </w:rPr>
        <w:t xml:space="preserve">по обеспечению </w:t>
      </w:r>
      <w:r w:rsidR="00B36A53" w:rsidRPr="00435BD3">
        <w:rPr>
          <w:rFonts w:ascii="Times New Roman" w:hAnsi="Times New Roman" w:cs="Times New Roman"/>
          <w:sz w:val="24"/>
          <w:szCs w:val="24"/>
        </w:rPr>
        <w:t>Всероссийского физкультурно-спортивного комплекса</w:t>
      </w:r>
      <w:r w:rsidR="00B36A53" w:rsidRPr="00E721CF">
        <w:rPr>
          <w:rFonts w:ascii="Times New Roman" w:hAnsi="Times New Roman" w:cs="Times New Roman"/>
          <w:sz w:val="24"/>
          <w:szCs w:val="24"/>
        </w:rPr>
        <w:t xml:space="preserve"> «Готов к труду и обороне» (ГТО) среди различных категорий населения 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в 2022-2024 годах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="008A17CF" w:rsidRPr="00E721CF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E721CF">
        <w:rPr>
          <w:rFonts w:ascii="Times New Roman" w:hAnsi="Times New Roman" w:cs="Times New Roman"/>
          <w:sz w:val="24"/>
          <w:szCs w:val="24"/>
        </w:rPr>
        <w:t>рублей, ежегодно;</w:t>
      </w:r>
    </w:p>
    <w:p w14:paraId="0A14505D" w14:textId="77777777" w:rsidR="00103583" w:rsidRPr="00E721CF" w:rsidRDefault="00103583" w:rsidP="00B36A5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721CF">
        <w:rPr>
          <w:rFonts w:ascii="Times New Roman" w:hAnsi="Times New Roman" w:cs="Times New Roman"/>
          <w:sz w:val="24"/>
          <w:szCs w:val="24"/>
        </w:rPr>
        <w:t xml:space="preserve">- </w:t>
      </w:r>
      <w:r w:rsidR="00505CB3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E721CF" w:rsidRPr="00E721CF">
        <w:rPr>
          <w:rFonts w:ascii="Times New Roman" w:hAnsi="Times New Roman" w:cs="Times New Roman"/>
          <w:sz w:val="24"/>
          <w:szCs w:val="24"/>
        </w:rPr>
        <w:t>массовы</w:t>
      </w:r>
      <w:r w:rsidR="00505CB3">
        <w:rPr>
          <w:rFonts w:ascii="Times New Roman" w:hAnsi="Times New Roman" w:cs="Times New Roman"/>
          <w:sz w:val="24"/>
          <w:szCs w:val="24"/>
        </w:rPr>
        <w:t>х</w:t>
      </w:r>
      <w:r w:rsidR="00E721CF" w:rsidRPr="00E721CF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</w:t>
      </w:r>
      <w:r w:rsidR="00505CB3">
        <w:rPr>
          <w:rFonts w:ascii="Times New Roman" w:hAnsi="Times New Roman" w:cs="Times New Roman"/>
          <w:sz w:val="24"/>
          <w:szCs w:val="24"/>
        </w:rPr>
        <w:t>х</w:t>
      </w:r>
      <w:r w:rsidR="00E721CF" w:rsidRPr="00E721CF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мероприяти</w:t>
      </w:r>
      <w:r w:rsidR="00505CB3">
        <w:rPr>
          <w:rFonts w:ascii="Times New Roman" w:hAnsi="Times New Roman" w:cs="Times New Roman"/>
          <w:sz w:val="24"/>
          <w:szCs w:val="24"/>
        </w:rPr>
        <w:t>й</w:t>
      </w:r>
      <w:r w:rsidRPr="00E721CF">
        <w:rPr>
          <w:rFonts w:ascii="Times New Roman" w:hAnsi="Times New Roman" w:cs="Times New Roman"/>
          <w:sz w:val="24"/>
          <w:szCs w:val="24"/>
        </w:rPr>
        <w:t xml:space="preserve"> для всех категорий населения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2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3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рублей, в 202</w:t>
      </w:r>
      <w:r w:rsidR="00E721CF" w:rsidRPr="00E721CF">
        <w:rPr>
          <w:rFonts w:ascii="Times New Roman" w:hAnsi="Times New Roman" w:cs="Times New Roman"/>
          <w:sz w:val="24"/>
          <w:szCs w:val="24"/>
        </w:rPr>
        <w:t>4</w:t>
      </w:r>
      <w:r w:rsidRPr="00E721C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05CB3">
        <w:rPr>
          <w:rFonts w:ascii="Times New Roman" w:hAnsi="Times New Roman" w:cs="Times New Roman"/>
          <w:sz w:val="24"/>
          <w:szCs w:val="24"/>
        </w:rPr>
        <w:t>в сумме</w:t>
      </w:r>
      <w:r w:rsidRPr="00E721CF">
        <w:rPr>
          <w:rFonts w:ascii="Times New Roman" w:hAnsi="Times New Roman" w:cs="Times New Roman"/>
          <w:sz w:val="24"/>
          <w:szCs w:val="24"/>
        </w:rPr>
        <w:t xml:space="preserve"> 700,0 тыс.</w:t>
      </w:r>
      <w:r w:rsidR="00505CB3">
        <w:rPr>
          <w:rFonts w:ascii="Times New Roman" w:hAnsi="Times New Roman" w:cs="Times New Roman"/>
          <w:sz w:val="24"/>
          <w:szCs w:val="24"/>
        </w:rPr>
        <w:t xml:space="preserve"> </w:t>
      </w:r>
      <w:r w:rsidRPr="00E721CF">
        <w:rPr>
          <w:rFonts w:ascii="Times New Roman" w:hAnsi="Times New Roman" w:cs="Times New Roman"/>
          <w:sz w:val="24"/>
          <w:szCs w:val="24"/>
        </w:rPr>
        <w:t>рублей;</w:t>
      </w:r>
    </w:p>
    <w:p w14:paraId="485BACBF" w14:textId="77777777" w:rsidR="00103583" w:rsidRPr="009F5FCB" w:rsidRDefault="00505CB3" w:rsidP="00B36A5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реализацию</w:t>
      </w:r>
      <w:r w:rsidR="00103583" w:rsidRPr="00E721CF">
        <w:rPr>
          <w:rFonts w:ascii="Times New Roman" w:hAnsi="Times New Roman" w:cs="Times New Roman"/>
          <w:sz w:val="24"/>
          <w:szCs w:val="24"/>
        </w:rPr>
        <w:t xml:space="preserve"> регионального проекта «Спорт – норма жизни»</w:t>
      </w:r>
      <w:r w:rsidR="00C62504" w:rsidRPr="00E721CF">
        <w:rPr>
          <w:rFonts w:ascii="Times New Roman" w:hAnsi="Times New Roman" w:cs="Times New Roman"/>
          <w:sz w:val="24"/>
          <w:szCs w:val="24"/>
        </w:rPr>
        <w:t xml:space="preserve"> в рамках национального </w:t>
      </w:r>
      <w:r w:rsidR="00C62504" w:rsidRPr="009F5FCB">
        <w:rPr>
          <w:rFonts w:ascii="Times New Roman" w:hAnsi="Times New Roman" w:cs="Times New Roman"/>
          <w:sz w:val="24"/>
          <w:szCs w:val="24"/>
        </w:rPr>
        <w:t>проекта «Демография» в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2-2024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 w:rsidR="00E721CF" w:rsidRPr="009F5FCB">
        <w:rPr>
          <w:rFonts w:ascii="Times New Roman" w:hAnsi="Times New Roman" w:cs="Times New Roman"/>
          <w:sz w:val="24"/>
          <w:szCs w:val="24"/>
        </w:rPr>
        <w:t>ах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103583" w:rsidRPr="009F5FCB">
        <w:rPr>
          <w:rFonts w:ascii="Times New Roman" w:hAnsi="Times New Roman" w:cs="Times New Roman"/>
          <w:sz w:val="24"/>
          <w:szCs w:val="24"/>
        </w:rPr>
        <w:t xml:space="preserve"> 200,0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9F5FCB">
        <w:rPr>
          <w:rFonts w:ascii="Times New Roman" w:hAnsi="Times New Roman" w:cs="Times New Roman"/>
          <w:sz w:val="24"/>
          <w:szCs w:val="24"/>
        </w:rPr>
        <w:t>рублей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03583" w:rsidRPr="009F5FCB">
        <w:rPr>
          <w:rFonts w:ascii="Times New Roman" w:hAnsi="Times New Roman" w:cs="Times New Roman"/>
          <w:sz w:val="24"/>
          <w:szCs w:val="24"/>
        </w:rPr>
        <w:t>.</w:t>
      </w:r>
    </w:p>
    <w:p w14:paraId="7FFEE541" w14:textId="77777777" w:rsidR="00103583" w:rsidRPr="009F5FCB" w:rsidRDefault="00103583" w:rsidP="00103583">
      <w:pPr>
        <w:pStyle w:val="ConsPlusNormal"/>
        <w:ind w:left="92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0ADE346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36A53" w:rsidRPr="009F5FCB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9F5FCB">
        <w:rPr>
          <w:rFonts w:ascii="Times New Roman" w:hAnsi="Times New Roman" w:cs="Times New Roman"/>
          <w:sz w:val="24"/>
          <w:szCs w:val="24"/>
        </w:rPr>
        <w:t>а</w:t>
      </w:r>
      <w:r w:rsidR="00B36A53" w:rsidRPr="009F5FCB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9F5FCB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</w:t>
      </w:r>
      <w:r w:rsidR="00B36A53" w:rsidRPr="009F5FC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9F4ED96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44B88C2" w14:textId="77777777" w:rsidR="00D83F0D" w:rsidRPr="009F5FCB" w:rsidRDefault="003A0C40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Расходы на </w:t>
      </w:r>
      <w:r w:rsidR="00D83F0D" w:rsidRPr="009F5FCB">
        <w:rPr>
          <w:rFonts w:ascii="Times New Roman" w:hAnsi="Times New Roman" w:cs="Times New Roman"/>
          <w:sz w:val="24"/>
          <w:szCs w:val="24"/>
        </w:rPr>
        <w:t>202</w:t>
      </w:r>
      <w:r w:rsidR="00E721CF" w:rsidRPr="009F5FC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 предусмотрены в сумме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0093B" w:rsidRPr="009F5FCB">
        <w:rPr>
          <w:rFonts w:ascii="Times New Roman" w:hAnsi="Times New Roman" w:cs="Times New Roman"/>
          <w:sz w:val="24"/>
          <w:szCs w:val="24"/>
        </w:rPr>
        <w:t> </w:t>
      </w:r>
      <w:r w:rsidR="00E721CF" w:rsidRPr="009F5FCB">
        <w:rPr>
          <w:rFonts w:ascii="Times New Roman" w:hAnsi="Times New Roman" w:cs="Times New Roman"/>
          <w:sz w:val="24"/>
          <w:szCs w:val="24"/>
        </w:rPr>
        <w:t>0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00,0 тыс. 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3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1 </w:t>
      </w:r>
      <w:r w:rsidR="00E721CF" w:rsidRPr="009F5FCB">
        <w:rPr>
          <w:rFonts w:ascii="Times New Roman" w:hAnsi="Times New Roman" w:cs="Times New Roman"/>
          <w:sz w:val="24"/>
          <w:szCs w:val="24"/>
        </w:rPr>
        <w:t>0</w:t>
      </w:r>
      <w:r w:rsidR="0070093B" w:rsidRPr="009F5FCB">
        <w:rPr>
          <w:rFonts w:ascii="Times New Roman" w:hAnsi="Times New Roman" w:cs="Times New Roman"/>
          <w:sz w:val="24"/>
          <w:szCs w:val="24"/>
        </w:rPr>
        <w:t>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рублей,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202</w:t>
      </w:r>
      <w:r w:rsidR="00E721CF" w:rsidRPr="009F5FCB">
        <w:rPr>
          <w:rFonts w:ascii="Times New Roman" w:hAnsi="Times New Roman" w:cs="Times New Roman"/>
          <w:sz w:val="24"/>
          <w:szCs w:val="24"/>
        </w:rPr>
        <w:t>4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5 199,0</w:t>
      </w:r>
      <w:r w:rsidR="0070093B" w:rsidRPr="009F5FCB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>рублей.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2024 год предусмотрены расходы на приобретение автобуса для МБУ ФОК «Олимпийский» в сумме 3 499,0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рублей, в том числе за счет субсидии из областного бюджета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E721CF" w:rsidRPr="009F5FCB">
        <w:rPr>
          <w:rFonts w:ascii="Times New Roman" w:hAnsi="Times New Roman" w:cs="Times New Roman"/>
          <w:sz w:val="24"/>
          <w:szCs w:val="24"/>
        </w:rPr>
        <w:t xml:space="preserve"> 1 154,7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21CF" w:rsidRPr="009F5FCB">
        <w:rPr>
          <w:rFonts w:ascii="Times New Roman" w:hAnsi="Times New Roman" w:cs="Times New Roman"/>
          <w:sz w:val="24"/>
          <w:szCs w:val="24"/>
        </w:rPr>
        <w:t>рублей.</w:t>
      </w:r>
    </w:p>
    <w:p w14:paraId="00CA3839" w14:textId="77777777" w:rsidR="00B36A53" w:rsidRPr="009F5FCB" w:rsidRDefault="00B36A53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8DB8998" w14:textId="77777777" w:rsidR="003A0C40" w:rsidRDefault="003A0C40" w:rsidP="000243A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36A53" w:rsidRPr="009F5FCB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9F5FCB">
        <w:rPr>
          <w:rFonts w:ascii="Times New Roman" w:hAnsi="Times New Roman" w:cs="Times New Roman"/>
          <w:sz w:val="24"/>
          <w:szCs w:val="24"/>
        </w:rPr>
        <w:t>а</w:t>
      </w:r>
      <w:r w:rsidR="00B36A53" w:rsidRPr="009F5FCB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9F5FCB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МБУ «ФОК «Олимпийский»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93A7079" w14:textId="77777777" w:rsidR="003A0C40" w:rsidRDefault="003A0C40" w:rsidP="003A0C40">
      <w:pPr>
        <w:pStyle w:val="ConsPlusNormal"/>
        <w:ind w:left="568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1F9B89B" w14:textId="77777777" w:rsidR="0070093B" w:rsidRPr="009F5FCB" w:rsidRDefault="003A0C40" w:rsidP="003A0C4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по подпрограмме предусмотрены на </w:t>
      </w:r>
      <w:r w:rsidR="00D83F0D" w:rsidRPr="009F5FCB">
        <w:rPr>
          <w:rFonts w:ascii="Times New Roman" w:hAnsi="Times New Roman" w:cs="Times New Roman"/>
          <w:sz w:val="24"/>
          <w:szCs w:val="24"/>
        </w:rPr>
        <w:t>202</w:t>
      </w:r>
      <w:r w:rsidR="009F5FC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FC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5FCB">
        <w:rPr>
          <w:rFonts w:ascii="Times New Roman" w:hAnsi="Times New Roman" w:cs="Times New Roman"/>
          <w:sz w:val="24"/>
          <w:szCs w:val="24"/>
        </w:rPr>
        <w:t>2024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год</w:t>
      </w:r>
      <w:r w:rsidR="009F5FCB">
        <w:rPr>
          <w:rFonts w:ascii="Times New Roman" w:hAnsi="Times New Roman" w:cs="Times New Roman"/>
          <w:sz w:val="24"/>
          <w:szCs w:val="24"/>
        </w:rPr>
        <w:t>а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9F5FCB"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9F5FCB">
        <w:rPr>
          <w:rFonts w:ascii="Times New Roman" w:hAnsi="Times New Roman" w:cs="Times New Roman"/>
          <w:sz w:val="24"/>
          <w:szCs w:val="24"/>
        </w:rPr>
        <w:t>210,0 тыс. рублей</w:t>
      </w:r>
      <w:r w:rsidR="009F5FCB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70093B" w:rsidRPr="009F5FCB">
        <w:rPr>
          <w:rFonts w:ascii="Times New Roman" w:hAnsi="Times New Roman" w:cs="Times New Roman"/>
          <w:sz w:val="24"/>
          <w:szCs w:val="24"/>
        </w:rPr>
        <w:t>.</w:t>
      </w:r>
    </w:p>
    <w:p w14:paraId="442C0CAB" w14:textId="77777777" w:rsidR="00D83F0D" w:rsidRPr="00711C94" w:rsidRDefault="00D83F0D" w:rsidP="0070093B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8EEC759" w14:textId="77777777" w:rsidR="00725B3B" w:rsidRPr="00711C94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11C9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«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Противодействие коррупции в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м</w:t>
      </w:r>
      <w:r w:rsidRPr="00711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CE4" w:rsidRPr="00711C94">
        <w:rPr>
          <w:rFonts w:ascii="Times New Roman" w:hAnsi="Times New Roman" w:cs="Times New Roman"/>
          <w:b/>
          <w:sz w:val="24"/>
          <w:szCs w:val="24"/>
        </w:rPr>
        <w:t>округе Нижегородской области</w:t>
      </w:r>
      <w:r w:rsidR="00711C94" w:rsidRPr="00711C94">
        <w:rPr>
          <w:rFonts w:ascii="Times New Roman" w:hAnsi="Times New Roman" w:cs="Times New Roman"/>
          <w:b/>
          <w:sz w:val="24"/>
          <w:szCs w:val="24"/>
        </w:rPr>
        <w:t>»</w:t>
      </w:r>
    </w:p>
    <w:p w14:paraId="2B628942" w14:textId="77777777" w:rsidR="00B74877" w:rsidRPr="00711C94" w:rsidRDefault="00B74877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E388057" w14:textId="77777777" w:rsidR="00023DBF" w:rsidRPr="00F7654E" w:rsidRDefault="006C5CE4" w:rsidP="00023DB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11C94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8375CB" w:rsidRPr="00711C94">
        <w:rPr>
          <w:rFonts w:ascii="Times New Roman" w:hAnsi="Times New Roman" w:cs="Times New Roman"/>
          <w:sz w:val="24"/>
          <w:szCs w:val="24"/>
        </w:rPr>
        <w:t>округ</w:t>
      </w:r>
      <w:r w:rsidRPr="00711C94">
        <w:rPr>
          <w:rFonts w:ascii="Times New Roman" w:hAnsi="Times New Roman" w:cs="Times New Roman"/>
          <w:sz w:val="24"/>
          <w:szCs w:val="24"/>
        </w:rPr>
        <w:t xml:space="preserve">а </w:t>
      </w:r>
      <w:r w:rsidR="00DA082E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711C94">
        <w:rPr>
          <w:rFonts w:ascii="Times New Roman" w:hAnsi="Times New Roman" w:cs="Times New Roman"/>
          <w:sz w:val="24"/>
          <w:szCs w:val="24"/>
        </w:rPr>
        <w:t xml:space="preserve">от </w:t>
      </w:r>
      <w:r w:rsidR="006737DA" w:rsidRPr="00711C94">
        <w:rPr>
          <w:rFonts w:ascii="Times New Roman" w:hAnsi="Times New Roman" w:cs="Times New Roman"/>
          <w:sz w:val="24"/>
          <w:szCs w:val="24"/>
        </w:rPr>
        <w:t>28</w:t>
      </w:r>
      <w:r w:rsidR="00711C94" w:rsidRPr="00711C94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CD330E" w:rsidRPr="00711C94">
        <w:rPr>
          <w:rFonts w:ascii="Times New Roman" w:hAnsi="Times New Roman" w:cs="Times New Roman"/>
          <w:sz w:val="24"/>
          <w:szCs w:val="24"/>
        </w:rPr>
        <w:t>2020 №15</w:t>
      </w:r>
      <w:r w:rsidR="006737DA" w:rsidRPr="00711C94">
        <w:rPr>
          <w:rFonts w:ascii="Times New Roman" w:hAnsi="Times New Roman" w:cs="Times New Roman"/>
          <w:sz w:val="24"/>
          <w:szCs w:val="24"/>
        </w:rPr>
        <w:t>14</w:t>
      </w:r>
      <w:r w:rsidR="00CD330E"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="00711C94"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«Противодействие коррупции в</w:t>
      </w:r>
      <w:r w:rsidRPr="00711C94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>»</w:t>
      </w:r>
      <w:r w:rsidR="00023DBF">
        <w:rPr>
          <w:rFonts w:ascii="Times New Roman" w:hAnsi="Times New Roman" w:cs="Times New Roman"/>
          <w:sz w:val="24"/>
          <w:szCs w:val="24"/>
        </w:rPr>
        <w:t xml:space="preserve"> </w:t>
      </w:r>
      <w:r w:rsidR="00023DBF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023DBF">
        <w:rPr>
          <w:rFonts w:ascii="Times New Roman" w:hAnsi="Times New Roman" w:cs="Times New Roman"/>
          <w:sz w:val="24"/>
          <w:szCs w:val="24"/>
        </w:rPr>
        <w:t>.</w:t>
      </w:r>
    </w:p>
    <w:p w14:paraId="58A081DD" w14:textId="77777777" w:rsidR="00DA082E" w:rsidRPr="002F20A2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0226F7">
        <w:rPr>
          <w:rFonts w:ascii="Times New Roman" w:hAnsi="Times New Roman" w:cs="Times New Roman"/>
          <w:sz w:val="24"/>
          <w:szCs w:val="24"/>
        </w:rPr>
        <w:t>ими</w:t>
      </w:r>
      <w:r w:rsidR="000226F7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0226F7"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0A2E9A8" w14:textId="77777777" w:rsidR="00DA082E" w:rsidRPr="00E63E3F" w:rsidRDefault="00DA082E" w:rsidP="00DA082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11C94">
        <w:rPr>
          <w:rFonts w:ascii="Times New Roman" w:hAnsi="Times New Roman" w:cs="Times New Roman"/>
          <w:sz w:val="24"/>
          <w:szCs w:val="24"/>
        </w:rPr>
        <w:t>«</w:t>
      </w:r>
      <w:r w:rsidRPr="00711C94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711C94">
        <w:rPr>
          <w:rFonts w:ascii="Times New Roman" w:hAnsi="Times New Roman" w:cs="Times New Roman"/>
          <w:sz w:val="24"/>
          <w:szCs w:val="24"/>
        </w:rPr>
        <w:t xml:space="preserve">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65446"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24EA9ADD" w14:textId="77777777" w:rsidR="000223E1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63E3F">
        <w:rPr>
          <w:rFonts w:ascii="Times New Roman" w:hAnsi="Times New Roman" w:cs="Times New Roman"/>
          <w:sz w:val="24"/>
          <w:szCs w:val="24"/>
        </w:rPr>
        <w:t>Цел</w:t>
      </w:r>
      <w:r w:rsidR="003732AE">
        <w:rPr>
          <w:rFonts w:ascii="Times New Roman" w:hAnsi="Times New Roman" w:cs="Times New Roman"/>
          <w:sz w:val="24"/>
          <w:szCs w:val="24"/>
        </w:rPr>
        <w:t>ь</w:t>
      </w:r>
      <w:r w:rsidRPr="00E63E3F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EF2175" w:rsidRPr="00E63E3F">
        <w:rPr>
          <w:rFonts w:ascii="Times New Roman" w:hAnsi="Times New Roman" w:cs="Times New Roman"/>
          <w:sz w:val="24"/>
          <w:szCs w:val="24"/>
        </w:rPr>
        <w:t xml:space="preserve"> -</w:t>
      </w:r>
      <w:r w:rsidRPr="00E63E3F">
        <w:rPr>
          <w:rFonts w:ascii="Times New Roman" w:hAnsi="Times New Roman" w:cs="Times New Roman"/>
          <w:sz w:val="24"/>
          <w:szCs w:val="24"/>
        </w:rPr>
        <w:t xml:space="preserve"> </w:t>
      </w:r>
      <w:r w:rsidR="00E63E3F" w:rsidRPr="00E63E3F">
        <w:rPr>
          <w:rFonts w:ascii="Times New Roman" w:hAnsi="Times New Roman" w:cs="Times New Roman"/>
          <w:sz w:val="24"/>
          <w:szCs w:val="24"/>
        </w:rPr>
        <w:t xml:space="preserve">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</w:t>
      </w:r>
      <w:r w:rsidR="00E63E3F" w:rsidRPr="000223E1">
        <w:rPr>
          <w:rFonts w:ascii="Times New Roman" w:hAnsi="Times New Roman" w:cs="Times New Roman"/>
          <w:sz w:val="24"/>
          <w:szCs w:val="24"/>
        </w:rPr>
        <w:t>муниципального округа.</w:t>
      </w:r>
    </w:p>
    <w:p w14:paraId="5743D90A" w14:textId="77777777" w:rsidR="00725B3B" w:rsidRPr="000223E1" w:rsidRDefault="00725B3B" w:rsidP="000223E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223E1">
        <w:rPr>
          <w:rFonts w:ascii="Times New Roman" w:hAnsi="Times New Roman" w:cs="Times New Roman"/>
          <w:sz w:val="24"/>
          <w:szCs w:val="24"/>
        </w:rPr>
        <w:t>Муниципальный заказчик-координатор –</w:t>
      </w:r>
      <w:r w:rsidR="004C0AB5" w:rsidRPr="000223E1">
        <w:rPr>
          <w:rFonts w:ascii="Times New Roman" w:hAnsi="Times New Roman" w:cs="Times New Roman"/>
          <w:sz w:val="24"/>
          <w:szCs w:val="24"/>
        </w:rPr>
        <w:t xml:space="preserve"> </w:t>
      </w:r>
      <w:r w:rsidR="0063140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223E1" w:rsidRPr="000223E1">
        <w:rPr>
          <w:rFonts w:ascii="Times New Roman" w:hAnsi="Times New Roman" w:cs="Times New Roman"/>
          <w:color w:val="000000"/>
          <w:sz w:val="24"/>
          <w:szCs w:val="24"/>
        </w:rPr>
        <w:t>тдел муниципальной службы и кадровой работы администрации Балахнинского муниципального округа Нижегородской области</w:t>
      </w:r>
      <w:r w:rsidR="006C5CE4" w:rsidRPr="000223E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EA3CC8" w14:textId="77777777" w:rsidR="00725B3B" w:rsidRPr="000223E1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152AB0EE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1D25FFF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EB982B2" w14:textId="77777777" w:rsidR="00725B3B" w:rsidRPr="007C0A77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879"/>
        <w:gridCol w:w="992"/>
        <w:gridCol w:w="992"/>
        <w:gridCol w:w="992"/>
        <w:gridCol w:w="992"/>
        <w:gridCol w:w="881"/>
      </w:tblGrid>
      <w:tr w:rsidR="002474B2" w:rsidRPr="0075433F" w14:paraId="07FD46A6" w14:textId="77777777" w:rsidTr="0075433F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14:paraId="4DD79DF6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63D3C227" w14:textId="77777777" w:rsidR="002474B2" w:rsidRPr="0075433F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DCC3F9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AF58A5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E889E8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7FF6C9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F49DB7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2025 год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F534150" w14:textId="77777777" w:rsidR="002474B2" w:rsidRPr="0075433F" w:rsidRDefault="002474B2" w:rsidP="002474B2">
            <w:pPr>
              <w:jc w:val="center"/>
              <w:rPr>
                <w:bCs/>
                <w:szCs w:val="24"/>
              </w:rPr>
            </w:pPr>
            <w:r w:rsidRPr="0075433F">
              <w:rPr>
                <w:bCs/>
                <w:szCs w:val="24"/>
              </w:rPr>
              <w:t>2026 год</w:t>
            </w:r>
          </w:p>
        </w:tc>
      </w:tr>
      <w:tr w:rsidR="00E64D5A" w:rsidRPr="0075433F" w14:paraId="175C6E48" w14:textId="77777777" w:rsidTr="0075433F">
        <w:tc>
          <w:tcPr>
            <w:tcW w:w="4537" w:type="dxa"/>
            <w:shd w:val="clear" w:color="auto" w:fill="auto"/>
          </w:tcPr>
          <w:p w14:paraId="1A8C04B5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89D424A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04BCA5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4C5BC6B" w14:textId="77777777" w:rsidR="00E64D5A" w:rsidRPr="0075433F" w:rsidRDefault="00E64D5A" w:rsidP="00E64D5A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0DA0A60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CCAC83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1202FACE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</w:tr>
      <w:tr w:rsidR="00E64D5A" w:rsidRPr="0075433F" w14:paraId="4F521604" w14:textId="77777777" w:rsidTr="0075433F">
        <w:tc>
          <w:tcPr>
            <w:tcW w:w="4537" w:type="dxa"/>
            <w:shd w:val="clear" w:color="auto" w:fill="auto"/>
          </w:tcPr>
          <w:p w14:paraId="4FFF7189" w14:textId="77777777" w:rsidR="00E64D5A" w:rsidRPr="0075433F" w:rsidRDefault="00E64D5A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 xml:space="preserve">Повышение количества проектов нормативных правовых актов администрации Балахнинского </w:t>
            </w:r>
            <w:r w:rsidRPr="0075433F">
              <w:rPr>
                <w:szCs w:val="24"/>
              </w:rPr>
              <w:lastRenderedPageBreak/>
              <w:t>муниципального округа, прошедших 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B36326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lastRenderedPageBreak/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EF5C22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AE4817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10559F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B1A89A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E9E05D2" w14:textId="77777777" w:rsidR="00E64D5A" w:rsidRPr="0075433F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75433F">
              <w:t>100</w:t>
            </w:r>
          </w:p>
        </w:tc>
      </w:tr>
      <w:tr w:rsidR="00717095" w:rsidRPr="0075433F" w14:paraId="1A950774" w14:textId="77777777" w:rsidTr="0075433F">
        <w:tc>
          <w:tcPr>
            <w:tcW w:w="4537" w:type="dxa"/>
            <w:shd w:val="clear" w:color="auto" w:fill="auto"/>
          </w:tcPr>
          <w:p w14:paraId="1B23714B" w14:textId="77777777" w:rsidR="00717095" w:rsidRPr="0075433F" w:rsidRDefault="00717095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9BE1BEB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41DFC3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320A10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B8F9ED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58EB84" w14:textId="77777777" w:rsidR="00717095" w:rsidRPr="0075433F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3E4FE871" w14:textId="77777777" w:rsidR="00717095" w:rsidRPr="0075433F" w:rsidRDefault="00D64DB6" w:rsidP="0071709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F5758F" w:rsidRPr="0075433F" w14:paraId="6995A949" w14:textId="77777777" w:rsidTr="0075433F">
        <w:tc>
          <w:tcPr>
            <w:tcW w:w="4537" w:type="dxa"/>
            <w:shd w:val="clear" w:color="auto" w:fill="auto"/>
          </w:tcPr>
          <w:p w14:paraId="624B9CCB" w14:textId="77777777" w:rsidR="00F5758F" w:rsidRPr="0075433F" w:rsidRDefault="00F5758F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CB05AB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A53681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28D458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6719DF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4585B0D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0CA9CFCD" w14:textId="77777777" w:rsidR="00F5758F" w:rsidRPr="0075433F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F564D2" w:rsidRPr="0075433F" w14:paraId="755DA25D" w14:textId="77777777" w:rsidTr="0075433F">
        <w:tc>
          <w:tcPr>
            <w:tcW w:w="4537" w:type="dxa"/>
            <w:shd w:val="clear" w:color="auto" w:fill="auto"/>
          </w:tcPr>
          <w:p w14:paraId="2D8C501B" w14:textId="77777777" w:rsidR="00F564D2" w:rsidRPr="0075433F" w:rsidRDefault="00F564D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E9D593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B36A53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02F128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EA60E0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9346F1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F157605" w14:textId="77777777" w:rsidR="00F564D2" w:rsidRPr="0075433F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C97A51" w:rsidRPr="0075433F" w14:paraId="14792B33" w14:textId="77777777" w:rsidTr="0075433F">
        <w:tc>
          <w:tcPr>
            <w:tcW w:w="4537" w:type="dxa"/>
            <w:shd w:val="clear" w:color="auto" w:fill="auto"/>
          </w:tcPr>
          <w:p w14:paraId="242AB010" w14:textId="77777777" w:rsidR="00C97A51" w:rsidRPr="0075433F" w:rsidRDefault="00C97A51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уровня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B12D68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27AF38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79D946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913BDA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209D6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130494E" w14:textId="77777777" w:rsidR="00C97A51" w:rsidRPr="0075433F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75433F">
              <w:t>97,5</w:t>
            </w:r>
          </w:p>
        </w:tc>
      </w:tr>
      <w:tr w:rsidR="00A000C8" w:rsidRPr="0075433F" w14:paraId="4458001D" w14:textId="77777777" w:rsidTr="0075433F">
        <w:tc>
          <w:tcPr>
            <w:tcW w:w="4537" w:type="dxa"/>
            <w:shd w:val="clear" w:color="auto" w:fill="auto"/>
          </w:tcPr>
          <w:p w14:paraId="077B12A8" w14:textId="77777777" w:rsidR="00A000C8" w:rsidRPr="0075433F" w:rsidRDefault="00A000C8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7876351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F9DB50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5F7170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8FCCAD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ABCD69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7F3F056" w14:textId="77777777" w:rsidR="00A000C8" w:rsidRPr="0075433F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75433F">
              <w:t>48</w:t>
            </w:r>
          </w:p>
        </w:tc>
      </w:tr>
      <w:tr w:rsidR="00146642" w:rsidRPr="0075433F" w14:paraId="053FDA31" w14:textId="77777777" w:rsidTr="0075433F">
        <w:tc>
          <w:tcPr>
            <w:tcW w:w="4537" w:type="dxa"/>
            <w:shd w:val="clear" w:color="auto" w:fill="auto"/>
          </w:tcPr>
          <w:p w14:paraId="7F092F73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6E439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3D89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8DF7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E0A992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D636B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EFE84F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2</w:t>
            </w:r>
          </w:p>
        </w:tc>
      </w:tr>
      <w:tr w:rsidR="00146642" w:rsidRPr="0075433F" w14:paraId="3669DBA8" w14:textId="77777777" w:rsidTr="0075433F">
        <w:tc>
          <w:tcPr>
            <w:tcW w:w="4537" w:type="dxa"/>
            <w:shd w:val="clear" w:color="auto" w:fill="auto"/>
          </w:tcPr>
          <w:p w14:paraId="7DA230FC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3E33A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7513EB4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2DF447A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A52C1EF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3E6977D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14:paraId="604E4996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</w:p>
        </w:tc>
      </w:tr>
      <w:tr w:rsidR="00146642" w:rsidRPr="0075433F" w14:paraId="42C8FE9D" w14:textId="77777777" w:rsidTr="0075433F">
        <w:tc>
          <w:tcPr>
            <w:tcW w:w="4537" w:type="dxa"/>
            <w:shd w:val="clear" w:color="auto" w:fill="auto"/>
            <w:vAlign w:val="center"/>
          </w:tcPr>
          <w:p w14:paraId="161C7F8B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75433F">
              <w:rPr>
                <w:szCs w:val="24"/>
              </w:rPr>
              <w:t>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E55C43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55988C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CA0488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1CAECD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A9657" w14:textId="77777777" w:rsidR="00146642" w:rsidRPr="0075433F" w:rsidRDefault="00146642" w:rsidP="00146642">
            <w:pPr>
              <w:jc w:val="center"/>
              <w:rPr>
                <w:bCs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9162CFE" w14:textId="77777777" w:rsidR="00146642" w:rsidRPr="0075433F" w:rsidRDefault="000F0A46" w:rsidP="00146642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146642" w:rsidRPr="0075433F" w14:paraId="0093C651" w14:textId="77777777" w:rsidTr="0075433F">
        <w:tc>
          <w:tcPr>
            <w:tcW w:w="4537" w:type="dxa"/>
            <w:shd w:val="clear" w:color="auto" w:fill="auto"/>
            <w:vAlign w:val="center"/>
          </w:tcPr>
          <w:p w14:paraId="33DCADEB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408E4E4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41D47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80F108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ABC04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FB83A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67F6C295" w14:textId="77777777" w:rsidR="00146642" w:rsidRPr="0075433F" w:rsidRDefault="000F0A46" w:rsidP="00146642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</w:t>
            </w:r>
          </w:p>
        </w:tc>
      </w:tr>
      <w:tr w:rsidR="00146642" w:rsidRPr="0075433F" w14:paraId="2E7C2F24" w14:textId="77777777" w:rsidTr="0075433F">
        <w:tc>
          <w:tcPr>
            <w:tcW w:w="4537" w:type="dxa"/>
            <w:shd w:val="clear" w:color="auto" w:fill="auto"/>
            <w:vAlign w:val="center"/>
          </w:tcPr>
          <w:p w14:paraId="402BD264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Ч</w:t>
            </w:r>
            <w:r w:rsidRPr="0075433F">
              <w:t xml:space="preserve"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</w:t>
            </w:r>
            <w:r w:rsidRPr="0075433F">
              <w:lastRenderedPageBreak/>
              <w:t>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330C4F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lastRenderedPageBreak/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6C310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A1BCF9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DB77CB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F90B2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55AED05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30</w:t>
            </w:r>
          </w:p>
        </w:tc>
      </w:tr>
      <w:tr w:rsidR="00146642" w:rsidRPr="0075433F" w14:paraId="2E68BACA" w14:textId="77777777" w:rsidTr="0075433F">
        <w:tc>
          <w:tcPr>
            <w:tcW w:w="4537" w:type="dxa"/>
            <w:shd w:val="clear" w:color="auto" w:fill="auto"/>
            <w:vAlign w:val="center"/>
          </w:tcPr>
          <w:p w14:paraId="6D294A1F" w14:textId="77777777" w:rsidR="00146642" w:rsidRPr="0075433F" w:rsidRDefault="00146642" w:rsidP="0075433F">
            <w:pPr>
              <w:jc w:val="both"/>
              <w:rPr>
                <w:color w:val="000000"/>
                <w:szCs w:val="24"/>
              </w:rPr>
            </w:pPr>
            <w:r w:rsidRPr="0075433F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40D837E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7A58E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B197D7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1B121C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29184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23E54A86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t>60</w:t>
            </w:r>
          </w:p>
        </w:tc>
      </w:tr>
      <w:tr w:rsidR="00146642" w:rsidRPr="0075433F" w14:paraId="6F0F7F05" w14:textId="77777777" w:rsidTr="0075433F">
        <w:tc>
          <w:tcPr>
            <w:tcW w:w="4537" w:type="dxa"/>
            <w:shd w:val="clear" w:color="auto" w:fill="auto"/>
            <w:vAlign w:val="center"/>
          </w:tcPr>
          <w:p w14:paraId="02D2B57F" w14:textId="77777777" w:rsidR="00146642" w:rsidRPr="0075433F" w:rsidRDefault="00146642" w:rsidP="0075433F">
            <w:pPr>
              <w:jc w:val="both"/>
            </w:pPr>
            <w:r w:rsidRPr="0075433F">
              <w:t>Уровень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898201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D5B6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8B82C4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875990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F83C4F2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7D277DBC" w14:textId="77777777" w:rsidR="00146642" w:rsidRPr="0075433F" w:rsidRDefault="00146642" w:rsidP="00146642">
            <w:pPr>
              <w:jc w:val="center"/>
            </w:pPr>
            <w:r w:rsidRPr="0075433F">
              <w:t>97,5</w:t>
            </w:r>
          </w:p>
        </w:tc>
      </w:tr>
      <w:tr w:rsidR="00146642" w:rsidRPr="0075433F" w14:paraId="230F3BEF" w14:textId="77777777" w:rsidTr="0075433F">
        <w:tc>
          <w:tcPr>
            <w:tcW w:w="4537" w:type="dxa"/>
            <w:shd w:val="clear" w:color="auto" w:fill="auto"/>
            <w:vAlign w:val="center"/>
          </w:tcPr>
          <w:p w14:paraId="4088C80B" w14:textId="77777777" w:rsidR="00146642" w:rsidRPr="0075433F" w:rsidRDefault="00146642" w:rsidP="0075433F">
            <w:pPr>
              <w:jc w:val="both"/>
            </w:pPr>
            <w:r w:rsidRPr="0075433F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A6F371F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A27407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4A3398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FAA1C37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096D8D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0BCB8ED" w14:textId="77777777" w:rsidR="00146642" w:rsidRPr="0075433F" w:rsidRDefault="00146642" w:rsidP="00146642">
            <w:pPr>
              <w:jc w:val="center"/>
            </w:pPr>
            <w:r w:rsidRPr="0075433F">
              <w:t>48</w:t>
            </w:r>
          </w:p>
        </w:tc>
      </w:tr>
      <w:tr w:rsidR="00146642" w:rsidRPr="0075433F" w14:paraId="3D960030" w14:textId="77777777" w:rsidTr="0075433F">
        <w:tc>
          <w:tcPr>
            <w:tcW w:w="4537" w:type="dxa"/>
            <w:shd w:val="clear" w:color="auto" w:fill="auto"/>
            <w:vAlign w:val="center"/>
          </w:tcPr>
          <w:p w14:paraId="1A7AFF84" w14:textId="77777777" w:rsidR="00146642" w:rsidRPr="0075433F" w:rsidRDefault="00146642" w:rsidP="0075433F">
            <w:pPr>
              <w:jc w:val="both"/>
            </w:pPr>
            <w:r w:rsidRPr="0075433F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A92D90" w14:textId="77777777" w:rsidR="00146642" w:rsidRPr="0075433F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75433F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45D983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B63528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220CB5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4E590A" w14:textId="77777777" w:rsidR="00146642" w:rsidRPr="0075433F" w:rsidRDefault="00146642" w:rsidP="00146642">
            <w:pPr>
              <w:jc w:val="center"/>
              <w:rPr>
                <w:szCs w:val="24"/>
              </w:rPr>
            </w:pPr>
            <w:r w:rsidRPr="0075433F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14:paraId="48BAB3F1" w14:textId="77777777" w:rsidR="00146642" w:rsidRPr="0075433F" w:rsidRDefault="00146642" w:rsidP="00146642">
            <w:pPr>
              <w:jc w:val="center"/>
            </w:pPr>
            <w:r w:rsidRPr="0075433F">
              <w:t>2</w:t>
            </w:r>
          </w:p>
        </w:tc>
      </w:tr>
    </w:tbl>
    <w:p w14:paraId="3E9210E6" w14:textId="77777777" w:rsidR="00725B3B" w:rsidRPr="003374D1" w:rsidRDefault="00725B3B" w:rsidP="00725B3B">
      <w:pPr>
        <w:ind w:firstLine="709"/>
        <w:rPr>
          <w:highlight w:val="yellow"/>
        </w:rPr>
      </w:pPr>
    </w:p>
    <w:p w14:paraId="049F0AC5" w14:textId="77777777" w:rsidR="00DF2339" w:rsidRPr="003374D1" w:rsidRDefault="00DF2339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46CD86B" w14:textId="77777777" w:rsidR="00725B3B" w:rsidRPr="009F5FCB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F5FCB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EB76B32" w14:textId="77777777" w:rsidR="00725B3B" w:rsidRPr="009F5FCB" w:rsidRDefault="00725B3B" w:rsidP="002C48E7">
      <w:pPr>
        <w:tabs>
          <w:tab w:val="left" w:pos="9214"/>
        </w:tabs>
        <w:ind w:firstLine="708"/>
        <w:jc w:val="right"/>
        <w:rPr>
          <w:b/>
          <w:sz w:val="28"/>
          <w:szCs w:val="28"/>
        </w:rPr>
      </w:pPr>
      <w:r w:rsidRPr="009F5FCB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9F5FCB" w:rsidRPr="009F5FCB" w14:paraId="1A4C2C9D" w14:textId="77777777" w:rsidTr="009F5FCB">
        <w:trPr>
          <w:tblHeader/>
        </w:trPr>
        <w:tc>
          <w:tcPr>
            <w:tcW w:w="959" w:type="dxa"/>
            <w:vAlign w:val="center"/>
          </w:tcPr>
          <w:p w14:paraId="1D982D57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14:paraId="721023B7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bCs/>
                <w:szCs w:val="24"/>
              </w:rPr>
              <w:t xml:space="preserve">Наименование </w:t>
            </w:r>
          </w:p>
          <w:p w14:paraId="70371DC3" w14:textId="77777777" w:rsidR="009F5FCB" w:rsidRPr="009F5FCB" w:rsidRDefault="009F5FCB" w:rsidP="007F2EFF">
            <w:pPr>
              <w:jc w:val="center"/>
              <w:rPr>
                <w:bCs/>
                <w:szCs w:val="24"/>
              </w:rPr>
            </w:pPr>
            <w:r w:rsidRPr="009F5FCB">
              <w:rPr>
                <w:szCs w:val="24"/>
              </w:rPr>
              <w:t>муниципальной</w:t>
            </w:r>
            <w:r w:rsidRPr="009F5FC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0D7DAC77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294E16FE" w14:textId="77777777" w:rsidR="009F5FCB" w:rsidRPr="009F5FCB" w:rsidRDefault="009F5FCB" w:rsidP="000766A3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3D4C5DF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4B7CD50" w14:textId="77777777" w:rsidR="009F5FCB" w:rsidRPr="009F5FCB" w:rsidRDefault="009F5FCB" w:rsidP="007F2EFF">
            <w:pPr>
              <w:jc w:val="center"/>
              <w:rPr>
                <w:szCs w:val="24"/>
              </w:rPr>
            </w:pPr>
            <w:r w:rsidRPr="009F5FCB">
              <w:rPr>
                <w:szCs w:val="24"/>
              </w:rPr>
              <w:t>2024 год</w:t>
            </w:r>
          </w:p>
        </w:tc>
      </w:tr>
      <w:tr w:rsidR="009F5FCB" w:rsidRPr="003374D1" w14:paraId="74C58C4F" w14:textId="77777777" w:rsidTr="009F5FCB">
        <w:tc>
          <w:tcPr>
            <w:tcW w:w="959" w:type="dxa"/>
            <w:vAlign w:val="center"/>
          </w:tcPr>
          <w:p w14:paraId="77583F80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14:paraId="0F8901BF" w14:textId="77777777" w:rsidR="009F5FCB" w:rsidRPr="009F5FCB" w:rsidRDefault="009F5FCB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9F5FCB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9F5FC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14:paraId="1614B3C3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3340FC3C" w14:textId="77777777" w:rsidR="009F5FCB" w:rsidRPr="009F5FCB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5F194CB5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14:paraId="68A09D75" w14:textId="77777777" w:rsidR="009F5FCB" w:rsidRPr="009F5FCB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9F5FCB">
              <w:rPr>
                <w:b/>
                <w:bCs/>
                <w:szCs w:val="24"/>
              </w:rPr>
              <w:t>50,0</w:t>
            </w:r>
          </w:p>
        </w:tc>
      </w:tr>
    </w:tbl>
    <w:p w14:paraId="59A4A7BC" w14:textId="77777777" w:rsidR="00551554" w:rsidRPr="003374D1" w:rsidRDefault="0055155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CC3CD03" w14:textId="77777777" w:rsidR="00EE59C4" w:rsidRPr="003374D1" w:rsidRDefault="00EE59C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E9CAD48" w14:textId="77777777" w:rsidR="00725B3B" w:rsidRPr="005E662E" w:rsidRDefault="008D5004" w:rsidP="00725B3B">
      <w:pPr>
        <w:ind w:firstLine="709"/>
        <w:jc w:val="both"/>
        <w:rPr>
          <w:szCs w:val="24"/>
        </w:rPr>
      </w:pPr>
      <w:r>
        <w:rPr>
          <w:szCs w:val="24"/>
        </w:rPr>
        <w:t>Бюджетные ассигнования в рамках</w:t>
      </w:r>
      <w:r w:rsidR="00657184">
        <w:rPr>
          <w:szCs w:val="24"/>
        </w:rPr>
        <w:t xml:space="preserve"> муниципальной программ</w:t>
      </w:r>
      <w:r>
        <w:rPr>
          <w:szCs w:val="24"/>
        </w:rPr>
        <w:t>ы</w:t>
      </w:r>
      <w:r w:rsidR="00657184">
        <w:rPr>
          <w:szCs w:val="24"/>
        </w:rPr>
        <w:t xml:space="preserve"> </w:t>
      </w:r>
      <w:r w:rsidR="00725B3B" w:rsidRPr="005E662E">
        <w:rPr>
          <w:szCs w:val="24"/>
        </w:rPr>
        <w:t>будут направлены на:</w:t>
      </w:r>
    </w:p>
    <w:p w14:paraId="7BB057AD" w14:textId="77777777" w:rsidR="00FE0CB5" w:rsidRPr="005E662E" w:rsidRDefault="00FA6ECA" w:rsidP="00132E3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</w:t>
      </w:r>
      <w:r w:rsidR="009F5FCB" w:rsidRPr="005E662E">
        <w:rPr>
          <w:rFonts w:ascii="Times New Roman" w:hAnsi="Times New Roman" w:cs="Times New Roman"/>
          <w:sz w:val="24"/>
          <w:szCs w:val="24"/>
        </w:rPr>
        <w:t>, р</w:t>
      </w:r>
      <w:r w:rsidRPr="005E662E">
        <w:rPr>
          <w:rFonts w:ascii="Times New Roman" w:hAnsi="Times New Roman" w:cs="Times New Roman"/>
          <w:sz w:val="24"/>
          <w:szCs w:val="24"/>
        </w:rPr>
        <w:t>азмещение социальной рекламы антикоррупционной направленности в СМИ, в местах массового посещения граждан</w:t>
      </w:r>
      <w:r w:rsidR="005E662E">
        <w:rPr>
          <w:rFonts w:ascii="Times New Roman" w:hAnsi="Times New Roman" w:cs="Times New Roman"/>
          <w:sz w:val="24"/>
          <w:szCs w:val="24"/>
        </w:rPr>
        <w:t xml:space="preserve"> в 2022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-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 xml:space="preserve">2024 годах </w:t>
      </w:r>
      <w:r w:rsidR="00657184">
        <w:rPr>
          <w:rFonts w:ascii="Times New Roman" w:hAnsi="Times New Roman" w:cs="Times New Roman"/>
          <w:sz w:val="24"/>
          <w:szCs w:val="24"/>
        </w:rPr>
        <w:t>в сумме</w:t>
      </w:r>
      <w:r w:rsidR="005E662E">
        <w:rPr>
          <w:rFonts w:ascii="Times New Roman" w:hAnsi="Times New Roman" w:cs="Times New Roman"/>
          <w:sz w:val="24"/>
          <w:szCs w:val="24"/>
        </w:rPr>
        <w:t xml:space="preserve"> 30,0 тыс.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рублей ежегодно</w:t>
      </w:r>
      <w:r w:rsidR="009F5FCB" w:rsidRPr="005E662E">
        <w:rPr>
          <w:rFonts w:ascii="Times New Roman" w:hAnsi="Times New Roman" w:cs="Times New Roman"/>
          <w:sz w:val="24"/>
          <w:szCs w:val="24"/>
        </w:rPr>
        <w:t>;</w:t>
      </w:r>
    </w:p>
    <w:p w14:paraId="372094B7" w14:textId="77777777" w:rsidR="009F5FCB" w:rsidRPr="005E662E" w:rsidRDefault="009F5FCB" w:rsidP="00132E3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</w:t>
      </w:r>
      <w:r w:rsidR="005E662E">
        <w:rPr>
          <w:rFonts w:ascii="Times New Roman" w:hAnsi="Times New Roman" w:cs="Times New Roman"/>
          <w:sz w:val="24"/>
          <w:szCs w:val="24"/>
        </w:rPr>
        <w:t xml:space="preserve"> в 2022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-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 xml:space="preserve">2024 годах </w:t>
      </w:r>
      <w:r w:rsidR="00657184">
        <w:rPr>
          <w:rFonts w:ascii="Times New Roman" w:hAnsi="Times New Roman" w:cs="Times New Roman"/>
          <w:sz w:val="24"/>
          <w:szCs w:val="24"/>
        </w:rPr>
        <w:t>в сумме</w:t>
      </w:r>
      <w:r w:rsidR="005E662E">
        <w:rPr>
          <w:rFonts w:ascii="Times New Roman" w:hAnsi="Times New Roman" w:cs="Times New Roman"/>
          <w:sz w:val="24"/>
          <w:szCs w:val="24"/>
        </w:rPr>
        <w:t xml:space="preserve"> 20,0 тыс.</w:t>
      </w:r>
      <w:r w:rsidR="00657184">
        <w:rPr>
          <w:rFonts w:ascii="Times New Roman" w:hAnsi="Times New Roman" w:cs="Times New Roman"/>
          <w:sz w:val="24"/>
          <w:szCs w:val="24"/>
        </w:rPr>
        <w:t xml:space="preserve"> </w:t>
      </w:r>
      <w:r w:rsidR="005E662E">
        <w:rPr>
          <w:rFonts w:ascii="Times New Roman" w:hAnsi="Times New Roman" w:cs="Times New Roman"/>
          <w:sz w:val="24"/>
          <w:szCs w:val="24"/>
        </w:rPr>
        <w:t>рублей ежегодно</w:t>
      </w:r>
      <w:r w:rsidR="005E662E" w:rsidRPr="005E662E">
        <w:rPr>
          <w:rFonts w:ascii="Times New Roman" w:hAnsi="Times New Roman" w:cs="Times New Roman"/>
          <w:sz w:val="24"/>
          <w:szCs w:val="24"/>
        </w:rPr>
        <w:t>.</w:t>
      </w:r>
    </w:p>
    <w:p w14:paraId="77F5F689" w14:textId="77777777" w:rsidR="00EE59C4" w:rsidRPr="003374D1" w:rsidRDefault="00EE59C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1FFDF9B" w14:textId="77777777" w:rsidR="00FA6ECA" w:rsidRPr="003374D1" w:rsidRDefault="00FA6ECA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31FE46" w14:textId="77777777" w:rsidR="008800AD" w:rsidRPr="008E6656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8E6656" w:rsidRPr="008E6656">
        <w:rPr>
          <w:rFonts w:ascii="Times New Roman" w:hAnsi="Times New Roman" w:cs="Times New Roman"/>
          <w:b/>
          <w:sz w:val="24"/>
          <w:szCs w:val="24"/>
        </w:rPr>
        <w:t>«</w:t>
      </w:r>
      <w:r w:rsidRPr="008E6656">
        <w:rPr>
          <w:rFonts w:ascii="Times New Roman" w:hAnsi="Times New Roman" w:cs="Times New Roman"/>
          <w:b/>
          <w:sz w:val="24"/>
          <w:szCs w:val="24"/>
        </w:rPr>
        <w:t xml:space="preserve">Обеспечение </w:t>
      </w:r>
      <w:r w:rsidR="000766A3" w:rsidRPr="008E6656">
        <w:rPr>
          <w:rFonts w:ascii="Times New Roman" w:hAnsi="Times New Roman" w:cs="Times New Roman"/>
          <w:b/>
          <w:sz w:val="24"/>
          <w:szCs w:val="24"/>
        </w:rPr>
        <w:t>общественного порядка</w:t>
      </w:r>
    </w:p>
    <w:p w14:paraId="58F48969" w14:textId="77777777" w:rsidR="00725B3B" w:rsidRPr="008E6656" w:rsidRDefault="000766A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E6656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</w:t>
      </w:r>
      <w:r w:rsidR="00725B3B" w:rsidRPr="008E6656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Pr="008E6656">
        <w:rPr>
          <w:rFonts w:ascii="Times New Roman" w:hAnsi="Times New Roman" w:cs="Times New Roman"/>
          <w:b/>
          <w:sz w:val="24"/>
          <w:szCs w:val="24"/>
        </w:rPr>
        <w:t>м муниципальном округе Нижегородской области»</w:t>
      </w:r>
    </w:p>
    <w:p w14:paraId="38487403" w14:textId="77777777" w:rsidR="00725B3B" w:rsidRPr="008E6656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14:paraId="4E975C06" w14:textId="77777777" w:rsidR="000766A3" w:rsidRDefault="000766A3" w:rsidP="000766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6656">
        <w:rPr>
          <w:rFonts w:ascii="Times New Roman" w:hAnsi="Times New Roman" w:cs="Times New Roman"/>
          <w:sz w:val="24"/>
          <w:szCs w:val="24"/>
        </w:rPr>
        <w:lastRenderedPageBreak/>
        <w:t>Муниципальная программа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E6656">
        <w:rPr>
          <w:rFonts w:ascii="Times New Roman" w:hAnsi="Times New Roman" w:cs="Times New Roman"/>
          <w:sz w:val="24"/>
          <w:szCs w:val="24"/>
        </w:rPr>
        <w:t xml:space="preserve">от </w:t>
      </w:r>
      <w:r w:rsidR="00843A95" w:rsidRPr="008E6656">
        <w:rPr>
          <w:rFonts w:ascii="Times New Roman" w:hAnsi="Times New Roman" w:cs="Times New Roman"/>
          <w:sz w:val="24"/>
          <w:szCs w:val="24"/>
        </w:rPr>
        <w:t>1</w:t>
      </w:r>
      <w:r w:rsidR="004A7FCB" w:rsidRPr="008E6656">
        <w:rPr>
          <w:rFonts w:ascii="Times New Roman" w:hAnsi="Times New Roman" w:cs="Times New Roman"/>
          <w:sz w:val="24"/>
          <w:szCs w:val="24"/>
        </w:rPr>
        <w:t>6</w:t>
      </w:r>
      <w:r w:rsidR="008E6656" w:rsidRPr="008E6656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43A95" w:rsidRPr="008E6656">
        <w:rPr>
          <w:rFonts w:ascii="Times New Roman" w:hAnsi="Times New Roman" w:cs="Times New Roman"/>
          <w:sz w:val="24"/>
          <w:szCs w:val="24"/>
        </w:rPr>
        <w:t>2020 №</w:t>
      </w:r>
      <w:r w:rsidR="004A7FCB" w:rsidRPr="008E6656">
        <w:rPr>
          <w:rFonts w:ascii="Times New Roman" w:hAnsi="Times New Roman" w:cs="Times New Roman"/>
          <w:sz w:val="24"/>
          <w:szCs w:val="24"/>
        </w:rPr>
        <w:t>161</w:t>
      </w:r>
      <w:r w:rsidR="00085E2C" w:rsidRPr="008E6656">
        <w:rPr>
          <w:rFonts w:ascii="Times New Roman" w:hAnsi="Times New Roman" w:cs="Times New Roman"/>
          <w:sz w:val="24"/>
          <w:szCs w:val="24"/>
        </w:rPr>
        <w:t>4</w:t>
      </w:r>
      <w:r w:rsidR="00843A95" w:rsidRPr="008E6656">
        <w:rPr>
          <w:rFonts w:ascii="Times New Roman" w:hAnsi="Times New Roman" w:cs="Times New Roman"/>
          <w:sz w:val="24"/>
          <w:szCs w:val="24"/>
        </w:rPr>
        <w:t xml:space="preserve"> </w:t>
      </w:r>
      <w:r w:rsidR="008E6656"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 в</w:t>
      </w:r>
      <w:r w:rsidRPr="008E6656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>».</w:t>
      </w:r>
    </w:p>
    <w:p w14:paraId="1FB23038" w14:textId="77777777" w:rsidR="00201BE6" w:rsidRPr="002F20A2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6656">
        <w:rPr>
          <w:rFonts w:ascii="Times New Roman" w:hAnsi="Times New Roman" w:cs="Times New Roman"/>
          <w:sz w:val="24"/>
          <w:szCs w:val="24"/>
        </w:rPr>
        <w:t>«</w:t>
      </w:r>
      <w:r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8E6656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480329">
        <w:rPr>
          <w:rFonts w:ascii="Times New Roman" w:hAnsi="Times New Roman" w:cs="Times New Roman"/>
          <w:sz w:val="24"/>
          <w:szCs w:val="24"/>
        </w:rPr>
        <w:t>и реализуется</w:t>
      </w:r>
      <w:r w:rsidRPr="002F20A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F5272F" w:rsidRPr="002F20A2">
        <w:rPr>
          <w:rFonts w:ascii="Times New Roman" w:hAnsi="Times New Roman" w:cs="Times New Roman"/>
          <w:sz w:val="24"/>
          <w:szCs w:val="24"/>
        </w:rPr>
        <w:t>Методическ</w:t>
      </w:r>
      <w:r w:rsidR="00F5272F">
        <w:rPr>
          <w:rFonts w:ascii="Times New Roman" w:hAnsi="Times New Roman" w:cs="Times New Roman"/>
          <w:sz w:val="24"/>
          <w:szCs w:val="24"/>
        </w:rPr>
        <w:t>ими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F5272F">
        <w:rPr>
          <w:rFonts w:ascii="Times New Roman" w:hAnsi="Times New Roman" w:cs="Times New Roman"/>
          <w:sz w:val="24"/>
          <w:szCs w:val="24"/>
        </w:rPr>
        <w:t>ями</w:t>
      </w:r>
      <w:r w:rsidR="00F5272F"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Pr="002F20A2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1F08640" w14:textId="77777777" w:rsidR="00201BE6" w:rsidRPr="00E63E3F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320B3" w:rsidRPr="008E6656">
        <w:rPr>
          <w:rFonts w:ascii="Times New Roman" w:hAnsi="Times New Roman" w:cs="Times New Roman"/>
          <w:sz w:val="24"/>
          <w:szCs w:val="24"/>
        </w:rPr>
        <w:t>«</w:t>
      </w:r>
      <w:r w:rsidR="00A320B3" w:rsidRPr="008E6656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="00A320B3" w:rsidRPr="008E6656">
        <w:rPr>
          <w:rFonts w:ascii="Times New Roman" w:hAnsi="Times New Roman" w:cs="Times New Roman"/>
          <w:sz w:val="24"/>
          <w:szCs w:val="24"/>
        </w:rPr>
        <w:t>»</w:t>
      </w:r>
      <w:r w:rsidRPr="00711C94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Нижегородской области, утвержденный распоряжением администрации Балахнинского муниципального округа </w:t>
      </w:r>
      <w:r w:rsidRPr="00E63E3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535AF7AD" w14:textId="77777777" w:rsidR="003233F7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33F7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1C14E6">
        <w:rPr>
          <w:rFonts w:ascii="Times New Roman" w:hAnsi="Times New Roman" w:cs="Times New Roman"/>
          <w:sz w:val="24"/>
          <w:szCs w:val="24"/>
        </w:rPr>
        <w:t>о</w:t>
      </w:r>
      <w:r w:rsidR="003233F7" w:rsidRPr="003233F7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="003233F7" w:rsidRPr="003233F7">
        <w:rPr>
          <w:rFonts w:ascii="Times New Roman" w:hAnsi="Times New Roman" w:cs="Times New Roman"/>
          <w:sz w:val="24"/>
          <w:szCs w:val="24"/>
        </w:rPr>
        <w:t xml:space="preserve">противодействия незаконному обороту наркотических </w:t>
      </w:r>
      <w:r w:rsidR="003233F7" w:rsidRPr="005105E7">
        <w:rPr>
          <w:rFonts w:ascii="Times New Roman" w:hAnsi="Times New Roman" w:cs="Times New Roman"/>
          <w:sz w:val="24"/>
          <w:szCs w:val="24"/>
        </w:rPr>
        <w:t>средств и психотропных веществ.</w:t>
      </w:r>
    </w:p>
    <w:p w14:paraId="63DC8B0D" w14:textId="77777777" w:rsidR="007F2EFF" w:rsidRPr="005105E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5105E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Заместитель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color w:val="000000"/>
          <w:sz w:val="24"/>
          <w:szCs w:val="24"/>
        </w:rPr>
        <w:t>по работе с территориями</w:t>
      </w:r>
      <w:r w:rsidR="00EF2175" w:rsidRPr="005105E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CF5E72" w14:textId="77777777" w:rsidR="00EF2175" w:rsidRPr="003374D1" w:rsidRDefault="00EF2175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4670466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F206D62" w14:textId="77777777" w:rsidR="007232EB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A112883" w14:textId="77777777" w:rsidR="00C727E0" w:rsidRPr="003374D1" w:rsidRDefault="00C72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92"/>
        <w:gridCol w:w="1021"/>
        <w:gridCol w:w="1007"/>
        <w:gridCol w:w="877"/>
        <w:gridCol w:w="877"/>
        <w:gridCol w:w="877"/>
      </w:tblGrid>
      <w:tr w:rsidR="00317DF2" w:rsidRPr="004C6094" w14:paraId="2C3F70AC" w14:textId="77777777" w:rsidTr="004C6094">
        <w:tc>
          <w:tcPr>
            <w:tcW w:w="4077" w:type="dxa"/>
            <w:shd w:val="clear" w:color="auto" w:fill="auto"/>
            <w:vAlign w:val="center"/>
          </w:tcPr>
          <w:p w14:paraId="6F4BF03F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F4C85BD" w14:textId="77777777" w:rsidR="00317DF2" w:rsidRPr="004C6094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45B39062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4B6C896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2022 год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4339D2D2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2023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1C59A233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2024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35B04530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2025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14:paraId="465B00ED" w14:textId="77777777" w:rsidR="00317DF2" w:rsidRPr="004C6094" w:rsidRDefault="00317DF2" w:rsidP="00317DF2">
            <w:pPr>
              <w:jc w:val="center"/>
              <w:rPr>
                <w:bCs/>
                <w:szCs w:val="24"/>
              </w:rPr>
            </w:pPr>
            <w:r w:rsidRPr="004C6094">
              <w:rPr>
                <w:bCs/>
                <w:szCs w:val="24"/>
              </w:rPr>
              <w:t>2026 год</w:t>
            </w:r>
          </w:p>
        </w:tc>
      </w:tr>
      <w:tr w:rsidR="00202EBA" w:rsidRPr="004C6094" w14:paraId="3C4FC1D2" w14:textId="77777777" w:rsidTr="004C6094">
        <w:tc>
          <w:tcPr>
            <w:tcW w:w="4077" w:type="dxa"/>
            <w:shd w:val="clear" w:color="auto" w:fill="auto"/>
            <w:vAlign w:val="center"/>
          </w:tcPr>
          <w:p w14:paraId="18D23188" w14:textId="77777777" w:rsidR="00202EBA" w:rsidRPr="004C6094" w:rsidRDefault="00202EBA" w:rsidP="00657184">
            <w:pPr>
              <w:ind w:right="198"/>
              <w:rPr>
                <w:b/>
                <w:bCs/>
                <w:szCs w:val="24"/>
              </w:rPr>
            </w:pPr>
            <w:r w:rsidRPr="004C6094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14:paraId="52C2E6FA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14:paraId="1A23E3FB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6DEDE1E2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59FF82CD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3A49DB4C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14:paraId="3E6ED0DF" w14:textId="77777777" w:rsidR="00202EBA" w:rsidRPr="004C6094" w:rsidRDefault="00202EBA" w:rsidP="00317DF2">
            <w:pPr>
              <w:jc w:val="center"/>
              <w:rPr>
                <w:bCs/>
                <w:szCs w:val="24"/>
              </w:rPr>
            </w:pPr>
          </w:p>
        </w:tc>
      </w:tr>
      <w:tr w:rsidR="00D41AC1" w:rsidRPr="004C6094" w14:paraId="717590E0" w14:textId="77777777" w:rsidTr="004C6094">
        <w:tc>
          <w:tcPr>
            <w:tcW w:w="4077" w:type="dxa"/>
            <w:vAlign w:val="center"/>
          </w:tcPr>
          <w:p w14:paraId="5ACB61B7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47708DC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43FD205B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60CF1AF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0449B898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1B3B4A4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4C9E56D2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D41AC1" w:rsidRPr="004C6094" w14:paraId="08B03B29" w14:textId="77777777" w:rsidTr="004C6094">
        <w:tc>
          <w:tcPr>
            <w:tcW w:w="4077" w:type="dxa"/>
            <w:vAlign w:val="center"/>
          </w:tcPr>
          <w:p w14:paraId="4643D25E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32EA36B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5E40F64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7D34AA5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8773C9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15D6D0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82BF058" w14:textId="77777777" w:rsidR="00D41AC1" w:rsidRPr="004C6094" w:rsidRDefault="00D41AC1" w:rsidP="00D41AC1">
            <w:pPr>
              <w:rPr>
                <w:szCs w:val="24"/>
              </w:rPr>
            </w:pPr>
          </w:p>
        </w:tc>
      </w:tr>
      <w:tr w:rsidR="00D41AC1" w:rsidRPr="004C6094" w14:paraId="3E8B32E0" w14:textId="77777777" w:rsidTr="004C6094">
        <w:tc>
          <w:tcPr>
            <w:tcW w:w="4077" w:type="dxa"/>
            <w:vAlign w:val="center"/>
          </w:tcPr>
          <w:p w14:paraId="6BDA498A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3044356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3C2B85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027CE35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21E9BD9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5B4DB07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E76CC5F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D41AC1" w:rsidRPr="004C6094" w14:paraId="47E5A79C" w14:textId="77777777" w:rsidTr="004C6094">
        <w:tc>
          <w:tcPr>
            <w:tcW w:w="4077" w:type="dxa"/>
            <w:vAlign w:val="center"/>
          </w:tcPr>
          <w:p w14:paraId="7D2B9775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C5E6CC7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1D7FB8C8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47E083C2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0B2B7EAC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1EA7541E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1452CF41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30</w:t>
            </w:r>
          </w:p>
        </w:tc>
      </w:tr>
      <w:tr w:rsidR="00D41AC1" w:rsidRPr="004C6094" w14:paraId="3C9866C2" w14:textId="77777777" w:rsidTr="004C6094">
        <w:tc>
          <w:tcPr>
            <w:tcW w:w="4077" w:type="dxa"/>
            <w:vAlign w:val="center"/>
          </w:tcPr>
          <w:p w14:paraId="505BF1F3" w14:textId="77777777" w:rsidR="00D41AC1" w:rsidRPr="004C6094" w:rsidRDefault="00D41AC1" w:rsidP="00657184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14:paraId="725DCECA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13D3219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5BC10E5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AE0EAC6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19B6FA4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316CBE2" w14:textId="77777777" w:rsidR="00D41AC1" w:rsidRPr="004C6094" w:rsidRDefault="00D41AC1" w:rsidP="00D41AC1">
            <w:pPr>
              <w:jc w:val="center"/>
              <w:rPr>
                <w:b/>
                <w:szCs w:val="24"/>
              </w:rPr>
            </w:pPr>
          </w:p>
        </w:tc>
      </w:tr>
      <w:tr w:rsidR="00D41AC1" w:rsidRPr="004C6094" w14:paraId="28B005A9" w14:textId="77777777" w:rsidTr="004C6094">
        <w:tc>
          <w:tcPr>
            <w:tcW w:w="4077" w:type="dxa"/>
            <w:vAlign w:val="center"/>
          </w:tcPr>
          <w:p w14:paraId="3DAAE928" w14:textId="77777777" w:rsidR="00D41AC1" w:rsidRPr="004C6094" w:rsidRDefault="00D41AC1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lastRenderedPageBreak/>
              <w:t>Целевой индикатор:</w:t>
            </w:r>
          </w:p>
        </w:tc>
        <w:tc>
          <w:tcPr>
            <w:tcW w:w="1292" w:type="dxa"/>
            <w:vAlign w:val="center"/>
          </w:tcPr>
          <w:p w14:paraId="60BF84B6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2E532A8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4792A8C0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60609A53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50D546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B6C66CA" w14:textId="77777777" w:rsidR="00D41AC1" w:rsidRPr="004C6094" w:rsidRDefault="00D41AC1" w:rsidP="00D41AC1">
            <w:pPr>
              <w:jc w:val="center"/>
              <w:rPr>
                <w:szCs w:val="24"/>
              </w:rPr>
            </w:pPr>
          </w:p>
        </w:tc>
      </w:tr>
      <w:tr w:rsidR="002A07C8" w:rsidRPr="004C6094" w14:paraId="0B365806" w14:textId="77777777" w:rsidTr="004C6094">
        <w:tc>
          <w:tcPr>
            <w:tcW w:w="4077" w:type="dxa"/>
            <w:vAlign w:val="center"/>
          </w:tcPr>
          <w:p w14:paraId="03D5F9AB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42D7BD5C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9883AA7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20,6</w:t>
            </w:r>
          </w:p>
        </w:tc>
        <w:tc>
          <w:tcPr>
            <w:tcW w:w="1007" w:type="dxa"/>
            <w:vAlign w:val="center"/>
          </w:tcPr>
          <w:p w14:paraId="2A3EF668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20,5</w:t>
            </w:r>
          </w:p>
        </w:tc>
        <w:tc>
          <w:tcPr>
            <w:tcW w:w="877" w:type="dxa"/>
            <w:vAlign w:val="center"/>
          </w:tcPr>
          <w:p w14:paraId="4C7FB02C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877" w:type="dxa"/>
            <w:vAlign w:val="center"/>
          </w:tcPr>
          <w:p w14:paraId="59967142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877" w:type="dxa"/>
            <w:vAlign w:val="center"/>
          </w:tcPr>
          <w:p w14:paraId="7B83D2A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20,0</w:t>
            </w:r>
          </w:p>
        </w:tc>
      </w:tr>
      <w:tr w:rsidR="002A07C8" w:rsidRPr="004C6094" w14:paraId="1AD5FF92" w14:textId="77777777" w:rsidTr="004C6094">
        <w:tc>
          <w:tcPr>
            <w:tcW w:w="4077" w:type="dxa"/>
            <w:vAlign w:val="center"/>
          </w:tcPr>
          <w:p w14:paraId="3EDB869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06C63ED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E65B9F5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14:paraId="1F9BF5E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14:paraId="3D344E3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14:paraId="1AAA7F63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14:paraId="19E5AAC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22,0</w:t>
            </w:r>
          </w:p>
        </w:tc>
      </w:tr>
      <w:tr w:rsidR="002A07C8" w:rsidRPr="004C6094" w14:paraId="0D4B34F8" w14:textId="77777777" w:rsidTr="004C6094">
        <w:tc>
          <w:tcPr>
            <w:tcW w:w="4077" w:type="dxa"/>
            <w:vAlign w:val="center"/>
          </w:tcPr>
          <w:p w14:paraId="1EBA4501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6AF5FD58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7A050BD5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16,1</w:t>
            </w:r>
          </w:p>
        </w:tc>
        <w:tc>
          <w:tcPr>
            <w:tcW w:w="1007" w:type="dxa"/>
            <w:vAlign w:val="center"/>
          </w:tcPr>
          <w:p w14:paraId="2EA3D5C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15,5</w:t>
            </w:r>
          </w:p>
        </w:tc>
        <w:tc>
          <w:tcPr>
            <w:tcW w:w="877" w:type="dxa"/>
            <w:vAlign w:val="center"/>
          </w:tcPr>
          <w:p w14:paraId="5E4C0BD4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877" w:type="dxa"/>
            <w:vAlign w:val="center"/>
          </w:tcPr>
          <w:p w14:paraId="266E9F2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877" w:type="dxa"/>
            <w:vAlign w:val="center"/>
          </w:tcPr>
          <w:p w14:paraId="7CDB8A07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14,0</w:t>
            </w:r>
          </w:p>
        </w:tc>
      </w:tr>
      <w:tr w:rsidR="002A07C8" w:rsidRPr="004C6094" w14:paraId="17692D9D" w14:textId="77777777" w:rsidTr="004C6094">
        <w:tc>
          <w:tcPr>
            <w:tcW w:w="4077" w:type="dxa"/>
            <w:vAlign w:val="center"/>
          </w:tcPr>
          <w:p w14:paraId="193BBC7A" w14:textId="77777777" w:rsidR="002A07C8" w:rsidRPr="004C6094" w:rsidRDefault="002A07C8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23BA5882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3EE231F1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2,0</w:t>
            </w:r>
          </w:p>
        </w:tc>
        <w:tc>
          <w:tcPr>
            <w:tcW w:w="1007" w:type="dxa"/>
            <w:vAlign w:val="center"/>
          </w:tcPr>
          <w:p w14:paraId="06A2C5AB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1,9</w:t>
            </w:r>
          </w:p>
        </w:tc>
        <w:tc>
          <w:tcPr>
            <w:tcW w:w="877" w:type="dxa"/>
            <w:vAlign w:val="center"/>
          </w:tcPr>
          <w:p w14:paraId="2D85DFCE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877" w:type="dxa"/>
            <w:vAlign w:val="center"/>
          </w:tcPr>
          <w:p w14:paraId="03E79B89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877" w:type="dxa"/>
            <w:vAlign w:val="center"/>
          </w:tcPr>
          <w:p w14:paraId="67468500" w14:textId="77777777" w:rsidR="002A07C8" w:rsidRPr="004C6094" w:rsidRDefault="002A07C8" w:rsidP="002A07C8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1,6</w:t>
            </w:r>
          </w:p>
        </w:tc>
      </w:tr>
      <w:tr w:rsidR="00BA4217" w:rsidRPr="004C6094" w14:paraId="5D240B66" w14:textId="77777777" w:rsidTr="004C6094">
        <w:tc>
          <w:tcPr>
            <w:tcW w:w="4077" w:type="dxa"/>
            <w:vAlign w:val="center"/>
          </w:tcPr>
          <w:p w14:paraId="3907A6FE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759E38A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51EFA14D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710BE9F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11B0D7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35E016D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0D9587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BA4217" w:rsidRPr="004C6094" w14:paraId="5DB553E2" w14:textId="77777777" w:rsidTr="004C6094">
        <w:tc>
          <w:tcPr>
            <w:tcW w:w="4077" w:type="dxa"/>
            <w:vAlign w:val="center"/>
          </w:tcPr>
          <w:p w14:paraId="4AD62231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13EA9F5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2AEFE23D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14:paraId="4FC70DE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14:paraId="226C7B22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14:paraId="36BC8DA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14:paraId="7A926839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30</w:t>
            </w:r>
          </w:p>
        </w:tc>
      </w:tr>
      <w:tr w:rsidR="00BA4217" w:rsidRPr="004C6094" w14:paraId="21C6EC13" w14:textId="77777777" w:rsidTr="004C6094">
        <w:tc>
          <w:tcPr>
            <w:tcW w:w="4077" w:type="dxa"/>
            <w:vAlign w:val="center"/>
          </w:tcPr>
          <w:p w14:paraId="105FE4A3" w14:textId="77777777" w:rsidR="00BA4217" w:rsidRPr="004C6094" w:rsidRDefault="00BA4217" w:rsidP="00657184">
            <w:pPr>
              <w:rPr>
                <w:b/>
                <w:color w:val="000000"/>
                <w:szCs w:val="24"/>
              </w:rPr>
            </w:pPr>
            <w:r w:rsidRPr="004C6094">
              <w:rPr>
                <w:b/>
                <w:color w:val="000000"/>
                <w:szCs w:val="24"/>
              </w:rPr>
              <w:t>Подпрограмма «</w:t>
            </w:r>
            <w:r w:rsidRPr="004C6094">
              <w:rPr>
                <w:b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14:paraId="49D30B65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4068F4CA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583ADB8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77AC387E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5003302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13B1A9AC" w14:textId="77777777" w:rsidR="00BA4217" w:rsidRPr="004C6094" w:rsidRDefault="00BA4217" w:rsidP="00BA4217">
            <w:pPr>
              <w:jc w:val="center"/>
              <w:rPr>
                <w:b/>
                <w:szCs w:val="24"/>
              </w:rPr>
            </w:pPr>
          </w:p>
        </w:tc>
      </w:tr>
      <w:tr w:rsidR="00BA4217" w:rsidRPr="004C6094" w14:paraId="73DC4428" w14:textId="77777777" w:rsidTr="004C6094">
        <w:tc>
          <w:tcPr>
            <w:tcW w:w="4077" w:type="dxa"/>
            <w:vAlign w:val="center"/>
          </w:tcPr>
          <w:p w14:paraId="675B5E68" w14:textId="77777777" w:rsidR="00BA4217" w:rsidRPr="004C6094" w:rsidRDefault="00BA4217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37419CE4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6B2C99E3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2918891C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D50C386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E69C90B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B526AEA" w14:textId="77777777" w:rsidR="00BA4217" w:rsidRPr="004C6094" w:rsidRDefault="00BA4217" w:rsidP="00BA4217">
            <w:pPr>
              <w:jc w:val="center"/>
              <w:rPr>
                <w:szCs w:val="24"/>
              </w:rPr>
            </w:pPr>
          </w:p>
        </w:tc>
      </w:tr>
      <w:tr w:rsidR="00E95F8B" w:rsidRPr="004C6094" w14:paraId="33FCA4D5" w14:textId="77777777" w:rsidTr="004C6094">
        <w:tc>
          <w:tcPr>
            <w:tcW w:w="4077" w:type="dxa"/>
            <w:vAlign w:val="center"/>
          </w:tcPr>
          <w:p w14:paraId="642FB8BA" w14:textId="77777777" w:rsidR="00E95F8B" w:rsidRPr="004C6094" w:rsidRDefault="00E95F8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14:paraId="15CE9DB3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3284A59C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1007" w:type="dxa"/>
            <w:vAlign w:val="center"/>
          </w:tcPr>
          <w:p w14:paraId="25D21363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073E7BE9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877" w:type="dxa"/>
            <w:vAlign w:val="center"/>
          </w:tcPr>
          <w:p w14:paraId="03243CF1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877" w:type="dxa"/>
            <w:vAlign w:val="center"/>
          </w:tcPr>
          <w:p w14:paraId="20428BDF" w14:textId="77777777" w:rsidR="00E95F8B" w:rsidRPr="004C6094" w:rsidRDefault="00E95F8B" w:rsidP="00E95F8B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42,5</w:t>
            </w:r>
          </w:p>
        </w:tc>
      </w:tr>
      <w:tr w:rsidR="0092630D" w:rsidRPr="004C6094" w14:paraId="1069256F" w14:textId="77777777" w:rsidTr="004C6094">
        <w:tc>
          <w:tcPr>
            <w:tcW w:w="4077" w:type="dxa"/>
            <w:vAlign w:val="center"/>
          </w:tcPr>
          <w:p w14:paraId="7E4C6068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531B7E99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14:paraId="60D4A77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38,5</w:t>
            </w:r>
          </w:p>
        </w:tc>
        <w:tc>
          <w:tcPr>
            <w:tcW w:w="1007" w:type="dxa"/>
            <w:vAlign w:val="center"/>
          </w:tcPr>
          <w:p w14:paraId="592A8CE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877" w:type="dxa"/>
            <w:vAlign w:val="center"/>
          </w:tcPr>
          <w:p w14:paraId="506C449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877" w:type="dxa"/>
            <w:vAlign w:val="center"/>
          </w:tcPr>
          <w:p w14:paraId="64916545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14:paraId="38E6FC4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40,5</w:t>
            </w:r>
          </w:p>
        </w:tc>
      </w:tr>
      <w:tr w:rsidR="0092630D" w:rsidRPr="004C6094" w14:paraId="2CCE61AC" w14:textId="77777777" w:rsidTr="004C6094">
        <w:tc>
          <w:tcPr>
            <w:tcW w:w="4077" w:type="dxa"/>
            <w:vAlign w:val="center"/>
          </w:tcPr>
          <w:p w14:paraId="2CCDCD8C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6E532C81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14:paraId="07DF36F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14:paraId="194D77EE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4BFEAE24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046B7C44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14:paraId="2A8AE05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</w:p>
        </w:tc>
      </w:tr>
      <w:tr w:rsidR="0092630D" w:rsidRPr="004C6094" w14:paraId="16E162D4" w14:textId="77777777" w:rsidTr="004C6094">
        <w:tc>
          <w:tcPr>
            <w:tcW w:w="4077" w:type="dxa"/>
            <w:vAlign w:val="center"/>
          </w:tcPr>
          <w:p w14:paraId="0485D011" w14:textId="77777777" w:rsidR="0092630D" w:rsidRPr="004C6094" w:rsidRDefault="0092630D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14:paraId="1C8BC1B8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14:paraId="38936365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14:paraId="0958F25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877" w:type="dxa"/>
            <w:vAlign w:val="center"/>
          </w:tcPr>
          <w:p w14:paraId="34557C2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77" w:type="dxa"/>
            <w:vAlign w:val="center"/>
          </w:tcPr>
          <w:p w14:paraId="4E888C67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877" w:type="dxa"/>
            <w:vAlign w:val="center"/>
          </w:tcPr>
          <w:p w14:paraId="677F3A03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10</w:t>
            </w:r>
          </w:p>
        </w:tc>
      </w:tr>
      <w:tr w:rsidR="0092630D" w:rsidRPr="004C6094" w14:paraId="310FAFD6" w14:textId="77777777" w:rsidTr="004C6094">
        <w:tc>
          <w:tcPr>
            <w:tcW w:w="4077" w:type="dxa"/>
            <w:vAlign w:val="center"/>
          </w:tcPr>
          <w:p w14:paraId="5F991B68" w14:textId="77777777" w:rsidR="0092630D" w:rsidRPr="004C6094" w:rsidRDefault="0002414B" w:rsidP="0002414B">
            <w:pPr>
              <w:jc w:val="both"/>
              <w:rPr>
                <w:bCs/>
                <w:color w:val="000000"/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Повышение доли граждан,</w:t>
            </w:r>
            <w:r w:rsidR="004C6094" w:rsidRPr="004C6094">
              <w:rPr>
                <w:bCs/>
                <w:color w:val="000000"/>
                <w:szCs w:val="24"/>
              </w:rPr>
              <w:t xml:space="preserve">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14:paraId="0FBD4E0F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szCs w:val="24"/>
              </w:rPr>
              <w:t xml:space="preserve">Ед. </w:t>
            </w:r>
          </w:p>
        </w:tc>
        <w:tc>
          <w:tcPr>
            <w:tcW w:w="1021" w:type="dxa"/>
            <w:vAlign w:val="center"/>
          </w:tcPr>
          <w:p w14:paraId="6C6850CA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1200</w:t>
            </w:r>
          </w:p>
        </w:tc>
        <w:tc>
          <w:tcPr>
            <w:tcW w:w="1007" w:type="dxa"/>
            <w:vAlign w:val="center"/>
          </w:tcPr>
          <w:p w14:paraId="78F05030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1400</w:t>
            </w:r>
          </w:p>
        </w:tc>
        <w:tc>
          <w:tcPr>
            <w:tcW w:w="877" w:type="dxa"/>
            <w:vAlign w:val="center"/>
          </w:tcPr>
          <w:p w14:paraId="3641368D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877" w:type="dxa"/>
            <w:vAlign w:val="center"/>
          </w:tcPr>
          <w:p w14:paraId="7ED69576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877" w:type="dxa"/>
            <w:vAlign w:val="center"/>
          </w:tcPr>
          <w:p w14:paraId="0930D2B2" w14:textId="77777777" w:rsidR="0092630D" w:rsidRPr="004C6094" w:rsidRDefault="0092630D" w:rsidP="0092630D">
            <w:pPr>
              <w:jc w:val="center"/>
              <w:rPr>
                <w:szCs w:val="24"/>
              </w:rPr>
            </w:pPr>
            <w:r w:rsidRPr="004C6094">
              <w:rPr>
                <w:bCs/>
                <w:color w:val="000000"/>
                <w:szCs w:val="24"/>
              </w:rPr>
              <w:t>2000</w:t>
            </w:r>
          </w:p>
        </w:tc>
      </w:tr>
    </w:tbl>
    <w:p w14:paraId="41D96EEC" w14:textId="77777777" w:rsidR="00FE0CB5" w:rsidRPr="003374D1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D8126D4" w14:textId="77777777" w:rsidR="00FE0CB5" w:rsidRPr="003374D1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BB7DB6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D2A222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0A2C54D" w14:textId="77777777" w:rsidR="00657184" w:rsidRDefault="0065718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F77D15F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E662E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14:paraId="42A7FE68" w14:textId="77777777" w:rsidR="00725B3B" w:rsidRPr="005E662E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1D7ADE7" w14:textId="77777777" w:rsidR="00725B3B" w:rsidRPr="005E662E" w:rsidRDefault="00725B3B" w:rsidP="00725B3B">
      <w:pPr>
        <w:tabs>
          <w:tab w:val="left" w:pos="9214"/>
        </w:tabs>
        <w:ind w:firstLine="708"/>
        <w:jc w:val="center"/>
        <w:rPr>
          <w:szCs w:val="24"/>
        </w:rPr>
      </w:pPr>
      <w:r w:rsidRPr="005E662E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662E" w:rsidRPr="005E662E" w14:paraId="5E21FA01" w14:textId="77777777" w:rsidTr="005E662E">
        <w:tc>
          <w:tcPr>
            <w:tcW w:w="817" w:type="dxa"/>
            <w:vAlign w:val="center"/>
          </w:tcPr>
          <w:p w14:paraId="0A3753C2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МП/ПМП</w:t>
            </w:r>
            <w:r w:rsidRPr="005E662E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0794EEFB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 xml:space="preserve">Наименование </w:t>
            </w:r>
          </w:p>
          <w:p w14:paraId="77A0BAD1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szCs w:val="24"/>
              </w:rPr>
              <w:t>муниципальной</w:t>
            </w:r>
            <w:r w:rsidRPr="005E662E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6C2BE77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B5CF1D7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67B6A4F0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4E27150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2024 год</w:t>
            </w:r>
          </w:p>
        </w:tc>
      </w:tr>
      <w:tr w:rsidR="005E662E" w:rsidRPr="005E662E" w14:paraId="63EE9769" w14:textId="77777777" w:rsidTr="005E662E">
        <w:tc>
          <w:tcPr>
            <w:tcW w:w="817" w:type="dxa"/>
            <w:vAlign w:val="bottom"/>
          </w:tcPr>
          <w:p w14:paraId="5880E070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14:paraId="632F0DFD" w14:textId="77777777" w:rsidR="005E662E" w:rsidRPr="005E662E" w:rsidRDefault="005E662E" w:rsidP="00137506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5E662E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5E662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1F3892EE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58697D24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61F2AF42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363A675F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276" w:type="dxa"/>
            <w:vAlign w:val="bottom"/>
          </w:tcPr>
          <w:p w14:paraId="799C6CAB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0101CF11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3D7164DD" w14:textId="77777777" w:rsidR="005E662E" w:rsidRPr="005E662E" w:rsidRDefault="005E662E" w:rsidP="00137506">
            <w:pPr>
              <w:jc w:val="center"/>
              <w:rPr>
                <w:b/>
                <w:bCs/>
                <w:szCs w:val="24"/>
              </w:rPr>
            </w:pPr>
          </w:p>
          <w:p w14:paraId="42375A23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6089CC93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  <w:tc>
          <w:tcPr>
            <w:tcW w:w="1134" w:type="dxa"/>
            <w:vAlign w:val="bottom"/>
          </w:tcPr>
          <w:p w14:paraId="217A17C5" w14:textId="77777777" w:rsidR="005E662E" w:rsidRPr="005E662E" w:rsidRDefault="005E662E" w:rsidP="003C3D9D">
            <w:pPr>
              <w:jc w:val="center"/>
              <w:rPr>
                <w:b/>
                <w:bCs/>
                <w:szCs w:val="24"/>
              </w:rPr>
            </w:pPr>
            <w:r w:rsidRPr="005E662E">
              <w:rPr>
                <w:b/>
                <w:bCs/>
                <w:szCs w:val="24"/>
              </w:rPr>
              <w:t>362,5</w:t>
            </w:r>
          </w:p>
        </w:tc>
      </w:tr>
      <w:tr w:rsidR="005E662E" w:rsidRPr="005E662E" w14:paraId="39124313" w14:textId="77777777" w:rsidTr="005E662E">
        <w:tc>
          <w:tcPr>
            <w:tcW w:w="817" w:type="dxa"/>
            <w:vAlign w:val="bottom"/>
          </w:tcPr>
          <w:p w14:paraId="533395D9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14:paraId="7D088596" w14:textId="77777777" w:rsidR="005E662E" w:rsidRPr="005E662E" w:rsidRDefault="0053306B" w:rsidP="00657184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12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4AF9D0F0" w14:textId="77777777" w:rsidR="005E662E" w:rsidRPr="005E662E" w:rsidRDefault="005E662E" w:rsidP="00657184">
            <w:pPr>
              <w:rPr>
                <w:bCs/>
                <w:szCs w:val="24"/>
              </w:rPr>
            </w:pPr>
            <w:r w:rsidRPr="005E662E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14:paraId="6CD1745B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3A69B9D9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50B9E2A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200,0</w:t>
            </w:r>
          </w:p>
        </w:tc>
        <w:tc>
          <w:tcPr>
            <w:tcW w:w="1276" w:type="dxa"/>
            <w:vAlign w:val="bottom"/>
          </w:tcPr>
          <w:p w14:paraId="29BF6D0D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FC7639D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F455A5A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72A7D9C7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C5A9224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29A549D1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  <w:tc>
          <w:tcPr>
            <w:tcW w:w="1134" w:type="dxa"/>
            <w:vAlign w:val="bottom"/>
          </w:tcPr>
          <w:p w14:paraId="450DAF7E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300,0</w:t>
            </w:r>
          </w:p>
        </w:tc>
      </w:tr>
      <w:tr w:rsidR="005E662E" w:rsidRPr="003374D1" w14:paraId="05C6A025" w14:textId="77777777" w:rsidTr="005E662E">
        <w:tc>
          <w:tcPr>
            <w:tcW w:w="817" w:type="dxa"/>
            <w:vAlign w:val="bottom"/>
          </w:tcPr>
          <w:p w14:paraId="0CA402A0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0B057BFC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6C722D70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</w:p>
          <w:p w14:paraId="7346190C" w14:textId="77777777" w:rsidR="005E662E" w:rsidRPr="005E662E" w:rsidRDefault="005E662E" w:rsidP="00137506">
            <w:pPr>
              <w:jc w:val="center"/>
              <w:rPr>
                <w:bCs/>
                <w:szCs w:val="24"/>
              </w:rPr>
            </w:pPr>
            <w:r w:rsidRPr="005E662E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14:paraId="633BC8D5" w14:textId="77777777" w:rsidR="005E662E" w:rsidRPr="005E662E" w:rsidRDefault="0053306B" w:rsidP="00657184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13" w:history="1">
              <w:r w:rsidR="005E662E" w:rsidRPr="005E662E">
                <w:rPr>
                  <w:szCs w:val="24"/>
                </w:rPr>
                <w:t xml:space="preserve">Подпрограмма </w:t>
              </w:r>
            </w:hyperlink>
          </w:p>
          <w:p w14:paraId="07948DBE" w14:textId="77777777" w:rsidR="005E662E" w:rsidRPr="005E662E" w:rsidRDefault="005E662E" w:rsidP="00657184">
            <w:pPr>
              <w:rPr>
                <w:bCs/>
                <w:szCs w:val="24"/>
              </w:rPr>
            </w:pPr>
            <w:r w:rsidRPr="005E662E">
              <w:rPr>
                <w:bCs/>
                <w:color w:val="000000"/>
                <w:szCs w:val="24"/>
              </w:rPr>
              <w:t>«</w:t>
            </w:r>
            <w:r w:rsidRPr="005E662E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14:paraId="690E56E3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66282A63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2DEF15B2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48201F8F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162,5</w:t>
            </w:r>
          </w:p>
        </w:tc>
        <w:tc>
          <w:tcPr>
            <w:tcW w:w="1276" w:type="dxa"/>
            <w:vAlign w:val="bottom"/>
          </w:tcPr>
          <w:p w14:paraId="13679F3F" w14:textId="77777777" w:rsidR="005E662E" w:rsidRPr="005E662E" w:rsidRDefault="005E662E" w:rsidP="00137506">
            <w:pPr>
              <w:jc w:val="center"/>
              <w:rPr>
                <w:szCs w:val="24"/>
              </w:rPr>
            </w:pPr>
          </w:p>
          <w:p w14:paraId="0954F5C1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1B6493A1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</w:p>
          <w:p w14:paraId="7C8048E6" w14:textId="77777777" w:rsidR="005E662E" w:rsidRPr="005E662E" w:rsidRDefault="005E662E" w:rsidP="003C3D9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60798F59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  <w:tc>
          <w:tcPr>
            <w:tcW w:w="1134" w:type="dxa"/>
            <w:vAlign w:val="bottom"/>
          </w:tcPr>
          <w:p w14:paraId="327D2379" w14:textId="77777777" w:rsidR="005E662E" w:rsidRPr="005E662E" w:rsidRDefault="005E662E" w:rsidP="008800AD">
            <w:pPr>
              <w:jc w:val="center"/>
              <w:rPr>
                <w:szCs w:val="24"/>
              </w:rPr>
            </w:pPr>
            <w:r w:rsidRPr="005E662E">
              <w:rPr>
                <w:szCs w:val="24"/>
              </w:rPr>
              <w:t>62,5</w:t>
            </w:r>
          </w:p>
        </w:tc>
      </w:tr>
    </w:tbl>
    <w:p w14:paraId="2FFA4DFC" w14:textId="77777777" w:rsidR="00725B3B" w:rsidRPr="003374D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8E8C46" w14:textId="77777777" w:rsidR="001742C5" w:rsidRPr="003374D1" w:rsidRDefault="001742C5" w:rsidP="00725B3B">
      <w:pPr>
        <w:ind w:firstLine="720"/>
        <w:jc w:val="both"/>
        <w:rPr>
          <w:szCs w:val="24"/>
          <w:highlight w:val="yellow"/>
        </w:rPr>
      </w:pPr>
    </w:p>
    <w:p w14:paraId="67A81718" w14:textId="77777777" w:rsidR="00725B3B" w:rsidRPr="00322A71" w:rsidRDefault="008D5004" w:rsidP="00725B3B">
      <w:pPr>
        <w:ind w:firstLine="720"/>
        <w:jc w:val="both"/>
      </w:pPr>
      <w:r>
        <w:rPr>
          <w:szCs w:val="24"/>
        </w:rPr>
        <w:t>Бюджетные ассигнования в рамках</w:t>
      </w:r>
      <w:r w:rsidR="00657184">
        <w:rPr>
          <w:szCs w:val="24"/>
        </w:rPr>
        <w:t xml:space="preserve"> муниципальной </w:t>
      </w:r>
      <w:r w:rsidR="00725B3B" w:rsidRPr="00322A71">
        <w:rPr>
          <w:szCs w:val="24"/>
        </w:rPr>
        <w:t>программ</w:t>
      </w:r>
      <w:r>
        <w:rPr>
          <w:szCs w:val="24"/>
        </w:rPr>
        <w:t>ы</w:t>
      </w:r>
      <w:r w:rsidR="00725B3B" w:rsidRPr="00322A71">
        <w:rPr>
          <w:szCs w:val="24"/>
        </w:rPr>
        <w:t xml:space="preserve"> будут направлены на:</w:t>
      </w:r>
      <w:r w:rsidR="00725B3B" w:rsidRPr="00322A71">
        <w:t xml:space="preserve"> </w:t>
      </w:r>
    </w:p>
    <w:p w14:paraId="368AE05E" w14:textId="77777777" w:rsidR="00A0657C" w:rsidRPr="00322A71" w:rsidRDefault="00725B3B" w:rsidP="00D83F0D">
      <w:pPr>
        <w:ind w:firstLine="709"/>
        <w:jc w:val="both"/>
        <w:rPr>
          <w:color w:val="000000"/>
          <w:szCs w:val="24"/>
        </w:rPr>
      </w:pPr>
      <w:r w:rsidRPr="00322A71">
        <w:rPr>
          <w:i/>
          <w:szCs w:val="24"/>
        </w:rPr>
        <w:t>-</w:t>
      </w:r>
      <w:r w:rsidRPr="00322A71">
        <w:rPr>
          <w:szCs w:val="24"/>
        </w:rPr>
        <w:t xml:space="preserve"> </w:t>
      </w:r>
      <w:bookmarkStart w:id="7" w:name="_Hlk87600920"/>
      <w:r w:rsidR="00AC7EC5" w:rsidRPr="00AC7EC5">
        <w:rPr>
          <w:szCs w:val="24"/>
        </w:rPr>
        <w:t>на профилактику правонарушений (возмездное оказание услуг по охране общественного порядка и проведение мероприятий в рамках проекта «Засветись»)</w:t>
      </w:r>
      <w:r w:rsidR="00AC7EC5">
        <w:rPr>
          <w:szCs w:val="24"/>
        </w:rPr>
        <w:t xml:space="preserve"> </w:t>
      </w:r>
      <w:r w:rsidR="00FA6ECA" w:rsidRPr="00322A71">
        <w:rPr>
          <w:color w:val="000000"/>
          <w:szCs w:val="24"/>
        </w:rPr>
        <w:t>в 202</w:t>
      </w:r>
      <w:r w:rsidR="00DC14C9" w:rsidRPr="00322A71">
        <w:rPr>
          <w:color w:val="000000"/>
          <w:szCs w:val="24"/>
        </w:rPr>
        <w:t>2</w:t>
      </w:r>
      <w:r w:rsidR="00657184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-</w:t>
      </w:r>
      <w:r w:rsidR="00657184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2024</w:t>
      </w:r>
      <w:r w:rsidR="00FA6ECA" w:rsidRPr="00322A71">
        <w:rPr>
          <w:color w:val="000000"/>
          <w:szCs w:val="24"/>
        </w:rPr>
        <w:t xml:space="preserve"> год</w:t>
      </w:r>
      <w:r w:rsidR="00DC14C9" w:rsidRPr="00322A71">
        <w:rPr>
          <w:color w:val="000000"/>
          <w:szCs w:val="24"/>
        </w:rPr>
        <w:t>ах</w:t>
      </w:r>
      <w:r w:rsidR="00D83F0D" w:rsidRPr="00322A71">
        <w:rPr>
          <w:color w:val="000000"/>
          <w:szCs w:val="24"/>
        </w:rPr>
        <w:t xml:space="preserve"> </w:t>
      </w:r>
      <w:r w:rsidR="00657184">
        <w:rPr>
          <w:color w:val="000000"/>
          <w:szCs w:val="24"/>
        </w:rPr>
        <w:t>в сумме</w:t>
      </w:r>
      <w:r w:rsidR="00D83F0D" w:rsidRPr="00322A71">
        <w:rPr>
          <w:color w:val="000000"/>
          <w:szCs w:val="24"/>
        </w:rPr>
        <w:t xml:space="preserve"> </w:t>
      </w:r>
      <w:r w:rsidR="00DC14C9" w:rsidRPr="00322A71">
        <w:rPr>
          <w:color w:val="000000"/>
          <w:szCs w:val="24"/>
        </w:rPr>
        <w:t>3</w:t>
      </w:r>
      <w:r w:rsidR="008565F2" w:rsidRPr="00322A71">
        <w:rPr>
          <w:color w:val="000000"/>
          <w:szCs w:val="24"/>
        </w:rPr>
        <w:t>00,0 тыс.</w:t>
      </w:r>
      <w:r w:rsidR="00657184">
        <w:rPr>
          <w:color w:val="000000"/>
          <w:szCs w:val="24"/>
        </w:rPr>
        <w:t xml:space="preserve"> </w:t>
      </w:r>
      <w:r w:rsidR="008565F2" w:rsidRPr="00322A71">
        <w:rPr>
          <w:color w:val="000000"/>
          <w:szCs w:val="24"/>
        </w:rPr>
        <w:t>рублей</w:t>
      </w:r>
      <w:r w:rsidR="00DC14C9" w:rsidRPr="00322A71">
        <w:rPr>
          <w:color w:val="000000"/>
          <w:szCs w:val="24"/>
        </w:rPr>
        <w:t xml:space="preserve"> ежегодно</w:t>
      </w:r>
      <w:bookmarkEnd w:id="7"/>
      <w:r w:rsidR="00DC14C9" w:rsidRPr="00322A71">
        <w:rPr>
          <w:color w:val="000000"/>
          <w:szCs w:val="24"/>
        </w:rPr>
        <w:t>;</w:t>
      </w:r>
    </w:p>
    <w:p w14:paraId="08CE382A" w14:textId="77777777" w:rsidR="00D83F0D" w:rsidRPr="00322A71" w:rsidRDefault="00D83F0D" w:rsidP="00D83F0D">
      <w:pPr>
        <w:ind w:firstLine="709"/>
        <w:jc w:val="both"/>
        <w:rPr>
          <w:color w:val="000000"/>
          <w:szCs w:val="24"/>
        </w:rPr>
      </w:pPr>
      <w:r w:rsidRPr="00322A71">
        <w:rPr>
          <w:color w:val="000000"/>
          <w:szCs w:val="24"/>
        </w:rPr>
        <w:t xml:space="preserve">- </w:t>
      </w:r>
      <w:r w:rsidR="00322A71" w:rsidRPr="00322A71">
        <w:rPr>
          <w:color w:val="000000"/>
          <w:szCs w:val="24"/>
        </w:rPr>
        <w:t xml:space="preserve">на </w:t>
      </w:r>
      <w:r w:rsidR="008565F2" w:rsidRPr="00322A71">
        <w:rPr>
          <w:color w:val="000000"/>
          <w:szCs w:val="24"/>
        </w:rPr>
        <w:t xml:space="preserve">укрепление материально-технической базы учреждений </w:t>
      </w:r>
      <w:r w:rsidR="00322A71" w:rsidRPr="00322A71">
        <w:rPr>
          <w:color w:val="000000"/>
          <w:szCs w:val="24"/>
        </w:rPr>
        <w:t xml:space="preserve">системы профилактики </w:t>
      </w:r>
      <w:r w:rsidR="00AC7EC5">
        <w:rPr>
          <w:color w:val="000000"/>
          <w:szCs w:val="24"/>
        </w:rPr>
        <w:t xml:space="preserve">наркомании </w:t>
      </w:r>
      <w:r w:rsidR="00322A71" w:rsidRPr="00322A71">
        <w:rPr>
          <w:color w:val="000000"/>
          <w:szCs w:val="24"/>
        </w:rPr>
        <w:t>в 2022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>-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 xml:space="preserve">2024 годах </w:t>
      </w:r>
      <w:r w:rsidR="00657184">
        <w:rPr>
          <w:color w:val="000000"/>
          <w:szCs w:val="24"/>
        </w:rPr>
        <w:t>в сумме</w:t>
      </w:r>
      <w:r w:rsidR="00322A71" w:rsidRPr="00322A71">
        <w:rPr>
          <w:color w:val="000000"/>
          <w:szCs w:val="24"/>
        </w:rPr>
        <w:t xml:space="preserve"> 62,5 тыс.</w:t>
      </w:r>
      <w:r w:rsidR="00657184">
        <w:rPr>
          <w:color w:val="000000"/>
          <w:szCs w:val="24"/>
        </w:rPr>
        <w:t xml:space="preserve"> </w:t>
      </w:r>
      <w:r w:rsidR="00322A71" w:rsidRPr="00322A71">
        <w:rPr>
          <w:color w:val="000000"/>
          <w:szCs w:val="24"/>
        </w:rPr>
        <w:t>рублей ежегодно</w:t>
      </w:r>
      <w:r w:rsidR="00FA6ECA" w:rsidRPr="00322A71">
        <w:rPr>
          <w:bCs/>
          <w:szCs w:val="24"/>
        </w:rPr>
        <w:t xml:space="preserve">. </w:t>
      </w:r>
    </w:p>
    <w:p w14:paraId="6A4D57B5" w14:textId="77777777" w:rsidR="002B34BA" w:rsidRPr="003374D1" w:rsidRDefault="002B34BA" w:rsidP="002B34BA">
      <w:pPr>
        <w:ind w:firstLine="709"/>
        <w:jc w:val="both"/>
        <w:rPr>
          <w:color w:val="000000"/>
          <w:szCs w:val="24"/>
          <w:highlight w:val="yellow"/>
        </w:rPr>
      </w:pPr>
    </w:p>
    <w:p w14:paraId="342A9A4A" w14:textId="77777777" w:rsidR="009B45E6" w:rsidRDefault="009B45E6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380B3E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14:paraId="616DD30F" w14:textId="77777777" w:rsidR="00BC1155" w:rsidRPr="00380B3E" w:rsidRDefault="00BC1155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</w:p>
    <w:p w14:paraId="4D46DFE8" w14:textId="77777777" w:rsidR="009B45E6" w:rsidRPr="00380B3E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80B3E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380B3E">
        <w:rPr>
          <w:rFonts w:ascii="Times New Roman" w:hAnsi="Times New Roman" w:cs="Times New Roman"/>
          <w:sz w:val="24"/>
          <w:szCs w:val="24"/>
        </w:rPr>
        <w:t>от 1</w:t>
      </w:r>
      <w:r w:rsidR="004A7FCB" w:rsidRPr="00380B3E">
        <w:rPr>
          <w:rFonts w:ascii="Times New Roman" w:hAnsi="Times New Roman" w:cs="Times New Roman"/>
          <w:sz w:val="24"/>
          <w:szCs w:val="24"/>
        </w:rPr>
        <w:t>6</w:t>
      </w:r>
      <w:r w:rsidR="00380B3E" w:rsidRPr="00380B3E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80B3E">
        <w:rPr>
          <w:rFonts w:ascii="Times New Roman" w:hAnsi="Times New Roman" w:cs="Times New Roman"/>
          <w:sz w:val="24"/>
          <w:szCs w:val="24"/>
        </w:rPr>
        <w:t>2020 года №</w:t>
      </w:r>
      <w:r w:rsidR="004A7FCB" w:rsidRPr="00380B3E">
        <w:rPr>
          <w:rFonts w:ascii="Times New Roman" w:hAnsi="Times New Roman" w:cs="Times New Roman"/>
          <w:sz w:val="24"/>
          <w:szCs w:val="24"/>
        </w:rPr>
        <w:t>1613</w:t>
      </w:r>
      <w:r w:rsidRPr="00380B3E">
        <w:rPr>
          <w:rFonts w:ascii="Times New Roman" w:hAnsi="Times New Roman" w:cs="Times New Roman"/>
          <w:sz w:val="24"/>
          <w:szCs w:val="24"/>
        </w:rPr>
        <w:t xml:space="preserve"> </w:t>
      </w:r>
      <w:r w:rsidR="00380B3E" w:rsidRPr="00380B3E">
        <w:rPr>
          <w:rFonts w:ascii="Times New Roman" w:hAnsi="Times New Roman" w:cs="Times New Roman"/>
          <w:sz w:val="24"/>
          <w:szCs w:val="24"/>
        </w:rPr>
        <w:t>«</w:t>
      </w:r>
      <w:r w:rsidRPr="00380B3E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«Профилактика терроризма и экстремизма в </w:t>
      </w:r>
      <w:r w:rsidRPr="00380B3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».</w:t>
      </w:r>
    </w:p>
    <w:p w14:paraId="3308B1FB" w14:textId="77777777" w:rsidR="00951149" w:rsidRPr="002F20A2" w:rsidRDefault="00951149" w:rsidP="0095114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380B3E">
        <w:rPr>
          <w:rFonts w:ascii="Times New Roman" w:hAnsi="Times New Roman" w:cs="Times New Roman"/>
          <w:sz w:val="24"/>
          <w:szCs w:val="24"/>
        </w:rPr>
        <w:t>»</w:t>
      </w:r>
      <w:r w:rsidRPr="002F20A2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FA0B6D5" w14:textId="77777777" w:rsidR="000B138D" w:rsidRDefault="00951149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131D0" w:rsidRPr="00380B3E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="005131D0" w:rsidRPr="00380B3E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="005131D0" w:rsidRPr="00380B3E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0393029E" w14:textId="77777777" w:rsidR="000B138D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lastRenderedPageBreak/>
        <w:t xml:space="preserve">Цели муниципальной программы – </w:t>
      </w:r>
      <w:r w:rsidR="003D71AC" w:rsidRPr="003D71AC">
        <w:rPr>
          <w:rFonts w:ascii="Times New Roman" w:hAnsi="Times New Roman" w:cs="Times New Roman"/>
          <w:sz w:val="24"/>
          <w:szCs w:val="24"/>
        </w:rPr>
        <w:t>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14:paraId="39D816FB" w14:textId="77777777" w:rsidR="009B45E6" w:rsidRPr="00BA0AB2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D71AC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BA0AB2">
        <w:rPr>
          <w:rFonts w:ascii="Times New Roman" w:hAnsi="Times New Roman" w:cs="Times New Roman"/>
          <w:sz w:val="24"/>
          <w:szCs w:val="24"/>
        </w:rPr>
        <w:t>заказчик-координатор</w:t>
      </w:r>
      <w:r w:rsidR="003D71AC" w:rsidRPr="00BA0AB2">
        <w:rPr>
          <w:rFonts w:ascii="Times New Roman" w:hAnsi="Times New Roman" w:cs="Times New Roman"/>
          <w:sz w:val="24"/>
          <w:szCs w:val="24"/>
        </w:rPr>
        <w:t xml:space="preserve"> - </w:t>
      </w:r>
      <w:r w:rsidR="00A62DDA">
        <w:rPr>
          <w:rFonts w:ascii="Times New Roman" w:hAnsi="Times New Roman" w:cs="Times New Roman"/>
          <w:sz w:val="24"/>
          <w:szCs w:val="24"/>
        </w:rPr>
        <w:t>Заместитель</w:t>
      </w:r>
      <w:r w:rsidRPr="00BA0AB2">
        <w:rPr>
          <w:rFonts w:ascii="Times New Roman" w:hAnsi="Times New Roman" w:cs="Times New Roman"/>
          <w:sz w:val="24"/>
          <w:szCs w:val="24"/>
        </w:rPr>
        <w:t xml:space="preserve"> главы администрации </w:t>
      </w:r>
      <w:r w:rsidR="00A62DDA">
        <w:rPr>
          <w:rFonts w:ascii="Times New Roman" w:hAnsi="Times New Roman" w:cs="Times New Roman"/>
          <w:sz w:val="24"/>
          <w:szCs w:val="24"/>
        </w:rPr>
        <w:t>по работе с территориями</w:t>
      </w:r>
      <w:r w:rsidR="003D71AC" w:rsidRPr="00BA0AB2">
        <w:rPr>
          <w:rFonts w:ascii="Times New Roman" w:hAnsi="Times New Roman" w:cs="Times New Roman"/>
          <w:sz w:val="24"/>
          <w:szCs w:val="24"/>
        </w:rPr>
        <w:t>.</w:t>
      </w:r>
      <w:r w:rsidRPr="00BA0A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65BC6" w14:textId="77777777" w:rsidR="009B45E6" w:rsidRPr="00BA0AB2" w:rsidRDefault="009B45E6" w:rsidP="009B45E6">
      <w:pPr>
        <w:autoSpaceDE w:val="0"/>
        <w:autoSpaceDN w:val="0"/>
        <w:adjustRightInd w:val="0"/>
        <w:jc w:val="both"/>
      </w:pPr>
    </w:p>
    <w:p w14:paraId="532B846F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4784776E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3FE6A063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09"/>
        <w:gridCol w:w="1134"/>
        <w:gridCol w:w="1134"/>
        <w:gridCol w:w="1134"/>
        <w:gridCol w:w="1134"/>
        <w:gridCol w:w="1134"/>
      </w:tblGrid>
      <w:tr w:rsidR="006D714F" w:rsidRPr="003056CD" w14:paraId="61D1E3BB" w14:textId="77777777" w:rsidTr="00680AED">
        <w:trPr>
          <w:tblHeader/>
        </w:trPr>
        <w:tc>
          <w:tcPr>
            <w:tcW w:w="3510" w:type="dxa"/>
            <w:vAlign w:val="center"/>
          </w:tcPr>
          <w:p w14:paraId="0DA3BF40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DECA016" w14:textId="77777777" w:rsidR="006D714F" w:rsidRPr="003056CD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709" w:type="dxa"/>
            <w:vAlign w:val="center"/>
          </w:tcPr>
          <w:p w14:paraId="59C661C7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2AA1FDD0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2392EB55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565ADC64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6C5D13A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14:paraId="1DF8834D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2026 год</w:t>
            </w:r>
          </w:p>
        </w:tc>
      </w:tr>
      <w:tr w:rsidR="006D714F" w:rsidRPr="003056CD" w14:paraId="31448782" w14:textId="77777777" w:rsidTr="00680AED">
        <w:trPr>
          <w:tblHeader/>
        </w:trPr>
        <w:tc>
          <w:tcPr>
            <w:tcW w:w="3510" w:type="dxa"/>
            <w:vAlign w:val="center"/>
          </w:tcPr>
          <w:p w14:paraId="4C1A7711" w14:textId="77777777" w:rsidR="006D714F" w:rsidRPr="003056CD" w:rsidRDefault="00A60F82" w:rsidP="00523DD8">
            <w:pPr>
              <w:ind w:right="198"/>
              <w:jc w:val="both"/>
              <w:rPr>
                <w:szCs w:val="24"/>
              </w:rPr>
            </w:pPr>
            <w:r w:rsidRPr="003056CD">
              <w:rPr>
                <w:szCs w:val="24"/>
              </w:rPr>
              <w:t>Целевой</w:t>
            </w:r>
            <w:r w:rsidR="00FD7A21" w:rsidRPr="003056CD">
              <w:rPr>
                <w:szCs w:val="24"/>
              </w:rPr>
              <w:t xml:space="preserve"> индикатор:</w:t>
            </w:r>
          </w:p>
        </w:tc>
        <w:tc>
          <w:tcPr>
            <w:tcW w:w="709" w:type="dxa"/>
            <w:vAlign w:val="center"/>
          </w:tcPr>
          <w:p w14:paraId="2E56A3DD" w14:textId="77777777" w:rsidR="006D714F" w:rsidRPr="003056CD" w:rsidRDefault="00A60F82" w:rsidP="00717993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CD92336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28A4DC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496862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E3656FC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B3E428" w14:textId="77777777" w:rsidR="006D714F" w:rsidRPr="003056CD" w:rsidRDefault="006D714F" w:rsidP="00717993">
            <w:pPr>
              <w:jc w:val="center"/>
              <w:rPr>
                <w:bCs/>
                <w:szCs w:val="24"/>
              </w:rPr>
            </w:pPr>
          </w:p>
        </w:tc>
      </w:tr>
      <w:tr w:rsidR="00A60F82" w:rsidRPr="003056CD" w14:paraId="7728AFA3" w14:textId="77777777" w:rsidTr="00680AED">
        <w:trPr>
          <w:tblHeader/>
        </w:trPr>
        <w:tc>
          <w:tcPr>
            <w:tcW w:w="3510" w:type="dxa"/>
            <w:vAlign w:val="center"/>
          </w:tcPr>
          <w:p w14:paraId="2D0F49D0" w14:textId="77777777" w:rsidR="00A60F82" w:rsidRPr="003056CD" w:rsidRDefault="00A60F82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709" w:type="dxa"/>
            <w:vAlign w:val="center"/>
          </w:tcPr>
          <w:p w14:paraId="3E8F8442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2D1ADB2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610157B5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0B8EB6FD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7D0EC187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3A234C08" w14:textId="77777777" w:rsidR="00A60F82" w:rsidRPr="003056CD" w:rsidRDefault="00A60F82" w:rsidP="00A60F82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5</w:t>
            </w:r>
          </w:p>
        </w:tc>
      </w:tr>
      <w:tr w:rsidR="00021EB5" w:rsidRPr="003056CD" w14:paraId="549CEE03" w14:textId="77777777" w:rsidTr="00AC7EC5">
        <w:trPr>
          <w:trHeight w:val="1955"/>
          <w:tblHeader/>
        </w:trPr>
        <w:tc>
          <w:tcPr>
            <w:tcW w:w="3510" w:type="dxa"/>
            <w:vAlign w:val="center"/>
          </w:tcPr>
          <w:p w14:paraId="6EE6ED28" w14:textId="77777777" w:rsidR="00021EB5" w:rsidRPr="003056CD" w:rsidRDefault="00021EB5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 xml:space="preserve">Повышение уровня технической защищённости потенциальных объектов террористических посягательств и </w:t>
            </w:r>
            <w:r w:rsidR="000F0158" w:rsidRPr="003056CD">
              <w:rPr>
                <w:color w:val="000000"/>
                <w:szCs w:val="24"/>
              </w:rPr>
              <w:t>объектов массового</w:t>
            </w:r>
            <w:r w:rsidRPr="003056CD">
              <w:rPr>
                <w:color w:val="000000"/>
                <w:szCs w:val="24"/>
              </w:rPr>
              <w:t xml:space="preserve"> пребывания людей (по итогам проверок)</w:t>
            </w:r>
          </w:p>
        </w:tc>
        <w:tc>
          <w:tcPr>
            <w:tcW w:w="709" w:type="dxa"/>
            <w:vAlign w:val="center"/>
          </w:tcPr>
          <w:p w14:paraId="2C251BEE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26AD51CE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Соответствует-40</w:t>
            </w:r>
          </w:p>
          <w:p w14:paraId="6228053B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5D8785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Соответствует-45</w:t>
            </w:r>
          </w:p>
          <w:p w14:paraId="0324C00E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E8782F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Соответствует-50</w:t>
            </w:r>
          </w:p>
          <w:p w14:paraId="7857652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D0CEAE" w14:textId="77777777" w:rsidR="00021EB5" w:rsidRPr="003056CD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Соответствует-55</w:t>
            </w:r>
          </w:p>
          <w:p w14:paraId="2495BB8F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492854" w14:textId="77777777" w:rsidR="00021EB5" w:rsidRPr="003056CD" w:rsidRDefault="00021EB5" w:rsidP="00680AED">
            <w:pPr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Соответствует- 60</w:t>
            </w:r>
          </w:p>
        </w:tc>
      </w:tr>
      <w:tr w:rsidR="00021EB5" w:rsidRPr="003056CD" w14:paraId="50DEDD8E" w14:textId="77777777" w:rsidTr="00680AED">
        <w:trPr>
          <w:tblHeader/>
        </w:trPr>
        <w:tc>
          <w:tcPr>
            <w:tcW w:w="3510" w:type="dxa"/>
            <w:vAlign w:val="center"/>
          </w:tcPr>
          <w:p w14:paraId="2363DE94" w14:textId="77777777" w:rsidR="00021EB5" w:rsidRPr="003056CD" w:rsidRDefault="00021EB5" w:rsidP="00523DD8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3056C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709" w:type="dxa"/>
            <w:vAlign w:val="center"/>
          </w:tcPr>
          <w:p w14:paraId="495EA66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22F165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939513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CAA429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08A3D2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816A7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</w:p>
        </w:tc>
      </w:tr>
      <w:tr w:rsidR="00021EB5" w:rsidRPr="003056CD" w14:paraId="2610FE81" w14:textId="77777777" w:rsidTr="00680AED">
        <w:trPr>
          <w:trHeight w:val="667"/>
          <w:tblHeader/>
        </w:trPr>
        <w:tc>
          <w:tcPr>
            <w:tcW w:w="3510" w:type="dxa"/>
            <w:vAlign w:val="center"/>
          </w:tcPr>
          <w:p w14:paraId="10E66782" w14:textId="77777777" w:rsidR="00021EB5" w:rsidRPr="003056CD" w:rsidRDefault="00021EB5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проведения</w:t>
            </w:r>
            <w:r w:rsidR="00974DB6">
              <w:rPr>
                <w:color w:val="000000"/>
                <w:szCs w:val="24"/>
              </w:rPr>
              <w:t xml:space="preserve"> </w:t>
            </w:r>
            <w:r w:rsidRPr="003056CD">
              <w:rPr>
                <w:color w:val="000000"/>
                <w:szCs w:val="24"/>
              </w:rPr>
              <w:t>террористических акций</w:t>
            </w:r>
          </w:p>
        </w:tc>
        <w:tc>
          <w:tcPr>
            <w:tcW w:w="709" w:type="dxa"/>
            <w:vAlign w:val="center"/>
          </w:tcPr>
          <w:p w14:paraId="721D8E4F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72E973B8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01093FFA" w14:textId="77777777" w:rsidR="00021EB5" w:rsidRPr="003056CD" w:rsidRDefault="00683FDA" w:rsidP="00021EB5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AE7FD1C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0E60A38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422CCA0" w14:textId="77777777" w:rsidR="00021EB5" w:rsidRPr="003056CD" w:rsidRDefault="00021EB5" w:rsidP="00021EB5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  <w:tr w:rsidR="003056CD" w:rsidRPr="003056CD" w14:paraId="3DD57E86" w14:textId="77777777" w:rsidTr="00680AED">
        <w:trPr>
          <w:tblHeader/>
        </w:trPr>
        <w:tc>
          <w:tcPr>
            <w:tcW w:w="3510" w:type="dxa"/>
            <w:vAlign w:val="center"/>
          </w:tcPr>
          <w:p w14:paraId="75004F4F" w14:textId="77777777" w:rsidR="003056CD" w:rsidRPr="003056CD" w:rsidRDefault="003056CD" w:rsidP="00AC7EC5">
            <w:pPr>
              <w:ind w:right="198"/>
              <w:rPr>
                <w:szCs w:val="24"/>
              </w:rPr>
            </w:pPr>
            <w:r w:rsidRPr="003056CD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709" w:type="dxa"/>
            <w:vAlign w:val="center"/>
          </w:tcPr>
          <w:p w14:paraId="27EF8F99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14:paraId="2C64AAD6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CFAADCF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7EA9E6A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6ECC1588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2662F81F" w14:textId="77777777" w:rsidR="003056CD" w:rsidRPr="003056CD" w:rsidRDefault="003056CD" w:rsidP="003056CD">
            <w:pPr>
              <w:jc w:val="center"/>
              <w:rPr>
                <w:bCs/>
                <w:szCs w:val="24"/>
              </w:rPr>
            </w:pPr>
            <w:r w:rsidRPr="003056CD">
              <w:rPr>
                <w:color w:val="000000"/>
                <w:szCs w:val="24"/>
              </w:rPr>
              <w:t>0</w:t>
            </w:r>
          </w:p>
        </w:tc>
      </w:tr>
    </w:tbl>
    <w:p w14:paraId="4263BC89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744B627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D64F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20CBC99" w14:textId="77777777" w:rsidR="009B45E6" w:rsidRPr="008D64F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6DAC2FE4" w14:textId="77777777" w:rsidR="009B45E6" w:rsidRPr="008D64F4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8D64F4">
        <w:rPr>
          <w:sz w:val="28"/>
          <w:szCs w:val="28"/>
        </w:rPr>
        <w:t xml:space="preserve">                                                                                   </w:t>
      </w:r>
      <w:r w:rsidR="00AC7EC5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2C5FAF" w:rsidRPr="008D64F4" w14:paraId="4CEE9444" w14:textId="77777777" w:rsidTr="00680AED">
        <w:trPr>
          <w:tblHeader/>
        </w:trPr>
        <w:tc>
          <w:tcPr>
            <w:tcW w:w="817" w:type="dxa"/>
            <w:vAlign w:val="center"/>
          </w:tcPr>
          <w:p w14:paraId="01B636D7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МП/</w:t>
            </w:r>
          </w:p>
          <w:p w14:paraId="46629711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14:paraId="4F4A5386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Наименование</w:t>
            </w:r>
          </w:p>
          <w:p w14:paraId="71731F2F" w14:textId="77777777" w:rsidR="002C5FAF" w:rsidRPr="008D64F4" w:rsidRDefault="002C5FAF" w:rsidP="00717993">
            <w:pPr>
              <w:jc w:val="center"/>
              <w:rPr>
                <w:bCs/>
                <w:szCs w:val="24"/>
              </w:rPr>
            </w:pPr>
            <w:r w:rsidRPr="008D64F4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14:paraId="6880304E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18C9FF46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1852D93A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2023 год</w:t>
            </w:r>
          </w:p>
        </w:tc>
        <w:tc>
          <w:tcPr>
            <w:tcW w:w="1275" w:type="dxa"/>
            <w:vAlign w:val="center"/>
          </w:tcPr>
          <w:p w14:paraId="3D6453C5" w14:textId="77777777" w:rsidR="002C5FAF" w:rsidRPr="008D64F4" w:rsidRDefault="002C5FAF" w:rsidP="00717993">
            <w:pPr>
              <w:jc w:val="center"/>
              <w:rPr>
                <w:szCs w:val="24"/>
              </w:rPr>
            </w:pPr>
            <w:r w:rsidRPr="008D64F4">
              <w:rPr>
                <w:szCs w:val="24"/>
              </w:rPr>
              <w:t>2024 год</w:t>
            </w:r>
          </w:p>
        </w:tc>
      </w:tr>
      <w:tr w:rsidR="002C5FAF" w:rsidRPr="008D64F4" w14:paraId="6CECE5CA" w14:textId="77777777" w:rsidTr="00680AED">
        <w:trPr>
          <w:tblHeader/>
        </w:trPr>
        <w:tc>
          <w:tcPr>
            <w:tcW w:w="817" w:type="dxa"/>
            <w:vAlign w:val="bottom"/>
          </w:tcPr>
          <w:p w14:paraId="77BADD86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14:paraId="56D1624D" w14:textId="77777777" w:rsidR="002C5FAF" w:rsidRPr="008D64F4" w:rsidRDefault="002C5F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8D64F4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8D64F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39B5114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265449B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3205F0C3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28F22575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900,0</w:t>
            </w:r>
          </w:p>
        </w:tc>
        <w:tc>
          <w:tcPr>
            <w:tcW w:w="1276" w:type="dxa"/>
            <w:vAlign w:val="bottom"/>
          </w:tcPr>
          <w:p w14:paraId="6C93D151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DD20C21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7E2849FE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6AAB86CA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2 650,0</w:t>
            </w:r>
          </w:p>
        </w:tc>
        <w:tc>
          <w:tcPr>
            <w:tcW w:w="1276" w:type="dxa"/>
            <w:vAlign w:val="bottom"/>
          </w:tcPr>
          <w:p w14:paraId="515ED46A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3E07C8F7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4BB57922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14:paraId="0BF4D92F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1 150,0</w:t>
            </w:r>
          </w:p>
        </w:tc>
        <w:tc>
          <w:tcPr>
            <w:tcW w:w="1275" w:type="dxa"/>
            <w:vAlign w:val="bottom"/>
          </w:tcPr>
          <w:p w14:paraId="4B3C8CA8" w14:textId="77777777" w:rsidR="002C5FAF" w:rsidRPr="008D64F4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8D64F4">
              <w:rPr>
                <w:b/>
                <w:bCs/>
                <w:szCs w:val="24"/>
              </w:rPr>
              <w:t>1 000,0</w:t>
            </w:r>
          </w:p>
        </w:tc>
      </w:tr>
    </w:tbl>
    <w:p w14:paraId="573871A4" w14:textId="77777777" w:rsidR="009B45E6" w:rsidRPr="008D64F4" w:rsidRDefault="009B45E6" w:rsidP="009B45E6">
      <w:pPr>
        <w:pStyle w:val="formattext"/>
        <w:spacing w:before="120" w:beforeAutospacing="0" w:after="0" w:afterAutospacing="0"/>
        <w:ind w:firstLine="720"/>
        <w:jc w:val="both"/>
      </w:pPr>
    </w:p>
    <w:p w14:paraId="2B6C72C7" w14:textId="77777777" w:rsidR="009B45E6" w:rsidRPr="008D64F4" w:rsidRDefault="008D5004" w:rsidP="009B45E6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6851BC">
        <w:t xml:space="preserve">муниципальной </w:t>
      </w:r>
      <w:r w:rsidR="009B45E6" w:rsidRPr="008D64F4">
        <w:t>программ</w:t>
      </w:r>
      <w:r>
        <w:t>ы</w:t>
      </w:r>
      <w:r w:rsidR="009B45E6" w:rsidRPr="008D64F4">
        <w:t xml:space="preserve"> будут направлены на </w:t>
      </w:r>
      <w:r w:rsidR="00CC015F">
        <w:t>установку видеонаблюдения в</w:t>
      </w:r>
      <w:r w:rsidR="008D64F4" w:rsidRPr="008D64F4">
        <w:t xml:space="preserve"> мест</w:t>
      </w:r>
      <w:r w:rsidR="00CC015F">
        <w:t>ах</w:t>
      </w:r>
      <w:r w:rsidR="008D64F4" w:rsidRPr="008D64F4">
        <w:t xml:space="preserve"> массового пребывания людей, </w:t>
      </w:r>
      <w:r w:rsidR="00D613E7">
        <w:t xml:space="preserve">установку </w:t>
      </w:r>
      <w:proofErr w:type="spellStart"/>
      <w:r w:rsidR="00D613E7">
        <w:t>СКУДов</w:t>
      </w:r>
      <w:proofErr w:type="spellEnd"/>
      <w:r w:rsidR="00D613E7">
        <w:t xml:space="preserve"> и </w:t>
      </w:r>
      <w:r w:rsidR="00D613E7">
        <w:lastRenderedPageBreak/>
        <w:t xml:space="preserve">ограждений в учреждениях образования и спорта </w:t>
      </w:r>
      <w:r w:rsidR="009B45E6" w:rsidRPr="008D64F4">
        <w:t>в 202</w:t>
      </w:r>
      <w:r w:rsidR="008D64F4">
        <w:t>2-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8D64F4">
        <w:t>2 650</w:t>
      </w:r>
      <w:r w:rsidR="009B45E6" w:rsidRPr="008D64F4">
        <w:t>,0 тыс.</w:t>
      </w:r>
      <w:r w:rsidR="006851BC">
        <w:t xml:space="preserve"> </w:t>
      </w:r>
      <w:r w:rsidR="009B45E6" w:rsidRPr="008D64F4">
        <w:t>рублей, в 202</w:t>
      </w:r>
      <w:r w:rsidR="00D613E7">
        <w:t>3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6851BC">
        <w:t>1</w:t>
      </w:r>
      <w:r w:rsidR="00D613E7">
        <w:t xml:space="preserve"> 15</w:t>
      </w:r>
      <w:r w:rsidR="009B45E6" w:rsidRPr="008D64F4">
        <w:t>0,0 тыс.</w:t>
      </w:r>
      <w:r w:rsidR="006851BC">
        <w:t xml:space="preserve"> </w:t>
      </w:r>
      <w:r w:rsidR="009B45E6" w:rsidRPr="008D64F4">
        <w:t>рублей, в 202</w:t>
      </w:r>
      <w:r w:rsidR="00D613E7">
        <w:t>4</w:t>
      </w:r>
      <w:r w:rsidR="009B45E6" w:rsidRPr="008D64F4">
        <w:t xml:space="preserve"> году </w:t>
      </w:r>
      <w:r w:rsidR="006851BC">
        <w:t>в сумме</w:t>
      </w:r>
      <w:r w:rsidR="009B45E6" w:rsidRPr="008D64F4">
        <w:t xml:space="preserve"> </w:t>
      </w:r>
      <w:r w:rsidR="00D613E7">
        <w:t>1 0</w:t>
      </w:r>
      <w:r w:rsidR="009B45E6" w:rsidRPr="008D64F4">
        <w:t>00,0 тыс.</w:t>
      </w:r>
      <w:r w:rsidR="006851BC">
        <w:t xml:space="preserve"> </w:t>
      </w:r>
      <w:r w:rsidR="009B45E6" w:rsidRPr="008D64F4">
        <w:t>рублей.</w:t>
      </w:r>
    </w:p>
    <w:p w14:paraId="7A7BF9BB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«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 </w:t>
      </w:r>
    </w:p>
    <w:p w14:paraId="0128790B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14:paraId="08B84316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C0371">
        <w:rPr>
          <w:rFonts w:ascii="Times New Roman" w:hAnsi="Times New Roman" w:cs="Times New Roman"/>
          <w:b/>
          <w:sz w:val="24"/>
          <w:szCs w:val="24"/>
        </w:rPr>
        <w:t>округа Нижегородской области</w:t>
      </w:r>
      <w:r w:rsidR="001C0371" w:rsidRPr="001C0371">
        <w:rPr>
          <w:rFonts w:ascii="Times New Roman" w:hAnsi="Times New Roman" w:cs="Times New Roman"/>
          <w:b/>
          <w:sz w:val="24"/>
          <w:szCs w:val="24"/>
        </w:rPr>
        <w:t>»</w:t>
      </w:r>
      <w:r w:rsidRPr="001C03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FF25D4A" w14:textId="77777777" w:rsidR="009B45E6" w:rsidRPr="001C037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FF1AB00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0371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C0371">
        <w:rPr>
          <w:rFonts w:ascii="Times New Roman" w:hAnsi="Times New Roman" w:cs="Times New Roman"/>
          <w:sz w:val="24"/>
          <w:szCs w:val="24"/>
        </w:rPr>
        <w:t>от 29</w:t>
      </w:r>
      <w:r w:rsidR="001C0371" w:rsidRPr="001C037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C0371">
        <w:rPr>
          <w:rFonts w:ascii="Times New Roman" w:hAnsi="Times New Roman" w:cs="Times New Roman"/>
          <w:sz w:val="24"/>
          <w:szCs w:val="24"/>
        </w:rPr>
        <w:t xml:space="preserve">2020 №1533 </w:t>
      </w:r>
      <w:r w:rsidR="001C0371" w:rsidRPr="001C0371">
        <w:rPr>
          <w:rFonts w:ascii="Times New Roman" w:hAnsi="Times New Roman" w:cs="Times New Roman"/>
          <w:sz w:val="24"/>
          <w:szCs w:val="24"/>
        </w:rPr>
        <w:t>«</w:t>
      </w:r>
      <w:r w:rsidRPr="001C037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«Управление муниципальным имуществом и земельными ресурсами</w:t>
      </w:r>
      <w:r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1C0371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6539E94A" w14:textId="77777777" w:rsidR="004F537C" w:rsidRPr="002F20A2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2524FE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2524FE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2524FE" w:rsidRPr="001C0371">
        <w:rPr>
          <w:rFonts w:ascii="Times New Roman" w:hAnsi="Times New Roman" w:cs="Times New Roman"/>
          <w:sz w:val="24"/>
          <w:szCs w:val="24"/>
        </w:rPr>
        <w:t>»</w:t>
      </w:r>
      <w:r w:rsidR="002524FE">
        <w:rPr>
          <w:rFonts w:ascii="Times New Roman" w:hAnsi="Times New Roman" w:cs="Times New Roman"/>
          <w:sz w:val="24"/>
          <w:szCs w:val="24"/>
        </w:rPr>
        <w:t xml:space="preserve"> </w:t>
      </w:r>
      <w:r w:rsidR="003B15A9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3B15A9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9B7AC9C" w14:textId="77777777" w:rsidR="004F537C" w:rsidRDefault="004F537C" w:rsidP="004F537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177ED4" w:rsidRPr="001C0371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177ED4" w:rsidRPr="001C0371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177ED4" w:rsidRPr="001C0371">
        <w:rPr>
          <w:rFonts w:ascii="Times New Roman" w:hAnsi="Times New Roman" w:cs="Times New Roman"/>
          <w:sz w:val="24"/>
          <w:szCs w:val="24"/>
        </w:rPr>
        <w:t>»</w:t>
      </w:r>
      <w:r w:rsidRPr="00760129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1665D469" w14:textId="77777777" w:rsidR="000B265D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>Цел</w:t>
      </w:r>
      <w:r w:rsidR="008B6162">
        <w:rPr>
          <w:rFonts w:ascii="Times New Roman" w:hAnsi="Times New Roman" w:cs="Times New Roman"/>
          <w:sz w:val="24"/>
          <w:szCs w:val="24"/>
        </w:rPr>
        <w:t>ь</w:t>
      </w:r>
      <w:r w:rsidRPr="00C86E19">
        <w:rPr>
          <w:rFonts w:ascii="Times New Roman" w:hAnsi="Times New Roman" w:cs="Times New Roman"/>
          <w:sz w:val="24"/>
          <w:szCs w:val="24"/>
        </w:rPr>
        <w:t xml:space="preserve">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</w:t>
      </w:r>
      <w:r w:rsidR="000B265D">
        <w:rPr>
          <w:rFonts w:ascii="Times New Roman" w:hAnsi="Times New Roman" w:cs="Times New Roman"/>
          <w:sz w:val="24"/>
          <w:szCs w:val="24"/>
        </w:rPr>
        <w:t>.</w:t>
      </w:r>
      <w:r w:rsidRPr="00C86E1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927DCF" w14:textId="77777777" w:rsidR="00A410B0" w:rsidRPr="00A410B0" w:rsidRDefault="009B45E6" w:rsidP="000B265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86E1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по экономике, </w:t>
      </w:r>
      <w:r w:rsidR="007B7228" w:rsidRPr="00A410B0">
        <w:rPr>
          <w:rFonts w:ascii="Times New Roman" w:hAnsi="Times New Roman" w:cs="Times New Roman"/>
          <w:sz w:val="24"/>
          <w:szCs w:val="24"/>
        </w:rPr>
        <w:t>инвестициям и</w:t>
      </w:r>
      <w:r w:rsidR="00A410B0" w:rsidRPr="00A410B0">
        <w:rPr>
          <w:rFonts w:ascii="Times New Roman" w:hAnsi="Times New Roman" w:cs="Times New Roman"/>
          <w:sz w:val="24"/>
          <w:szCs w:val="24"/>
        </w:rPr>
        <w:t xml:space="preserve"> имущественно-земельным отношениям</w:t>
      </w:r>
      <w:r w:rsidR="00A410B0" w:rsidRPr="00DD4176">
        <w:rPr>
          <w:rFonts w:ascii="Times New Roman" w:hAnsi="Times New Roman" w:cs="Times New Roman"/>
          <w:sz w:val="24"/>
          <w:szCs w:val="24"/>
        </w:rPr>
        <w:t>.</w:t>
      </w:r>
    </w:p>
    <w:p w14:paraId="1DF15AD9" w14:textId="77777777" w:rsidR="00A410B0" w:rsidRPr="00DD4176" w:rsidRDefault="00A410B0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4F36F8D8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AF55149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03C16B2" w14:textId="77777777" w:rsidR="009B45E6" w:rsidRPr="00DD417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0"/>
        <w:gridCol w:w="1134"/>
        <w:gridCol w:w="1134"/>
        <w:gridCol w:w="1134"/>
        <w:gridCol w:w="1134"/>
        <w:gridCol w:w="1134"/>
        <w:gridCol w:w="1109"/>
      </w:tblGrid>
      <w:tr w:rsidR="00DD4176" w:rsidRPr="00E02EE2" w14:paraId="7E339213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1C3F4E7B" w14:textId="77777777" w:rsidR="00085650" w:rsidRPr="003C46C2" w:rsidRDefault="00085650" w:rsidP="00085650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43B297C8" w14:textId="77777777" w:rsidR="00DD4176" w:rsidRPr="00E02EE2" w:rsidRDefault="00085650" w:rsidP="00085650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14:paraId="3575A661" w14:textId="77777777" w:rsidR="00DD4176" w:rsidRPr="00E02EE2" w:rsidRDefault="00DD4176" w:rsidP="00DD4176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14:paraId="7D7C9F17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0F03CFA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0B6013F9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14:paraId="7FEAE011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  <w:p w14:paraId="70A2D73F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2025 год</w:t>
            </w:r>
          </w:p>
          <w:p w14:paraId="32287B75" w14:textId="77777777" w:rsidR="00DD4176" w:rsidRPr="00E02EE2" w:rsidRDefault="00DD4176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5614FCD0" w14:textId="77777777" w:rsidR="00DD4176" w:rsidRPr="00E02EE2" w:rsidRDefault="00DD4176" w:rsidP="00D613E7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2026 год</w:t>
            </w:r>
          </w:p>
        </w:tc>
      </w:tr>
      <w:tr w:rsidR="00F5576C" w:rsidRPr="00E02EE2" w14:paraId="2B4FF28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1B77CCEE" w14:textId="77777777" w:rsidR="00F5576C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E02EE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14:paraId="5DFD7AD6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5E3C4E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3C710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C7DFB9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DDE8410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3C7D3B12" w14:textId="77777777" w:rsidR="00F5576C" w:rsidRPr="00E02EE2" w:rsidRDefault="00F5576C" w:rsidP="00717993">
            <w:pPr>
              <w:jc w:val="center"/>
              <w:rPr>
                <w:bCs/>
                <w:szCs w:val="24"/>
              </w:rPr>
            </w:pPr>
          </w:p>
        </w:tc>
      </w:tr>
      <w:tr w:rsidR="00DD4176" w:rsidRPr="00E02EE2" w14:paraId="04DCF68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3518592C" w14:textId="77777777" w:rsidR="00DD4176" w:rsidRPr="00E02EE2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F5576C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134" w:type="dxa"/>
            <w:vAlign w:val="center"/>
          </w:tcPr>
          <w:p w14:paraId="0221B9F1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62E6F491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1414A59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0CE29D9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10284ACB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74CA02DE" w14:textId="77777777" w:rsidR="00DD4176" w:rsidRPr="00E02EE2" w:rsidRDefault="007C150D" w:rsidP="00717993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6391580A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2BEAB139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4113D4">
              <w:rPr>
                <w:szCs w:val="24"/>
              </w:rPr>
              <w:lastRenderedPageBreak/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134" w:type="dxa"/>
            <w:vAlign w:val="center"/>
          </w:tcPr>
          <w:p w14:paraId="659DAE2C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14:paraId="6D2FBF59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BCCB2B7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6F0FA35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75BBBA63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14:paraId="3DEA60D3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100</w:t>
            </w:r>
          </w:p>
        </w:tc>
      </w:tr>
      <w:tr w:rsidR="004113D4" w:rsidRPr="00E02EE2" w14:paraId="22BE5908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59EB6C38" w14:textId="77777777" w:rsidR="004113D4" w:rsidRPr="00E02EE2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DD3D59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134" w:type="dxa"/>
            <w:vAlign w:val="center"/>
          </w:tcPr>
          <w:p w14:paraId="37A39276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proofErr w:type="spellStart"/>
            <w:r w:rsidRPr="00E02EE2">
              <w:rPr>
                <w:bCs/>
                <w:szCs w:val="24"/>
              </w:rPr>
              <w:t>Тыс.руб</w:t>
            </w:r>
            <w:proofErr w:type="spellEnd"/>
            <w:r w:rsidRPr="00E02EE2">
              <w:rPr>
                <w:bCs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193684D9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56325,4</w:t>
            </w:r>
          </w:p>
        </w:tc>
        <w:tc>
          <w:tcPr>
            <w:tcW w:w="1134" w:type="dxa"/>
            <w:vAlign w:val="center"/>
          </w:tcPr>
          <w:p w14:paraId="5B93335A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58578,4</w:t>
            </w:r>
          </w:p>
        </w:tc>
        <w:tc>
          <w:tcPr>
            <w:tcW w:w="1134" w:type="dxa"/>
            <w:vAlign w:val="center"/>
          </w:tcPr>
          <w:p w14:paraId="3925D837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60921,6</w:t>
            </w:r>
          </w:p>
        </w:tc>
        <w:tc>
          <w:tcPr>
            <w:tcW w:w="1134" w:type="dxa"/>
            <w:vAlign w:val="center"/>
          </w:tcPr>
          <w:p w14:paraId="7BE48B9F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63358,4</w:t>
            </w:r>
          </w:p>
        </w:tc>
        <w:tc>
          <w:tcPr>
            <w:tcW w:w="1109" w:type="dxa"/>
            <w:vAlign w:val="center"/>
          </w:tcPr>
          <w:p w14:paraId="09CD4435" w14:textId="77777777" w:rsidR="004113D4" w:rsidRPr="00E02EE2" w:rsidRDefault="004113D4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65892,8</w:t>
            </w:r>
          </w:p>
        </w:tc>
      </w:tr>
      <w:tr w:rsidR="004113D4" w:rsidRPr="003374D1" w14:paraId="0A7B3422" w14:textId="77777777" w:rsidTr="00D613E7">
        <w:trPr>
          <w:tblHeader/>
          <w:jc w:val="center"/>
        </w:trPr>
        <w:tc>
          <w:tcPr>
            <w:tcW w:w="3380" w:type="dxa"/>
            <w:vAlign w:val="center"/>
          </w:tcPr>
          <w:p w14:paraId="7B6A4F16" w14:textId="77777777" w:rsidR="004113D4" w:rsidRPr="00E02EE2" w:rsidRDefault="00B95440" w:rsidP="00E02EE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B95440">
              <w:rPr>
                <w:szCs w:val="24"/>
              </w:rPr>
              <w:t xml:space="preserve">Количество объектов недвижимого имущества, в том числе </w:t>
            </w:r>
            <w:r w:rsidR="00C4720D" w:rsidRPr="00B95440">
              <w:rPr>
                <w:szCs w:val="24"/>
              </w:rPr>
              <w:t>земельных участков,</w:t>
            </w:r>
            <w:r w:rsidRPr="00B95440">
              <w:rPr>
                <w:szCs w:val="24"/>
              </w:rPr>
              <w:t xml:space="preserve"> по которым проведены кадастровые работы для постановки на кадастровый учет</w:t>
            </w:r>
          </w:p>
        </w:tc>
        <w:tc>
          <w:tcPr>
            <w:tcW w:w="1134" w:type="dxa"/>
            <w:vAlign w:val="center"/>
          </w:tcPr>
          <w:p w14:paraId="3868EE43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14:paraId="2C895024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2AD439B7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2AB6E3A5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14:paraId="4547F354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  <w:tc>
          <w:tcPr>
            <w:tcW w:w="1109" w:type="dxa"/>
            <w:vAlign w:val="center"/>
          </w:tcPr>
          <w:p w14:paraId="744EB4CE" w14:textId="77777777" w:rsidR="004113D4" w:rsidRPr="00E02EE2" w:rsidRDefault="00B95440" w:rsidP="004113D4">
            <w:pPr>
              <w:jc w:val="center"/>
              <w:rPr>
                <w:bCs/>
                <w:szCs w:val="24"/>
              </w:rPr>
            </w:pPr>
            <w:r w:rsidRPr="00E02EE2">
              <w:rPr>
                <w:bCs/>
                <w:szCs w:val="24"/>
              </w:rPr>
              <w:t>35</w:t>
            </w:r>
          </w:p>
        </w:tc>
      </w:tr>
    </w:tbl>
    <w:p w14:paraId="338BA20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ED4417D" w14:textId="77777777" w:rsidR="00717993" w:rsidRPr="00FA0D18" w:rsidRDefault="00717993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FE10271" w14:textId="77777777" w:rsidR="00187651" w:rsidRPr="00FA0D18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627A56E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0D18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FA0D18">
        <w:rPr>
          <w:rFonts w:ascii="Times New Roman" w:hAnsi="Times New Roman" w:cs="Times New Roman"/>
          <w:sz w:val="28"/>
          <w:szCs w:val="28"/>
        </w:rPr>
        <w:t xml:space="preserve"> </w:t>
      </w:r>
      <w:r w:rsidRPr="00FA0D18">
        <w:rPr>
          <w:rFonts w:ascii="Times New Roman" w:hAnsi="Times New Roman" w:cs="Times New Roman"/>
          <w:sz w:val="24"/>
          <w:szCs w:val="24"/>
        </w:rPr>
        <w:t>программы</w:t>
      </w:r>
    </w:p>
    <w:p w14:paraId="6A025AE1" w14:textId="77777777" w:rsidR="009B45E6" w:rsidRPr="00FA0D18" w:rsidRDefault="009B45E6" w:rsidP="00187651">
      <w:pPr>
        <w:tabs>
          <w:tab w:val="left" w:pos="9214"/>
        </w:tabs>
        <w:ind w:firstLine="708"/>
        <w:jc w:val="right"/>
        <w:rPr>
          <w:szCs w:val="24"/>
        </w:rPr>
      </w:pPr>
      <w:r w:rsidRPr="00FA0D18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7765558F" w14:textId="77777777" w:rsidR="009B45E6" w:rsidRPr="00FA0D18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D613E7" w:rsidRPr="00FA0D18" w14:paraId="0B1EB163" w14:textId="77777777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05903767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МП/</w:t>
            </w:r>
          </w:p>
          <w:p w14:paraId="08AA25FD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14:paraId="02801DE6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bCs/>
                <w:szCs w:val="24"/>
              </w:rPr>
              <w:t xml:space="preserve">Наименование </w:t>
            </w:r>
          </w:p>
          <w:p w14:paraId="0807C2DF" w14:textId="77777777" w:rsidR="00D613E7" w:rsidRPr="00FA0D18" w:rsidRDefault="00D613E7" w:rsidP="00717993">
            <w:pPr>
              <w:jc w:val="center"/>
              <w:rPr>
                <w:bCs/>
                <w:szCs w:val="24"/>
              </w:rPr>
            </w:pPr>
            <w:r w:rsidRPr="00FA0D18">
              <w:rPr>
                <w:szCs w:val="24"/>
              </w:rPr>
              <w:t>муниципальной</w:t>
            </w:r>
            <w:r w:rsidRPr="00FA0D18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CCB8EF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2021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838CC81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2022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60A243A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2023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1C9F78" w14:textId="77777777" w:rsidR="00D613E7" w:rsidRPr="00FA0D18" w:rsidRDefault="00D613E7" w:rsidP="00717993">
            <w:pPr>
              <w:jc w:val="center"/>
              <w:rPr>
                <w:szCs w:val="24"/>
              </w:rPr>
            </w:pPr>
            <w:r w:rsidRPr="00FA0D18">
              <w:rPr>
                <w:szCs w:val="24"/>
              </w:rPr>
              <w:t>2024 год</w:t>
            </w:r>
          </w:p>
        </w:tc>
      </w:tr>
      <w:tr w:rsidR="00D613E7" w:rsidRPr="00FA0D18" w14:paraId="62C9BBFF" w14:textId="77777777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3387E0EE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14:paraId="7ECCEC9D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="006851B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муниципальным имуществом и земельными ресурсами Балахнинского муниципального </w:t>
            </w:r>
          </w:p>
          <w:p w14:paraId="169E414B" w14:textId="77777777" w:rsidR="00D613E7" w:rsidRPr="00FA0D18" w:rsidRDefault="00D613E7" w:rsidP="00717993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A0D18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</w:t>
            </w:r>
            <w:r w:rsidR="006851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03B9045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181A7F7C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B997869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59AD2F1B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5 341,9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3F50C47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AE4E818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AA8B490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4523DBF8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BBA82E7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0D3C882D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640D8EC" w14:textId="77777777" w:rsidR="00D613E7" w:rsidRPr="00FA0D18" w:rsidRDefault="00D613E7" w:rsidP="00717993">
            <w:pPr>
              <w:jc w:val="center"/>
              <w:rPr>
                <w:b/>
                <w:bCs/>
                <w:szCs w:val="24"/>
              </w:rPr>
            </w:pPr>
          </w:p>
          <w:p w14:paraId="60CEC6E0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7B063DA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44F3924A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4F3FF088" w14:textId="77777777" w:rsidR="00460064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</w:p>
          <w:p w14:paraId="62FB6E77" w14:textId="77777777" w:rsidR="00D613E7" w:rsidRPr="00FA0D18" w:rsidRDefault="00460064" w:rsidP="00717993">
            <w:pPr>
              <w:jc w:val="center"/>
              <w:rPr>
                <w:b/>
                <w:bCs/>
                <w:szCs w:val="24"/>
              </w:rPr>
            </w:pPr>
            <w:r w:rsidRPr="00FA0D18">
              <w:rPr>
                <w:b/>
                <w:bCs/>
                <w:szCs w:val="24"/>
              </w:rPr>
              <w:t>4 799,0</w:t>
            </w:r>
          </w:p>
        </w:tc>
      </w:tr>
    </w:tbl>
    <w:p w14:paraId="703E0DA2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179E048D" w14:textId="77777777" w:rsidR="009B45E6" w:rsidRPr="00FA0D1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4216313" w14:textId="77777777" w:rsidR="009B45E6" w:rsidRPr="00FA0D18" w:rsidRDefault="00BC1155" w:rsidP="00460064">
      <w:pPr>
        <w:ind w:firstLine="720"/>
        <w:jc w:val="both"/>
        <w:rPr>
          <w:szCs w:val="24"/>
        </w:rPr>
      </w:pPr>
      <w:r>
        <w:rPr>
          <w:szCs w:val="24"/>
        </w:rPr>
        <w:t xml:space="preserve">Бюджетные ассигнования в рамках </w:t>
      </w:r>
      <w:r w:rsidR="00834150">
        <w:rPr>
          <w:szCs w:val="24"/>
        </w:rPr>
        <w:t xml:space="preserve">муниципальной </w:t>
      </w:r>
      <w:r w:rsidR="009B45E6" w:rsidRPr="00FA0D18">
        <w:rPr>
          <w:szCs w:val="24"/>
        </w:rPr>
        <w:t>программ</w:t>
      </w:r>
      <w:r>
        <w:rPr>
          <w:szCs w:val="24"/>
        </w:rPr>
        <w:t>ы</w:t>
      </w:r>
      <w:r w:rsidR="009B45E6" w:rsidRPr="00FA0D18">
        <w:rPr>
          <w:szCs w:val="24"/>
        </w:rPr>
        <w:t xml:space="preserve"> будут направлены на</w:t>
      </w:r>
      <w:r w:rsidR="00460064" w:rsidRPr="00FA0D18">
        <w:rPr>
          <w:szCs w:val="24"/>
        </w:rPr>
        <w:t xml:space="preserve"> мероприятия по содержанию и распоряжению муниципальным имуществом Балахнинского муниципального округа: </w:t>
      </w:r>
      <w:r w:rsidR="00834150">
        <w:rPr>
          <w:szCs w:val="24"/>
        </w:rPr>
        <w:t>техническую</w:t>
      </w:r>
      <w:r w:rsidR="00446416">
        <w:rPr>
          <w:szCs w:val="24"/>
        </w:rPr>
        <w:t xml:space="preserve"> </w:t>
      </w:r>
      <w:r w:rsidR="00FA0D18" w:rsidRPr="00FA0D18">
        <w:rPr>
          <w:szCs w:val="24"/>
        </w:rPr>
        <w:t xml:space="preserve">инвентаризацию объектов, кадастровые работы, содержание </w:t>
      </w:r>
      <w:r w:rsidR="00834150">
        <w:rPr>
          <w:szCs w:val="24"/>
        </w:rPr>
        <w:t xml:space="preserve">свободного нежилого фонда и </w:t>
      </w:r>
      <w:r w:rsidR="00FA0D18" w:rsidRPr="00FA0D18">
        <w:rPr>
          <w:szCs w:val="24"/>
        </w:rPr>
        <w:t>незаселенного жилого фонда, ремонт квартир муниципального жилищного фонда, охрану объектов в 2022</w:t>
      </w:r>
      <w:r w:rsidR="00834150">
        <w:rPr>
          <w:szCs w:val="24"/>
        </w:rPr>
        <w:t xml:space="preserve"> </w:t>
      </w:r>
      <w:r w:rsidR="00FA0D18" w:rsidRPr="00FA0D18">
        <w:rPr>
          <w:szCs w:val="24"/>
        </w:rPr>
        <w:t>-</w:t>
      </w:r>
      <w:r w:rsidR="00834150">
        <w:rPr>
          <w:szCs w:val="24"/>
        </w:rPr>
        <w:t xml:space="preserve"> </w:t>
      </w:r>
      <w:r w:rsidR="00FA0D18" w:rsidRPr="00FA0D18">
        <w:rPr>
          <w:szCs w:val="24"/>
        </w:rPr>
        <w:t xml:space="preserve">2024 годах </w:t>
      </w:r>
      <w:r w:rsidR="00834150">
        <w:rPr>
          <w:szCs w:val="24"/>
        </w:rPr>
        <w:t xml:space="preserve">в сумме </w:t>
      </w:r>
      <w:r w:rsidR="00FA0D18" w:rsidRPr="00FA0D18">
        <w:rPr>
          <w:szCs w:val="24"/>
        </w:rPr>
        <w:t>4 </w:t>
      </w:r>
      <w:r w:rsidR="00606C16">
        <w:rPr>
          <w:szCs w:val="24"/>
        </w:rPr>
        <w:t>7</w:t>
      </w:r>
      <w:r w:rsidR="00FA0D18" w:rsidRPr="00FA0D18">
        <w:rPr>
          <w:szCs w:val="24"/>
        </w:rPr>
        <w:t>99,0 тыс.</w:t>
      </w:r>
      <w:r w:rsidR="00926C39">
        <w:rPr>
          <w:szCs w:val="24"/>
        </w:rPr>
        <w:t xml:space="preserve"> </w:t>
      </w:r>
      <w:r w:rsidR="00FA0D18" w:rsidRPr="00FA0D18">
        <w:rPr>
          <w:szCs w:val="24"/>
        </w:rPr>
        <w:t xml:space="preserve">рублей ежегодно. </w:t>
      </w:r>
    </w:p>
    <w:p w14:paraId="2FE29F2E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40161EF" w14:textId="77777777" w:rsidR="009B45E6" w:rsidRPr="003374D1" w:rsidRDefault="009B45E6" w:rsidP="009B45E6">
      <w:pPr>
        <w:rPr>
          <w:highlight w:val="yellow"/>
        </w:rPr>
      </w:pPr>
    </w:p>
    <w:p w14:paraId="6416C678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Балахнинского муниципального </w:t>
      </w:r>
    </w:p>
    <w:p w14:paraId="58C8CFB8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A7204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14:paraId="2AD5B5CA" w14:textId="77777777" w:rsidR="009B45E6" w:rsidRPr="003A720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3ABC818" w14:textId="77777777" w:rsidR="00BB0386" w:rsidRPr="00F7654E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A7204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3A7204" w:rsidRPr="003A720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3A7204">
        <w:rPr>
          <w:rFonts w:ascii="Times New Roman" w:hAnsi="Times New Roman" w:cs="Times New Roman"/>
          <w:sz w:val="24"/>
          <w:szCs w:val="24"/>
        </w:rPr>
        <w:t xml:space="preserve">2020 №1553 </w:t>
      </w:r>
      <w:r w:rsidR="003A7204" w:rsidRPr="003A7204">
        <w:rPr>
          <w:rFonts w:ascii="Times New Roman" w:hAnsi="Times New Roman" w:cs="Times New Roman"/>
          <w:sz w:val="24"/>
          <w:szCs w:val="24"/>
        </w:rPr>
        <w:t>«</w:t>
      </w:r>
      <w:r w:rsidRPr="003A7204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 w:rsidR="00BB0386">
        <w:rPr>
          <w:rFonts w:ascii="Times New Roman" w:hAnsi="Times New Roman" w:cs="Times New Roman"/>
          <w:sz w:val="24"/>
          <w:szCs w:val="24"/>
        </w:rPr>
        <w:t xml:space="preserve"> </w:t>
      </w:r>
      <w:r w:rsidR="00BB0386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B0386">
        <w:rPr>
          <w:rFonts w:ascii="Times New Roman" w:hAnsi="Times New Roman" w:cs="Times New Roman"/>
          <w:sz w:val="24"/>
          <w:szCs w:val="24"/>
        </w:rPr>
        <w:t>.</w:t>
      </w:r>
    </w:p>
    <w:p w14:paraId="50282605" w14:textId="77777777" w:rsidR="00102731" w:rsidRPr="002F20A2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3A720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75A6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2E75A6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F477DD6" w14:textId="77777777" w:rsidR="00102731" w:rsidRPr="00E961DD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22746" w:rsidRPr="003A7204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="00922746" w:rsidRPr="003A7204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922746" w:rsidRPr="003A7204">
        <w:rPr>
          <w:rFonts w:ascii="Times New Roman" w:hAnsi="Times New Roman" w:cs="Times New Roman"/>
          <w:sz w:val="24"/>
          <w:szCs w:val="24"/>
        </w:rPr>
        <w:t>»</w:t>
      </w:r>
      <w:r w:rsidR="00922746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64B3436C" w14:textId="77777777" w:rsidR="009B45E6" w:rsidRPr="00E961DD" w:rsidRDefault="00917DCE" w:rsidP="00F67DF8">
      <w:pPr>
        <w:pStyle w:val="formattext"/>
        <w:spacing w:before="0" w:beforeAutospacing="0" w:after="0" w:afterAutospacing="0"/>
        <w:ind w:firstLine="720"/>
        <w:jc w:val="both"/>
      </w:pPr>
      <w:r w:rsidRPr="00E961DD">
        <w:t>Ц</w:t>
      </w:r>
      <w:r w:rsidR="009B45E6" w:rsidRPr="00E961DD">
        <w:t>ел</w:t>
      </w:r>
      <w:r w:rsidR="00145921">
        <w:t>ь</w:t>
      </w:r>
      <w:r w:rsidR="009B45E6" w:rsidRPr="00E961DD">
        <w:t xml:space="preserve">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14:paraId="4C2E676A" w14:textId="77777777" w:rsidR="007B5BCE" w:rsidRPr="00640AAF" w:rsidRDefault="009B45E6" w:rsidP="00F67DF8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961DD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Балахнинского муниципального округа по экономике, инвестициям и </w:t>
      </w:r>
      <w:proofErr w:type="spellStart"/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>имущественно</w:t>
      </w:r>
      <w:proofErr w:type="spellEnd"/>
      <w:r w:rsidR="007B5BCE" w:rsidRPr="00BC2DC1">
        <w:rPr>
          <w:rFonts w:ascii="Times New Roman" w:hAnsi="Times New Roman" w:cs="Times New Roman"/>
          <w:color w:val="000000"/>
          <w:sz w:val="24"/>
          <w:szCs w:val="24"/>
        </w:rPr>
        <w:t>–земельным отношениям</w:t>
      </w:r>
      <w:r w:rsidR="00E961DD" w:rsidRPr="00BC2DC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40AAF" w:rsidRPr="00BC2D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423DE7" w14:textId="77777777" w:rsidR="007B5BCE" w:rsidRPr="00B41A84" w:rsidRDefault="007B5BCE" w:rsidP="00F67DF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74D8C14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503A7D7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84AD55F" w14:textId="77777777" w:rsidR="007B5BCE" w:rsidRPr="00B41A84" w:rsidRDefault="007B5BCE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1668"/>
        <w:gridCol w:w="738"/>
        <w:gridCol w:w="851"/>
        <w:gridCol w:w="708"/>
        <w:gridCol w:w="709"/>
        <w:gridCol w:w="709"/>
      </w:tblGrid>
      <w:tr w:rsidR="00063AE7" w:rsidRPr="003374D1" w14:paraId="2125E717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9E8776D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63A693C" w14:textId="77777777" w:rsidR="00063AE7" w:rsidRPr="00B41A84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668" w:type="dxa"/>
            <w:vAlign w:val="center"/>
          </w:tcPr>
          <w:p w14:paraId="39E41E6E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8" w:type="dxa"/>
            <w:vAlign w:val="center"/>
          </w:tcPr>
          <w:p w14:paraId="7F7030B5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2022</w:t>
            </w:r>
          </w:p>
          <w:p w14:paraId="0E098C4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14:paraId="1F57A22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7FF4F055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72B4ED3A" w14:textId="77777777" w:rsidR="00063AE7" w:rsidRPr="00B41A84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21FDD01F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  <w:r w:rsidRPr="00B41A84">
              <w:rPr>
                <w:bCs/>
                <w:szCs w:val="24"/>
              </w:rPr>
              <w:t>2026 год</w:t>
            </w:r>
          </w:p>
        </w:tc>
      </w:tr>
      <w:tr w:rsidR="00063AE7" w:rsidRPr="003374D1" w14:paraId="1734C9E4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61F2F2D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668" w:type="dxa"/>
            <w:vAlign w:val="center"/>
          </w:tcPr>
          <w:p w14:paraId="3561B8AD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00F68AD6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38D9E2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90B780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2808DACF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76BEF7C9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C64F21" w:rsidRPr="003374D1" w14:paraId="332ED0DF" w14:textId="77777777" w:rsidTr="00CF2738">
        <w:trPr>
          <w:tblHeader/>
          <w:jc w:val="center"/>
        </w:trPr>
        <w:tc>
          <w:tcPr>
            <w:tcW w:w="4512" w:type="dxa"/>
          </w:tcPr>
          <w:p w14:paraId="5F31EAA5" w14:textId="77777777" w:rsidR="00C64F21" w:rsidRPr="00C64F21" w:rsidRDefault="00C64F21" w:rsidP="00CF2738">
            <w:pPr>
              <w:pStyle w:val="formattext"/>
              <w:jc w:val="both"/>
              <w:rPr>
                <w:color w:val="000000"/>
              </w:rPr>
            </w:pPr>
            <w:r w:rsidRPr="00C64F21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1903AC56" w14:textId="77777777" w:rsidR="0044281B" w:rsidRDefault="00C64F21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 xml:space="preserve">Ед. </w:t>
            </w:r>
          </w:p>
          <w:p w14:paraId="3CF72467" w14:textId="77777777" w:rsidR="00C64F21" w:rsidRPr="00C64F21" w:rsidRDefault="00C64F21" w:rsidP="00684180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738" w:type="dxa"/>
            <w:vAlign w:val="center"/>
          </w:tcPr>
          <w:p w14:paraId="703C4FFE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14:paraId="54D5B58A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25A24920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DDC09DE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D738128" w14:textId="77777777" w:rsidR="00C64F21" w:rsidRPr="00C64F21" w:rsidRDefault="00C64F21" w:rsidP="00684180">
            <w:pPr>
              <w:jc w:val="center"/>
              <w:rPr>
                <w:color w:val="000000"/>
                <w:szCs w:val="24"/>
              </w:rPr>
            </w:pPr>
            <w:r w:rsidRPr="00C64F21">
              <w:rPr>
                <w:color w:val="000000"/>
                <w:szCs w:val="24"/>
              </w:rPr>
              <w:t>3</w:t>
            </w:r>
          </w:p>
        </w:tc>
      </w:tr>
      <w:tr w:rsidR="00063AE7" w:rsidRPr="003374D1" w14:paraId="59A02D38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260FBFB9" w14:textId="77777777" w:rsidR="00063AE7" w:rsidRPr="00063AE7" w:rsidRDefault="00A32A2A" w:rsidP="00A32A2A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A32A2A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68" w:type="dxa"/>
            <w:vAlign w:val="center"/>
          </w:tcPr>
          <w:p w14:paraId="453AE556" w14:textId="77777777" w:rsid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  <w:p w14:paraId="7F7CF8DE" w14:textId="77777777" w:rsidR="00A32A2A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738" w:type="dxa"/>
            <w:vAlign w:val="center"/>
          </w:tcPr>
          <w:p w14:paraId="78645AAD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3CF78CC5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15</w:t>
            </w:r>
          </w:p>
        </w:tc>
        <w:tc>
          <w:tcPr>
            <w:tcW w:w="708" w:type="dxa"/>
            <w:vAlign w:val="center"/>
          </w:tcPr>
          <w:p w14:paraId="7FE02705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5545F9A1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886776B" w14:textId="77777777" w:rsidR="00063AE7" w:rsidRPr="00063AE7" w:rsidRDefault="00A32A2A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063AE7" w:rsidRPr="003374D1" w14:paraId="1D1EB3B3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70F3A62A" w14:textId="77777777" w:rsidR="00063AE7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t>Утверждение документа территориального планирования и правил землепользования и застройки округа</w:t>
            </w:r>
          </w:p>
        </w:tc>
        <w:tc>
          <w:tcPr>
            <w:tcW w:w="1668" w:type="dxa"/>
            <w:vAlign w:val="center"/>
          </w:tcPr>
          <w:p w14:paraId="4E3A9DE1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Шт.</w:t>
            </w:r>
          </w:p>
        </w:tc>
        <w:tc>
          <w:tcPr>
            <w:tcW w:w="738" w:type="dxa"/>
            <w:vAlign w:val="center"/>
          </w:tcPr>
          <w:p w14:paraId="39C7AE0F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3C6D4FD0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89BBAA6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9545536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355C977" w14:textId="77777777" w:rsidR="00063AE7" w:rsidRPr="00063AE7" w:rsidRDefault="00557324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</w:tr>
      <w:tr w:rsidR="00063AE7" w:rsidRPr="003374D1" w14:paraId="74BAB6D4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3DE088DC" w14:textId="77777777" w:rsidR="00063AE7" w:rsidRPr="00063AE7" w:rsidRDefault="00245B4E" w:rsidP="00245B4E">
            <w:pPr>
              <w:ind w:right="198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668" w:type="dxa"/>
            <w:vAlign w:val="center"/>
          </w:tcPr>
          <w:p w14:paraId="69EF278D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16CD3EF1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F45A8C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B429322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137D3A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B82045" w14:textId="77777777" w:rsidR="00063AE7" w:rsidRPr="00063AE7" w:rsidRDefault="00063AE7" w:rsidP="00717993">
            <w:pPr>
              <w:jc w:val="center"/>
              <w:rPr>
                <w:bCs/>
                <w:szCs w:val="24"/>
              </w:rPr>
            </w:pPr>
          </w:p>
        </w:tc>
      </w:tr>
      <w:tr w:rsidR="00063AE7" w:rsidRPr="003374D1" w14:paraId="08550500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3A04D2F6" w14:textId="77777777" w:rsidR="00063AE7" w:rsidRPr="00063AE7" w:rsidRDefault="00981A1C" w:rsidP="00981A1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981A1C">
              <w:rPr>
                <w:szCs w:val="24"/>
              </w:rPr>
              <w:t>Наличие документации по планировке территории Балахнинский муниципальный округа</w:t>
            </w:r>
          </w:p>
        </w:tc>
        <w:tc>
          <w:tcPr>
            <w:tcW w:w="1668" w:type="dxa"/>
            <w:vAlign w:val="center"/>
          </w:tcPr>
          <w:p w14:paraId="661DE93A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14:paraId="24894950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41CE437A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20FF68C1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016267E5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37385D03" w14:textId="77777777" w:rsidR="00063AE7" w:rsidRPr="00063AE7" w:rsidRDefault="00981A1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  <w:tr w:rsidR="00063AE7" w:rsidRPr="003374D1" w14:paraId="4227DA08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40AD85D3" w14:textId="77777777" w:rsidR="00063AE7" w:rsidRPr="00063AE7" w:rsidRDefault="007004D2" w:rsidP="007004D2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04D2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68" w:type="dxa"/>
            <w:vAlign w:val="center"/>
          </w:tcPr>
          <w:p w14:paraId="5BF3CBAA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38" w:type="dxa"/>
            <w:vAlign w:val="center"/>
          </w:tcPr>
          <w:p w14:paraId="32D914B2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CFBC5A2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14:paraId="71D9B0F0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4765E644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14:paraId="2B3F9AF1" w14:textId="77777777" w:rsidR="00063AE7" w:rsidRPr="00063AE7" w:rsidRDefault="007004D2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557324" w:rsidRPr="003374D1" w14:paraId="7370E7D5" w14:textId="77777777" w:rsidTr="00CF2738">
        <w:trPr>
          <w:tblHeader/>
          <w:jc w:val="center"/>
        </w:trPr>
        <w:tc>
          <w:tcPr>
            <w:tcW w:w="4512" w:type="dxa"/>
            <w:vAlign w:val="center"/>
          </w:tcPr>
          <w:p w14:paraId="0DE42D84" w14:textId="77777777" w:rsidR="00557324" w:rsidRPr="00063AE7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57324">
              <w:rPr>
                <w:szCs w:val="24"/>
              </w:rPr>
              <w:lastRenderedPageBreak/>
              <w:t>Наличие актуализированных документов территориального планирования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14:paraId="05B2D4CF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14:paraId="389AB0FD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21849EB2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14:paraId="77C8E2C2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70B03358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14:paraId="32AEB560" w14:textId="77777777" w:rsidR="00557324" w:rsidRPr="00063AE7" w:rsidRDefault="00557324" w:rsidP="00557324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да</w:t>
            </w:r>
          </w:p>
        </w:tc>
      </w:tr>
    </w:tbl>
    <w:p w14:paraId="4D7ACCE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B1414A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686CB5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10916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5D1F3E48" w14:textId="77777777" w:rsidR="009B45E6" w:rsidRPr="0091091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12A54AE4" w14:textId="77777777" w:rsidR="009B45E6" w:rsidRPr="00910916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910916">
        <w:rPr>
          <w:sz w:val="28"/>
          <w:szCs w:val="28"/>
        </w:rPr>
        <w:t xml:space="preserve">                                                                                       </w:t>
      </w:r>
      <w:r w:rsidRPr="00910916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231A29" w:rsidRPr="00910916" w14:paraId="791591A1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6A36D488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МП/</w:t>
            </w:r>
          </w:p>
          <w:p w14:paraId="54845F17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7540CE98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Наименование</w:t>
            </w:r>
          </w:p>
          <w:p w14:paraId="524283DF" w14:textId="77777777" w:rsidR="00231A29" w:rsidRPr="00910916" w:rsidRDefault="00231A29" w:rsidP="00717993">
            <w:pPr>
              <w:jc w:val="center"/>
              <w:rPr>
                <w:bCs/>
                <w:szCs w:val="24"/>
              </w:rPr>
            </w:pPr>
            <w:r w:rsidRPr="00910916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C9D628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62995B2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2022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460AD59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E70773" w14:textId="77777777" w:rsidR="00231A29" w:rsidRPr="00910916" w:rsidRDefault="00231A29" w:rsidP="00717993">
            <w:pPr>
              <w:jc w:val="center"/>
              <w:rPr>
                <w:szCs w:val="24"/>
              </w:rPr>
            </w:pPr>
            <w:r w:rsidRPr="00910916">
              <w:rPr>
                <w:szCs w:val="24"/>
              </w:rPr>
              <w:t>2024 год</w:t>
            </w:r>
          </w:p>
        </w:tc>
      </w:tr>
      <w:tr w:rsidR="00231A29" w:rsidRPr="00910916" w14:paraId="582BDE4F" w14:textId="77777777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4B80B8EF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 w:rsidRPr="00910916">
              <w:rPr>
                <w:b/>
                <w:bCs/>
                <w:szCs w:val="24"/>
              </w:rPr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14:paraId="244394F3" w14:textId="77777777" w:rsidR="00231A29" w:rsidRPr="00910916" w:rsidRDefault="00231A29" w:rsidP="0093404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910916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1091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B5E5E0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3 130,0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04093AD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186E0A6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5091A785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7ED4898E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AAE1089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2BD2CAA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E6747E0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0B3D5F94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C886657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27CAEC93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EE29C7E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469A667D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C5AA5A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C919BC9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6912369F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</w:t>
            </w:r>
            <w:r w:rsidRPr="00910916">
              <w:rPr>
                <w:b/>
                <w:bCs/>
                <w:szCs w:val="24"/>
              </w:rPr>
              <w:t>50,0</w:t>
            </w:r>
          </w:p>
          <w:p w14:paraId="7AC6725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2A1D41C2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14:paraId="3F707456" w14:textId="77777777" w:rsidR="00231A29" w:rsidRPr="00910916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14:paraId="25FC5916" w14:textId="77777777" w:rsidR="009B45E6" w:rsidRPr="00910916" w:rsidRDefault="00BC1155" w:rsidP="009B45E6">
      <w:pPr>
        <w:pStyle w:val="formattext"/>
        <w:ind w:firstLine="720"/>
        <w:jc w:val="both"/>
      </w:pPr>
      <w:r>
        <w:t xml:space="preserve">Бюджетные ассигнования в рамках </w:t>
      </w:r>
      <w:r w:rsidR="00435BD3">
        <w:t>муниципальной программ</w:t>
      </w:r>
      <w:r>
        <w:t>ы</w:t>
      </w:r>
      <w:r w:rsidR="009B45E6" w:rsidRPr="00910916">
        <w:t xml:space="preserve"> будут направлены на:</w:t>
      </w:r>
    </w:p>
    <w:p w14:paraId="5CF27968" w14:textId="77777777" w:rsidR="00231A29" w:rsidRDefault="00231A29" w:rsidP="00435BD3">
      <w:pPr>
        <w:pStyle w:val="formattext"/>
        <w:spacing w:before="0" w:beforeAutospacing="0" w:after="0" w:afterAutospacing="0"/>
        <w:ind w:firstLine="720"/>
        <w:jc w:val="both"/>
      </w:pPr>
      <w:r>
        <w:t xml:space="preserve">- </w:t>
      </w:r>
      <w:r w:rsidR="00934044" w:rsidRPr="000A0372">
        <w:t>р</w:t>
      </w:r>
      <w:r w:rsidR="009B45E6" w:rsidRPr="000A0372">
        <w:t>азработку документации по планировке территории Балахнинского муниципального округа в 202</w:t>
      </w:r>
      <w:r w:rsidR="00F36391" w:rsidRPr="000A0372">
        <w:t>2</w:t>
      </w:r>
      <w:r w:rsidR="009B45E6" w:rsidRPr="000A0372">
        <w:t xml:space="preserve"> году </w:t>
      </w:r>
      <w:r w:rsidR="00435BD3">
        <w:t>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рублей, в 202</w:t>
      </w:r>
      <w:r w:rsidR="00F36391" w:rsidRPr="000A0372">
        <w:t>3</w:t>
      </w:r>
      <w:r w:rsidR="009B45E6" w:rsidRPr="000A0372">
        <w:t xml:space="preserve"> году</w:t>
      </w:r>
      <w:r w:rsidR="00435BD3">
        <w:t xml:space="preserve"> 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рублей, в 202</w:t>
      </w:r>
      <w:r w:rsidR="00F36391" w:rsidRPr="000A0372">
        <w:t>4</w:t>
      </w:r>
      <w:r w:rsidR="009B45E6" w:rsidRPr="000A0372">
        <w:t xml:space="preserve"> году </w:t>
      </w:r>
      <w:r w:rsidR="00435BD3">
        <w:t>в сумме</w:t>
      </w:r>
      <w:r w:rsidR="009B45E6" w:rsidRPr="000A0372">
        <w:t xml:space="preserve"> </w:t>
      </w:r>
      <w:r w:rsidR="00F36391" w:rsidRPr="000A0372">
        <w:t>5</w:t>
      </w:r>
      <w:r w:rsidR="009B45E6" w:rsidRPr="000A0372">
        <w:t>0,0 тыс. рублей</w:t>
      </w:r>
      <w:r w:rsidR="00934044" w:rsidRPr="000A0372">
        <w:t>;</w:t>
      </w:r>
      <w:r>
        <w:t xml:space="preserve"> </w:t>
      </w:r>
    </w:p>
    <w:p w14:paraId="5D287182" w14:textId="77777777" w:rsidR="00231A29" w:rsidRDefault="009B45E6" w:rsidP="00435BD3">
      <w:pPr>
        <w:pStyle w:val="formattext"/>
        <w:spacing w:before="0" w:beforeAutospacing="0" w:after="0" w:afterAutospacing="0"/>
        <w:ind w:firstLine="720"/>
        <w:jc w:val="both"/>
      </w:pPr>
      <w:r w:rsidRPr="000A0372">
        <w:t>- разработку документации территориального планирования Балахнинского муниципального округа в 202</w:t>
      </w:r>
      <w:r w:rsidR="00F36391" w:rsidRPr="000A0372">
        <w:t>2</w:t>
      </w:r>
      <w:r w:rsidRPr="000A0372">
        <w:t xml:space="preserve"> году </w:t>
      </w:r>
      <w:r w:rsidR="00435BD3">
        <w:t>в сумме</w:t>
      </w:r>
      <w:r w:rsidR="00F36391" w:rsidRPr="000A0372">
        <w:t xml:space="preserve"> 5</w:t>
      </w:r>
      <w:r w:rsidRPr="000A0372">
        <w:t>00,0 тыс. рублей, в 202</w:t>
      </w:r>
      <w:r w:rsidR="00F36391" w:rsidRPr="000A0372">
        <w:t>3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F36391" w:rsidRPr="000A0372">
        <w:t>5</w:t>
      </w:r>
      <w:r w:rsidRPr="000A0372">
        <w:t>00,0 тыс. рублей, в 202</w:t>
      </w:r>
      <w:r w:rsidR="00F36391" w:rsidRPr="000A0372">
        <w:t>4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5</w:t>
      </w:r>
      <w:r w:rsidRPr="000A0372">
        <w:t>00,0 тыс</w:t>
      </w:r>
      <w:r w:rsidR="00934044" w:rsidRPr="000A0372">
        <w:t>. рублей;</w:t>
      </w:r>
      <w:r w:rsidR="00231A29">
        <w:t xml:space="preserve"> </w:t>
      </w:r>
    </w:p>
    <w:p w14:paraId="73976330" w14:textId="77777777" w:rsidR="00934044" w:rsidRPr="000A0372" w:rsidRDefault="00934044" w:rsidP="00231A29">
      <w:pPr>
        <w:pStyle w:val="formattext"/>
        <w:spacing w:before="0" w:beforeAutospacing="0"/>
        <w:ind w:firstLine="720"/>
        <w:jc w:val="both"/>
      </w:pPr>
      <w:r w:rsidRPr="000A0372">
        <w:t>- демонтаж рекламных конструкций и визуального мусора, установленных без разрешения в 202</w:t>
      </w:r>
      <w:r w:rsidR="000A0372" w:rsidRPr="000A0372">
        <w:t>2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рублей, в 202</w:t>
      </w:r>
      <w:r w:rsidR="000A0372" w:rsidRPr="000A0372">
        <w:t>3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рублей, в 202</w:t>
      </w:r>
      <w:r w:rsidR="000A0372" w:rsidRPr="000A0372">
        <w:t>4</w:t>
      </w:r>
      <w:r w:rsidRPr="000A0372">
        <w:t xml:space="preserve"> году </w:t>
      </w:r>
      <w:r w:rsidR="00435BD3">
        <w:t>в сумме</w:t>
      </w:r>
      <w:r w:rsidRPr="000A0372">
        <w:t xml:space="preserve"> </w:t>
      </w:r>
      <w:r w:rsidR="000A0372" w:rsidRPr="000A0372">
        <w:t>10</w:t>
      </w:r>
      <w:r w:rsidRPr="000A0372">
        <w:t>0,0 тыс.</w:t>
      </w:r>
      <w:r w:rsidR="000A0372">
        <w:t xml:space="preserve"> </w:t>
      </w:r>
      <w:r w:rsidRPr="000A0372">
        <w:t>рублей</w:t>
      </w:r>
      <w:r w:rsidR="000A0372">
        <w:t>.</w:t>
      </w:r>
    </w:p>
    <w:p w14:paraId="11C515E9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50E64DA8" w14:textId="77777777" w:rsidR="00187651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14:paraId="2E3E00D9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90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14:paraId="1BB33E01" w14:textId="77777777" w:rsidR="009B45E6" w:rsidRPr="007A39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465E768B" w14:textId="77777777" w:rsidR="007034E3" w:rsidRPr="00F7654E" w:rsidRDefault="009B45E6" w:rsidP="00703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390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7A3901" w:rsidRPr="007A390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A3901">
        <w:rPr>
          <w:rFonts w:ascii="Times New Roman" w:hAnsi="Times New Roman" w:cs="Times New Roman"/>
          <w:sz w:val="24"/>
          <w:szCs w:val="24"/>
        </w:rPr>
        <w:t xml:space="preserve">2020 №1552 </w:t>
      </w:r>
      <w:r w:rsidR="00562E14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gramStart"/>
      <w:r w:rsidR="00562E14">
        <w:rPr>
          <w:rFonts w:ascii="Times New Roman" w:hAnsi="Times New Roman" w:cs="Times New Roman"/>
          <w:sz w:val="24"/>
          <w:szCs w:val="24"/>
        </w:rPr>
        <w:t xml:space="preserve">   </w:t>
      </w:r>
      <w:r w:rsidR="007A3901" w:rsidRPr="007A3901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7A3901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 w:rsidR="007034E3">
        <w:rPr>
          <w:rFonts w:ascii="Times New Roman" w:hAnsi="Times New Roman" w:cs="Times New Roman"/>
          <w:sz w:val="24"/>
          <w:szCs w:val="24"/>
        </w:rPr>
        <w:t xml:space="preserve"> </w:t>
      </w:r>
      <w:r w:rsidR="007034E3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034E3">
        <w:rPr>
          <w:rFonts w:ascii="Times New Roman" w:hAnsi="Times New Roman" w:cs="Times New Roman"/>
          <w:sz w:val="24"/>
          <w:szCs w:val="24"/>
        </w:rPr>
        <w:t>.</w:t>
      </w:r>
    </w:p>
    <w:p w14:paraId="30F68598" w14:textId="77777777" w:rsidR="0025441B" w:rsidRPr="002F20A2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C6FDC8D" w14:textId="77777777" w:rsidR="0025441B" w:rsidRPr="00E961DD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7A3901">
        <w:rPr>
          <w:rFonts w:ascii="Times New Roman" w:hAnsi="Times New Roman" w:cs="Times New Roman"/>
          <w:sz w:val="24"/>
          <w:szCs w:val="24"/>
        </w:rPr>
        <w:t xml:space="preserve">«Развитие предпринимательства </w:t>
      </w:r>
      <w:r w:rsidRPr="007A3901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A3901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3D71AC">
        <w:rPr>
          <w:rFonts w:ascii="Times New Roman" w:hAnsi="Times New Roman" w:cs="Times New Roman"/>
          <w:sz w:val="24"/>
          <w:szCs w:val="24"/>
        </w:rPr>
        <w:t xml:space="preserve">Нижегородской области, </w:t>
      </w:r>
      <w:r w:rsidRPr="003D71AC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утвержденный распоряжением администрации Балахнинского муниципального округа Нижегородской области от 27 июля </w:t>
      </w:r>
      <w:r w:rsidRPr="00E961DD">
        <w:rPr>
          <w:rFonts w:ascii="Times New Roman" w:hAnsi="Times New Roman" w:cs="Times New Roman"/>
          <w:sz w:val="24"/>
          <w:szCs w:val="24"/>
        </w:rPr>
        <w:t>2021 №411-р.</w:t>
      </w:r>
    </w:p>
    <w:p w14:paraId="6A6D003C" w14:textId="77777777" w:rsidR="009B45E6" w:rsidRPr="00E31128" w:rsidRDefault="009B45E6" w:rsidP="009B45E6">
      <w:pPr>
        <w:pStyle w:val="ConsPlusNormal"/>
        <w:jc w:val="both"/>
        <w:outlineLvl w:val="0"/>
        <w:rPr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>Цел</w:t>
      </w:r>
      <w:r w:rsidR="00052E6A">
        <w:rPr>
          <w:rFonts w:ascii="Times New Roman" w:hAnsi="Times New Roman" w:cs="Times New Roman"/>
          <w:sz w:val="24"/>
          <w:szCs w:val="24"/>
        </w:rPr>
        <w:t>ь</w:t>
      </w:r>
      <w:r w:rsidRPr="00E31128">
        <w:rPr>
          <w:rFonts w:ascii="Times New Roman" w:hAnsi="Times New Roman" w:cs="Times New Roman"/>
          <w:sz w:val="24"/>
          <w:szCs w:val="24"/>
        </w:rPr>
        <w:t xml:space="preserve"> муниципальной программы – с</w:t>
      </w:r>
      <w:r w:rsidRPr="00E31128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E31128">
        <w:rPr>
          <w:szCs w:val="24"/>
        </w:rPr>
        <w:t xml:space="preserve">         </w:t>
      </w:r>
    </w:p>
    <w:p w14:paraId="72AEF71A" w14:textId="77777777" w:rsidR="00C87CFC" w:rsidRPr="00640AAF" w:rsidRDefault="009B45E6" w:rsidP="00C87CFC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31128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Балахнинского муниципального округа по экономике, инвестициям и </w:t>
      </w:r>
      <w:proofErr w:type="spellStart"/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>имущественно</w:t>
      </w:r>
      <w:proofErr w:type="spellEnd"/>
      <w:r w:rsidR="007B5BCE" w:rsidRPr="00231A29">
        <w:rPr>
          <w:rFonts w:ascii="Times New Roman" w:hAnsi="Times New Roman" w:cs="Times New Roman"/>
          <w:color w:val="000000"/>
          <w:sz w:val="24"/>
          <w:szCs w:val="24"/>
        </w:rPr>
        <w:t>–земельным отношениям</w:t>
      </w:r>
      <w:r w:rsidR="00E31128" w:rsidRPr="00231A2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87CFC" w:rsidRPr="00231A2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14:paraId="3D4AA392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371ED14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74A11EAF" w14:textId="77777777" w:rsidR="00AC73FE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64231AAE" w14:textId="77777777" w:rsidR="009B45E6" w:rsidRPr="00702DC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851"/>
        <w:gridCol w:w="831"/>
        <w:gridCol w:w="829"/>
        <w:gridCol w:w="829"/>
        <w:gridCol w:w="829"/>
      </w:tblGrid>
      <w:tr w:rsidR="002D29CD" w:rsidRPr="00702DC3" w14:paraId="01EA9651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31C36FD6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1A62A6D" w14:textId="77777777" w:rsidR="002D29CD" w:rsidRPr="00702DC3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14:paraId="4EB66E97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47BD6C46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2022 год</w:t>
            </w:r>
          </w:p>
        </w:tc>
        <w:tc>
          <w:tcPr>
            <w:tcW w:w="831" w:type="dxa"/>
            <w:vAlign w:val="center"/>
          </w:tcPr>
          <w:p w14:paraId="48EF95F7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2023 год</w:t>
            </w:r>
          </w:p>
        </w:tc>
        <w:tc>
          <w:tcPr>
            <w:tcW w:w="829" w:type="dxa"/>
            <w:vAlign w:val="center"/>
          </w:tcPr>
          <w:p w14:paraId="2A590B16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2024 год</w:t>
            </w:r>
          </w:p>
        </w:tc>
        <w:tc>
          <w:tcPr>
            <w:tcW w:w="829" w:type="dxa"/>
          </w:tcPr>
          <w:p w14:paraId="350B031D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2025 год</w:t>
            </w:r>
          </w:p>
        </w:tc>
        <w:tc>
          <w:tcPr>
            <w:tcW w:w="829" w:type="dxa"/>
          </w:tcPr>
          <w:p w14:paraId="02834B40" w14:textId="77777777" w:rsidR="002D29CD" w:rsidRPr="00702DC3" w:rsidRDefault="002D29CD" w:rsidP="00717993">
            <w:pPr>
              <w:jc w:val="center"/>
              <w:rPr>
                <w:bCs/>
                <w:szCs w:val="24"/>
              </w:rPr>
            </w:pPr>
            <w:r w:rsidRPr="00702DC3">
              <w:rPr>
                <w:bCs/>
                <w:szCs w:val="24"/>
              </w:rPr>
              <w:t>2026 год</w:t>
            </w:r>
          </w:p>
        </w:tc>
      </w:tr>
      <w:tr w:rsidR="00F07900" w:rsidRPr="00F07900" w14:paraId="5FFF174D" w14:textId="77777777" w:rsidTr="002D29CD">
        <w:trPr>
          <w:trHeight w:val="552"/>
          <w:tblHeader/>
        </w:trPr>
        <w:tc>
          <w:tcPr>
            <w:tcW w:w="4503" w:type="dxa"/>
            <w:vAlign w:val="center"/>
          </w:tcPr>
          <w:p w14:paraId="1F956085" w14:textId="77777777" w:rsidR="00F07900" w:rsidRPr="00F07900" w:rsidRDefault="00F07900" w:rsidP="00435BD3">
            <w:pPr>
              <w:rPr>
                <w:b/>
                <w:bCs/>
                <w:szCs w:val="24"/>
              </w:rPr>
            </w:pPr>
            <w:r w:rsidRPr="00F07900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14:paraId="40A4968B" w14:textId="77777777" w:rsidR="00F07900" w:rsidRPr="00F07900" w:rsidRDefault="00F07900" w:rsidP="00717993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302898" w14:textId="77777777" w:rsidR="00F07900" w:rsidRPr="00F07900" w:rsidRDefault="00F07900" w:rsidP="00717993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2391F762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1CC2BDE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00BB9F25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14:paraId="38D50A76" w14:textId="77777777" w:rsidR="00F07900" w:rsidRPr="00F07900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702DC3" w:rsidRPr="00702DC3" w14:paraId="211DE298" w14:textId="77777777" w:rsidTr="00AC237B">
        <w:trPr>
          <w:trHeight w:val="350"/>
          <w:tblHeader/>
        </w:trPr>
        <w:tc>
          <w:tcPr>
            <w:tcW w:w="4503" w:type="dxa"/>
          </w:tcPr>
          <w:p w14:paraId="582DC062" w14:textId="77777777" w:rsidR="00702DC3" w:rsidRPr="00702DC3" w:rsidRDefault="00111DF4" w:rsidP="00717993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6E3A6084" w14:textId="77777777" w:rsidR="00702DC3" w:rsidRPr="00702DC3" w:rsidRDefault="00702DC3" w:rsidP="00717993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0959DE4" w14:textId="77777777" w:rsidR="00702DC3" w:rsidRPr="00702DC3" w:rsidRDefault="00702DC3" w:rsidP="00717993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16D70A13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2AA3100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6626AC62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14:paraId="74B00E34" w14:textId="77777777" w:rsidR="00702DC3" w:rsidRPr="00702DC3" w:rsidRDefault="00702DC3" w:rsidP="00717993">
            <w:pPr>
              <w:jc w:val="center"/>
              <w:rPr>
                <w:bCs/>
                <w:szCs w:val="24"/>
              </w:rPr>
            </w:pPr>
          </w:p>
        </w:tc>
      </w:tr>
      <w:tr w:rsidR="00702DC3" w:rsidRPr="00702DC3" w14:paraId="4BC1E66F" w14:textId="77777777" w:rsidTr="00AC237B">
        <w:trPr>
          <w:trHeight w:val="552"/>
          <w:tblHeader/>
        </w:trPr>
        <w:tc>
          <w:tcPr>
            <w:tcW w:w="4503" w:type="dxa"/>
          </w:tcPr>
          <w:p w14:paraId="128AA4E2" w14:textId="77777777" w:rsidR="00702DC3" w:rsidRDefault="00C20E55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20E55">
              <w:rPr>
                <w:szCs w:val="24"/>
              </w:rPr>
              <w:t>Число субъектов МСП</w:t>
            </w:r>
          </w:p>
          <w:p w14:paraId="6BE42666" w14:textId="77777777" w:rsidR="00460DC4" w:rsidRPr="00702DC3" w:rsidRDefault="00460DC4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A20F04" w14:textId="77777777" w:rsidR="001B4C62" w:rsidRDefault="00C20E55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Единиц на </w:t>
            </w:r>
          </w:p>
          <w:p w14:paraId="2626DEF3" w14:textId="77777777" w:rsidR="00702DC3" w:rsidRPr="00702DC3" w:rsidRDefault="00C20E55" w:rsidP="00717993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10 тысяч человек населения</w:t>
            </w:r>
          </w:p>
        </w:tc>
        <w:tc>
          <w:tcPr>
            <w:tcW w:w="851" w:type="dxa"/>
            <w:vAlign w:val="center"/>
          </w:tcPr>
          <w:p w14:paraId="3C43E998" w14:textId="77777777" w:rsidR="00702DC3" w:rsidRPr="00702DC3" w:rsidRDefault="0009386D" w:rsidP="00717993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297</w:t>
            </w:r>
          </w:p>
        </w:tc>
        <w:tc>
          <w:tcPr>
            <w:tcW w:w="831" w:type="dxa"/>
            <w:vAlign w:val="center"/>
          </w:tcPr>
          <w:p w14:paraId="1465337B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298</w:t>
            </w:r>
          </w:p>
        </w:tc>
        <w:tc>
          <w:tcPr>
            <w:tcW w:w="829" w:type="dxa"/>
            <w:vAlign w:val="center"/>
          </w:tcPr>
          <w:p w14:paraId="09749F33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299</w:t>
            </w:r>
          </w:p>
        </w:tc>
        <w:tc>
          <w:tcPr>
            <w:tcW w:w="829" w:type="dxa"/>
            <w:vAlign w:val="center"/>
          </w:tcPr>
          <w:p w14:paraId="5A0C0CC4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  <w:tc>
          <w:tcPr>
            <w:tcW w:w="829" w:type="dxa"/>
            <w:vAlign w:val="center"/>
          </w:tcPr>
          <w:p w14:paraId="1B529F9C" w14:textId="77777777" w:rsidR="00702DC3" w:rsidRPr="00702DC3" w:rsidRDefault="0009386D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300</w:t>
            </w:r>
          </w:p>
        </w:tc>
      </w:tr>
      <w:tr w:rsidR="00EA7138" w:rsidRPr="00702DC3" w14:paraId="740A5205" w14:textId="77777777" w:rsidTr="00AC237B">
        <w:trPr>
          <w:trHeight w:val="552"/>
          <w:tblHeader/>
        </w:trPr>
        <w:tc>
          <w:tcPr>
            <w:tcW w:w="4503" w:type="dxa"/>
          </w:tcPr>
          <w:p w14:paraId="68B20418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 w:rsidRPr="00124847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14:paraId="1053E969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E2E08B4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26,4</w:t>
            </w:r>
          </w:p>
        </w:tc>
        <w:tc>
          <w:tcPr>
            <w:tcW w:w="831" w:type="dxa"/>
            <w:vAlign w:val="center"/>
          </w:tcPr>
          <w:p w14:paraId="4710DDFF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26,5</w:t>
            </w:r>
          </w:p>
        </w:tc>
        <w:tc>
          <w:tcPr>
            <w:tcW w:w="829" w:type="dxa"/>
            <w:vAlign w:val="center"/>
          </w:tcPr>
          <w:p w14:paraId="6D215C2C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26,6</w:t>
            </w:r>
          </w:p>
        </w:tc>
        <w:tc>
          <w:tcPr>
            <w:tcW w:w="829" w:type="dxa"/>
            <w:vAlign w:val="center"/>
          </w:tcPr>
          <w:p w14:paraId="33D9EA56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26,8</w:t>
            </w:r>
          </w:p>
        </w:tc>
        <w:tc>
          <w:tcPr>
            <w:tcW w:w="829" w:type="dxa"/>
            <w:vAlign w:val="center"/>
          </w:tcPr>
          <w:p w14:paraId="49FFC3E0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27,0</w:t>
            </w:r>
          </w:p>
        </w:tc>
      </w:tr>
      <w:tr w:rsidR="00EA7138" w:rsidRPr="00702DC3" w14:paraId="3FB7927A" w14:textId="77777777" w:rsidTr="00AC237B">
        <w:trPr>
          <w:trHeight w:val="323"/>
          <w:tblHeader/>
        </w:trPr>
        <w:tc>
          <w:tcPr>
            <w:tcW w:w="4503" w:type="dxa"/>
            <w:vAlign w:val="center"/>
          </w:tcPr>
          <w:p w14:paraId="4AF98E5D" w14:textId="77777777" w:rsidR="00EA7138" w:rsidRPr="00702DC3" w:rsidRDefault="00EA7138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62D76C0F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597953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C906B59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B731B75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9F14786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851A870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45ACC143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007B183C" w14:textId="77777777" w:rsidR="00EA7138" w:rsidRPr="00702DC3" w:rsidRDefault="0052546A" w:rsidP="0052546A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52546A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14:paraId="0D5D54F8" w14:textId="77777777" w:rsidR="00EA7138" w:rsidRPr="00702DC3" w:rsidRDefault="0052546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14:paraId="50917726" w14:textId="77777777" w:rsidR="00EA7138" w:rsidRPr="00702DC3" w:rsidRDefault="0052546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14:paraId="7794D5F7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3E14F21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5A57C22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14:paraId="0897E159" w14:textId="77777777" w:rsidR="00EA7138" w:rsidRPr="00702DC3" w:rsidRDefault="0052546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</w:tr>
      <w:tr w:rsidR="00EA7138" w:rsidRPr="00307A6D" w14:paraId="2B8F1E90" w14:textId="77777777" w:rsidTr="0009386D">
        <w:trPr>
          <w:trHeight w:val="552"/>
          <w:tblHeader/>
        </w:trPr>
        <w:tc>
          <w:tcPr>
            <w:tcW w:w="4503" w:type="dxa"/>
            <w:vAlign w:val="center"/>
          </w:tcPr>
          <w:p w14:paraId="0F7F0E72" w14:textId="77777777" w:rsidR="00EA7138" w:rsidRPr="00307A6D" w:rsidRDefault="00307A6D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307A6D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14:paraId="1859DC7F" w14:textId="77777777" w:rsidR="00EA7138" w:rsidRPr="00307A6D" w:rsidRDefault="00EA7138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A6CA6A3" w14:textId="77777777" w:rsidR="00EA7138" w:rsidRPr="00307A6D" w:rsidRDefault="00EA7138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4541A563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272AF92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04C61709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E6E6114" w14:textId="77777777" w:rsidR="00EA7138" w:rsidRPr="00307A6D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A7138" w:rsidRPr="00702DC3" w14:paraId="33E164FD" w14:textId="77777777" w:rsidTr="003C3FF6">
        <w:trPr>
          <w:trHeight w:val="296"/>
          <w:tblHeader/>
        </w:trPr>
        <w:tc>
          <w:tcPr>
            <w:tcW w:w="4503" w:type="dxa"/>
          </w:tcPr>
          <w:p w14:paraId="2C9450DB" w14:textId="77777777" w:rsidR="00EA7138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50EEB388" w14:textId="77777777" w:rsidR="00EA7138" w:rsidRPr="00702DC3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6A374E" w14:textId="77777777" w:rsidR="00EA7138" w:rsidRPr="00702DC3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35D88F71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003AF4D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869013A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F60E942" w14:textId="77777777" w:rsidR="00EA7138" w:rsidRPr="00702DC3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702DC3" w14:paraId="26594A01" w14:textId="77777777" w:rsidTr="003C3FF6">
        <w:trPr>
          <w:trHeight w:val="552"/>
          <w:tblHeader/>
        </w:trPr>
        <w:tc>
          <w:tcPr>
            <w:tcW w:w="4503" w:type="dxa"/>
          </w:tcPr>
          <w:p w14:paraId="68EC19D8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14:paraId="44A86ECD" w14:textId="77777777" w:rsidR="00EA7138" w:rsidRPr="00702DC3" w:rsidRDefault="00DC4D8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0CAF8791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2232</w:t>
            </w:r>
          </w:p>
        </w:tc>
        <w:tc>
          <w:tcPr>
            <w:tcW w:w="831" w:type="dxa"/>
            <w:vAlign w:val="center"/>
          </w:tcPr>
          <w:p w14:paraId="44F07807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2235</w:t>
            </w:r>
          </w:p>
        </w:tc>
        <w:tc>
          <w:tcPr>
            <w:tcW w:w="829" w:type="dxa"/>
            <w:vAlign w:val="center"/>
          </w:tcPr>
          <w:p w14:paraId="583980C7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2238</w:t>
            </w:r>
          </w:p>
        </w:tc>
        <w:tc>
          <w:tcPr>
            <w:tcW w:w="829" w:type="dxa"/>
            <w:vAlign w:val="center"/>
          </w:tcPr>
          <w:p w14:paraId="310E432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2240</w:t>
            </w:r>
          </w:p>
        </w:tc>
        <w:tc>
          <w:tcPr>
            <w:tcW w:w="829" w:type="dxa"/>
            <w:vAlign w:val="center"/>
          </w:tcPr>
          <w:p w14:paraId="0B325E5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2245</w:t>
            </w:r>
          </w:p>
        </w:tc>
      </w:tr>
      <w:tr w:rsidR="00EA7138" w:rsidRPr="00702DC3" w14:paraId="741B67AA" w14:textId="77777777" w:rsidTr="003C3FF6">
        <w:trPr>
          <w:trHeight w:val="552"/>
          <w:tblHeader/>
        </w:trPr>
        <w:tc>
          <w:tcPr>
            <w:tcW w:w="4503" w:type="dxa"/>
          </w:tcPr>
          <w:p w14:paraId="4A78D683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14:paraId="18CA4ABD" w14:textId="77777777" w:rsidR="00EA7138" w:rsidRPr="00702DC3" w:rsidRDefault="00DC4D8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23A204C3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3360</w:t>
            </w:r>
          </w:p>
        </w:tc>
        <w:tc>
          <w:tcPr>
            <w:tcW w:w="831" w:type="dxa"/>
            <w:vAlign w:val="center"/>
          </w:tcPr>
          <w:p w14:paraId="199D66F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3370</w:t>
            </w:r>
          </w:p>
        </w:tc>
        <w:tc>
          <w:tcPr>
            <w:tcW w:w="829" w:type="dxa"/>
            <w:vAlign w:val="center"/>
          </w:tcPr>
          <w:p w14:paraId="4684A996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3380</w:t>
            </w:r>
          </w:p>
        </w:tc>
        <w:tc>
          <w:tcPr>
            <w:tcW w:w="829" w:type="dxa"/>
            <w:vAlign w:val="center"/>
          </w:tcPr>
          <w:p w14:paraId="6A6AC9BD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3390</w:t>
            </w:r>
          </w:p>
        </w:tc>
        <w:tc>
          <w:tcPr>
            <w:tcW w:w="829" w:type="dxa"/>
            <w:vAlign w:val="center"/>
          </w:tcPr>
          <w:p w14:paraId="1DCA473B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3400</w:t>
            </w:r>
          </w:p>
        </w:tc>
      </w:tr>
      <w:tr w:rsidR="00EA7138" w:rsidRPr="00702DC3" w14:paraId="21CEE25A" w14:textId="77777777" w:rsidTr="003C3FF6">
        <w:trPr>
          <w:trHeight w:val="552"/>
          <w:tblHeader/>
        </w:trPr>
        <w:tc>
          <w:tcPr>
            <w:tcW w:w="4503" w:type="dxa"/>
          </w:tcPr>
          <w:p w14:paraId="5A64DEAA" w14:textId="77777777" w:rsidR="00EA7138" w:rsidRPr="00702DC3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DC4D85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14:paraId="6ABF0DFA" w14:textId="77777777" w:rsidR="00DC4D85" w:rsidRPr="00702DC3" w:rsidRDefault="00DC4D85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3E881114" w14:textId="77777777" w:rsidR="00EA7138" w:rsidRPr="00702DC3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1230</w:t>
            </w:r>
          </w:p>
        </w:tc>
        <w:tc>
          <w:tcPr>
            <w:tcW w:w="831" w:type="dxa"/>
            <w:vAlign w:val="center"/>
          </w:tcPr>
          <w:p w14:paraId="0503FD44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1240</w:t>
            </w:r>
          </w:p>
        </w:tc>
        <w:tc>
          <w:tcPr>
            <w:tcW w:w="829" w:type="dxa"/>
            <w:vAlign w:val="center"/>
          </w:tcPr>
          <w:p w14:paraId="0517DABF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29" w:type="dxa"/>
            <w:vAlign w:val="center"/>
          </w:tcPr>
          <w:p w14:paraId="7F2F77F9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1280</w:t>
            </w:r>
          </w:p>
        </w:tc>
        <w:tc>
          <w:tcPr>
            <w:tcW w:w="829" w:type="dxa"/>
            <w:vAlign w:val="center"/>
          </w:tcPr>
          <w:p w14:paraId="5B1A7A33" w14:textId="77777777" w:rsidR="00EA7138" w:rsidRPr="00702DC3" w:rsidRDefault="00DC4D8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1300</w:t>
            </w:r>
          </w:p>
        </w:tc>
      </w:tr>
      <w:tr w:rsidR="0087624E" w:rsidRPr="00702DC3" w14:paraId="5AB08F05" w14:textId="77777777" w:rsidTr="003C3FF6">
        <w:trPr>
          <w:trHeight w:val="552"/>
          <w:tblHeader/>
        </w:trPr>
        <w:tc>
          <w:tcPr>
            <w:tcW w:w="4503" w:type="dxa"/>
          </w:tcPr>
          <w:p w14:paraId="18CE58C9" w14:textId="77777777" w:rsidR="0087624E" w:rsidRPr="00DC4D85" w:rsidRDefault="0087624E" w:rsidP="0087624E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87624E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14:paraId="3F30D270" w14:textId="77777777" w:rsidR="0087624E" w:rsidRDefault="0087624E" w:rsidP="00DC4D85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F05EE19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1260</w:t>
            </w:r>
          </w:p>
        </w:tc>
        <w:tc>
          <w:tcPr>
            <w:tcW w:w="831" w:type="dxa"/>
            <w:vAlign w:val="center"/>
          </w:tcPr>
          <w:p w14:paraId="318C2600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1262</w:t>
            </w:r>
          </w:p>
        </w:tc>
        <w:tc>
          <w:tcPr>
            <w:tcW w:w="829" w:type="dxa"/>
            <w:vAlign w:val="center"/>
          </w:tcPr>
          <w:p w14:paraId="689A9D92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1264</w:t>
            </w:r>
          </w:p>
        </w:tc>
        <w:tc>
          <w:tcPr>
            <w:tcW w:w="829" w:type="dxa"/>
            <w:vAlign w:val="center"/>
          </w:tcPr>
          <w:p w14:paraId="0E9BE680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1266</w:t>
            </w:r>
          </w:p>
        </w:tc>
        <w:tc>
          <w:tcPr>
            <w:tcW w:w="829" w:type="dxa"/>
            <w:vAlign w:val="center"/>
          </w:tcPr>
          <w:p w14:paraId="0DE664AA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1268</w:t>
            </w:r>
          </w:p>
        </w:tc>
      </w:tr>
      <w:tr w:rsidR="0087624E" w:rsidRPr="00702DC3" w14:paraId="18B7D5F6" w14:textId="77777777" w:rsidTr="003C3FF6">
        <w:trPr>
          <w:trHeight w:val="169"/>
          <w:tblHeader/>
        </w:trPr>
        <w:tc>
          <w:tcPr>
            <w:tcW w:w="4503" w:type="dxa"/>
          </w:tcPr>
          <w:p w14:paraId="426B94AC" w14:textId="77777777" w:rsidR="0087624E" w:rsidRPr="00DC4D85" w:rsidRDefault="0087624E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14:paraId="34336CDE" w14:textId="77777777" w:rsidR="0087624E" w:rsidRDefault="0087624E" w:rsidP="0087624E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3E44715" w14:textId="77777777" w:rsidR="0087624E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307</w:t>
            </w:r>
          </w:p>
        </w:tc>
        <w:tc>
          <w:tcPr>
            <w:tcW w:w="831" w:type="dxa"/>
            <w:vAlign w:val="center"/>
          </w:tcPr>
          <w:p w14:paraId="5787C094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309</w:t>
            </w:r>
          </w:p>
        </w:tc>
        <w:tc>
          <w:tcPr>
            <w:tcW w:w="829" w:type="dxa"/>
            <w:vAlign w:val="center"/>
          </w:tcPr>
          <w:p w14:paraId="0DF3C057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311</w:t>
            </w:r>
          </w:p>
        </w:tc>
        <w:tc>
          <w:tcPr>
            <w:tcW w:w="829" w:type="dxa"/>
            <w:vAlign w:val="center"/>
          </w:tcPr>
          <w:p w14:paraId="5B268386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313</w:t>
            </w:r>
          </w:p>
        </w:tc>
        <w:tc>
          <w:tcPr>
            <w:tcW w:w="829" w:type="dxa"/>
            <w:vAlign w:val="center"/>
          </w:tcPr>
          <w:p w14:paraId="6F90952D" w14:textId="77777777" w:rsidR="0087624E" w:rsidRDefault="0087624E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315</w:t>
            </w:r>
          </w:p>
        </w:tc>
      </w:tr>
      <w:tr w:rsidR="003C76CC" w:rsidRPr="003374D1" w14:paraId="743584CA" w14:textId="77777777" w:rsidTr="003C3FF6">
        <w:trPr>
          <w:trHeight w:val="316"/>
          <w:tblHeader/>
        </w:trPr>
        <w:tc>
          <w:tcPr>
            <w:tcW w:w="4503" w:type="dxa"/>
          </w:tcPr>
          <w:p w14:paraId="5F980686" w14:textId="77777777" w:rsidR="003C76CC" w:rsidRPr="00702DC3" w:rsidRDefault="00C14905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663F1972" w14:textId="77777777" w:rsidR="003C76CC" w:rsidRPr="00702DC3" w:rsidRDefault="003C76CC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C0114B" w14:textId="77777777" w:rsidR="003C76CC" w:rsidRPr="00702DC3" w:rsidRDefault="003C76CC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C642CC8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A16D9E2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39B19C3A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6DC330D6" w14:textId="77777777" w:rsidR="003C76CC" w:rsidRPr="00702DC3" w:rsidRDefault="003C76CC" w:rsidP="00EA7138">
            <w:pPr>
              <w:jc w:val="center"/>
              <w:rPr>
                <w:bCs/>
                <w:szCs w:val="24"/>
              </w:rPr>
            </w:pPr>
          </w:p>
        </w:tc>
      </w:tr>
      <w:tr w:rsidR="003C76CC" w:rsidRPr="003374D1" w14:paraId="08663705" w14:textId="77777777" w:rsidTr="003C3FF6">
        <w:trPr>
          <w:trHeight w:val="552"/>
          <w:tblHeader/>
        </w:trPr>
        <w:tc>
          <w:tcPr>
            <w:tcW w:w="4503" w:type="dxa"/>
          </w:tcPr>
          <w:p w14:paraId="44342DBF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lastRenderedPageBreak/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14:paraId="20CBD5AD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6D106CB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235</w:t>
            </w:r>
          </w:p>
        </w:tc>
        <w:tc>
          <w:tcPr>
            <w:tcW w:w="831" w:type="dxa"/>
            <w:vAlign w:val="center"/>
          </w:tcPr>
          <w:p w14:paraId="5BFE7562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230</w:t>
            </w:r>
          </w:p>
        </w:tc>
        <w:tc>
          <w:tcPr>
            <w:tcW w:w="829" w:type="dxa"/>
            <w:vAlign w:val="center"/>
          </w:tcPr>
          <w:p w14:paraId="4BEA100F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225</w:t>
            </w:r>
          </w:p>
        </w:tc>
        <w:tc>
          <w:tcPr>
            <w:tcW w:w="829" w:type="dxa"/>
            <w:vAlign w:val="center"/>
          </w:tcPr>
          <w:p w14:paraId="6D76F905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260</w:t>
            </w:r>
          </w:p>
        </w:tc>
        <w:tc>
          <w:tcPr>
            <w:tcW w:w="829" w:type="dxa"/>
            <w:vAlign w:val="center"/>
          </w:tcPr>
          <w:p w14:paraId="083C3266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270</w:t>
            </w:r>
          </w:p>
        </w:tc>
      </w:tr>
      <w:tr w:rsidR="003C76CC" w:rsidRPr="003374D1" w14:paraId="33E93B7B" w14:textId="77777777" w:rsidTr="003C3FF6">
        <w:trPr>
          <w:trHeight w:val="552"/>
          <w:tblHeader/>
        </w:trPr>
        <w:tc>
          <w:tcPr>
            <w:tcW w:w="4503" w:type="dxa"/>
          </w:tcPr>
          <w:p w14:paraId="545964A0" w14:textId="77777777" w:rsidR="003C76CC" w:rsidRPr="00702DC3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14:paraId="0476359B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5F328DD" w14:textId="77777777" w:rsidR="003C76CC" w:rsidRPr="00702DC3" w:rsidRDefault="0051773A" w:rsidP="0051773A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831" w:type="dxa"/>
            <w:vAlign w:val="center"/>
          </w:tcPr>
          <w:p w14:paraId="1C7390E9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829" w:type="dxa"/>
            <w:vAlign w:val="center"/>
          </w:tcPr>
          <w:p w14:paraId="188B0055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35</w:t>
            </w:r>
          </w:p>
        </w:tc>
        <w:tc>
          <w:tcPr>
            <w:tcW w:w="829" w:type="dxa"/>
            <w:vAlign w:val="center"/>
          </w:tcPr>
          <w:p w14:paraId="27986D82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40</w:t>
            </w:r>
          </w:p>
        </w:tc>
        <w:tc>
          <w:tcPr>
            <w:tcW w:w="829" w:type="dxa"/>
            <w:vAlign w:val="center"/>
          </w:tcPr>
          <w:p w14:paraId="1DADE9A6" w14:textId="77777777" w:rsidR="003C76CC" w:rsidRPr="00702DC3" w:rsidRDefault="0051773A" w:rsidP="0051773A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3C76CC" w:rsidRPr="003374D1" w14:paraId="41AB0339" w14:textId="77777777" w:rsidTr="003C3FF6">
        <w:trPr>
          <w:trHeight w:val="552"/>
          <w:tblHeader/>
        </w:trPr>
        <w:tc>
          <w:tcPr>
            <w:tcW w:w="4503" w:type="dxa"/>
          </w:tcPr>
          <w:p w14:paraId="159B9DAD" w14:textId="77777777" w:rsidR="003C76CC" w:rsidRPr="00702DC3" w:rsidRDefault="00CC559D" w:rsidP="005E6B10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CC559D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14:paraId="0DFCADF9" w14:textId="77777777" w:rsidR="003C76CC" w:rsidRPr="00702DC3" w:rsidRDefault="0051773A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1AADECF" w14:textId="77777777" w:rsidR="003C76CC" w:rsidRPr="00702DC3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31" w:type="dxa"/>
            <w:vAlign w:val="center"/>
          </w:tcPr>
          <w:p w14:paraId="03326B44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049CECB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A8F1956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ECBF60D" w14:textId="77777777" w:rsidR="003C76CC" w:rsidRPr="00702DC3" w:rsidRDefault="0051773A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CC559D" w:rsidRPr="003374D1" w14:paraId="6C26C520" w14:textId="77777777" w:rsidTr="003C3FF6">
        <w:trPr>
          <w:trHeight w:val="552"/>
          <w:tblHeader/>
        </w:trPr>
        <w:tc>
          <w:tcPr>
            <w:tcW w:w="4503" w:type="dxa"/>
          </w:tcPr>
          <w:p w14:paraId="58A78BE1" w14:textId="77777777" w:rsidR="00CC559D" w:rsidRPr="00702DC3" w:rsidRDefault="007323F6" w:rsidP="007323F6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323F6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14:paraId="2EAE1F57" w14:textId="77777777" w:rsidR="007323F6" w:rsidRPr="00702DC3" w:rsidRDefault="007323F6" w:rsidP="007323F6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68F515F5" w14:textId="77777777" w:rsidR="00CC559D" w:rsidRPr="00702DC3" w:rsidRDefault="007323F6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14:paraId="1D58518A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03CE66F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B611F38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7F77A96" w14:textId="77777777" w:rsidR="00CC559D" w:rsidRPr="00702DC3" w:rsidRDefault="007323F6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</w:tr>
      <w:tr w:rsidR="00CC559D" w:rsidRPr="008A18F2" w14:paraId="5B9720F0" w14:textId="77777777" w:rsidTr="003C3FF6">
        <w:trPr>
          <w:trHeight w:val="552"/>
          <w:tblHeader/>
        </w:trPr>
        <w:tc>
          <w:tcPr>
            <w:tcW w:w="4503" w:type="dxa"/>
          </w:tcPr>
          <w:p w14:paraId="2665478D" w14:textId="77777777" w:rsidR="00CC559D" w:rsidRPr="008A18F2" w:rsidRDefault="008A18F2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8A18F2">
              <w:rPr>
                <w:b/>
                <w:bCs/>
                <w:szCs w:val="24"/>
              </w:rPr>
              <w:t xml:space="preserve">Подпрограмма </w:t>
            </w:r>
            <w:r w:rsidRPr="008A18F2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14:paraId="1676A77E" w14:textId="77777777" w:rsidR="00CC559D" w:rsidRPr="008A18F2" w:rsidRDefault="00CC559D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045A3F" w14:textId="77777777" w:rsidR="00CC559D" w:rsidRPr="008A18F2" w:rsidRDefault="00CC559D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7F071C0B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ECBC72F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AA53335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2EAA6FFE" w14:textId="77777777" w:rsidR="00CC559D" w:rsidRPr="008A18F2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A18F2" w:rsidRPr="003374D1" w14:paraId="79E8FB75" w14:textId="77777777" w:rsidTr="003C3FF6">
        <w:trPr>
          <w:trHeight w:val="319"/>
          <w:tblHeader/>
        </w:trPr>
        <w:tc>
          <w:tcPr>
            <w:tcW w:w="4503" w:type="dxa"/>
          </w:tcPr>
          <w:p w14:paraId="4FD783D5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14:paraId="19E96AC2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B148EE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6E478BA1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9C49008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14D65628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DB3E870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188590FE" w14:textId="77777777" w:rsidTr="003C3FF6">
        <w:trPr>
          <w:trHeight w:val="552"/>
          <w:tblHeader/>
        </w:trPr>
        <w:tc>
          <w:tcPr>
            <w:tcW w:w="4503" w:type="dxa"/>
          </w:tcPr>
          <w:p w14:paraId="7A03B18F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14:paraId="7ABFB71A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r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7E05FE6" w14:textId="77777777" w:rsidR="008A18F2" w:rsidRPr="00702DC3" w:rsidRDefault="00703945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14:paraId="65CBD358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5777BA2C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272E16B5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14:paraId="2E29E6BC" w14:textId="77777777" w:rsidR="008A18F2" w:rsidRPr="00702DC3" w:rsidRDefault="00703945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8A18F2" w:rsidRPr="003374D1" w14:paraId="4CF7C2ED" w14:textId="77777777" w:rsidTr="003C3FF6">
        <w:trPr>
          <w:trHeight w:val="297"/>
          <w:tblHeader/>
        </w:trPr>
        <w:tc>
          <w:tcPr>
            <w:tcW w:w="4503" w:type="dxa"/>
          </w:tcPr>
          <w:p w14:paraId="571819D1" w14:textId="77777777" w:rsidR="008A18F2" w:rsidRPr="00702DC3" w:rsidRDefault="008A18F2" w:rsidP="00EA713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14:paraId="52A353F2" w14:textId="77777777" w:rsidR="008A18F2" w:rsidRPr="00702DC3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D84FC4" w14:textId="77777777" w:rsidR="008A18F2" w:rsidRPr="00702DC3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14:paraId="2B78FEC7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5BD2D356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4202692D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14:paraId="7189C281" w14:textId="77777777" w:rsidR="008A18F2" w:rsidRPr="00702DC3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3374D1" w14:paraId="471001AE" w14:textId="77777777" w:rsidTr="003C3FF6">
        <w:trPr>
          <w:trHeight w:val="552"/>
          <w:tblHeader/>
        </w:trPr>
        <w:tc>
          <w:tcPr>
            <w:tcW w:w="4503" w:type="dxa"/>
          </w:tcPr>
          <w:p w14:paraId="57FDE5DF" w14:textId="77777777" w:rsidR="008A18F2" w:rsidRPr="00702DC3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703945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14:paraId="42688BCE" w14:textId="77777777" w:rsidR="008A18F2" w:rsidRPr="00702DC3" w:rsidRDefault="00703945" w:rsidP="00EA7138">
            <w:pPr>
              <w:ind w:left="-140" w:right="-102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 xml:space="preserve">. на 1 </w:t>
            </w:r>
            <w:proofErr w:type="spellStart"/>
            <w:proofErr w:type="gramStart"/>
            <w:r>
              <w:rPr>
                <w:szCs w:val="24"/>
              </w:rPr>
              <w:t>тыс.человек</w:t>
            </w:r>
            <w:proofErr w:type="spellEnd"/>
            <w:proofErr w:type="gramEnd"/>
            <w:r>
              <w:rPr>
                <w:szCs w:val="24"/>
              </w:rPr>
              <w:t xml:space="preserve"> населения</w:t>
            </w:r>
          </w:p>
        </w:tc>
        <w:tc>
          <w:tcPr>
            <w:tcW w:w="851" w:type="dxa"/>
            <w:vAlign w:val="center"/>
          </w:tcPr>
          <w:p w14:paraId="3FC837FA" w14:textId="77777777" w:rsidR="008A18F2" w:rsidRPr="00702DC3" w:rsidRDefault="00F70AC2" w:rsidP="00EA7138">
            <w:pPr>
              <w:ind w:left="-109" w:right="-111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31" w:type="dxa"/>
            <w:vAlign w:val="center"/>
          </w:tcPr>
          <w:p w14:paraId="7F183900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5F4FA444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0D5DBADE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14:paraId="5FD69B48" w14:textId="77777777" w:rsidR="008A18F2" w:rsidRPr="00702DC3" w:rsidRDefault="00F70AC2" w:rsidP="00EA713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436</w:t>
            </w:r>
          </w:p>
        </w:tc>
      </w:tr>
    </w:tbl>
    <w:p w14:paraId="4C1D58F6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CEAACA9" w14:textId="77777777" w:rsidR="009B45E6" w:rsidRPr="0012484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EE9A52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9A32E34" w14:textId="77777777" w:rsidR="009B45E6" w:rsidRPr="001F3B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343068D1" w14:textId="77777777" w:rsidR="009B45E6" w:rsidRPr="001F3BBC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1F3BBC">
        <w:rPr>
          <w:sz w:val="28"/>
          <w:szCs w:val="28"/>
        </w:rPr>
        <w:t xml:space="preserve">                                                                                       </w:t>
      </w:r>
      <w:r w:rsidRPr="001F3BBC">
        <w:rPr>
          <w:szCs w:val="24"/>
        </w:rPr>
        <w:t>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275"/>
        <w:gridCol w:w="1418"/>
        <w:gridCol w:w="1417"/>
        <w:gridCol w:w="1418"/>
      </w:tblGrid>
      <w:tr w:rsidR="004226B7" w:rsidRPr="001F3BBC" w14:paraId="4DBF4BCF" w14:textId="77777777" w:rsidTr="004226B7">
        <w:tc>
          <w:tcPr>
            <w:tcW w:w="817" w:type="dxa"/>
            <w:vAlign w:val="center"/>
          </w:tcPr>
          <w:p w14:paraId="4031F14B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МП/</w:t>
            </w:r>
          </w:p>
          <w:p w14:paraId="57029C2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vAlign w:val="center"/>
          </w:tcPr>
          <w:p w14:paraId="1A2CFF6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Наименование</w:t>
            </w:r>
          </w:p>
          <w:p w14:paraId="4B4DC7BD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5" w:type="dxa"/>
            <w:vAlign w:val="center"/>
          </w:tcPr>
          <w:p w14:paraId="01F46A8A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18A7F18C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7DEA514A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213D7507" w14:textId="77777777" w:rsidR="004226B7" w:rsidRPr="001F3BBC" w:rsidRDefault="004226B7" w:rsidP="00717993">
            <w:pPr>
              <w:jc w:val="center"/>
              <w:rPr>
                <w:szCs w:val="24"/>
              </w:rPr>
            </w:pPr>
            <w:r w:rsidRPr="001F3BBC">
              <w:rPr>
                <w:szCs w:val="24"/>
              </w:rPr>
              <w:t>2024 год</w:t>
            </w:r>
          </w:p>
        </w:tc>
      </w:tr>
      <w:tr w:rsidR="004226B7" w:rsidRPr="001F3BBC" w14:paraId="3648BCC9" w14:textId="77777777" w:rsidTr="004226B7">
        <w:tc>
          <w:tcPr>
            <w:tcW w:w="817" w:type="dxa"/>
            <w:vAlign w:val="bottom"/>
          </w:tcPr>
          <w:p w14:paraId="3ECC1BDE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09 0</w:t>
            </w:r>
          </w:p>
        </w:tc>
        <w:tc>
          <w:tcPr>
            <w:tcW w:w="3686" w:type="dxa"/>
            <w:vAlign w:val="center"/>
          </w:tcPr>
          <w:p w14:paraId="3755DB0E" w14:textId="77777777" w:rsidR="004226B7" w:rsidRPr="001F3BBC" w:rsidRDefault="004226B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1F3BBC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1F3BB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5" w:type="dxa"/>
            <w:vAlign w:val="bottom"/>
          </w:tcPr>
          <w:p w14:paraId="73C185E5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623A8BEA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7B16753C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279C67D9" w14:textId="77777777" w:rsidR="004226B7" w:rsidRPr="001F3BBC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1F3BBC">
              <w:rPr>
                <w:b/>
                <w:bCs/>
                <w:szCs w:val="24"/>
              </w:rPr>
              <w:t>2 228,1</w:t>
            </w:r>
          </w:p>
        </w:tc>
      </w:tr>
      <w:tr w:rsidR="004226B7" w:rsidRPr="003374D1" w14:paraId="57B683CE" w14:textId="77777777" w:rsidTr="004226B7">
        <w:tc>
          <w:tcPr>
            <w:tcW w:w="817" w:type="dxa"/>
            <w:vAlign w:val="bottom"/>
          </w:tcPr>
          <w:p w14:paraId="1F7F3367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09 1</w:t>
            </w:r>
          </w:p>
        </w:tc>
        <w:tc>
          <w:tcPr>
            <w:tcW w:w="3686" w:type="dxa"/>
            <w:vAlign w:val="center"/>
          </w:tcPr>
          <w:p w14:paraId="6DE3BBB9" w14:textId="77777777" w:rsidR="004226B7" w:rsidRPr="001F3BBC" w:rsidRDefault="004226B7" w:rsidP="00717993">
            <w:pPr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Подпрограмма «</w:t>
            </w:r>
            <w:r w:rsidRPr="001F3BBC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275" w:type="dxa"/>
            <w:vAlign w:val="bottom"/>
          </w:tcPr>
          <w:p w14:paraId="54A5A915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2 505,5</w:t>
            </w:r>
          </w:p>
        </w:tc>
        <w:tc>
          <w:tcPr>
            <w:tcW w:w="1418" w:type="dxa"/>
            <w:vAlign w:val="bottom"/>
          </w:tcPr>
          <w:p w14:paraId="725474A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2D0C0555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41355FA0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7" w:type="dxa"/>
            <w:vAlign w:val="bottom"/>
          </w:tcPr>
          <w:p w14:paraId="37A25D7C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6AE92826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DB62C4C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bottom"/>
          </w:tcPr>
          <w:p w14:paraId="20CE2811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1FE3E074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</w:p>
          <w:p w14:paraId="04269889" w14:textId="77777777" w:rsidR="004226B7" w:rsidRPr="001F3BBC" w:rsidRDefault="004226B7" w:rsidP="00717993">
            <w:pPr>
              <w:jc w:val="center"/>
              <w:rPr>
                <w:bCs/>
                <w:szCs w:val="24"/>
              </w:rPr>
            </w:pPr>
            <w:r w:rsidRPr="001F3BBC">
              <w:rPr>
                <w:bCs/>
                <w:szCs w:val="24"/>
              </w:rPr>
              <w:t>2 228,1</w:t>
            </w:r>
          </w:p>
        </w:tc>
      </w:tr>
    </w:tbl>
    <w:p w14:paraId="0FEB4CFB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0F4F62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094F0A4" w14:textId="77777777" w:rsidR="009B45E6" w:rsidRPr="001F3BBC" w:rsidRDefault="00BC1155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</w:t>
      </w:r>
      <w:r w:rsidR="00D86AA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B45E6" w:rsidRPr="001F3BBC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="009B45E6" w:rsidRPr="001F3BBC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="00D86AA7">
        <w:rPr>
          <w:rFonts w:ascii="Times New Roman" w:hAnsi="Times New Roman" w:cs="Times New Roman"/>
          <w:sz w:val="24"/>
          <w:szCs w:val="24"/>
        </w:rPr>
        <w:t xml:space="preserve"> на</w:t>
      </w:r>
      <w:r w:rsidR="009B45E6" w:rsidRPr="001F3BBC">
        <w:rPr>
          <w:rFonts w:ascii="Times New Roman" w:hAnsi="Times New Roman" w:cs="Times New Roman"/>
          <w:sz w:val="24"/>
          <w:szCs w:val="24"/>
        </w:rPr>
        <w:t>:</w:t>
      </w:r>
    </w:p>
    <w:p w14:paraId="4CE0AAAE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sz w:val="24"/>
          <w:szCs w:val="24"/>
        </w:rPr>
        <w:t xml:space="preserve">-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содержание муниципального бюджетного учреждения «Бизнес-инкубатор</w:t>
      </w:r>
      <w:r w:rsidR="007B5BCE" w:rsidRPr="001F3BBC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1 728,1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рублей;</w:t>
      </w:r>
    </w:p>
    <w:p w14:paraId="6200ACA7" w14:textId="77777777" w:rsidR="009B45E6" w:rsidRPr="001F3BBC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1F3BB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финансовую и инвестиционную поддержку </w:t>
      </w:r>
      <w:r w:rsidRPr="001F3BBC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в 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500,0 тыс. рублей, в 202</w:t>
      </w:r>
      <w:r w:rsidR="001F3BBC" w:rsidRPr="001F3BB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году </w:t>
      </w:r>
      <w:r w:rsidR="00D86AA7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 xml:space="preserve"> 5</w:t>
      </w:r>
      <w:r w:rsidR="00A771BD" w:rsidRPr="001F3BB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F3BBC">
        <w:rPr>
          <w:rFonts w:ascii="Times New Roman" w:hAnsi="Times New Roman" w:cs="Times New Roman"/>
          <w:color w:val="000000"/>
          <w:sz w:val="24"/>
          <w:szCs w:val="24"/>
        </w:rPr>
        <w:t>0,0 тыс. рублей.</w:t>
      </w:r>
    </w:p>
    <w:p w14:paraId="4EEC5B88" w14:textId="77777777" w:rsidR="009B45E6" w:rsidRPr="003374D1" w:rsidRDefault="009B45E6" w:rsidP="009B45E6">
      <w:pPr>
        <w:pStyle w:val="formattext"/>
        <w:spacing w:before="120" w:beforeAutospacing="0" w:after="0" w:afterAutospacing="0"/>
        <w:ind w:firstLine="720"/>
        <w:jc w:val="both"/>
        <w:rPr>
          <w:highlight w:val="yellow"/>
        </w:rPr>
      </w:pPr>
    </w:p>
    <w:p w14:paraId="5C805A94" w14:textId="77777777" w:rsidR="009B45E6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31FC85E" w14:textId="77777777" w:rsidR="00187651" w:rsidRPr="005E414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41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5E414E">
        <w:rPr>
          <w:rFonts w:ascii="Times New Roman" w:hAnsi="Times New Roman" w:cs="Times New Roman"/>
          <w:b/>
          <w:sz w:val="24"/>
          <w:szCs w:val="24"/>
        </w:rPr>
        <w:t>«</w:t>
      </w:r>
      <w:r w:rsidRPr="005E414E">
        <w:rPr>
          <w:rFonts w:ascii="Times New Roman" w:hAnsi="Times New Roman" w:cs="Times New Roman"/>
          <w:b/>
          <w:sz w:val="24"/>
          <w:szCs w:val="24"/>
        </w:rPr>
        <w:t xml:space="preserve">Повышение эффективности бюджетных </w:t>
      </w:r>
    </w:p>
    <w:p w14:paraId="35568781" w14:textId="77777777" w:rsidR="00187651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14:paraId="53993308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E5F40">
        <w:rPr>
          <w:rFonts w:ascii="Times New Roman" w:hAnsi="Times New Roman" w:cs="Times New Roman"/>
          <w:b/>
          <w:sz w:val="24"/>
          <w:szCs w:val="24"/>
        </w:rPr>
        <w:t>Нижегородской области</w:t>
      </w:r>
      <w:r w:rsidR="005E414E" w:rsidRPr="004E5F40">
        <w:rPr>
          <w:rFonts w:ascii="Times New Roman" w:hAnsi="Times New Roman" w:cs="Times New Roman"/>
          <w:b/>
          <w:sz w:val="24"/>
          <w:szCs w:val="24"/>
        </w:rPr>
        <w:t>»</w:t>
      </w:r>
    </w:p>
    <w:p w14:paraId="3747AB93" w14:textId="77777777" w:rsidR="009B45E6" w:rsidRPr="004E5F40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38DEEEF" w14:textId="77777777" w:rsidR="008234FC" w:rsidRPr="00F7654E" w:rsidRDefault="009B45E6" w:rsidP="008234F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5F40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4E5F40">
        <w:rPr>
          <w:rFonts w:ascii="Times New Roman" w:hAnsi="Times New Roman" w:cs="Times New Roman"/>
          <w:sz w:val="24"/>
          <w:szCs w:val="24"/>
        </w:rPr>
        <w:t xml:space="preserve">от </w:t>
      </w:r>
      <w:r w:rsidR="0066327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4E5F40">
        <w:rPr>
          <w:rFonts w:ascii="Times New Roman" w:hAnsi="Times New Roman" w:cs="Times New Roman"/>
          <w:sz w:val="24"/>
          <w:szCs w:val="24"/>
        </w:rPr>
        <w:t>26</w:t>
      </w:r>
      <w:r w:rsidR="004E5F40" w:rsidRPr="004E5F4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E5F40">
        <w:rPr>
          <w:rFonts w:ascii="Times New Roman" w:hAnsi="Times New Roman" w:cs="Times New Roman"/>
          <w:sz w:val="24"/>
          <w:szCs w:val="24"/>
        </w:rPr>
        <w:t xml:space="preserve">2020 года №1489 </w:t>
      </w:r>
      <w:r w:rsidR="004E5F40" w:rsidRPr="004E5F40">
        <w:rPr>
          <w:rFonts w:ascii="Times New Roman" w:hAnsi="Times New Roman" w:cs="Times New Roman"/>
          <w:sz w:val="24"/>
          <w:szCs w:val="24"/>
        </w:rPr>
        <w:t>«</w:t>
      </w:r>
      <w:r w:rsidRPr="004E5F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 w:rsidR="008234FC">
        <w:rPr>
          <w:rFonts w:ascii="Times New Roman" w:hAnsi="Times New Roman" w:cs="Times New Roman"/>
          <w:sz w:val="24"/>
          <w:szCs w:val="24"/>
        </w:rPr>
        <w:t xml:space="preserve"> </w:t>
      </w:r>
      <w:r w:rsidR="008234FC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8234FC">
        <w:rPr>
          <w:rFonts w:ascii="Times New Roman" w:hAnsi="Times New Roman" w:cs="Times New Roman"/>
          <w:sz w:val="24"/>
          <w:szCs w:val="24"/>
        </w:rPr>
        <w:t>.</w:t>
      </w:r>
    </w:p>
    <w:p w14:paraId="07141A13" w14:textId="77777777" w:rsidR="00C16D85" w:rsidRPr="002F20A2" w:rsidRDefault="00C16D85" w:rsidP="00C16D8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2938F6D0" w14:textId="77777777" w:rsidR="008E1A21" w:rsidRPr="00014491" w:rsidRDefault="00C16D85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3D3D4A" w:rsidRPr="004E5F40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="003D3D4A" w:rsidRPr="004E5F4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="003D3D4A" w:rsidRPr="004E5F4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>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09614DFA" w14:textId="77777777" w:rsidR="009B45E6" w:rsidRPr="00014491" w:rsidRDefault="009B45E6" w:rsidP="008E1A2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4491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</w:r>
      <w:r w:rsidR="008E1A21" w:rsidRPr="00014491">
        <w:rPr>
          <w:rFonts w:ascii="Times New Roman" w:hAnsi="Times New Roman" w:cs="Times New Roman"/>
          <w:sz w:val="24"/>
          <w:szCs w:val="24"/>
        </w:rPr>
        <w:t>.</w:t>
      </w:r>
      <w:r w:rsidRPr="0001449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F91D13" w14:textId="77777777" w:rsidR="009B45E6" w:rsidRPr="00767380" w:rsidRDefault="009B45E6" w:rsidP="009B45E6">
      <w:pPr>
        <w:ind w:firstLine="720"/>
        <w:jc w:val="both"/>
        <w:rPr>
          <w:szCs w:val="24"/>
        </w:rPr>
      </w:pPr>
      <w:r w:rsidRPr="00014491">
        <w:rPr>
          <w:szCs w:val="24"/>
        </w:rPr>
        <w:t>Муниципальный заказчик-координатор – финансовое управление администрации Балахнинского муниципального</w:t>
      </w:r>
      <w:r w:rsidRPr="00767380">
        <w:rPr>
          <w:szCs w:val="24"/>
        </w:rPr>
        <w:t xml:space="preserve"> </w:t>
      </w:r>
      <w:r w:rsidR="003E3221">
        <w:rPr>
          <w:szCs w:val="24"/>
        </w:rPr>
        <w:t>округа</w:t>
      </w:r>
      <w:r w:rsidRPr="00767380">
        <w:rPr>
          <w:szCs w:val="24"/>
        </w:rPr>
        <w:t xml:space="preserve"> Нижегородской области.</w:t>
      </w:r>
    </w:p>
    <w:p w14:paraId="13DD5705" w14:textId="77777777" w:rsidR="009B45E6" w:rsidRPr="0001449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D600AB2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58872B20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48E4A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1295"/>
        <w:gridCol w:w="850"/>
        <w:gridCol w:w="851"/>
        <w:gridCol w:w="850"/>
        <w:gridCol w:w="851"/>
        <w:gridCol w:w="854"/>
      </w:tblGrid>
      <w:tr w:rsidR="00014491" w:rsidRPr="00F223B1" w14:paraId="12375D1F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1BA1154" w14:textId="77777777" w:rsidR="002B4116" w:rsidRPr="003C46C2" w:rsidRDefault="002B4116" w:rsidP="002B4116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0A37C538" w14:textId="77777777" w:rsidR="00014491" w:rsidRPr="00F223B1" w:rsidRDefault="002B4116" w:rsidP="002B4116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5" w:type="dxa"/>
            <w:vAlign w:val="center"/>
          </w:tcPr>
          <w:p w14:paraId="1895B902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14:paraId="42E73607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14:paraId="3B107C24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14:paraId="02774381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</w:tcPr>
          <w:p w14:paraId="346557D9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2025 год</w:t>
            </w:r>
          </w:p>
        </w:tc>
        <w:tc>
          <w:tcPr>
            <w:tcW w:w="854" w:type="dxa"/>
          </w:tcPr>
          <w:p w14:paraId="2EE7EB37" w14:textId="77777777" w:rsidR="00014491" w:rsidRPr="00F223B1" w:rsidRDefault="00014491" w:rsidP="00717993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2026 год</w:t>
            </w:r>
          </w:p>
        </w:tc>
      </w:tr>
      <w:tr w:rsidR="006E5BB2" w:rsidRPr="00F223B1" w14:paraId="58844FA7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0FC3451" w14:textId="77777777" w:rsidR="006E5BB2" w:rsidRPr="00F223B1" w:rsidRDefault="006E5BB2" w:rsidP="00C7368E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F223B1">
              <w:rPr>
                <w:szCs w:val="24"/>
              </w:rPr>
              <w:t>Целевой индикатор:</w:t>
            </w:r>
          </w:p>
        </w:tc>
        <w:tc>
          <w:tcPr>
            <w:tcW w:w="1295" w:type="dxa"/>
            <w:vAlign w:val="center"/>
          </w:tcPr>
          <w:p w14:paraId="16700143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ED284D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2FFE51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3C5C4A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</w:tcPr>
          <w:p w14:paraId="34AD6E2E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</w:tcPr>
          <w:p w14:paraId="7C68B8BE" w14:textId="77777777" w:rsidR="006E5BB2" w:rsidRPr="00F223B1" w:rsidRDefault="006E5BB2" w:rsidP="006E5BB2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177549FF" w14:textId="77777777" w:rsidTr="0018374D">
        <w:trPr>
          <w:tblHeader/>
          <w:jc w:val="center"/>
        </w:trPr>
        <w:tc>
          <w:tcPr>
            <w:tcW w:w="4321" w:type="dxa"/>
          </w:tcPr>
          <w:p w14:paraId="66F0929B" w14:textId="77777777" w:rsidR="007D2D76" w:rsidRPr="00F223B1" w:rsidRDefault="007D2D76" w:rsidP="003955A1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Увеличение доли расходов бюджета Балахнинского муниципального округа,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36353574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32506142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14:paraId="50AFEAB5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0" w:type="dxa"/>
            <w:vAlign w:val="center"/>
          </w:tcPr>
          <w:p w14:paraId="07CBF16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86,0</w:t>
            </w:r>
          </w:p>
        </w:tc>
        <w:tc>
          <w:tcPr>
            <w:tcW w:w="851" w:type="dxa"/>
            <w:vAlign w:val="center"/>
          </w:tcPr>
          <w:p w14:paraId="35F8D97B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  <w:tc>
          <w:tcPr>
            <w:tcW w:w="854" w:type="dxa"/>
            <w:vAlign w:val="center"/>
          </w:tcPr>
          <w:p w14:paraId="26BC0E17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szCs w:val="24"/>
              </w:rPr>
              <w:t>87,0</w:t>
            </w:r>
          </w:p>
        </w:tc>
      </w:tr>
      <w:tr w:rsidR="000B66FE" w:rsidRPr="00F223B1" w14:paraId="2DE3C52C" w14:textId="77777777" w:rsidTr="0018374D">
        <w:trPr>
          <w:jc w:val="center"/>
        </w:trPr>
        <w:tc>
          <w:tcPr>
            <w:tcW w:w="4321" w:type="dxa"/>
          </w:tcPr>
          <w:p w14:paraId="09A4739D" w14:textId="77777777" w:rsidR="000B66FE" w:rsidRPr="00F223B1" w:rsidRDefault="000B66FE" w:rsidP="00C7368E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F223B1">
              <w:rPr>
                <w:color w:val="000000"/>
                <w:szCs w:val="24"/>
              </w:rPr>
              <w:t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физических лиц</w:t>
            </w:r>
          </w:p>
        </w:tc>
        <w:tc>
          <w:tcPr>
            <w:tcW w:w="1295" w:type="dxa"/>
            <w:vAlign w:val="center"/>
          </w:tcPr>
          <w:p w14:paraId="04F3F574" w14:textId="77777777" w:rsidR="000B66FE" w:rsidRPr="00F223B1" w:rsidRDefault="000B66FE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14:paraId="1E1C0516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33FBDB55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0" w:type="dxa"/>
            <w:vAlign w:val="center"/>
          </w:tcPr>
          <w:p w14:paraId="601A2A83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14:paraId="66DDCD3D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  <w:tc>
          <w:tcPr>
            <w:tcW w:w="854" w:type="dxa"/>
            <w:vAlign w:val="center"/>
          </w:tcPr>
          <w:p w14:paraId="66177B58" w14:textId="77777777" w:rsidR="000B66FE" w:rsidRPr="00F223B1" w:rsidRDefault="000B66FE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  <w:lang w:val="en-US"/>
              </w:rPr>
              <w:t>&lt;10</w:t>
            </w:r>
          </w:p>
        </w:tc>
      </w:tr>
      <w:tr w:rsidR="00EE2BA9" w:rsidRPr="00F223B1" w14:paraId="79A89A9E" w14:textId="77777777" w:rsidTr="0018374D">
        <w:trPr>
          <w:jc w:val="center"/>
        </w:trPr>
        <w:tc>
          <w:tcPr>
            <w:tcW w:w="4321" w:type="dxa"/>
          </w:tcPr>
          <w:p w14:paraId="160FF989" w14:textId="77777777" w:rsidR="00EE2BA9" w:rsidRPr="00F223B1" w:rsidRDefault="00EE2BA9" w:rsidP="00C7368E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F223B1">
              <w:rPr>
                <w:color w:val="000000"/>
                <w:szCs w:val="24"/>
              </w:rPr>
              <w:t xml:space="preserve">Доля расходов на очередной финансовый год, увязанных с реестром расходных обязательств округа, в </w:t>
            </w:r>
            <w:r w:rsidRPr="00F223B1">
              <w:rPr>
                <w:color w:val="000000"/>
                <w:szCs w:val="24"/>
              </w:rPr>
              <w:lastRenderedPageBreak/>
              <w:t>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14:paraId="7DE4BA5B" w14:textId="77777777" w:rsidR="00EE2BA9" w:rsidRPr="00F223B1" w:rsidRDefault="00EE2BA9" w:rsidP="00684180">
            <w:pPr>
              <w:ind w:left="-242" w:right="-245"/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14:paraId="4ACE4119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5A448A7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A841013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676987D6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14:paraId="568CFBE6" w14:textId="77777777" w:rsidR="00EE2BA9" w:rsidRPr="00F223B1" w:rsidRDefault="00EE2BA9" w:rsidP="00684180">
            <w:pPr>
              <w:jc w:val="center"/>
              <w:rPr>
                <w:szCs w:val="24"/>
              </w:rPr>
            </w:pPr>
            <w:r w:rsidRPr="00F223B1">
              <w:rPr>
                <w:szCs w:val="24"/>
              </w:rPr>
              <w:t>100</w:t>
            </w:r>
          </w:p>
        </w:tc>
      </w:tr>
      <w:tr w:rsidR="007D2D76" w:rsidRPr="00F223B1" w14:paraId="4DC43976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54408719" w14:textId="77777777" w:rsidR="007D2D76" w:rsidRPr="00F223B1" w:rsidRDefault="007D2D76" w:rsidP="00C7368E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14:paraId="4A8BB2E8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C5B4C8A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594374F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1A77D7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C74380A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14:paraId="4196B5AB" w14:textId="77777777" w:rsidR="007D2D76" w:rsidRPr="00F223B1" w:rsidRDefault="007D2D76" w:rsidP="007D2D76">
            <w:pPr>
              <w:jc w:val="center"/>
              <w:rPr>
                <w:bCs/>
                <w:szCs w:val="24"/>
              </w:rPr>
            </w:pPr>
          </w:p>
        </w:tc>
      </w:tr>
      <w:tr w:rsidR="007D2D76" w:rsidRPr="00F223B1" w14:paraId="197E8F75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7BDD439F" w14:textId="77777777" w:rsidR="007D2D76" w:rsidRPr="00F223B1" w:rsidRDefault="000B66FE" w:rsidP="005D34A3">
            <w:pPr>
              <w:tabs>
                <w:tab w:val="left" w:pos="2993"/>
              </w:tabs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295" w:type="dxa"/>
            <w:vAlign w:val="center"/>
          </w:tcPr>
          <w:p w14:paraId="72783035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14:paraId="07DE4E6E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6737819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46D34261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1A66146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14:paraId="56EE92B2" w14:textId="77777777" w:rsidR="007D2D76" w:rsidRPr="00F223B1" w:rsidRDefault="000B66FE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1</w:t>
            </w:r>
          </w:p>
        </w:tc>
      </w:tr>
      <w:tr w:rsidR="007D2D76" w:rsidRPr="00F223B1" w14:paraId="4757CC41" w14:textId="77777777" w:rsidTr="0018374D">
        <w:trPr>
          <w:tblHeader/>
          <w:jc w:val="center"/>
        </w:trPr>
        <w:tc>
          <w:tcPr>
            <w:tcW w:w="4321" w:type="dxa"/>
            <w:vAlign w:val="center"/>
          </w:tcPr>
          <w:p w14:paraId="27523859" w14:textId="77777777" w:rsidR="007D2D76" w:rsidRPr="00F223B1" w:rsidRDefault="00EE2BA9" w:rsidP="005D34A3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F223B1">
              <w:rPr>
                <w:szCs w:val="24"/>
              </w:rPr>
              <w:t>Объем муниципального долга Балахнинского муниципального округа находится на экономически безопасном уровне</w:t>
            </w:r>
          </w:p>
        </w:tc>
        <w:tc>
          <w:tcPr>
            <w:tcW w:w="1295" w:type="dxa"/>
            <w:vAlign w:val="center"/>
          </w:tcPr>
          <w:p w14:paraId="184874B1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Да/нет</w:t>
            </w:r>
          </w:p>
        </w:tc>
        <w:tc>
          <w:tcPr>
            <w:tcW w:w="850" w:type="dxa"/>
            <w:vAlign w:val="center"/>
          </w:tcPr>
          <w:p w14:paraId="2EB17348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68A067D9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0" w:type="dxa"/>
            <w:vAlign w:val="center"/>
          </w:tcPr>
          <w:p w14:paraId="6CBCCFBD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14:paraId="227A72AF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  <w:tc>
          <w:tcPr>
            <w:tcW w:w="854" w:type="dxa"/>
            <w:vAlign w:val="center"/>
          </w:tcPr>
          <w:p w14:paraId="4E8E6224" w14:textId="77777777" w:rsidR="007D2D76" w:rsidRPr="00F223B1" w:rsidRDefault="00EE2BA9" w:rsidP="007D2D76">
            <w:pPr>
              <w:jc w:val="center"/>
              <w:rPr>
                <w:bCs/>
                <w:szCs w:val="24"/>
              </w:rPr>
            </w:pPr>
            <w:r w:rsidRPr="00F223B1">
              <w:rPr>
                <w:bCs/>
                <w:szCs w:val="24"/>
              </w:rPr>
              <w:t>да</w:t>
            </w:r>
          </w:p>
        </w:tc>
      </w:tr>
    </w:tbl>
    <w:p w14:paraId="0E43B6E7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6CC74D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AC1DEB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226B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204C631" w14:textId="77777777" w:rsidR="009B45E6" w:rsidRPr="004226B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3C342F86" w14:textId="77777777" w:rsidR="009B45E6" w:rsidRPr="004226B7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4226B7">
        <w:rPr>
          <w:sz w:val="28"/>
          <w:szCs w:val="28"/>
        </w:rPr>
        <w:t xml:space="preserve">                                                                                                </w:t>
      </w:r>
      <w:r w:rsidRPr="004226B7">
        <w:rPr>
          <w:szCs w:val="24"/>
        </w:rPr>
        <w:t>тыс. руб.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9"/>
        <w:gridCol w:w="1276"/>
        <w:gridCol w:w="1276"/>
        <w:gridCol w:w="1275"/>
        <w:gridCol w:w="1134"/>
      </w:tblGrid>
      <w:tr w:rsidR="004226B7" w:rsidRPr="004226B7" w14:paraId="6D812E8D" w14:textId="77777777" w:rsidTr="004226B7">
        <w:trPr>
          <w:tblHeader/>
        </w:trPr>
        <w:tc>
          <w:tcPr>
            <w:tcW w:w="817" w:type="dxa"/>
            <w:vAlign w:val="center"/>
          </w:tcPr>
          <w:p w14:paraId="39100CE9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МП/</w:t>
            </w:r>
          </w:p>
          <w:p w14:paraId="37CC0955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ПМП</w:t>
            </w:r>
          </w:p>
        </w:tc>
        <w:tc>
          <w:tcPr>
            <w:tcW w:w="3719" w:type="dxa"/>
            <w:vAlign w:val="center"/>
          </w:tcPr>
          <w:p w14:paraId="298ECEAF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Наименование</w:t>
            </w:r>
          </w:p>
          <w:p w14:paraId="669BCA04" w14:textId="77777777" w:rsidR="004226B7" w:rsidRPr="004226B7" w:rsidRDefault="004226B7" w:rsidP="00717993">
            <w:pPr>
              <w:jc w:val="center"/>
              <w:rPr>
                <w:bCs/>
                <w:szCs w:val="24"/>
              </w:rPr>
            </w:pPr>
            <w:r w:rsidRPr="004226B7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6" w:type="dxa"/>
            <w:vAlign w:val="center"/>
          </w:tcPr>
          <w:p w14:paraId="01A1EF5F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3C68C2EA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2022 год</w:t>
            </w:r>
          </w:p>
        </w:tc>
        <w:tc>
          <w:tcPr>
            <w:tcW w:w="1275" w:type="dxa"/>
            <w:vAlign w:val="center"/>
          </w:tcPr>
          <w:p w14:paraId="1A0A55B7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19871018" w14:textId="77777777" w:rsidR="004226B7" w:rsidRPr="004226B7" w:rsidRDefault="004226B7" w:rsidP="00717993">
            <w:pPr>
              <w:jc w:val="center"/>
              <w:rPr>
                <w:szCs w:val="24"/>
              </w:rPr>
            </w:pPr>
            <w:r w:rsidRPr="004226B7">
              <w:rPr>
                <w:szCs w:val="24"/>
              </w:rPr>
              <w:t>2024 год</w:t>
            </w:r>
          </w:p>
        </w:tc>
      </w:tr>
      <w:tr w:rsidR="004226B7" w:rsidRPr="004226B7" w14:paraId="66A1AC92" w14:textId="77777777" w:rsidTr="004226B7">
        <w:trPr>
          <w:tblHeader/>
        </w:trPr>
        <w:tc>
          <w:tcPr>
            <w:tcW w:w="817" w:type="dxa"/>
            <w:vAlign w:val="bottom"/>
          </w:tcPr>
          <w:p w14:paraId="0FE3BC28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10 0</w:t>
            </w:r>
          </w:p>
        </w:tc>
        <w:tc>
          <w:tcPr>
            <w:tcW w:w="3719" w:type="dxa"/>
            <w:vAlign w:val="center"/>
          </w:tcPr>
          <w:p w14:paraId="2EB5F16C" w14:textId="77777777" w:rsidR="004226B7" w:rsidRPr="004226B7" w:rsidRDefault="004226B7" w:rsidP="00D86AA7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4226B7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4226B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14FB7A21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31 892,9</w:t>
            </w:r>
          </w:p>
        </w:tc>
        <w:tc>
          <w:tcPr>
            <w:tcW w:w="1276" w:type="dxa"/>
            <w:vAlign w:val="bottom"/>
          </w:tcPr>
          <w:p w14:paraId="0E88F8D1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275" w:type="dxa"/>
            <w:vAlign w:val="bottom"/>
          </w:tcPr>
          <w:p w14:paraId="37BE1F93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  <w:tc>
          <w:tcPr>
            <w:tcW w:w="1134" w:type="dxa"/>
            <w:vAlign w:val="bottom"/>
          </w:tcPr>
          <w:p w14:paraId="13CE2658" w14:textId="77777777" w:rsidR="004226B7" w:rsidRPr="004226B7" w:rsidRDefault="004226B7" w:rsidP="00717993">
            <w:pPr>
              <w:jc w:val="center"/>
              <w:rPr>
                <w:b/>
                <w:bCs/>
                <w:szCs w:val="24"/>
              </w:rPr>
            </w:pPr>
            <w:r w:rsidRPr="004226B7">
              <w:rPr>
                <w:b/>
                <w:bCs/>
                <w:szCs w:val="24"/>
              </w:rPr>
              <w:t>32 436,8</w:t>
            </w:r>
          </w:p>
        </w:tc>
      </w:tr>
    </w:tbl>
    <w:p w14:paraId="63665C7E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8F7267D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6C8C65A5" w14:textId="77777777" w:rsidR="009B45E6" w:rsidRPr="008D3B20" w:rsidRDefault="009B45E6" w:rsidP="009B45E6">
      <w:pPr>
        <w:ind w:firstLine="720"/>
        <w:jc w:val="both"/>
      </w:pPr>
      <w:r w:rsidRPr="008D3B20">
        <w:rPr>
          <w:szCs w:val="24"/>
        </w:rPr>
        <w:t>Бюджетные ассигнования в рамках программы будут направлены на:</w:t>
      </w:r>
      <w:r w:rsidRPr="008D3B20">
        <w:t xml:space="preserve"> </w:t>
      </w:r>
    </w:p>
    <w:p w14:paraId="61245BC8" w14:textId="77777777" w:rsidR="009B45E6" w:rsidRPr="008D3B20" w:rsidRDefault="009B45E6" w:rsidP="009B45E6">
      <w:pPr>
        <w:pStyle w:val="ConsPlusNormal"/>
        <w:jc w:val="both"/>
        <w:outlineLvl w:val="0"/>
      </w:pPr>
    </w:p>
    <w:p w14:paraId="4AE1F6C6" w14:textId="77777777" w:rsidR="00BC1155" w:rsidRPr="008D3B20" w:rsidRDefault="00BC1155" w:rsidP="00BC115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D3B20">
        <w:rPr>
          <w:rFonts w:ascii="Times New Roman" w:hAnsi="Times New Roman" w:cs="Times New Roman"/>
          <w:sz w:val="24"/>
          <w:szCs w:val="24"/>
        </w:rPr>
        <w:t>бслуживание долговых обязательств по кредитам коммерческих банков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sz w:val="24"/>
          <w:szCs w:val="24"/>
        </w:rPr>
        <w:t xml:space="preserve"> 14 304,3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рублей ежегодно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9C4F214" w14:textId="77777777" w:rsidR="00BC1155" w:rsidRPr="008D3B20" w:rsidRDefault="00BC1155" w:rsidP="00BC115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8D3B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8D3B20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sz w:val="24"/>
          <w:szCs w:val="24"/>
        </w:rPr>
        <w:t xml:space="preserve"> 1 000,0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sz w:val="24"/>
          <w:szCs w:val="24"/>
        </w:rPr>
        <w:t>рублей ежегодно (лицензирование программных обеспечений, приобретение компьютерной техники, оплата договор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8D3B20">
        <w:rPr>
          <w:rFonts w:ascii="Times New Roman" w:hAnsi="Times New Roman" w:cs="Times New Roman"/>
          <w:sz w:val="24"/>
          <w:szCs w:val="24"/>
        </w:rPr>
        <w:t xml:space="preserve"> информационного сопровождения);</w:t>
      </w:r>
    </w:p>
    <w:p w14:paraId="7387D589" w14:textId="77777777" w:rsidR="009B45E6" w:rsidRPr="003374D1" w:rsidRDefault="00BC1155" w:rsidP="00BC1155">
      <w:pPr>
        <w:pStyle w:val="ConsPlusNormal"/>
        <w:ind w:firstLine="709"/>
        <w:jc w:val="both"/>
        <w:outlineLvl w:val="0"/>
        <w:rPr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D3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беспечение деятельности финансового </w:t>
      </w:r>
      <w:r>
        <w:rPr>
          <w:rFonts w:ascii="Times New Roman" w:hAnsi="Times New Roman" w:cs="Times New Roman"/>
          <w:bCs/>
          <w:sz w:val="24"/>
          <w:szCs w:val="24"/>
        </w:rPr>
        <w:t>управления администрации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 Балахнинского муниципального округа в 2022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bCs/>
          <w:sz w:val="24"/>
          <w:szCs w:val="24"/>
        </w:rPr>
        <w:t>в сумме</w:t>
      </w:r>
      <w:r w:rsidRPr="008D3B20">
        <w:rPr>
          <w:rFonts w:ascii="Times New Roman" w:hAnsi="Times New Roman" w:cs="Times New Roman"/>
          <w:bCs/>
          <w:sz w:val="24"/>
          <w:szCs w:val="24"/>
        </w:rPr>
        <w:t xml:space="preserve"> 17 132,5 тыс.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B20">
        <w:rPr>
          <w:rFonts w:ascii="Times New Roman" w:hAnsi="Times New Roman" w:cs="Times New Roman"/>
          <w:bCs/>
          <w:sz w:val="24"/>
          <w:szCs w:val="24"/>
        </w:rPr>
        <w:t>рублей ежегодно</w:t>
      </w:r>
    </w:p>
    <w:p w14:paraId="3D17D4AB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6466D2D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«</w:t>
      </w:r>
      <w:r w:rsidRPr="008D609B">
        <w:rPr>
          <w:rFonts w:ascii="Times New Roman" w:hAnsi="Times New Roman" w:cs="Times New Roman"/>
          <w:b/>
          <w:sz w:val="24"/>
          <w:szCs w:val="24"/>
        </w:rPr>
        <w:t xml:space="preserve">Развитие агропромышленного комплекса </w:t>
      </w:r>
    </w:p>
    <w:p w14:paraId="66D73502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D609B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D233E7" w:rsidRPr="008D609B">
        <w:rPr>
          <w:rFonts w:ascii="Times New Roman" w:hAnsi="Times New Roman" w:cs="Times New Roman"/>
          <w:b/>
          <w:sz w:val="24"/>
          <w:szCs w:val="24"/>
        </w:rPr>
        <w:t>»</w:t>
      </w:r>
    </w:p>
    <w:p w14:paraId="69196983" w14:textId="77777777" w:rsidR="009B45E6" w:rsidRPr="008D609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EF1B3FD" w14:textId="77777777" w:rsidR="00694342" w:rsidRPr="00F7654E" w:rsidRDefault="009B45E6" w:rsidP="0069434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609B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737A05" w:rsidRPr="008D609B">
        <w:rPr>
          <w:rFonts w:ascii="Times New Roman" w:hAnsi="Times New Roman" w:cs="Times New Roman"/>
          <w:sz w:val="24"/>
          <w:szCs w:val="24"/>
        </w:rPr>
        <w:t>района Нижегородской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D609B">
        <w:rPr>
          <w:rFonts w:ascii="Times New Roman" w:hAnsi="Times New Roman" w:cs="Times New Roman"/>
          <w:sz w:val="24"/>
          <w:szCs w:val="24"/>
        </w:rPr>
        <w:t>от 2</w:t>
      </w:r>
      <w:r w:rsidR="008D609B" w:rsidRPr="008D609B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8D609B">
        <w:rPr>
          <w:rFonts w:ascii="Times New Roman" w:hAnsi="Times New Roman" w:cs="Times New Roman"/>
          <w:sz w:val="24"/>
          <w:szCs w:val="24"/>
        </w:rPr>
        <w:t xml:space="preserve">2020 №1551 </w:t>
      </w:r>
      <w:r w:rsidR="008D609B" w:rsidRPr="008D609B">
        <w:rPr>
          <w:rFonts w:ascii="Times New Roman" w:hAnsi="Times New Roman" w:cs="Times New Roman"/>
          <w:sz w:val="24"/>
          <w:szCs w:val="24"/>
        </w:rPr>
        <w:t>«</w:t>
      </w:r>
      <w:r w:rsidRPr="008D609B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 w:rsidR="00694342">
        <w:rPr>
          <w:rFonts w:ascii="Times New Roman" w:hAnsi="Times New Roman" w:cs="Times New Roman"/>
          <w:sz w:val="24"/>
          <w:szCs w:val="24"/>
        </w:rPr>
        <w:t xml:space="preserve"> </w:t>
      </w:r>
      <w:r w:rsidR="00694342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694342">
        <w:rPr>
          <w:rFonts w:ascii="Times New Roman" w:hAnsi="Times New Roman" w:cs="Times New Roman"/>
          <w:sz w:val="24"/>
          <w:szCs w:val="24"/>
        </w:rPr>
        <w:t>.</w:t>
      </w:r>
    </w:p>
    <w:p w14:paraId="6992ABE0" w14:textId="77777777" w:rsidR="00C41496" w:rsidRPr="002F20A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AD8AEB4" w14:textId="77777777" w:rsidR="00C41496" w:rsidRPr="006D08AF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4F6691" w:rsidRPr="008D609B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="004F6691" w:rsidRPr="008D609B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4F6691" w:rsidRPr="008D609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области, утвержденный распоряжением администрации Балахнинского муниципального округа </w:t>
      </w:r>
      <w:r w:rsidRPr="006D08AF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14:paraId="25B312AC" w14:textId="77777777" w:rsidR="002B4299" w:rsidRPr="002B4299" w:rsidRDefault="00C41496" w:rsidP="002B42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D08AF">
        <w:rPr>
          <w:rFonts w:ascii="Times New Roman" w:hAnsi="Times New Roman" w:cs="Times New Roman"/>
          <w:sz w:val="24"/>
          <w:szCs w:val="24"/>
        </w:rPr>
        <w:t>Цел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и </w:t>
      </w:r>
      <w:r w:rsidRPr="006D08AF">
        <w:rPr>
          <w:rFonts w:ascii="Times New Roman" w:hAnsi="Times New Roman" w:cs="Times New Roman"/>
          <w:sz w:val="24"/>
          <w:szCs w:val="24"/>
        </w:rPr>
        <w:t>муниципальной программы –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муниципального округа;</w:t>
      </w:r>
      <w:r w:rsidR="002B4299" w:rsidRPr="006D08AF">
        <w:rPr>
          <w:rFonts w:ascii="Times New Roman" w:hAnsi="Times New Roman" w:cs="Times New Roman"/>
          <w:sz w:val="24"/>
          <w:szCs w:val="24"/>
        </w:rPr>
        <w:t xml:space="preserve"> </w:t>
      </w:r>
      <w:r w:rsidR="002B4299" w:rsidRPr="002B4299">
        <w:rPr>
          <w:rFonts w:ascii="Times New Roman" w:hAnsi="Times New Roman" w:cs="Times New Roman"/>
          <w:sz w:val="24"/>
          <w:szCs w:val="24"/>
        </w:rPr>
        <w:t>обеспечение создания условий для реализации муниципальной программы</w:t>
      </w:r>
      <w:r w:rsidR="002B4299" w:rsidRPr="006D08AF">
        <w:rPr>
          <w:rFonts w:ascii="Times New Roman" w:hAnsi="Times New Roman" w:cs="Times New Roman"/>
          <w:sz w:val="24"/>
          <w:szCs w:val="24"/>
        </w:rPr>
        <w:t>.</w:t>
      </w:r>
    </w:p>
    <w:p w14:paraId="61E01DCF" w14:textId="77777777" w:rsidR="002B10BC" w:rsidRPr="002B10BC" w:rsidRDefault="00C41496" w:rsidP="002B10BC">
      <w:pPr>
        <w:ind w:firstLine="720"/>
        <w:jc w:val="both"/>
        <w:rPr>
          <w:szCs w:val="24"/>
        </w:rPr>
      </w:pPr>
      <w:r w:rsidRPr="006D08AF">
        <w:rPr>
          <w:szCs w:val="24"/>
        </w:rPr>
        <w:t xml:space="preserve">Муниципальный заказчик-координатор – </w:t>
      </w:r>
      <w:r w:rsidR="002B10BC" w:rsidRPr="002B10BC">
        <w:rPr>
          <w:szCs w:val="24"/>
        </w:rPr>
        <w:t>заместитель главы администрации по экономике, инвестициям и имущественно-земельным отношениям</w:t>
      </w:r>
      <w:r w:rsidR="002B10BC">
        <w:rPr>
          <w:szCs w:val="24"/>
        </w:rPr>
        <w:t>.</w:t>
      </w:r>
    </w:p>
    <w:p w14:paraId="6DE4796B" w14:textId="77777777" w:rsidR="00C41496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112FB4C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003F9583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25782A8" w14:textId="77777777" w:rsidR="00737A05" w:rsidRDefault="00737A05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1292"/>
        <w:gridCol w:w="936"/>
        <w:gridCol w:w="936"/>
        <w:gridCol w:w="936"/>
        <w:gridCol w:w="936"/>
        <w:gridCol w:w="1056"/>
      </w:tblGrid>
      <w:tr w:rsidR="0080285A" w:rsidRPr="003374D1" w14:paraId="0BAE5DFA" w14:textId="77777777" w:rsidTr="00F723A4">
        <w:tc>
          <w:tcPr>
            <w:tcW w:w="4219" w:type="dxa"/>
            <w:vAlign w:val="center"/>
          </w:tcPr>
          <w:p w14:paraId="123C2620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88F593E" w14:textId="77777777" w:rsidR="0080285A" w:rsidRPr="006A3F91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0" w:type="auto"/>
            <w:vAlign w:val="center"/>
          </w:tcPr>
          <w:p w14:paraId="1E5F5B2B" w14:textId="77777777" w:rsidR="0080285A" w:rsidRPr="006A3F91" w:rsidRDefault="0080285A" w:rsidP="0080285A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14:paraId="4B394A93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2022 год</w:t>
            </w:r>
          </w:p>
        </w:tc>
        <w:tc>
          <w:tcPr>
            <w:tcW w:w="0" w:type="auto"/>
            <w:vAlign w:val="center"/>
          </w:tcPr>
          <w:p w14:paraId="6FEECDF4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2023 год</w:t>
            </w:r>
          </w:p>
        </w:tc>
        <w:tc>
          <w:tcPr>
            <w:tcW w:w="0" w:type="auto"/>
            <w:vAlign w:val="center"/>
          </w:tcPr>
          <w:p w14:paraId="376000B4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2024 год</w:t>
            </w:r>
          </w:p>
        </w:tc>
        <w:tc>
          <w:tcPr>
            <w:tcW w:w="0" w:type="auto"/>
            <w:vAlign w:val="center"/>
          </w:tcPr>
          <w:p w14:paraId="7907C4FD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2025 год</w:t>
            </w:r>
          </w:p>
        </w:tc>
        <w:tc>
          <w:tcPr>
            <w:tcW w:w="634" w:type="dxa"/>
            <w:vAlign w:val="center"/>
          </w:tcPr>
          <w:p w14:paraId="3A1D28AE" w14:textId="77777777" w:rsidR="0080285A" w:rsidRPr="006A3F91" w:rsidRDefault="0080285A" w:rsidP="008800AD">
            <w:pPr>
              <w:jc w:val="center"/>
              <w:rPr>
                <w:bCs/>
                <w:szCs w:val="24"/>
              </w:rPr>
            </w:pPr>
            <w:r w:rsidRPr="006A3F91">
              <w:rPr>
                <w:bCs/>
                <w:szCs w:val="24"/>
              </w:rPr>
              <w:t>2026 год</w:t>
            </w:r>
          </w:p>
        </w:tc>
      </w:tr>
      <w:tr w:rsidR="006A3F91" w:rsidRPr="006A3F91" w14:paraId="71923012" w14:textId="77777777" w:rsidTr="00F723A4">
        <w:tc>
          <w:tcPr>
            <w:tcW w:w="4219" w:type="dxa"/>
            <w:vAlign w:val="center"/>
          </w:tcPr>
          <w:p w14:paraId="3B57ED3A" w14:textId="77777777" w:rsidR="006A3F91" w:rsidRPr="006A3F91" w:rsidRDefault="006A3F91" w:rsidP="00CB32B6">
            <w:pPr>
              <w:ind w:right="198"/>
              <w:rPr>
                <w:b/>
                <w:bCs/>
                <w:szCs w:val="24"/>
              </w:rPr>
            </w:pPr>
            <w:r w:rsidRPr="006A3F91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3734A6C2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EE2E66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176FBA9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CA15EEF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5C3B6D1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6049280C" w14:textId="77777777" w:rsidR="006A3F91" w:rsidRPr="006A3F91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</w:tr>
      <w:tr w:rsidR="0080285A" w:rsidRPr="003374D1" w14:paraId="4AD70B99" w14:textId="77777777" w:rsidTr="00F723A4">
        <w:tc>
          <w:tcPr>
            <w:tcW w:w="4219" w:type="dxa"/>
            <w:vAlign w:val="center"/>
          </w:tcPr>
          <w:p w14:paraId="104B08F8" w14:textId="77777777" w:rsidR="0080285A" w:rsidRPr="00F223B1" w:rsidRDefault="0080285A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29A3D143" w14:textId="77777777" w:rsidR="0080285A" w:rsidRPr="003374D1" w:rsidRDefault="0080285A" w:rsidP="0080285A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C9FAF8A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51DFD73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A910715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8C99675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289DDA93" w14:textId="77777777" w:rsidR="0080285A" w:rsidRPr="003374D1" w:rsidRDefault="0080285A" w:rsidP="008800AD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0A0645" w:rsidRPr="003374D1" w14:paraId="57DF372D" w14:textId="77777777" w:rsidTr="00F723A4">
        <w:tc>
          <w:tcPr>
            <w:tcW w:w="4219" w:type="dxa"/>
            <w:vAlign w:val="bottom"/>
          </w:tcPr>
          <w:p w14:paraId="36E4D063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031B3DB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71B1721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755326A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11FFBBF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1ADA31E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3FB9D9A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0A0645" w:rsidRPr="003374D1" w14:paraId="57422C0B" w14:textId="77777777" w:rsidTr="00F723A4">
        <w:tc>
          <w:tcPr>
            <w:tcW w:w="4219" w:type="dxa"/>
            <w:vAlign w:val="bottom"/>
          </w:tcPr>
          <w:p w14:paraId="2954A7F2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FBBA64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CE7214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59F463B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0FA1D21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4E05DD8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521052B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0A0645" w:rsidRPr="003374D1" w14:paraId="5D225931" w14:textId="77777777" w:rsidTr="00F723A4">
        <w:tc>
          <w:tcPr>
            <w:tcW w:w="4219" w:type="dxa"/>
            <w:vAlign w:val="bottom"/>
          </w:tcPr>
          <w:p w14:paraId="20A07B9D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47B2F2C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3719883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698BE62B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3709FC4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1520F96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2D0CBFA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0A0645" w:rsidRPr="003374D1" w14:paraId="77F777CE" w14:textId="77777777" w:rsidTr="00F723A4">
        <w:tc>
          <w:tcPr>
            <w:tcW w:w="4219" w:type="dxa"/>
            <w:vAlign w:val="bottom"/>
          </w:tcPr>
          <w:p w14:paraId="09C4849F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Уровень рентабельности сельскохозяйственных организаций </w:t>
            </w:r>
            <w:r w:rsidR="00046142">
              <w:rPr>
                <w:szCs w:val="24"/>
              </w:rPr>
              <w:t xml:space="preserve">           </w:t>
            </w:r>
            <w:proofErr w:type="gramStart"/>
            <w:r w:rsidR="00046142">
              <w:rPr>
                <w:szCs w:val="24"/>
              </w:rPr>
              <w:t xml:space="preserve">   </w:t>
            </w:r>
            <w:r>
              <w:rPr>
                <w:szCs w:val="24"/>
              </w:rPr>
              <w:t>(</w:t>
            </w:r>
            <w:proofErr w:type="gramEnd"/>
            <w:r>
              <w:rPr>
                <w:szCs w:val="24"/>
              </w:rPr>
              <w:t>с учетом субсидий)</w:t>
            </w:r>
          </w:p>
        </w:tc>
        <w:tc>
          <w:tcPr>
            <w:tcW w:w="0" w:type="auto"/>
            <w:vAlign w:val="center"/>
          </w:tcPr>
          <w:p w14:paraId="532076BE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F782C9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6053875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7F7B7F9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3FDBFC5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756D2A2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0A0645" w:rsidRPr="003374D1" w14:paraId="10D73CF9" w14:textId="77777777" w:rsidTr="00F723A4">
        <w:tc>
          <w:tcPr>
            <w:tcW w:w="4219" w:type="dxa"/>
            <w:vAlign w:val="bottom"/>
          </w:tcPr>
          <w:p w14:paraId="6BBBFF10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0" w:type="auto"/>
            <w:vAlign w:val="center"/>
          </w:tcPr>
          <w:p w14:paraId="2634F1F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5832580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1E680E9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1903741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348A7984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3F6495E5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0A0645" w:rsidRPr="003374D1" w14:paraId="736FE82A" w14:textId="77777777" w:rsidTr="00F723A4">
        <w:tc>
          <w:tcPr>
            <w:tcW w:w="4219" w:type="dxa"/>
            <w:vAlign w:val="center"/>
          </w:tcPr>
          <w:p w14:paraId="2C4ADA93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14:paraId="4EB0032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14:paraId="5174FF0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10678010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6DA8B03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7B7D15FA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08C11C86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0A0645" w:rsidRPr="003374D1" w14:paraId="7376F23C" w14:textId="77777777" w:rsidTr="00F723A4">
        <w:tc>
          <w:tcPr>
            <w:tcW w:w="4219" w:type="dxa"/>
            <w:vAlign w:val="bottom"/>
          </w:tcPr>
          <w:p w14:paraId="272A88E6" w14:textId="77777777" w:rsidR="000A0645" w:rsidRPr="00F223B1" w:rsidRDefault="000A0645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25D299E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1B67DFA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7AFCF418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552D2D69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4133F62D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0177FECF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102,0</w:t>
            </w:r>
          </w:p>
        </w:tc>
      </w:tr>
      <w:tr w:rsidR="00B63306" w:rsidRPr="003374D1" w14:paraId="3172CCDA" w14:textId="77777777" w:rsidTr="00F723A4">
        <w:tc>
          <w:tcPr>
            <w:tcW w:w="4219" w:type="dxa"/>
            <w:vAlign w:val="bottom"/>
          </w:tcPr>
          <w:p w14:paraId="3537D9FD" w14:textId="77777777" w:rsidR="00B63306" w:rsidRDefault="00B63306" w:rsidP="00692EB0">
            <w:pPr>
              <w:ind w:right="26"/>
              <w:jc w:val="both"/>
              <w:rPr>
                <w:szCs w:val="24"/>
              </w:rPr>
            </w:pPr>
            <w:r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0" w:type="auto"/>
            <w:vAlign w:val="center"/>
          </w:tcPr>
          <w:p w14:paraId="3AB29D65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714D0767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321E0D9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5BBA3FF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7A8F4C31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666AFCD8" w14:textId="77777777" w:rsidR="00B63306" w:rsidRDefault="00B63306" w:rsidP="000A0645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0A0645" w:rsidRPr="003374D1" w14:paraId="05E4C67F" w14:textId="77777777" w:rsidTr="00F723A4">
        <w:tc>
          <w:tcPr>
            <w:tcW w:w="4219" w:type="dxa"/>
            <w:vAlign w:val="center"/>
          </w:tcPr>
          <w:p w14:paraId="1C298DA1" w14:textId="77777777" w:rsidR="000A0645" w:rsidRPr="00F223B1" w:rsidRDefault="000A0645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012B2971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FE18042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39024443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7018D1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18E8187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530BC72C" w14:textId="77777777" w:rsidR="000A0645" w:rsidRPr="003374D1" w:rsidRDefault="000A0645" w:rsidP="000A0645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40549" w:rsidRPr="003374D1" w14:paraId="77C0B246" w14:textId="77777777" w:rsidTr="00F723A4">
        <w:tc>
          <w:tcPr>
            <w:tcW w:w="4219" w:type="dxa"/>
            <w:vAlign w:val="center"/>
          </w:tcPr>
          <w:p w14:paraId="349F971B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6974BDA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E9C772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1393D19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28DC26B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20C6B97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02C5C26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40549" w:rsidRPr="003374D1" w14:paraId="14E4EF95" w14:textId="77777777" w:rsidTr="00F723A4">
        <w:tc>
          <w:tcPr>
            <w:tcW w:w="4219" w:type="dxa"/>
            <w:vAlign w:val="center"/>
          </w:tcPr>
          <w:p w14:paraId="3684301A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8362BF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21425AE2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09A55F0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283A671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6392440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7D49D7B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40549" w:rsidRPr="003374D1" w14:paraId="342134E4" w14:textId="77777777" w:rsidTr="00F723A4">
        <w:tc>
          <w:tcPr>
            <w:tcW w:w="4219" w:type="dxa"/>
            <w:vAlign w:val="center"/>
          </w:tcPr>
          <w:p w14:paraId="2DC7DCDB" w14:textId="77777777" w:rsidR="00240549" w:rsidRPr="00F223B1" w:rsidRDefault="00240549" w:rsidP="00692EB0">
            <w:pPr>
              <w:ind w:right="90"/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67707A1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6109084B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328FFEB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92B614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704101B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08EAD60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40549" w:rsidRPr="003374D1" w14:paraId="4A6665CB" w14:textId="77777777" w:rsidTr="00F723A4">
        <w:tc>
          <w:tcPr>
            <w:tcW w:w="4219" w:type="dxa"/>
            <w:vAlign w:val="center"/>
          </w:tcPr>
          <w:p w14:paraId="78F6D5B5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0717A8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0C75D3E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1F4DFB8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0DB6A0D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3245203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20F0A13D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40549" w:rsidRPr="003374D1" w14:paraId="049416A5" w14:textId="77777777" w:rsidTr="00F723A4">
        <w:tc>
          <w:tcPr>
            <w:tcW w:w="4219" w:type="dxa"/>
            <w:vAlign w:val="center"/>
          </w:tcPr>
          <w:p w14:paraId="555C0545" w14:textId="77777777" w:rsidR="00240549" w:rsidRPr="00F223B1" w:rsidRDefault="00240549" w:rsidP="00B10738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Производство молока в сельскохозяйственных организациях, крестьянских (фермерских) хозяйствах, включая индивидуальных </w:t>
            </w:r>
            <w:r>
              <w:rPr>
                <w:szCs w:val="24"/>
              </w:rPr>
              <w:lastRenderedPageBreak/>
              <w:t>предпринимателей</w:t>
            </w:r>
          </w:p>
        </w:tc>
        <w:tc>
          <w:tcPr>
            <w:tcW w:w="0" w:type="auto"/>
            <w:vAlign w:val="center"/>
          </w:tcPr>
          <w:p w14:paraId="464310D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тонн</w:t>
            </w:r>
          </w:p>
        </w:tc>
        <w:tc>
          <w:tcPr>
            <w:tcW w:w="0" w:type="auto"/>
            <w:vAlign w:val="center"/>
          </w:tcPr>
          <w:p w14:paraId="15E8F938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25ADA446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1183DD7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0AD49F8A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19F91B2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40549" w:rsidRPr="003374D1" w14:paraId="680730F2" w14:textId="77777777" w:rsidTr="00F723A4">
        <w:tc>
          <w:tcPr>
            <w:tcW w:w="4219" w:type="dxa"/>
            <w:vAlign w:val="center"/>
          </w:tcPr>
          <w:p w14:paraId="40355923" w14:textId="77777777" w:rsidR="00240549" w:rsidRPr="00F223B1" w:rsidRDefault="00240549" w:rsidP="00B10738">
            <w:pPr>
              <w:ind w:right="33"/>
              <w:jc w:val="both"/>
              <w:rPr>
                <w:szCs w:val="24"/>
              </w:rPr>
            </w:pPr>
            <w:r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59A95919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14:paraId="50CBF59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3B987B37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63BBC804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35F535E5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1B215003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40549" w:rsidRPr="00B63306" w14:paraId="659CA097" w14:textId="77777777" w:rsidTr="00F723A4">
        <w:tc>
          <w:tcPr>
            <w:tcW w:w="4219" w:type="dxa"/>
          </w:tcPr>
          <w:p w14:paraId="76ED940B" w14:textId="77777777" w:rsidR="00240549" w:rsidRPr="00B63306" w:rsidRDefault="00240549" w:rsidP="00B10738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B63306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13556BED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4F1A1560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14:paraId="36B2D925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14:paraId="06412F0C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65,0</w:t>
            </w:r>
          </w:p>
        </w:tc>
        <w:tc>
          <w:tcPr>
            <w:tcW w:w="0" w:type="auto"/>
            <w:vAlign w:val="center"/>
          </w:tcPr>
          <w:p w14:paraId="0DB6813B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  <w:tc>
          <w:tcPr>
            <w:tcW w:w="634" w:type="dxa"/>
            <w:vAlign w:val="center"/>
          </w:tcPr>
          <w:p w14:paraId="2D886BCF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70,0</w:t>
            </w:r>
          </w:p>
        </w:tc>
      </w:tr>
      <w:tr w:rsidR="00240549" w:rsidRPr="003374D1" w14:paraId="76D3F22A" w14:textId="77777777" w:rsidTr="00F723A4">
        <w:tc>
          <w:tcPr>
            <w:tcW w:w="4219" w:type="dxa"/>
            <w:vAlign w:val="bottom"/>
          </w:tcPr>
          <w:p w14:paraId="44C9AA21" w14:textId="77777777" w:rsidR="00240549" w:rsidRPr="00B63306" w:rsidRDefault="00240549" w:rsidP="00692EB0">
            <w:pPr>
              <w:jc w:val="both"/>
              <w:rPr>
                <w:szCs w:val="24"/>
              </w:rPr>
            </w:pPr>
            <w:r w:rsidRPr="00B63306">
              <w:rPr>
                <w:szCs w:val="24"/>
              </w:rPr>
              <w:t xml:space="preserve">Количество приобретаемой новой </w:t>
            </w:r>
            <w:r w:rsidR="00FC19EF" w:rsidRPr="00B63306">
              <w:rPr>
                <w:szCs w:val="24"/>
              </w:rPr>
              <w:t>техники и</w:t>
            </w:r>
            <w:r w:rsidRPr="00B63306">
              <w:rPr>
                <w:szCs w:val="24"/>
              </w:rPr>
              <w:t xml:space="preserve"> </w:t>
            </w:r>
            <w:r w:rsidR="00FC19EF" w:rsidRPr="00B63306">
              <w:rPr>
                <w:szCs w:val="24"/>
              </w:rPr>
              <w:t>оборудования в</w:t>
            </w:r>
            <w:r w:rsidRPr="00B63306">
              <w:rPr>
                <w:szCs w:val="24"/>
              </w:rPr>
              <w:t xml:space="preserve">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79095B3" w14:textId="77777777" w:rsidR="00240549" w:rsidRPr="00B63306" w:rsidRDefault="00240549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50CBA21C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2F16DAD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1AD68609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14:paraId="32E0BA86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14:paraId="72606372" w14:textId="77777777" w:rsidR="00240549" w:rsidRPr="00B63306" w:rsidRDefault="009B5520" w:rsidP="00240549">
            <w:pPr>
              <w:jc w:val="center"/>
              <w:rPr>
                <w:bCs/>
                <w:szCs w:val="24"/>
              </w:rPr>
            </w:pPr>
            <w:r w:rsidRPr="00B63306">
              <w:rPr>
                <w:bCs/>
                <w:szCs w:val="24"/>
              </w:rPr>
              <w:t>2</w:t>
            </w:r>
          </w:p>
        </w:tc>
      </w:tr>
      <w:tr w:rsidR="00240549" w:rsidRPr="003374D1" w14:paraId="03A7F942" w14:textId="77777777" w:rsidTr="00F723A4">
        <w:tc>
          <w:tcPr>
            <w:tcW w:w="4219" w:type="dxa"/>
            <w:vAlign w:val="center"/>
          </w:tcPr>
          <w:p w14:paraId="3BFE28DF" w14:textId="77777777" w:rsidR="00240549" w:rsidRPr="00FA4893" w:rsidRDefault="00B6330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 xml:space="preserve">Количество вновь созданных крестьянских (фермерских) хозяйств и сельскохозяйственных </w:t>
            </w:r>
            <w:r w:rsidR="004F0AEF">
              <w:rPr>
                <w:szCs w:val="24"/>
              </w:rPr>
              <w:t>п</w:t>
            </w:r>
            <w:r w:rsidRPr="00FA4893">
              <w:rPr>
                <w:szCs w:val="24"/>
              </w:rPr>
              <w:t>отребительских кооперативов</w:t>
            </w:r>
          </w:p>
        </w:tc>
        <w:tc>
          <w:tcPr>
            <w:tcW w:w="0" w:type="auto"/>
            <w:vAlign w:val="center"/>
          </w:tcPr>
          <w:p w14:paraId="2072D758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14:paraId="70BC06C2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785C3EBA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5DF6853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B1EA47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5275937D" w14:textId="77777777" w:rsidR="00240549" w:rsidRPr="00FA4893" w:rsidRDefault="00FA4893" w:rsidP="00240549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240549" w:rsidRPr="003374D1" w14:paraId="1B428C3A" w14:textId="77777777" w:rsidTr="00F723A4">
        <w:tc>
          <w:tcPr>
            <w:tcW w:w="4219" w:type="dxa"/>
            <w:vAlign w:val="center"/>
          </w:tcPr>
          <w:p w14:paraId="5E11FA18" w14:textId="77777777" w:rsidR="00240549" w:rsidRPr="00F223B1" w:rsidRDefault="005E63BA" w:rsidP="00CB32B6">
            <w:pPr>
              <w:rPr>
                <w:szCs w:val="24"/>
              </w:rPr>
            </w:pPr>
            <w:r>
              <w:rPr>
                <w:b/>
                <w:szCs w:val="24"/>
              </w:rPr>
              <w:t>Подпрограмма 1 «Развитие сельского хозяйства, пищевой и 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14:paraId="72B44F7F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A5AA0BE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1D5583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0A50800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630A451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231C99BC" w14:textId="77777777" w:rsidR="00240549" w:rsidRPr="003374D1" w:rsidRDefault="00240549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4D25EA" w:rsidRPr="003374D1" w14:paraId="01C83BAC" w14:textId="77777777" w:rsidTr="00F723A4">
        <w:tc>
          <w:tcPr>
            <w:tcW w:w="4219" w:type="dxa"/>
            <w:vAlign w:val="center"/>
          </w:tcPr>
          <w:p w14:paraId="630A591F" w14:textId="77777777" w:rsidR="004D25EA" w:rsidRPr="00F223B1" w:rsidRDefault="007E4077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14:paraId="1F09E21D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93442EF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4F8A0D8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13F4607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36E3FED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77974894" w14:textId="77777777" w:rsidR="004D25EA" w:rsidRPr="003374D1" w:rsidRDefault="004D25EA" w:rsidP="00240549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F5650D" w:rsidRPr="003374D1" w14:paraId="3B1738C7" w14:textId="77777777" w:rsidTr="00F723A4">
        <w:tc>
          <w:tcPr>
            <w:tcW w:w="4219" w:type="dxa"/>
            <w:vAlign w:val="bottom"/>
          </w:tcPr>
          <w:p w14:paraId="79A5EA28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6D14F4F8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5806C95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14:paraId="176753E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720A35A1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14:paraId="0CB85F9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14:paraId="183818A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102,2</w:t>
            </w:r>
          </w:p>
        </w:tc>
      </w:tr>
      <w:tr w:rsidR="00F5650D" w:rsidRPr="003374D1" w14:paraId="01ED1026" w14:textId="77777777" w:rsidTr="00F723A4">
        <w:tc>
          <w:tcPr>
            <w:tcW w:w="4219" w:type="dxa"/>
            <w:vAlign w:val="bottom"/>
          </w:tcPr>
          <w:p w14:paraId="04EA1046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27F091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7E8BE7D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584AA11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4213A66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14:paraId="06E2D71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14:paraId="47617C5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101,3</w:t>
            </w:r>
          </w:p>
        </w:tc>
      </w:tr>
      <w:tr w:rsidR="00F5650D" w:rsidRPr="003374D1" w14:paraId="0B536D15" w14:textId="77777777" w:rsidTr="00F723A4">
        <w:tc>
          <w:tcPr>
            <w:tcW w:w="4219" w:type="dxa"/>
            <w:vAlign w:val="bottom"/>
          </w:tcPr>
          <w:p w14:paraId="7E9127CA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14:paraId="21B0741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09632D2B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14:paraId="3CC879AD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14:paraId="71F0BE6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14:paraId="3BC49BF4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14:paraId="009FBE47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103,1</w:t>
            </w:r>
          </w:p>
        </w:tc>
      </w:tr>
      <w:tr w:rsidR="00F5650D" w:rsidRPr="003374D1" w14:paraId="44CD78D1" w14:textId="77777777" w:rsidTr="00F723A4">
        <w:tc>
          <w:tcPr>
            <w:tcW w:w="4219" w:type="dxa"/>
            <w:vAlign w:val="bottom"/>
          </w:tcPr>
          <w:p w14:paraId="1A8C7674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Уровень рентабельности сельскохозяйственных организаций</w:t>
            </w:r>
            <w:r w:rsidR="004832CD">
              <w:rPr>
                <w:szCs w:val="24"/>
              </w:rPr>
              <w:t xml:space="preserve">           </w:t>
            </w:r>
            <w:proofErr w:type="gramStart"/>
            <w:r w:rsidR="004832CD">
              <w:rPr>
                <w:szCs w:val="24"/>
              </w:rPr>
              <w:t xml:space="preserve">  </w:t>
            </w:r>
            <w:r>
              <w:rPr>
                <w:szCs w:val="24"/>
              </w:rPr>
              <w:t xml:space="preserve"> (</w:t>
            </w:r>
            <w:proofErr w:type="gramEnd"/>
            <w:r>
              <w:rPr>
                <w:szCs w:val="24"/>
              </w:rPr>
              <w:t>с учетом субсидий)</w:t>
            </w:r>
          </w:p>
        </w:tc>
        <w:tc>
          <w:tcPr>
            <w:tcW w:w="0" w:type="auto"/>
            <w:vAlign w:val="center"/>
          </w:tcPr>
          <w:p w14:paraId="19A90B7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052A4CE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42D4381B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62793644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14:paraId="5F23B7C0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14:paraId="784D33E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15,0</w:t>
            </w:r>
          </w:p>
        </w:tc>
      </w:tr>
      <w:tr w:rsidR="00F5650D" w:rsidRPr="003374D1" w14:paraId="407EF118" w14:textId="77777777" w:rsidTr="00F723A4">
        <w:tc>
          <w:tcPr>
            <w:tcW w:w="4219" w:type="dxa"/>
            <w:vAlign w:val="bottom"/>
          </w:tcPr>
          <w:p w14:paraId="19A0B77B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Среднемесячная заработная плата работников сельского хозяйства (без субъектов</w:t>
            </w:r>
            <w:r w:rsidR="004832CD">
              <w:rPr>
                <w:szCs w:val="24"/>
              </w:rPr>
              <w:t xml:space="preserve"> </w:t>
            </w:r>
            <w:r>
              <w:rPr>
                <w:szCs w:val="24"/>
              </w:rPr>
              <w:t>малого предпринимательства).</w:t>
            </w:r>
          </w:p>
        </w:tc>
        <w:tc>
          <w:tcPr>
            <w:tcW w:w="0" w:type="auto"/>
            <w:vAlign w:val="center"/>
          </w:tcPr>
          <w:p w14:paraId="45AB9D16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14:paraId="63B61FB2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14:paraId="5CEACD2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14:paraId="36CE0533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14:paraId="18AA44C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14:paraId="571E4D0E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30770</w:t>
            </w:r>
          </w:p>
        </w:tc>
      </w:tr>
      <w:tr w:rsidR="00F5650D" w:rsidRPr="003374D1" w14:paraId="5E5C0C86" w14:textId="77777777" w:rsidTr="00F723A4">
        <w:tc>
          <w:tcPr>
            <w:tcW w:w="4219" w:type="dxa"/>
            <w:vAlign w:val="center"/>
          </w:tcPr>
          <w:p w14:paraId="60F40BD8" w14:textId="77777777" w:rsidR="00F5650D" w:rsidRPr="00F223B1" w:rsidRDefault="00F5650D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Стоимость валовой сельскохозяйственной продукции в действующих ценах в </w:t>
            </w:r>
            <w:r>
              <w:rPr>
                <w:szCs w:val="24"/>
              </w:rPr>
              <w:lastRenderedPageBreak/>
              <w:t>хозяйствах всех категорий</w:t>
            </w:r>
          </w:p>
        </w:tc>
        <w:tc>
          <w:tcPr>
            <w:tcW w:w="0" w:type="auto"/>
            <w:vAlign w:val="center"/>
          </w:tcPr>
          <w:p w14:paraId="0D774D6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тыс. рублей</w:t>
            </w:r>
          </w:p>
        </w:tc>
        <w:tc>
          <w:tcPr>
            <w:tcW w:w="0" w:type="auto"/>
            <w:vAlign w:val="center"/>
          </w:tcPr>
          <w:p w14:paraId="34E19D39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14:paraId="4E5952A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14:paraId="53C473F5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14:paraId="32A16D0C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14:paraId="75E1468A" w14:textId="77777777" w:rsidR="00F5650D" w:rsidRPr="003374D1" w:rsidRDefault="00F5650D" w:rsidP="00F5650D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1027482</w:t>
            </w:r>
          </w:p>
        </w:tc>
      </w:tr>
      <w:tr w:rsidR="009A1057" w:rsidRPr="003374D1" w14:paraId="2D35BF2B" w14:textId="77777777" w:rsidTr="00F723A4">
        <w:tc>
          <w:tcPr>
            <w:tcW w:w="4219" w:type="dxa"/>
            <w:vAlign w:val="bottom"/>
          </w:tcPr>
          <w:p w14:paraId="0C595C35" w14:textId="77777777" w:rsidR="009A1057" w:rsidRDefault="009A105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14:paraId="5B330377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F18DE7F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081C880E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499C335D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14:paraId="086B4C0F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14:paraId="175183B0" w14:textId="77777777" w:rsidR="009A1057" w:rsidRDefault="009A1057" w:rsidP="009A105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102,0</w:t>
            </w:r>
          </w:p>
        </w:tc>
      </w:tr>
      <w:tr w:rsidR="00224E92" w:rsidRPr="003374D1" w14:paraId="08D54D5F" w14:textId="77777777" w:rsidTr="00F723A4">
        <w:tc>
          <w:tcPr>
            <w:tcW w:w="4219" w:type="dxa"/>
            <w:vAlign w:val="bottom"/>
          </w:tcPr>
          <w:p w14:paraId="01F3B25C" w14:textId="77777777" w:rsidR="00224E92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0" w:type="auto"/>
            <w:vAlign w:val="center"/>
          </w:tcPr>
          <w:p w14:paraId="7D0E2FD0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244D27D7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EFE3574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39556E85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14:paraId="1D7DB3D1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14:paraId="7A68280C" w14:textId="77777777" w:rsidR="00224E92" w:rsidRDefault="00224E92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224E92" w:rsidRPr="003374D1" w14:paraId="0AA47923" w14:textId="77777777" w:rsidTr="00F723A4">
        <w:tc>
          <w:tcPr>
            <w:tcW w:w="4219" w:type="dxa"/>
            <w:vAlign w:val="center"/>
          </w:tcPr>
          <w:p w14:paraId="7A05F679" w14:textId="77777777" w:rsidR="00224E92" w:rsidRDefault="00444027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51CD6C4D" w14:textId="77777777" w:rsidR="00224E92" w:rsidRDefault="00444027" w:rsidP="00224E92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50C0B8FD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C8594C9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BA99272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3641ECB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22FE237F" w14:textId="77777777" w:rsidR="00224E92" w:rsidRDefault="00444027" w:rsidP="00224E9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393,0</w:t>
            </w:r>
          </w:p>
        </w:tc>
      </w:tr>
      <w:tr w:rsidR="00224E92" w:rsidRPr="003374D1" w14:paraId="09EB09FC" w14:textId="77777777" w:rsidTr="00F723A4">
        <w:tc>
          <w:tcPr>
            <w:tcW w:w="4219" w:type="dxa"/>
            <w:vAlign w:val="center"/>
          </w:tcPr>
          <w:p w14:paraId="62C7D774" w14:textId="77777777" w:rsidR="00224E92" w:rsidRPr="00F223B1" w:rsidRDefault="00224E92" w:rsidP="00692EB0">
            <w:pPr>
              <w:ind w:right="198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14:paraId="27A16FA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7744624E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57C3CFB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A3C195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EA5D6C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634" w:type="dxa"/>
            <w:vAlign w:val="center"/>
          </w:tcPr>
          <w:p w14:paraId="4B2C9F6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224E92" w:rsidRPr="003374D1" w14:paraId="128ED030" w14:textId="77777777" w:rsidTr="00F723A4">
        <w:tc>
          <w:tcPr>
            <w:tcW w:w="4219" w:type="dxa"/>
            <w:vAlign w:val="center"/>
          </w:tcPr>
          <w:p w14:paraId="18EAAF70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14:paraId="7E59199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B371DF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14:paraId="4C84F5B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14:paraId="23D3C37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14:paraId="0DFEF02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14:paraId="08507B1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3210</w:t>
            </w:r>
          </w:p>
        </w:tc>
      </w:tr>
      <w:tr w:rsidR="00224E92" w:rsidRPr="003374D1" w14:paraId="7FFFAEEA" w14:textId="77777777" w:rsidTr="00F723A4">
        <w:tc>
          <w:tcPr>
            <w:tcW w:w="4219" w:type="dxa"/>
            <w:vAlign w:val="center"/>
          </w:tcPr>
          <w:p w14:paraId="0BD58913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19F843E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64515F3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14:paraId="20BD9AB8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14:paraId="24E53600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14:paraId="0855577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14:paraId="4D097CA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4500</w:t>
            </w:r>
          </w:p>
        </w:tc>
      </w:tr>
      <w:tr w:rsidR="00224E92" w:rsidRPr="003374D1" w14:paraId="1A74545F" w14:textId="77777777" w:rsidTr="00F723A4">
        <w:tc>
          <w:tcPr>
            <w:tcW w:w="4219" w:type="dxa"/>
            <w:vAlign w:val="center"/>
          </w:tcPr>
          <w:p w14:paraId="0EE63335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304736D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14:paraId="370EE37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139298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18FA8C4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14:paraId="5EE3C1F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14:paraId="62957347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2520</w:t>
            </w:r>
          </w:p>
        </w:tc>
      </w:tr>
      <w:tr w:rsidR="00224E92" w:rsidRPr="003374D1" w14:paraId="69FF62D5" w14:textId="77777777" w:rsidTr="00F723A4">
        <w:tc>
          <w:tcPr>
            <w:tcW w:w="4219" w:type="dxa"/>
            <w:vAlign w:val="center"/>
          </w:tcPr>
          <w:p w14:paraId="7BD5715D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466AE71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0E30ED6C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14:paraId="0611105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14:paraId="57ABC33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14:paraId="736D4CB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14:paraId="43247DEA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148,3</w:t>
            </w:r>
          </w:p>
        </w:tc>
      </w:tr>
      <w:tr w:rsidR="00224E92" w:rsidRPr="003374D1" w14:paraId="70E64DB6" w14:textId="77777777" w:rsidTr="00F723A4">
        <w:tc>
          <w:tcPr>
            <w:tcW w:w="4219" w:type="dxa"/>
            <w:vAlign w:val="center"/>
          </w:tcPr>
          <w:p w14:paraId="057F63A5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031E516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14:paraId="3D250F64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14:paraId="51CC53A9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14:paraId="26B24D31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14:paraId="21481FA1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14:paraId="66F21A42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4618,8</w:t>
            </w:r>
          </w:p>
        </w:tc>
      </w:tr>
      <w:tr w:rsidR="00224E92" w:rsidRPr="003374D1" w14:paraId="09AF185C" w14:textId="77777777" w:rsidTr="00F723A4">
        <w:tc>
          <w:tcPr>
            <w:tcW w:w="4219" w:type="dxa"/>
            <w:vAlign w:val="center"/>
          </w:tcPr>
          <w:p w14:paraId="4E4022FF" w14:textId="77777777" w:rsidR="00224E92" w:rsidRPr="00F223B1" w:rsidRDefault="00224E92" w:rsidP="00692E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Поголовье коров на конец отчетного периода в сельскохозяйственных организациях, крестьянских (фермерских) хозяйствах, включая индивидуальных </w:t>
            </w:r>
            <w:r>
              <w:rPr>
                <w:szCs w:val="24"/>
              </w:rPr>
              <w:lastRenderedPageBreak/>
              <w:t>предпринимателей</w:t>
            </w:r>
          </w:p>
        </w:tc>
        <w:tc>
          <w:tcPr>
            <w:tcW w:w="0" w:type="auto"/>
            <w:vAlign w:val="center"/>
          </w:tcPr>
          <w:p w14:paraId="0D8B6F6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lastRenderedPageBreak/>
              <w:t>голов</w:t>
            </w:r>
          </w:p>
        </w:tc>
        <w:tc>
          <w:tcPr>
            <w:tcW w:w="0" w:type="auto"/>
            <w:vAlign w:val="center"/>
          </w:tcPr>
          <w:p w14:paraId="393E5375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14:paraId="27148573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14:paraId="59504D5D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14:paraId="78B4D8A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14:paraId="4CE85FC6" w14:textId="77777777" w:rsidR="00224E92" w:rsidRPr="003374D1" w:rsidRDefault="00224E92" w:rsidP="00224E92">
            <w:pPr>
              <w:jc w:val="center"/>
              <w:rPr>
                <w:bCs/>
                <w:szCs w:val="24"/>
                <w:highlight w:val="yellow"/>
              </w:rPr>
            </w:pPr>
            <w:r>
              <w:rPr>
                <w:szCs w:val="24"/>
              </w:rPr>
              <w:t>590</w:t>
            </w:r>
          </w:p>
        </w:tc>
      </w:tr>
      <w:tr w:rsidR="00224E92" w:rsidRPr="003374D1" w14:paraId="677D3644" w14:textId="77777777" w:rsidTr="00F723A4">
        <w:trPr>
          <w:tblHeader/>
        </w:trPr>
        <w:tc>
          <w:tcPr>
            <w:tcW w:w="4219" w:type="dxa"/>
            <w:vAlign w:val="center"/>
          </w:tcPr>
          <w:p w14:paraId="1D462457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14:paraId="26ECE9CF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тонн</w:t>
            </w:r>
          </w:p>
        </w:tc>
        <w:tc>
          <w:tcPr>
            <w:tcW w:w="0" w:type="auto"/>
            <w:vAlign w:val="center"/>
          </w:tcPr>
          <w:p w14:paraId="69D2799F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55,0</w:t>
            </w:r>
          </w:p>
        </w:tc>
        <w:tc>
          <w:tcPr>
            <w:tcW w:w="0" w:type="auto"/>
            <w:vAlign w:val="center"/>
          </w:tcPr>
          <w:p w14:paraId="4A90B748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60,0</w:t>
            </w:r>
          </w:p>
        </w:tc>
        <w:tc>
          <w:tcPr>
            <w:tcW w:w="0" w:type="auto"/>
            <w:vAlign w:val="center"/>
          </w:tcPr>
          <w:p w14:paraId="2CD41BED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65,0</w:t>
            </w:r>
          </w:p>
        </w:tc>
        <w:tc>
          <w:tcPr>
            <w:tcW w:w="0" w:type="auto"/>
            <w:vAlign w:val="center"/>
          </w:tcPr>
          <w:p w14:paraId="6040139C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  <w:tc>
          <w:tcPr>
            <w:tcW w:w="634" w:type="dxa"/>
            <w:vAlign w:val="center"/>
          </w:tcPr>
          <w:p w14:paraId="153D3093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70,0</w:t>
            </w:r>
          </w:p>
        </w:tc>
      </w:tr>
      <w:tr w:rsidR="00224E92" w:rsidRPr="003374D1" w14:paraId="419E5567" w14:textId="77777777" w:rsidTr="00F723A4">
        <w:trPr>
          <w:tblHeader/>
        </w:trPr>
        <w:tc>
          <w:tcPr>
            <w:tcW w:w="4219" w:type="dxa"/>
            <w:vAlign w:val="bottom"/>
          </w:tcPr>
          <w:p w14:paraId="4997B7C1" w14:textId="77777777" w:rsidR="00224E92" w:rsidRPr="003374D1" w:rsidRDefault="00224E92" w:rsidP="00692EB0">
            <w:pPr>
              <w:pStyle w:val="afc"/>
              <w:jc w:val="both"/>
              <w:rPr>
                <w:highlight w:val="yellow"/>
              </w:rPr>
            </w:pPr>
            <w:r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14:paraId="5C7133EA" w14:textId="77777777" w:rsidR="00224E92" w:rsidRPr="000B3445" w:rsidRDefault="00224E92" w:rsidP="00224E92">
            <w:pPr>
              <w:pStyle w:val="afc"/>
              <w:jc w:val="center"/>
            </w:pPr>
            <w:r w:rsidRPr="000B3445">
              <w:t>единиц</w:t>
            </w:r>
          </w:p>
        </w:tc>
        <w:tc>
          <w:tcPr>
            <w:tcW w:w="0" w:type="auto"/>
            <w:vAlign w:val="center"/>
          </w:tcPr>
          <w:p w14:paraId="7DE178D0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4DE4B77A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5A5F9D28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0" w:type="auto"/>
            <w:vAlign w:val="center"/>
          </w:tcPr>
          <w:p w14:paraId="211CFF92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634" w:type="dxa"/>
            <w:vAlign w:val="center"/>
          </w:tcPr>
          <w:p w14:paraId="70853710" w14:textId="77777777" w:rsidR="00224E92" w:rsidRPr="003374D1" w:rsidRDefault="00224E92" w:rsidP="00224E92">
            <w:pPr>
              <w:pStyle w:val="afc"/>
              <w:jc w:val="center"/>
              <w:rPr>
                <w:highlight w:val="yellow"/>
              </w:rPr>
            </w:pPr>
            <w:r>
              <w:t>2</w:t>
            </w:r>
          </w:p>
        </w:tc>
      </w:tr>
      <w:tr w:rsidR="00F738C6" w:rsidRPr="003374D1" w14:paraId="386F159F" w14:textId="77777777" w:rsidTr="00F723A4">
        <w:tc>
          <w:tcPr>
            <w:tcW w:w="4219" w:type="dxa"/>
            <w:vAlign w:val="center"/>
          </w:tcPr>
          <w:p w14:paraId="723F1C2B" w14:textId="77777777" w:rsidR="00F738C6" w:rsidRPr="00FA4893" w:rsidRDefault="00F738C6" w:rsidP="00692EB0">
            <w:pPr>
              <w:jc w:val="both"/>
              <w:rPr>
                <w:szCs w:val="24"/>
              </w:rPr>
            </w:pPr>
            <w:r w:rsidRPr="00FA4893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0" w:type="auto"/>
            <w:vAlign w:val="center"/>
          </w:tcPr>
          <w:p w14:paraId="7A288FF5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14:paraId="0127B167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ACD7895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797E6DC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9807F88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14:paraId="61A956AD" w14:textId="77777777" w:rsidR="00F738C6" w:rsidRPr="00FA4893" w:rsidRDefault="00F738C6" w:rsidP="00F738C6">
            <w:pPr>
              <w:jc w:val="center"/>
              <w:rPr>
                <w:bCs/>
                <w:szCs w:val="24"/>
              </w:rPr>
            </w:pPr>
            <w:r w:rsidRPr="00FA4893">
              <w:rPr>
                <w:bCs/>
                <w:szCs w:val="24"/>
              </w:rPr>
              <w:t>1</w:t>
            </w:r>
          </w:p>
        </w:tc>
      </w:tr>
      <w:tr w:rsidR="00444027" w:rsidRPr="003374D1" w14:paraId="0B06F54C" w14:textId="77777777" w:rsidTr="00F723A4">
        <w:trPr>
          <w:tblHeader/>
        </w:trPr>
        <w:tc>
          <w:tcPr>
            <w:tcW w:w="4219" w:type="dxa"/>
            <w:vAlign w:val="bottom"/>
          </w:tcPr>
          <w:p w14:paraId="189D4862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64EEA659" w14:textId="77777777" w:rsidR="00444027" w:rsidRPr="00444027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44027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14:paraId="3270A0DD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25D813C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6D7B9CC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A3B2057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0954888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444027" w:rsidRPr="003374D1" w14:paraId="0E3683AC" w14:textId="77777777" w:rsidTr="00F723A4">
        <w:trPr>
          <w:tblHeader/>
        </w:trPr>
        <w:tc>
          <w:tcPr>
            <w:tcW w:w="4219" w:type="dxa"/>
          </w:tcPr>
          <w:p w14:paraId="24FD0BF3" w14:textId="77777777" w:rsidR="00444027" w:rsidRPr="003374D1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1AC02A9E" w14:textId="77777777" w:rsidR="00444027" w:rsidRPr="00444027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444027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592FB1D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5C7232F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39D88E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D99128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1468A960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444027" w:rsidRPr="003374D1" w14:paraId="358C8C11" w14:textId="77777777" w:rsidTr="00F723A4">
        <w:trPr>
          <w:tblHeader/>
        </w:trPr>
        <w:tc>
          <w:tcPr>
            <w:tcW w:w="4219" w:type="dxa"/>
            <w:vAlign w:val="bottom"/>
          </w:tcPr>
          <w:p w14:paraId="5C660F03" w14:textId="77777777" w:rsidR="00444027" w:rsidRPr="003374D1" w:rsidRDefault="00932AA5" w:rsidP="00CB32B6">
            <w:pPr>
              <w:rPr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Подпрограмма 2 «Комплексное развитие сельских </w:t>
            </w:r>
            <w:r w:rsidR="00546E4A">
              <w:rPr>
                <w:b/>
                <w:bCs/>
                <w:szCs w:val="24"/>
              </w:rPr>
              <w:t xml:space="preserve">территорий </w:t>
            </w:r>
            <w:r w:rsidR="00546E4A">
              <w:rPr>
                <w:b/>
                <w:szCs w:val="24"/>
              </w:rPr>
              <w:t>Балахнинского</w:t>
            </w:r>
            <w:r>
              <w:rPr>
                <w:b/>
                <w:szCs w:val="24"/>
              </w:rPr>
              <w:t xml:space="preserve"> муниципального округа </w:t>
            </w:r>
            <w:r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0" w:type="auto"/>
            <w:vAlign w:val="center"/>
          </w:tcPr>
          <w:p w14:paraId="525AC267" w14:textId="77777777" w:rsidR="00444027" w:rsidRPr="00444027" w:rsidRDefault="00444027" w:rsidP="00444027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14:paraId="7EE0BADD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E6D9B23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DE54218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7F2544EB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53D1E009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444027" w:rsidRPr="003374D1" w14:paraId="1D39A251" w14:textId="77777777" w:rsidTr="00F723A4">
        <w:trPr>
          <w:tblHeader/>
        </w:trPr>
        <w:tc>
          <w:tcPr>
            <w:tcW w:w="4219" w:type="dxa"/>
            <w:vAlign w:val="bottom"/>
          </w:tcPr>
          <w:p w14:paraId="6BE636FF" w14:textId="77777777" w:rsidR="00444027" w:rsidRPr="003374D1" w:rsidRDefault="005E5C04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bottom"/>
          </w:tcPr>
          <w:p w14:paraId="79D8D822" w14:textId="77777777" w:rsidR="00444027" w:rsidRPr="003374D1" w:rsidRDefault="00444027" w:rsidP="00444027">
            <w:pPr>
              <w:ind w:left="-107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EE8882A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9BC77D2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E4D6E7C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1B94518F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24098B81" w14:textId="77777777" w:rsidR="00444027" w:rsidRPr="003374D1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6C8E8884" w14:textId="77777777" w:rsidTr="00F723A4">
        <w:trPr>
          <w:tblHeader/>
        </w:trPr>
        <w:tc>
          <w:tcPr>
            <w:tcW w:w="4219" w:type="dxa"/>
            <w:vAlign w:val="center"/>
          </w:tcPr>
          <w:p w14:paraId="4714B7B8" w14:textId="77777777" w:rsidR="00AC573A" w:rsidRPr="003374D1" w:rsidRDefault="00AC573A" w:rsidP="00692EB0">
            <w:pPr>
              <w:jc w:val="both"/>
              <w:rPr>
                <w:szCs w:val="24"/>
                <w:highlight w:val="yellow"/>
              </w:rPr>
            </w:pPr>
            <w:r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14:paraId="00D8F3D3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proofErr w:type="spellStart"/>
            <w:r>
              <w:rPr>
                <w:szCs w:val="24"/>
              </w:rPr>
              <w:t>Кв.м</w:t>
            </w:r>
            <w:proofErr w:type="spellEnd"/>
            <w:r>
              <w:rPr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1E0EA14C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324EAA91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0EF2465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7F82637E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482FCB1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393,0</w:t>
            </w:r>
          </w:p>
        </w:tc>
      </w:tr>
      <w:tr w:rsidR="00AC573A" w:rsidRPr="003374D1" w14:paraId="5520FFC4" w14:textId="77777777" w:rsidTr="00F723A4">
        <w:trPr>
          <w:tblHeader/>
        </w:trPr>
        <w:tc>
          <w:tcPr>
            <w:tcW w:w="4219" w:type="dxa"/>
            <w:vAlign w:val="bottom"/>
          </w:tcPr>
          <w:p w14:paraId="33183062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0" w:type="auto"/>
            <w:vAlign w:val="center"/>
          </w:tcPr>
          <w:p w14:paraId="4204DFF7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5010E1B1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32AF30C6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05EEDDDF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37C2617E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3723026E" w14:textId="77777777" w:rsidR="00AC573A" w:rsidRPr="00AC573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C573A">
              <w:rPr>
                <w:szCs w:val="24"/>
              </w:rPr>
              <w:t>100,0</w:t>
            </w:r>
          </w:p>
        </w:tc>
      </w:tr>
      <w:tr w:rsidR="00AC573A" w:rsidRPr="003374D1" w14:paraId="0774406A" w14:textId="77777777" w:rsidTr="00F723A4">
        <w:trPr>
          <w:tblHeader/>
        </w:trPr>
        <w:tc>
          <w:tcPr>
            <w:tcW w:w="4219" w:type="dxa"/>
            <w:vAlign w:val="bottom"/>
          </w:tcPr>
          <w:p w14:paraId="6E00D8D1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bottom"/>
          </w:tcPr>
          <w:p w14:paraId="318AC93B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3456A74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7B5C86F7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27B29DB4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0" w:type="auto"/>
          </w:tcPr>
          <w:p w14:paraId="0A58D27E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634" w:type="dxa"/>
          </w:tcPr>
          <w:p w14:paraId="0C8FE5EC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</w:p>
        </w:tc>
      </w:tr>
      <w:tr w:rsidR="00AC573A" w:rsidRPr="003374D1" w14:paraId="7C166D3C" w14:textId="77777777" w:rsidTr="00F723A4">
        <w:trPr>
          <w:tblHeader/>
        </w:trPr>
        <w:tc>
          <w:tcPr>
            <w:tcW w:w="4219" w:type="dxa"/>
            <w:vAlign w:val="bottom"/>
          </w:tcPr>
          <w:p w14:paraId="11D7E665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14:paraId="22AE79E6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 w:rsidRPr="00444027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14:paraId="1A8731CB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F8DE5ED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11BAA33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14:paraId="40155BD0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0E700FA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</w:t>
            </w:r>
          </w:p>
        </w:tc>
      </w:tr>
      <w:tr w:rsidR="00AC573A" w:rsidRPr="003374D1" w14:paraId="06B4A155" w14:textId="77777777" w:rsidTr="00F723A4">
        <w:trPr>
          <w:tblHeader/>
        </w:trPr>
        <w:tc>
          <w:tcPr>
            <w:tcW w:w="4219" w:type="dxa"/>
          </w:tcPr>
          <w:p w14:paraId="03698DA3" w14:textId="77777777" w:rsidR="00AC573A" w:rsidRPr="003374D1" w:rsidRDefault="00AC573A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14:paraId="036B5CFE" w14:textId="77777777" w:rsidR="00AC573A" w:rsidRPr="003374D1" w:rsidRDefault="00AC573A" w:rsidP="00AC573A">
            <w:pPr>
              <w:jc w:val="center"/>
              <w:rPr>
                <w:szCs w:val="24"/>
                <w:highlight w:val="yellow"/>
              </w:rPr>
            </w:pPr>
            <w:r w:rsidRPr="00444027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14:paraId="48DB2748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1A7ED90A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0F590CFB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6653C36F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14:paraId="367D79C1" w14:textId="77777777" w:rsidR="00AC573A" w:rsidRPr="003374D1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0</w:t>
            </w:r>
          </w:p>
        </w:tc>
      </w:tr>
      <w:tr w:rsidR="00A11C00" w:rsidRPr="003374D1" w14:paraId="2F6CE7C2" w14:textId="77777777" w:rsidTr="00F723A4">
        <w:trPr>
          <w:tblHeader/>
        </w:trPr>
        <w:tc>
          <w:tcPr>
            <w:tcW w:w="4219" w:type="dxa"/>
            <w:vAlign w:val="bottom"/>
          </w:tcPr>
          <w:p w14:paraId="5A9DE08A" w14:textId="77777777" w:rsidR="00A11C00" w:rsidRPr="003374D1" w:rsidRDefault="00A11C00" w:rsidP="00692EB0">
            <w:pPr>
              <w:jc w:val="both"/>
              <w:rPr>
                <w:highlight w:val="yellow"/>
              </w:rPr>
            </w:pPr>
            <w:r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0" w:type="auto"/>
            <w:vAlign w:val="center"/>
          </w:tcPr>
          <w:p w14:paraId="75BC03D8" w14:textId="77777777" w:rsidR="00A11C00" w:rsidRPr="003374D1" w:rsidRDefault="00A11C00" w:rsidP="00A11C0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14:paraId="48EC5D05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2EB963DB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193896A3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14:paraId="2AF7A908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14:paraId="7A1C6C1F" w14:textId="77777777" w:rsidR="00A11C00" w:rsidRPr="003374D1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highlight w:val="yellow"/>
              </w:rPr>
            </w:pPr>
            <w:r w:rsidRPr="00AC573A">
              <w:rPr>
                <w:szCs w:val="24"/>
              </w:rPr>
              <w:t>100,0</w:t>
            </w:r>
          </w:p>
        </w:tc>
      </w:tr>
    </w:tbl>
    <w:p w14:paraId="0003D91E" w14:textId="77777777" w:rsidR="00187651" w:rsidRPr="003374D1" w:rsidRDefault="00187651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EAD0CFF" w14:textId="77777777" w:rsidR="008800AD" w:rsidRPr="003374D1" w:rsidRDefault="008800AD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D855D9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B793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9624ADF" w14:textId="77777777" w:rsidR="009B45E6" w:rsidRPr="009B793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ADF37DB" w14:textId="77777777" w:rsidR="009B45E6" w:rsidRPr="009B7935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9B7935">
        <w:rPr>
          <w:szCs w:val="24"/>
        </w:rPr>
        <w:t xml:space="preserve">                                                                                                             </w:t>
      </w:r>
      <w:r w:rsidR="00CB32B6">
        <w:rPr>
          <w:szCs w:val="24"/>
        </w:rPr>
        <w:t xml:space="preserve">            </w:t>
      </w:r>
      <w:r w:rsidRPr="009B7935">
        <w:rPr>
          <w:szCs w:val="24"/>
        </w:rPr>
        <w:t xml:space="preserve">      тыс. руб</w:t>
      </w:r>
      <w:r w:rsidR="00CB32B6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994849" w:rsidRPr="009B7935" w14:paraId="7A6B87A8" w14:textId="77777777" w:rsidTr="00FC5E2C">
        <w:trPr>
          <w:tblHeader/>
        </w:trPr>
        <w:tc>
          <w:tcPr>
            <w:tcW w:w="817" w:type="dxa"/>
            <w:vAlign w:val="center"/>
          </w:tcPr>
          <w:p w14:paraId="606ECD82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14:paraId="15CEE54C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Наименование </w:t>
            </w:r>
          </w:p>
          <w:p w14:paraId="3D3F4BC2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14:paraId="404A1F54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76A0A8C9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0C782DF8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79883BD0" w14:textId="77777777" w:rsidR="00994849" w:rsidRPr="009B7935" w:rsidRDefault="00994849" w:rsidP="00717993">
            <w:pPr>
              <w:jc w:val="center"/>
              <w:rPr>
                <w:szCs w:val="24"/>
              </w:rPr>
            </w:pPr>
            <w:r w:rsidRPr="009B7935">
              <w:rPr>
                <w:szCs w:val="24"/>
              </w:rPr>
              <w:t>2024 год</w:t>
            </w:r>
          </w:p>
        </w:tc>
      </w:tr>
      <w:tr w:rsidR="00994849" w:rsidRPr="009B7935" w14:paraId="634F5EFF" w14:textId="77777777" w:rsidTr="00FC5E2C">
        <w:tc>
          <w:tcPr>
            <w:tcW w:w="817" w:type="dxa"/>
            <w:vAlign w:val="bottom"/>
          </w:tcPr>
          <w:p w14:paraId="0A4023D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center"/>
          </w:tcPr>
          <w:p w14:paraId="59AC4AB8" w14:textId="77777777" w:rsidR="00994849" w:rsidRPr="009B7935" w:rsidRDefault="00994849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</w:t>
            </w: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агропромышленного комплекса </w:t>
            </w:r>
            <w:r w:rsidRPr="009B7935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9B793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41BB5D98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15 553,0</w:t>
            </w:r>
          </w:p>
        </w:tc>
        <w:tc>
          <w:tcPr>
            <w:tcW w:w="1134" w:type="dxa"/>
            <w:vAlign w:val="bottom"/>
          </w:tcPr>
          <w:p w14:paraId="4C026783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bottom"/>
          </w:tcPr>
          <w:p w14:paraId="1349D785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15 468,3</w:t>
            </w:r>
          </w:p>
        </w:tc>
        <w:tc>
          <w:tcPr>
            <w:tcW w:w="1134" w:type="dxa"/>
            <w:vAlign w:val="bottom"/>
          </w:tcPr>
          <w:p w14:paraId="12DDD55F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/>
                <w:bCs/>
                <w:szCs w:val="24"/>
              </w:rPr>
              <w:t>15 492,7</w:t>
            </w:r>
          </w:p>
        </w:tc>
      </w:tr>
      <w:tr w:rsidR="00994849" w:rsidRPr="009B7935" w14:paraId="516335C8" w14:textId="77777777" w:rsidTr="00FC5E2C">
        <w:tc>
          <w:tcPr>
            <w:tcW w:w="817" w:type="dxa"/>
            <w:vAlign w:val="bottom"/>
          </w:tcPr>
          <w:p w14:paraId="76FC536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center"/>
          </w:tcPr>
          <w:p w14:paraId="49184612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</w:t>
            </w:r>
            <w:r w:rsidRPr="009B7935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14:paraId="43450E76" w14:textId="77777777" w:rsidR="00994849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13 038,1</w:t>
            </w:r>
          </w:p>
        </w:tc>
        <w:tc>
          <w:tcPr>
            <w:tcW w:w="1134" w:type="dxa"/>
            <w:vAlign w:val="bottom"/>
          </w:tcPr>
          <w:p w14:paraId="4B488A40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12 534,1</w:t>
            </w:r>
          </w:p>
        </w:tc>
        <w:tc>
          <w:tcPr>
            <w:tcW w:w="1134" w:type="dxa"/>
            <w:vAlign w:val="bottom"/>
          </w:tcPr>
          <w:p w14:paraId="38EC9ABC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12 641,7</w:t>
            </w:r>
          </w:p>
        </w:tc>
        <w:tc>
          <w:tcPr>
            <w:tcW w:w="1134" w:type="dxa"/>
            <w:vAlign w:val="bottom"/>
          </w:tcPr>
          <w:p w14:paraId="67F8DDD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12 666,1</w:t>
            </w:r>
          </w:p>
        </w:tc>
      </w:tr>
      <w:tr w:rsidR="00994849" w:rsidRPr="009B7935" w14:paraId="3B3943D5" w14:textId="77777777" w:rsidTr="00CB32B6">
        <w:trPr>
          <w:trHeight w:val="297"/>
        </w:trPr>
        <w:tc>
          <w:tcPr>
            <w:tcW w:w="817" w:type="dxa"/>
            <w:vAlign w:val="bottom"/>
          </w:tcPr>
          <w:p w14:paraId="661307BB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11 2 </w:t>
            </w:r>
          </w:p>
        </w:tc>
        <w:tc>
          <w:tcPr>
            <w:tcW w:w="4536" w:type="dxa"/>
            <w:vAlign w:val="bottom"/>
          </w:tcPr>
          <w:p w14:paraId="031C751E" w14:textId="77777777" w:rsidR="00994849" w:rsidRPr="009B7935" w:rsidRDefault="00994849" w:rsidP="0071799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«Комплексное развитие»</w:t>
            </w:r>
          </w:p>
        </w:tc>
        <w:tc>
          <w:tcPr>
            <w:tcW w:w="1134" w:type="dxa"/>
            <w:vAlign w:val="bottom"/>
          </w:tcPr>
          <w:p w14:paraId="75C5ADC0" w14:textId="77777777" w:rsidR="00994849" w:rsidRDefault="00FC5E2C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14:paraId="3BA7A540" w14:textId="77777777" w:rsidR="00994849" w:rsidRPr="009B7935" w:rsidRDefault="00994849" w:rsidP="009B7935">
            <w:pPr>
              <w:ind w:right="-8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297B5474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  <w:tc>
          <w:tcPr>
            <w:tcW w:w="1134" w:type="dxa"/>
            <w:vAlign w:val="bottom"/>
          </w:tcPr>
          <w:p w14:paraId="7B63B590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  <w:r w:rsidRPr="009B7935">
              <w:rPr>
                <w:bCs/>
                <w:szCs w:val="24"/>
              </w:rPr>
              <w:t>,0</w:t>
            </w:r>
          </w:p>
        </w:tc>
      </w:tr>
      <w:tr w:rsidR="00994849" w:rsidRPr="003374D1" w14:paraId="15A9438A" w14:textId="77777777" w:rsidTr="00FC5E2C">
        <w:tc>
          <w:tcPr>
            <w:tcW w:w="817" w:type="dxa"/>
            <w:vAlign w:val="bottom"/>
          </w:tcPr>
          <w:p w14:paraId="1EEC1939" w14:textId="77777777" w:rsidR="00994849" w:rsidRPr="009B7935" w:rsidRDefault="00994849" w:rsidP="00717993">
            <w:pPr>
              <w:jc w:val="center"/>
              <w:rPr>
                <w:b/>
                <w:bCs/>
                <w:szCs w:val="24"/>
              </w:rPr>
            </w:pPr>
            <w:r w:rsidRPr="009B7935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center"/>
          </w:tcPr>
          <w:p w14:paraId="62906730" w14:textId="77777777" w:rsidR="00994849" w:rsidRPr="009B7935" w:rsidRDefault="00994849" w:rsidP="00717993">
            <w:pPr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14:paraId="58D38137" w14:textId="77777777" w:rsidR="00994849" w:rsidRPr="009B7935" w:rsidRDefault="00FC5E2C" w:rsidP="00717993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2 514,9</w:t>
            </w:r>
          </w:p>
        </w:tc>
        <w:tc>
          <w:tcPr>
            <w:tcW w:w="1134" w:type="dxa"/>
            <w:vAlign w:val="bottom"/>
          </w:tcPr>
          <w:p w14:paraId="45110095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385039A8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14:paraId="78C0C096" w14:textId="77777777" w:rsidR="00994849" w:rsidRPr="009B7935" w:rsidRDefault="00994849" w:rsidP="00717993">
            <w:pPr>
              <w:jc w:val="center"/>
              <w:rPr>
                <w:bCs/>
                <w:szCs w:val="24"/>
              </w:rPr>
            </w:pPr>
            <w:r w:rsidRPr="009B7935">
              <w:rPr>
                <w:bCs/>
                <w:szCs w:val="24"/>
              </w:rPr>
              <w:t>2 826,6</w:t>
            </w:r>
          </w:p>
        </w:tc>
      </w:tr>
    </w:tbl>
    <w:p w14:paraId="1990C127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614EBB99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47FD2E5" w14:textId="77777777" w:rsidR="0043576F" w:rsidRPr="001A672C" w:rsidRDefault="009B45E6" w:rsidP="0043576F">
      <w:pPr>
        <w:ind w:firstLine="709"/>
        <w:jc w:val="both"/>
        <w:rPr>
          <w:szCs w:val="24"/>
        </w:rPr>
      </w:pPr>
      <w:r w:rsidRPr="001A672C">
        <w:rPr>
          <w:szCs w:val="24"/>
        </w:rPr>
        <w:t xml:space="preserve">Бюджетные ассигнования в рамках программы </w:t>
      </w:r>
      <w:r w:rsidR="009F5250">
        <w:rPr>
          <w:szCs w:val="24"/>
        </w:rPr>
        <w:t xml:space="preserve">распределены </w:t>
      </w:r>
      <w:r w:rsidR="0043576F" w:rsidRPr="001A672C">
        <w:rPr>
          <w:szCs w:val="24"/>
        </w:rPr>
        <w:t>по следующим подпрограммам:</w:t>
      </w:r>
    </w:p>
    <w:p w14:paraId="56CA6DC3" w14:textId="77777777" w:rsidR="009B45E6" w:rsidRPr="001A672C" w:rsidRDefault="009B45E6" w:rsidP="009B45E6">
      <w:pPr>
        <w:ind w:firstLine="720"/>
        <w:jc w:val="both"/>
      </w:pPr>
    </w:p>
    <w:p w14:paraId="2EE1B220" w14:textId="77777777" w:rsidR="009F5250" w:rsidRDefault="009F5250" w:rsidP="009F5250">
      <w:pPr>
        <w:ind w:firstLine="709"/>
        <w:jc w:val="both"/>
        <w:rPr>
          <w:szCs w:val="24"/>
        </w:rPr>
      </w:pPr>
      <w:r>
        <w:rPr>
          <w:bCs/>
          <w:szCs w:val="24"/>
        </w:rPr>
        <w:t xml:space="preserve">1. </w:t>
      </w:r>
      <w:r w:rsidR="009B45E6" w:rsidRPr="009F5250">
        <w:rPr>
          <w:bCs/>
          <w:szCs w:val="24"/>
        </w:rPr>
        <w:t>Подпрограмма «</w:t>
      </w:r>
      <w:r w:rsidR="009B45E6" w:rsidRPr="009F5250">
        <w:rPr>
          <w:szCs w:val="24"/>
        </w:rPr>
        <w:t xml:space="preserve">Развитие </w:t>
      </w:r>
      <w:r w:rsidR="000C6653" w:rsidRPr="009F5250">
        <w:rPr>
          <w:szCs w:val="24"/>
        </w:rPr>
        <w:t>производства»</w:t>
      </w:r>
      <w:r>
        <w:rPr>
          <w:szCs w:val="24"/>
        </w:rPr>
        <w:t>:</w:t>
      </w:r>
    </w:p>
    <w:p w14:paraId="237B38C3" w14:textId="77777777" w:rsidR="009F5250" w:rsidRDefault="009F5250" w:rsidP="009F5250">
      <w:pPr>
        <w:ind w:firstLine="709"/>
        <w:jc w:val="both"/>
        <w:rPr>
          <w:szCs w:val="24"/>
        </w:rPr>
      </w:pPr>
    </w:p>
    <w:p w14:paraId="493D6116" w14:textId="77777777" w:rsidR="000C6653" w:rsidRPr="009F5250" w:rsidRDefault="000C6653" w:rsidP="009F5250">
      <w:pPr>
        <w:ind w:firstLine="709"/>
        <w:jc w:val="both"/>
        <w:rPr>
          <w:szCs w:val="24"/>
        </w:rPr>
      </w:pPr>
      <w:r w:rsidRPr="009F5250">
        <w:rPr>
          <w:szCs w:val="24"/>
        </w:rPr>
        <w:t xml:space="preserve"> </w:t>
      </w:r>
      <w:r w:rsidR="009F5250">
        <w:rPr>
          <w:szCs w:val="24"/>
        </w:rPr>
        <w:t>Р</w:t>
      </w:r>
      <w:r w:rsidRPr="009F5250">
        <w:rPr>
          <w:szCs w:val="24"/>
        </w:rPr>
        <w:t>асходы</w:t>
      </w:r>
      <w:r w:rsidR="009F5250">
        <w:rPr>
          <w:szCs w:val="24"/>
        </w:rPr>
        <w:t xml:space="preserve"> по подпрограмме будут направлены на</w:t>
      </w:r>
      <w:r w:rsidRPr="009F5250">
        <w:rPr>
          <w:szCs w:val="24"/>
        </w:rPr>
        <w:t>:</w:t>
      </w:r>
    </w:p>
    <w:p w14:paraId="52C27770" w14:textId="77777777" w:rsidR="009B45E6" w:rsidRPr="001A672C" w:rsidRDefault="009B45E6" w:rsidP="00ED7C40">
      <w:pPr>
        <w:ind w:firstLine="720"/>
        <w:jc w:val="both"/>
        <w:rPr>
          <w:i/>
          <w:color w:val="000000"/>
          <w:szCs w:val="24"/>
        </w:rPr>
      </w:pPr>
      <w:r w:rsidRPr="001A672C">
        <w:rPr>
          <w:szCs w:val="24"/>
        </w:rPr>
        <w:t>-</w:t>
      </w:r>
      <w:r w:rsidRPr="001A672C">
        <w:rPr>
          <w:color w:val="000000"/>
          <w:szCs w:val="24"/>
        </w:rPr>
        <w:t xml:space="preserve"> </w:t>
      </w:r>
      <w:r w:rsidR="000C6653" w:rsidRPr="001A672C">
        <w:rPr>
          <w:color w:val="000000"/>
          <w:szCs w:val="24"/>
        </w:rPr>
        <w:t>о</w:t>
      </w:r>
      <w:r w:rsidRPr="001A672C">
        <w:rPr>
          <w:color w:val="000000"/>
          <w:szCs w:val="24"/>
        </w:rPr>
        <w:t>беспечение прироста сельскохозяйственной продукции собственного производства в рамках приоритетных подотраслей агропромышленного комплекса в 202</w:t>
      </w:r>
      <w:r w:rsidR="001A672C" w:rsidRPr="001A672C">
        <w:rPr>
          <w:color w:val="000000"/>
          <w:szCs w:val="24"/>
        </w:rPr>
        <w:t>2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2 644,9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</w:t>
      </w:r>
      <w:r w:rsidR="00644E08">
        <w:rPr>
          <w:color w:val="000000"/>
          <w:szCs w:val="24"/>
        </w:rPr>
        <w:t>лей</w:t>
      </w:r>
      <w:r w:rsidRPr="001A672C">
        <w:rPr>
          <w:color w:val="000000"/>
          <w:szCs w:val="24"/>
        </w:rPr>
        <w:t>, в 202</w:t>
      </w:r>
      <w:r w:rsidR="001A672C" w:rsidRPr="001A672C">
        <w:rPr>
          <w:color w:val="000000"/>
          <w:szCs w:val="24"/>
        </w:rPr>
        <w:t>3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2 644,9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рублей, в 202</w:t>
      </w:r>
      <w:r w:rsidR="001A672C" w:rsidRPr="001A672C">
        <w:rPr>
          <w:color w:val="000000"/>
          <w:szCs w:val="24"/>
        </w:rPr>
        <w:t>4</w:t>
      </w:r>
      <w:r w:rsidRPr="001A672C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1A672C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2 620,1</w:t>
      </w:r>
      <w:r w:rsidRPr="001A672C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1A672C">
        <w:rPr>
          <w:color w:val="000000"/>
          <w:szCs w:val="24"/>
        </w:rPr>
        <w:t>рублей</w:t>
      </w:r>
      <w:r w:rsidR="001A672C" w:rsidRPr="001A672C">
        <w:t xml:space="preserve"> </w:t>
      </w:r>
      <w:r w:rsidR="001A672C" w:rsidRPr="001A672C">
        <w:rPr>
          <w:color w:val="000000"/>
          <w:szCs w:val="24"/>
        </w:rPr>
        <w:t>за счет средств</w:t>
      </w:r>
      <w:r w:rsidR="00644E08">
        <w:rPr>
          <w:color w:val="000000"/>
          <w:szCs w:val="24"/>
        </w:rPr>
        <w:t xml:space="preserve"> </w:t>
      </w:r>
      <w:r w:rsidR="001A672C" w:rsidRPr="001A672C">
        <w:rPr>
          <w:color w:val="000000"/>
          <w:szCs w:val="24"/>
        </w:rPr>
        <w:t>федерального и областного бюджетов</w:t>
      </w:r>
      <w:proofErr w:type="gramStart"/>
      <w:r w:rsidR="001A672C" w:rsidRPr="001A672C">
        <w:rPr>
          <w:color w:val="000000"/>
          <w:szCs w:val="24"/>
        </w:rPr>
        <w:t xml:space="preserve">. </w:t>
      </w:r>
      <w:r w:rsidR="00ED7C40" w:rsidRPr="001A672C">
        <w:rPr>
          <w:color w:val="000000"/>
          <w:szCs w:val="24"/>
        </w:rPr>
        <w:t>.</w:t>
      </w:r>
      <w:proofErr w:type="gramEnd"/>
    </w:p>
    <w:p w14:paraId="096CD37D" w14:textId="77777777" w:rsidR="009B45E6" w:rsidRPr="001A672C" w:rsidRDefault="009B45E6" w:rsidP="009B45E6">
      <w:pPr>
        <w:jc w:val="both"/>
        <w:rPr>
          <w:color w:val="000000"/>
          <w:szCs w:val="24"/>
        </w:rPr>
      </w:pPr>
      <w:r w:rsidRPr="001A672C">
        <w:rPr>
          <w:color w:val="000000"/>
          <w:szCs w:val="24"/>
        </w:rPr>
        <w:t xml:space="preserve">             </w:t>
      </w:r>
      <w:r w:rsidR="009F5250">
        <w:rPr>
          <w:color w:val="000000"/>
          <w:szCs w:val="24"/>
        </w:rPr>
        <w:t>П</w:t>
      </w:r>
      <w:r w:rsidR="000C6653" w:rsidRPr="001A672C">
        <w:rPr>
          <w:color w:val="000000"/>
          <w:szCs w:val="24"/>
        </w:rPr>
        <w:t xml:space="preserve">о </w:t>
      </w:r>
      <w:r w:rsidR="009F5250">
        <w:rPr>
          <w:color w:val="000000"/>
          <w:szCs w:val="24"/>
        </w:rPr>
        <w:t xml:space="preserve">этому </w:t>
      </w:r>
      <w:r w:rsidR="000C6653" w:rsidRPr="001A672C">
        <w:rPr>
          <w:color w:val="000000"/>
          <w:szCs w:val="24"/>
        </w:rPr>
        <w:t>направлени</w:t>
      </w:r>
      <w:r w:rsidR="009F5250">
        <w:rPr>
          <w:color w:val="000000"/>
          <w:szCs w:val="24"/>
        </w:rPr>
        <w:t>ю</w:t>
      </w:r>
      <w:r w:rsidR="000C6653" w:rsidRPr="001A672C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предусмотрены</w:t>
      </w:r>
      <w:r w:rsidR="000C6653" w:rsidRPr="001A672C">
        <w:rPr>
          <w:color w:val="000000"/>
          <w:szCs w:val="24"/>
        </w:rPr>
        <w:t xml:space="preserve"> расходы</w:t>
      </w:r>
      <w:r w:rsidR="001A672C" w:rsidRPr="001A672C">
        <w:rPr>
          <w:color w:val="000000"/>
          <w:szCs w:val="24"/>
        </w:rPr>
        <w:t xml:space="preserve"> на</w:t>
      </w:r>
      <w:r w:rsidRPr="001A672C">
        <w:rPr>
          <w:color w:val="000000"/>
          <w:szCs w:val="24"/>
        </w:rPr>
        <w:t xml:space="preserve"> </w:t>
      </w:r>
      <w:r w:rsidR="000C6653" w:rsidRPr="001A672C">
        <w:rPr>
          <w:color w:val="000000"/>
          <w:szCs w:val="24"/>
        </w:rPr>
        <w:t>в</w:t>
      </w:r>
      <w:r w:rsidRPr="001A672C">
        <w:rPr>
          <w:color w:val="000000"/>
          <w:szCs w:val="24"/>
        </w:rPr>
        <w:t xml:space="preserve">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гектар. </w:t>
      </w:r>
    </w:p>
    <w:p w14:paraId="2EFA270C" w14:textId="77777777" w:rsidR="009B45E6" w:rsidRPr="00BB6048" w:rsidRDefault="009B45E6" w:rsidP="009B45E6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</w:t>
      </w:r>
      <w:r w:rsidR="00ED7C40" w:rsidRPr="00BB6048">
        <w:rPr>
          <w:color w:val="000000"/>
          <w:szCs w:val="24"/>
        </w:rPr>
        <w:t>п</w:t>
      </w:r>
      <w:r w:rsidRPr="00BB6048">
        <w:rPr>
          <w:color w:val="000000"/>
          <w:szCs w:val="24"/>
        </w:rPr>
        <w:t>оддержк</w:t>
      </w:r>
      <w:r w:rsidR="00B14C07" w:rsidRPr="00BB6048">
        <w:rPr>
          <w:color w:val="000000"/>
          <w:szCs w:val="24"/>
        </w:rPr>
        <w:t>у</w:t>
      </w:r>
      <w:r w:rsidRPr="00BB6048">
        <w:rPr>
          <w:color w:val="000000"/>
          <w:szCs w:val="24"/>
        </w:rPr>
        <w:t xml:space="preserve"> сельскохозяйственного производства по отдельным подотраслям растениеводства и животноводства 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8 525,8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8 633</w:t>
      </w:r>
      <w:r w:rsidRPr="00BB6048">
        <w:rPr>
          <w:color w:val="000000"/>
          <w:szCs w:val="24"/>
        </w:rPr>
        <w:t>,4 тыс.</w:t>
      </w:r>
      <w:r w:rsidR="009F5250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8 633</w:t>
      </w:r>
      <w:r w:rsidRPr="00BB6048">
        <w:rPr>
          <w:color w:val="000000"/>
          <w:szCs w:val="24"/>
        </w:rPr>
        <w:t>,4 тыс.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рублей</w:t>
      </w:r>
      <w:r w:rsidRPr="00BB6048">
        <w:rPr>
          <w:color w:val="000000"/>
          <w:szCs w:val="24"/>
        </w:rPr>
        <w:t xml:space="preserve"> за счет средств федерального и областного бюджетов.</w:t>
      </w:r>
    </w:p>
    <w:p w14:paraId="4DB8B985" w14:textId="77777777" w:rsidR="00ED7C40" w:rsidRPr="00BB6048" w:rsidRDefault="00ED7C40" w:rsidP="00ED7C40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</w:t>
      </w:r>
      <w:r w:rsidR="009F5250">
        <w:rPr>
          <w:color w:val="000000"/>
          <w:szCs w:val="24"/>
        </w:rPr>
        <w:t>По э</w:t>
      </w:r>
      <w:r w:rsidRPr="00BB6048">
        <w:rPr>
          <w:color w:val="000000"/>
          <w:szCs w:val="24"/>
        </w:rPr>
        <w:t>то</w:t>
      </w:r>
      <w:r w:rsidR="009F5250">
        <w:rPr>
          <w:color w:val="000000"/>
          <w:szCs w:val="24"/>
        </w:rPr>
        <w:t>му</w:t>
      </w:r>
      <w:r w:rsidRPr="00BB6048">
        <w:rPr>
          <w:color w:val="000000"/>
          <w:szCs w:val="24"/>
        </w:rPr>
        <w:t xml:space="preserve"> направлени</w:t>
      </w:r>
      <w:r w:rsidR="009F5250">
        <w:rPr>
          <w:color w:val="000000"/>
          <w:szCs w:val="24"/>
        </w:rPr>
        <w:t>ю</w:t>
      </w:r>
      <w:r w:rsidRPr="00BB604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предусмотрены</w:t>
      </w:r>
      <w:r w:rsidRPr="00BB6048">
        <w:rPr>
          <w:color w:val="000000"/>
          <w:szCs w:val="24"/>
        </w:rPr>
        <w:t xml:space="preserve"> следующие расходы:</w:t>
      </w:r>
    </w:p>
    <w:p w14:paraId="42B20C11" w14:textId="77777777" w:rsidR="009B45E6" w:rsidRPr="00BB6048" w:rsidRDefault="009B45E6" w:rsidP="009F5250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</w:t>
      </w:r>
      <w:r w:rsidR="00ED7C40" w:rsidRPr="00BB6048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>озмещение части затрат на приобретение элитных семян 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 xml:space="preserve">в сумме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1 873,2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рублей</w:t>
      </w:r>
      <w:r w:rsidRPr="00BB6048">
        <w:rPr>
          <w:color w:val="000000"/>
          <w:szCs w:val="24"/>
        </w:rPr>
        <w:t xml:space="preserve"> за счет средств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 w:rsidR="009F5250">
        <w:rPr>
          <w:color w:val="000000"/>
          <w:szCs w:val="24"/>
        </w:rPr>
        <w:t>ерального и областного бюджетов;</w:t>
      </w:r>
    </w:p>
    <w:p w14:paraId="4385BF78" w14:textId="77777777" w:rsidR="009B45E6" w:rsidRPr="00BB6048" w:rsidRDefault="009B45E6" w:rsidP="009F5250">
      <w:pPr>
        <w:ind w:firstLine="709"/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- </w:t>
      </w:r>
      <w:bookmarkStart w:id="8" w:name="_Hlk87018774"/>
      <w:r w:rsidR="00ED7C40" w:rsidRPr="00BB6048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 xml:space="preserve">озмещение части затрат на поддержку </w:t>
      </w:r>
      <w:bookmarkEnd w:id="8"/>
      <w:r w:rsidRPr="00BB6048">
        <w:rPr>
          <w:color w:val="000000"/>
          <w:szCs w:val="24"/>
        </w:rPr>
        <w:t xml:space="preserve">собственного производства молока </w:t>
      </w:r>
      <w:bookmarkStart w:id="9" w:name="_Hlk87018800"/>
      <w:r w:rsidRPr="00BB6048">
        <w:rPr>
          <w:color w:val="000000"/>
          <w:szCs w:val="24"/>
        </w:rPr>
        <w:t>в 202</w:t>
      </w:r>
      <w:r w:rsidR="00AD2579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</w:t>
      </w:r>
      <w:r w:rsidR="00A3508B">
        <w:rPr>
          <w:color w:val="000000"/>
          <w:szCs w:val="24"/>
        </w:rPr>
        <w:t>4</w:t>
      </w:r>
      <w:r w:rsidR="00AD2579" w:rsidRPr="00BB6048">
        <w:rPr>
          <w:color w:val="000000"/>
          <w:szCs w:val="24"/>
        </w:rPr>
        <w:t>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4 427,7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AD2579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AD2579" w:rsidRPr="00BB6048">
        <w:rPr>
          <w:color w:val="000000"/>
          <w:szCs w:val="24"/>
        </w:rPr>
        <w:t>4 427,7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 за счет средств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фед</w:t>
      </w:r>
      <w:r w:rsidR="009F5250">
        <w:rPr>
          <w:color w:val="000000"/>
          <w:szCs w:val="24"/>
        </w:rPr>
        <w:t>ерального и областного бюджетов;</w:t>
      </w:r>
    </w:p>
    <w:bookmarkEnd w:id="9"/>
    <w:p w14:paraId="7D0F2985" w14:textId="77777777" w:rsidR="00AD2579" w:rsidRPr="003374D1" w:rsidRDefault="00AD2579" w:rsidP="009F5250">
      <w:pPr>
        <w:ind w:firstLine="709"/>
        <w:jc w:val="both"/>
        <w:rPr>
          <w:color w:val="000000"/>
          <w:szCs w:val="24"/>
          <w:highlight w:val="yellow"/>
        </w:rPr>
      </w:pPr>
      <w:r w:rsidRPr="00BB6048">
        <w:rPr>
          <w:color w:val="000000"/>
          <w:szCs w:val="24"/>
        </w:rPr>
        <w:t xml:space="preserve">- </w:t>
      </w:r>
      <w:r w:rsidRPr="00AD2579">
        <w:rPr>
          <w:color w:val="000000"/>
          <w:szCs w:val="24"/>
        </w:rPr>
        <w:t>возмещение части затрат на поддержку</w:t>
      </w:r>
      <w:r>
        <w:rPr>
          <w:color w:val="000000"/>
          <w:szCs w:val="24"/>
        </w:rPr>
        <w:t xml:space="preserve"> племенного животноводства </w:t>
      </w:r>
      <w:r w:rsidRPr="00AD2579">
        <w:rPr>
          <w:color w:val="000000"/>
          <w:szCs w:val="24"/>
        </w:rPr>
        <w:t xml:space="preserve">в 2022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2 224,9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2023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 xml:space="preserve">рублей, в 2024 году </w:t>
      </w:r>
      <w:r w:rsidR="009F5250">
        <w:rPr>
          <w:color w:val="000000"/>
          <w:szCs w:val="24"/>
        </w:rPr>
        <w:t>в сумме</w:t>
      </w:r>
      <w:r w:rsidRPr="00AD2579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2 332,5</w:t>
      </w:r>
      <w:r w:rsidRPr="00AD2579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рублей за счет средств</w:t>
      </w:r>
      <w:r w:rsidR="00644E08">
        <w:rPr>
          <w:color w:val="000000"/>
          <w:szCs w:val="24"/>
        </w:rPr>
        <w:t xml:space="preserve"> </w:t>
      </w:r>
      <w:r w:rsidRPr="00AD2579">
        <w:rPr>
          <w:color w:val="000000"/>
          <w:szCs w:val="24"/>
        </w:rPr>
        <w:t>областного бюджет</w:t>
      </w:r>
      <w:r w:rsidR="00BB6048">
        <w:rPr>
          <w:color w:val="000000"/>
          <w:szCs w:val="24"/>
        </w:rPr>
        <w:t>а</w:t>
      </w:r>
      <w:r w:rsidR="009F5250">
        <w:rPr>
          <w:color w:val="000000"/>
          <w:szCs w:val="24"/>
        </w:rPr>
        <w:t>;</w:t>
      </w:r>
    </w:p>
    <w:p w14:paraId="49B8C5BB" w14:textId="77777777" w:rsidR="009B45E6" w:rsidRPr="00BB6048" w:rsidRDefault="009B45E6" w:rsidP="009B45E6">
      <w:pPr>
        <w:jc w:val="both"/>
        <w:rPr>
          <w:color w:val="000000"/>
          <w:szCs w:val="24"/>
        </w:rPr>
      </w:pPr>
      <w:r w:rsidRPr="00BB6048">
        <w:rPr>
          <w:color w:val="000000"/>
          <w:szCs w:val="24"/>
        </w:rPr>
        <w:t xml:space="preserve">             - </w:t>
      </w:r>
      <w:r w:rsidR="009F5250">
        <w:rPr>
          <w:color w:val="000000"/>
          <w:szCs w:val="24"/>
        </w:rPr>
        <w:t>в</w:t>
      </w:r>
      <w:r w:rsidRPr="00BB6048">
        <w:rPr>
          <w:color w:val="000000"/>
          <w:szCs w:val="24"/>
        </w:rPr>
        <w:t xml:space="preserve">озмещение </w:t>
      </w:r>
      <w:r w:rsidR="00BB6048" w:rsidRPr="00BB6048">
        <w:rPr>
          <w:color w:val="000000"/>
          <w:szCs w:val="24"/>
        </w:rPr>
        <w:t xml:space="preserve">производителям зерновых культур </w:t>
      </w:r>
      <w:r w:rsidRPr="00BB6048">
        <w:rPr>
          <w:color w:val="000000"/>
          <w:szCs w:val="24"/>
        </w:rPr>
        <w:t>части затрат</w:t>
      </w:r>
      <w:r w:rsidR="00BB6048" w:rsidRPr="00BB6048">
        <w:rPr>
          <w:color w:val="000000"/>
          <w:szCs w:val="24"/>
        </w:rPr>
        <w:t xml:space="preserve"> на производство и реализацию зерновых культур</w:t>
      </w:r>
      <w:r w:rsidRPr="00BB6048">
        <w:rPr>
          <w:color w:val="000000"/>
          <w:szCs w:val="24"/>
        </w:rPr>
        <w:t xml:space="preserve"> в 202</w:t>
      </w:r>
      <w:r w:rsidR="00BB6048" w:rsidRPr="00BB6048">
        <w:rPr>
          <w:color w:val="000000"/>
          <w:szCs w:val="24"/>
        </w:rPr>
        <w:t>2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</w:t>
      </w:r>
      <w:r w:rsidR="00BB6048" w:rsidRPr="00BB6048">
        <w:rPr>
          <w:color w:val="000000"/>
          <w:szCs w:val="24"/>
        </w:rPr>
        <w:t>308,4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BB6048" w:rsidRPr="00BB6048">
        <w:rPr>
          <w:color w:val="000000"/>
          <w:szCs w:val="24"/>
        </w:rPr>
        <w:t>3</w:t>
      </w:r>
      <w:r w:rsidRPr="00BB6048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BB6048">
        <w:rPr>
          <w:color w:val="000000"/>
          <w:szCs w:val="24"/>
        </w:rPr>
        <w:t xml:space="preserve"> 3</w:t>
      </w:r>
      <w:r w:rsidR="00BB6048" w:rsidRPr="00BB6048">
        <w:rPr>
          <w:color w:val="000000"/>
          <w:szCs w:val="24"/>
        </w:rPr>
        <w:t>0</w:t>
      </w:r>
      <w:r w:rsidRPr="00BB6048">
        <w:rPr>
          <w:color w:val="000000"/>
          <w:szCs w:val="24"/>
        </w:rPr>
        <w:t>8,</w:t>
      </w:r>
      <w:r w:rsidR="00BB6048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рублей, в 202</w:t>
      </w:r>
      <w:r w:rsidR="00BB6048" w:rsidRPr="00BB6048">
        <w:rPr>
          <w:color w:val="000000"/>
          <w:szCs w:val="24"/>
        </w:rPr>
        <w:t>4</w:t>
      </w:r>
      <w:r w:rsidRPr="00BB6048">
        <w:rPr>
          <w:color w:val="000000"/>
          <w:szCs w:val="24"/>
        </w:rPr>
        <w:t xml:space="preserve"> году</w:t>
      </w:r>
      <w:r w:rsidR="009F5250">
        <w:rPr>
          <w:color w:val="000000"/>
          <w:szCs w:val="24"/>
        </w:rPr>
        <w:t xml:space="preserve"> в сумме</w:t>
      </w:r>
      <w:r w:rsidRPr="00BB6048">
        <w:rPr>
          <w:color w:val="000000"/>
          <w:szCs w:val="24"/>
        </w:rPr>
        <w:t xml:space="preserve"> 3</w:t>
      </w:r>
      <w:r w:rsidR="00BB6048" w:rsidRPr="00BB6048">
        <w:rPr>
          <w:color w:val="000000"/>
          <w:szCs w:val="24"/>
        </w:rPr>
        <w:t>5</w:t>
      </w:r>
      <w:r w:rsidRPr="00BB6048">
        <w:rPr>
          <w:color w:val="000000"/>
          <w:szCs w:val="24"/>
        </w:rPr>
        <w:t>7,6 тыс.</w:t>
      </w:r>
      <w:r w:rsidR="00644E08">
        <w:rPr>
          <w:color w:val="000000"/>
          <w:szCs w:val="24"/>
        </w:rPr>
        <w:t xml:space="preserve"> </w:t>
      </w:r>
      <w:r w:rsidRPr="00BB6048">
        <w:rPr>
          <w:color w:val="000000"/>
          <w:szCs w:val="24"/>
        </w:rPr>
        <w:t>рублей</w:t>
      </w:r>
      <w:r w:rsidR="00BB6048" w:rsidRPr="00BB6048">
        <w:t xml:space="preserve"> </w:t>
      </w:r>
      <w:r w:rsidR="00BB6048" w:rsidRPr="00BB6048">
        <w:rPr>
          <w:color w:val="000000"/>
          <w:szCs w:val="24"/>
        </w:rPr>
        <w:t>за счет средств</w:t>
      </w:r>
      <w:r w:rsidR="00644E08">
        <w:rPr>
          <w:color w:val="000000"/>
          <w:szCs w:val="24"/>
        </w:rPr>
        <w:t xml:space="preserve"> </w:t>
      </w:r>
      <w:r w:rsidR="009F5250">
        <w:rPr>
          <w:color w:val="000000"/>
          <w:szCs w:val="24"/>
        </w:rPr>
        <w:t>областного бюджета;</w:t>
      </w:r>
    </w:p>
    <w:p w14:paraId="50867EDC" w14:textId="77777777" w:rsidR="009B45E6" w:rsidRPr="005B0FFB" w:rsidRDefault="009B45E6" w:rsidP="009F5250">
      <w:pPr>
        <w:ind w:firstLine="709"/>
        <w:jc w:val="both"/>
        <w:rPr>
          <w:color w:val="000000"/>
          <w:szCs w:val="24"/>
        </w:rPr>
      </w:pPr>
      <w:r w:rsidRPr="005B0FFB">
        <w:rPr>
          <w:color w:val="000000"/>
          <w:szCs w:val="24"/>
        </w:rPr>
        <w:t xml:space="preserve">- </w:t>
      </w:r>
      <w:r w:rsidR="009F5250">
        <w:rPr>
          <w:color w:val="000000"/>
          <w:szCs w:val="24"/>
        </w:rPr>
        <w:t>т</w:t>
      </w:r>
      <w:r w:rsidRPr="005B0FFB">
        <w:rPr>
          <w:color w:val="000000"/>
          <w:szCs w:val="24"/>
        </w:rPr>
        <w:t>ехническая и технологическая модернизация, инновационное развитие в 202</w:t>
      </w:r>
      <w:r w:rsidR="005B0FFB" w:rsidRPr="005B0FFB">
        <w:rPr>
          <w:color w:val="000000"/>
          <w:szCs w:val="24"/>
        </w:rPr>
        <w:t>2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рублей, в 202</w:t>
      </w:r>
      <w:r w:rsidR="005B0FFB" w:rsidRPr="005B0FFB">
        <w:rPr>
          <w:color w:val="000000"/>
          <w:szCs w:val="24"/>
        </w:rPr>
        <w:t>3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рублей, в 202</w:t>
      </w:r>
      <w:r w:rsidR="005B0FFB" w:rsidRPr="005B0FFB">
        <w:rPr>
          <w:color w:val="000000"/>
          <w:szCs w:val="24"/>
        </w:rPr>
        <w:t>4</w:t>
      </w:r>
      <w:r w:rsidRPr="005B0FFB">
        <w:rPr>
          <w:color w:val="000000"/>
          <w:szCs w:val="24"/>
        </w:rPr>
        <w:t xml:space="preserve"> году </w:t>
      </w:r>
      <w:r w:rsidR="009F5250">
        <w:rPr>
          <w:color w:val="000000"/>
          <w:szCs w:val="24"/>
        </w:rPr>
        <w:t>в сумме</w:t>
      </w:r>
      <w:r w:rsidRPr="005B0FFB">
        <w:rPr>
          <w:color w:val="000000"/>
          <w:szCs w:val="24"/>
        </w:rPr>
        <w:t xml:space="preserve"> </w:t>
      </w:r>
      <w:r w:rsidR="005B0FFB" w:rsidRPr="005B0FFB">
        <w:rPr>
          <w:color w:val="000000"/>
          <w:szCs w:val="24"/>
        </w:rPr>
        <w:t>1 055,0</w:t>
      </w:r>
      <w:r w:rsidRPr="005B0FFB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5B0FFB">
        <w:rPr>
          <w:color w:val="000000"/>
          <w:szCs w:val="24"/>
        </w:rPr>
        <w:t>рублей.</w:t>
      </w:r>
    </w:p>
    <w:p w14:paraId="52BD954A" w14:textId="77777777" w:rsidR="009B45E6" w:rsidRPr="003374D1" w:rsidRDefault="009B45E6" w:rsidP="009B45E6">
      <w:pPr>
        <w:jc w:val="both"/>
        <w:rPr>
          <w:color w:val="000000"/>
          <w:szCs w:val="24"/>
          <w:highlight w:val="yellow"/>
        </w:rPr>
      </w:pPr>
    </w:p>
    <w:p w14:paraId="4E1509C7" w14:textId="77777777" w:rsidR="009B45E6" w:rsidRDefault="00ED7C40" w:rsidP="009F5250">
      <w:pPr>
        <w:ind w:firstLine="709"/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>2</w:t>
      </w:r>
      <w:r w:rsidR="009B45E6" w:rsidRPr="009C319A">
        <w:rPr>
          <w:color w:val="000000"/>
          <w:szCs w:val="24"/>
        </w:rPr>
        <w:t>. Подпрограмм</w:t>
      </w:r>
      <w:r w:rsidR="0043576F" w:rsidRPr="009C319A">
        <w:rPr>
          <w:color w:val="000000"/>
          <w:szCs w:val="24"/>
        </w:rPr>
        <w:t>а</w:t>
      </w:r>
      <w:r w:rsidR="009B45E6" w:rsidRPr="009C319A">
        <w:rPr>
          <w:color w:val="000000"/>
          <w:szCs w:val="24"/>
        </w:rPr>
        <w:t xml:space="preserve"> «Обеспечение реализации»</w:t>
      </w:r>
      <w:r w:rsidR="00D7600F">
        <w:rPr>
          <w:color w:val="000000"/>
          <w:szCs w:val="24"/>
        </w:rPr>
        <w:t>:</w:t>
      </w:r>
    </w:p>
    <w:p w14:paraId="18250597" w14:textId="77777777" w:rsidR="00D7600F" w:rsidRPr="009C319A" w:rsidRDefault="00D7600F" w:rsidP="009F5250">
      <w:pPr>
        <w:ind w:firstLine="709"/>
        <w:jc w:val="both"/>
        <w:rPr>
          <w:color w:val="000000"/>
          <w:szCs w:val="24"/>
        </w:rPr>
      </w:pPr>
    </w:p>
    <w:p w14:paraId="5F5433B7" w14:textId="77777777" w:rsidR="009B45E6" w:rsidRPr="009C319A" w:rsidRDefault="009B45E6" w:rsidP="009B45E6">
      <w:pPr>
        <w:jc w:val="both"/>
        <w:rPr>
          <w:color w:val="000000"/>
          <w:szCs w:val="24"/>
        </w:rPr>
      </w:pPr>
      <w:r w:rsidRPr="009C319A">
        <w:rPr>
          <w:color w:val="000000"/>
          <w:szCs w:val="24"/>
        </w:rPr>
        <w:t xml:space="preserve">            </w:t>
      </w:r>
      <w:r w:rsidR="00D7600F">
        <w:rPr>
          <w:szCs w:val="24"/>
        </w:rPr>
        <w:t>Р</w:t>
      </w:r>
      <w:r w:rsidR="00D7600F" w:rsidRPr="009F5250">
        <w:rPr>
          <w:szCs w:val="24"/>
        </w:rPr>
        <w:t>асходы</w:t>
      </w:r>
      <w:r w:rsidR="00D7600F">
        <w:rPr>
          <w:szCs w:val="24"/>
        </w:rPr>
        <w:t xml:space="preserve"> по подпрограмме будут направлены на</w:t>
      </w:r>
      <w:r w:rsidRPr="009C319A">
        <w:rPr>
          <w:color w:val="000000"/>
          <w:szCs w:val="24"/>
        </w:rPr>
        <w:t xml:space="preserve"> </w:t>
      </w:r>
      <w:r w:rsidR="00D7600F">
        <w:rPr>
          <w:color w:val="000000"/>
          <w:szCs w:val="24"/>
        </w:rPr>
        <w:t>о</w:t>
      </w:r>
      <w:r w:rsidR="00ED7C40" w:rsidRPr="009C319A">
        <w:rPr>
          <w:color w:val="000000"/>
          <w:szCs w:val="24"/>
        </w:rPr>
        <w:t xml:space="preserve">беспечение деятельности управления сельского хозяйства и продовольственных ресурсов администрации </w:t>
      </w:r>
      <w:r w:rsidRPr="009C319A">
        <w:rPr>
          <w:color w:val="000000"/>
          <w:szCs w:val="24"/>
        </w:rPr>
        <w:t>в 202</w:t>
      </w:r>
      <w:r w:rsidR="009C319A" w:rsidRPr="009C319A">
        <w:rPr>
          <w:color w:val="000000"/>
          <w:szCs w:val="24"/>
        </w:rPr>
        <w:t>2</w:t>
      </w:r>
      <w:r w:rsidRPr="009C319A">
        <w:rPr>
          <w:color w:val="000000"/>
          <w:szCs w:val="24"/>
        </w:rPr>
        <w:t xml:space="preserve"> году </w:t>
      </w:r>
      <w:r w:rsidR="00D7600F">
        <w:rPr>
          <w:color w:val="000000"/>
          <w:szCs w:val="24"/>
        </w:rPr>
        <w:t xml:space="preserve">в </w:t>
      </w:r>
      <w:r w:rsidR="00D7600F">
        <w:rPr>
          <w:color w:val="000000"/>
          <w:szCs w:val="24"/>
        </w:rPr>
        <w:lastRenderedPageBreak/>
        <w:t>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 xml:space="preserve">рублей, в 2022 году </w:t>
      </w:r>
      <w:r w:rsidR="00D7600F"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 xml:space="preserve">рублей, в 2023 году </w:t>
      </w:r>
      <w:r w:rsidR="00D7600F">
        <w:rPr>
          <w:color w:val="000000"/>
          <w:szCs w:val="24"/>
        </w:rPr>
        <w:t>в сумме</w:t>
      </w:r>
      <w:r w:rsidRPr="009C319A">
        <w:rPr>
          <w:color w:val="000000"/>
          <w:szCs w:val="24"/>
        </w:rPr>
        <w:t xml:space="preserve"> </w:t>
      </w:r>
      <w:r w:rsidR="009C319A" w:rsidRPr="009C319A">
        <w:rPr>
          <w:color w:val="000000"/>
          <w:szCs w:val="24"/>
        </w:rPr>
        <w:t>2 826,6</w:t>
      </w:r>
      <w:r w:rsidRPr="009C319A">
        <w:rPr>
          <w:color w:val="000000"/>
          <w:szCs w:val="24"/>
        </w:rPr>
        <w:t xml:space="preserve"> тыс.</w:t>
      </w:r>
      <w:r w:rsidR="00644E08">
        <w:rPr>
          <w:color w:val="000000"/>
          <w:szCs w:val="24"/>
        </w:rPr>
        <w:t xml:space="preserve"> </w:t>
      </w:r>
      <w:r w:rsidRPr="009C319A">
        <w:rPr>
          <w:color w:val="000000"/>
          <w:szCs w:val="24"/>
        </w:rPr>
        <w:t>рублей.</w:t>
      </w:r>
    </w:p>
    <w:p w14:paraId="3C50E6B9" w14:textId="77777777" w:rsidR="009B45E6" w:rsidRPr="003374D1" w:rsidRDefault="009B45E6" w:rsidP="009B45E6">
      <w:pPr>
        <w:jc w:val="both"/>
        <w:rPr>
          <w:color w:val="000000"/>
          <w:szCs w:val="24"/>
          <w:highlight w:val="yellow"/>
        </w:rPr>
      </w:pPr>
    </w:p>
    <w:p w14:paraId="06B008A0" w14:textId="77777777" w:rsidR="00187651" w:rsidRPr="00890891" w:rsidRDefault="00187651" w:rsidP="009B45E6">
      <w:pPr>
        <w:jc w:val="both"/>
        <w:rPr>
          <w:color w:val="000000"/>
          <w:szCs w:val="24"/>
        </w:rPr>
      </w:pPr>
    </w:p>
    <w:p w14:paraId="2A478531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14:paraId="14CD82F1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14:paraId="2B251EBC" w14:textId="77777777" w:rsidR="009B45E6" w:rsidRPr="0089089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891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14:paraId="4A18DB34" w14:textId="77777777" w:rsidR="00187651" w:rsidRPr="0089089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369E299D" w14:textId="77777777" w:rsidR="00B93CD5" w:rsidRPr="00F7654E" w:rsidRDefault="009B45E6" w:rsidP="00B93CD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0891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890891">
        <w:rPr>
          <w:rFonts w:ascii="Times New Roman" w:hAnsi="Times New Roman" w:cs="Times New Roman"/>
          <w:sz w:val="24"/>
          <w:szCs w:val="24"/>
        </w:rPr>
        <w:t>от</w:t>
      </w:r>
      <w:r w:rsidR="00890891" w:rsidRPr="00890891">
        <w:rPr>
          <w:rFonts w:ascii="Times New Roman" w:hAnsi="Times New Roman" w:cs="Times New Roman"/>
          <w:sz w:val="24"/>
          <w:szCs w:val="24"/>
        </w:rPr>
        <w:t xml:space="preserve"> 28 октября </w:t>
      </w:r>
      <w:r w:rsidR="000E5014">
        <w:rPr>
          <w:rFonts w:ascii="Times New Roman" w:hAnsi="Times New Roman" w:cs="Times New Roman"/>
          <w:sz w:val="24"/>
          <w:szCs w:val="24"/>
        </w:rPr>
        <w:t xml:space="preserve">2020 </w:t>
      </w:r>
      <w:r w:rsidRPr="00890891">
        <w:rPr>
          <w:rFonts w:ascii="Times New Roman" w:hAnsi="Times New Roman" w:cs="Times New Roman"/>
          <w:sz w:val="24"/>
          <w:szCs w:val="24"/>
        </w:rPr>
        <w:t xml:space="preserve">№1512 </w:t>
      </w:r>
      <w:r w:rsidR="00890891" w:rsidRPr="00890891">
        <w:rPr>
          <w:rFonts w:ascii="Times New Roman" w:hAnsi="Times New Roman" w:cs="Times New Roman"/>
          <w:sz w:val="24"/>
          <w:szCs w:val="24"/>
        </w:rPr>
        <w:t>«</w:t>
      </w:r>
      <w:r w:rsidRPr="0089089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B93CD5">
        <w:rPr>
          <w:rFonts w:ascii="Times New Roman" w:hAnsi="Times New Roman" w:cs="Times New Roman"/>
          <w:sz w:val="24"/>
          <w:szCs w:val="24"/>
        </w:rPr>
        <w:t xml:space="preserve"> </w:t>
      </w:r>
      <w:r w:rsidR="00B93CD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B93CD5">
        <w:rPr>
          <w:rFonts w:ascii="Times New Roman" w:hAnsi="Times New Roman" w:cs="Times New Roman"/>
          <w:sz w:val="24"/>
          <w:szCs w:val="24"/>
        </w:rPr>
        <w:t>.</w:t>
      </w:r>
    </w:p>
    <w:p w14:paraId="6CAF5010" w14:textId="77777777" w:rsidR="00E50720" w:rsidRPr="002F20A2" w:rsidRDefault="00E50720" w:rsidP="00E5072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C9F6276" w14:textId="77777777" w:rsidR="00FA36CF" w:rsidRPr="002E660F" w:rsidRDefault="00E50720" w:rsidP="00FA36C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90891">
        <w:rPr>
          <w:rFonts w:ascii="Times New Roman" w:hAnsi="Times New Roman" w:cs="Times New Roman"/>
          <w:sz w:val="24"/>
          <w:szCs w:val="24"/>
        </w:rPr>
        <w:t xml:space="preserve">«Государственная поддержка граждан по обеспечению жильем на территории Балахнинского муниципального округа Нижегородской области»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9910B08" w14:textId="77777777" w:rsidR="004F2F69" w:rsidRPr="002E660F" w:rsidRDefault="00FA36CF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2E660F">
        <w:rPr>
          <w:rFonts w:ascii="Times New Roman" w:hAnsi="Times New Roman" w:cs="Times New Roman"/>
          <w:sz w:val="24"/>
          <w:szCs w:val="24"/>
        </w:rPr>
        <w:t>Ц</w:t>
      </w:r>
      <w:r w:rsidR="009B45E6" w:rsidRPr="002E660F">
        <w:rPr>
          <w:rFonts w:ascii="Times New Roman" w:hAnsi="Times New Roman" w:cs="Times New Roman"/>
          <w:sz w:val="24"/>
          <w:szCs w:val="24"/>
        </w:rPr>
        <w:t>ел</w:t>
      </w:r>
      <w:r w:rsidR="002E660F" w:rsidRPr="002E660F">
        <w:rPr>
          <w:rFonts w:ascii="Times New Roman" w:hAnsi="Times New Roman" w:cs="Times New Roman"/>
          <w:sz w:val="24"/>
          <w:szCs w:val="24"/>
        </w:rPr>
        <w:t>ь</w:t>
      </w:r>
      <w:r w:rsidR="009B45E6" w:rsidRPr="002E660F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2E660F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187651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лучшение жилищных условий граждан, проживающих на территории Балахнинского муниципального округа</w:t>
      </w:r>
      <w:r w:rsidR="004F2F69" w:rsidRPr="002E660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3C60F44B" w14:textId="77777777" w:rsidR="00965501" w:rsidRDefault="009B45E6" w:rsidP="00F1397C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501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2E660F">
        <w:rPr>
          <w:rFonts w:ascii="Times New Roman" w:hAnsi="Times New Roman" w:cs="Times New Roman"/>
          <w:sz w:val="24"/>
          <w:szCs w:val="24"/>
        </w:rPr>
        <w:t xml:space="preserve">- </w:t>
      </w:r>
      <w:r w:rsidR="00187651" w:rsidRPr="000E501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Заместитель главы администрации по ЖКХ, </w:t>
      </w:r>
      <w:r w:rsidR="00187651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строительству и экологии</w:t>
      </w:r>
      <w:r w:rsidR="000E5014" w:rsidRPr="00B05D4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6E88B889" w14:textId="77777777" w:rsidR="00F1397C" w:rsidRPr="00F1397C" w:rsidRDefault="00F1397C" w:rsidP="00F1397C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14:paraId="0E1C5111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6F5E9EDD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1C016C23" w14:textId="77777777" w:rsidR="009B45E6" w:rsidRPr="00B05D4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51"/>
        <w:gridCol w:w="850"/>
      </w:tblGrid>
      <w:tr w:rsidR="00B05D43" w:rsidRPr="0009573D" w14:paraId="68E43CE8" w14:textId="77777777" w:rsidTr="00F64080">
        <w:trPr>
          <w:tblHeader/>
        </w:trPr>
        <w:tc>
          <w:tcPr>
            <w:tcW w:w="4928" w:type="dxa"/>
            <w:vAlign w:val="center"/>
          </w:tcPr>
          <w:p w14:paraId="7D9E4B42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CBA2D4B" w14:textId="77777777" w:rsidR="00B05D43" w:rsidRPr="0009573D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850" w:type="dxa"/>
            <w:vAlign w:val="center"/>
          </w:tcPr>
          <w:p w14:paraId="4D687C13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 xml:space="preserve">Единица </w:t>
            </w:r>
          </w:p>
          <w:p w14:paraId="3C6CB8F9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3200FAA8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6A9CBC78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19F745B3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14:paraId="3E39B267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14:paraId="467DF31B" w14:textId="77777777" w:rsidR="00B05D43" w:rsidRPr="0009573D" w:rsidRDefault="00B05D43" w:rsidP="00717993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2026 год</w:t>
            </w:r>
          </w:p>
        </w:tc>
      </w:tr>
      <w:tr w:rsidR="00C6107C" w:rsidRPr="0009573D" w14:paraId="31ABB2F4" w14:textId="77777777" w:rsidTr="00F64080">
        <w:trPr>
          <w:tblHeader/>
        </w:trPr>
        <w:tc>
          <w:tcPr>
            <w:tcW w:w="4928" w:type="dxa"/>
            <w:vAlign w:val="center"/>
          </w:tcPr>
          <w:p w14:paraId="170171EA" w14:textId="77777777" w:rsidR="00C6107C" w:rsidRPr="0009573D" w:rsidRDefault="00C6107C" w:rsidP="00D7600F">
            <w:pPr>
              <w:ind w:right="37"/>
              <w:rPr>
                <w:b/>
                <w:bCs/>
                <w:szCs w:val="24"/>
              </w:rPr>
            </w:pPr>
            <w:r w:rsidRPr="0009573D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850" w:type="dxa"/>
            <w:vAlign w:val="center"/>
          </w:tcPr>
          <w:p w14:paraId="2D7BEB7C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605C6D9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AA1B4C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6E5E961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3725FA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B8A556" w14:textId="77777777" w:rsidR="00C6107C" w:rsidRPr="0009573D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</w:tr>
      <w:tr w:rsidR="00904EA4" w:rsidRPr="0009573D" w14:paraId="45CE104E" w14:textId="77777777" w:rsidTr="00F64080">
        <w:trPr>
          <w:tblHeader/>
        </w:trPr>
        <w:tc>
          <w:tcPr>
            <w:tcW w:w="4928" w:type="dxa"/>
            <w:vAlign w:val="center"/>
          </w:tcPr>
          <w:p w14:paraId="22FD04E6" w14:textId="77777777" w:rsidR="00904EA4" w:rsidRPr="0009573D" w:rsidRDefault="00904EA4" w:rsidP="00904EA4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5FB19F41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C376731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7E8FD4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60875D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35E255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38D847" w14:textId="77777777" w:rsidR="00904EA4" w:rsidRPr="0009573D" w:rsidRDefault="00904EA4" w:rsidP="00717993">
            <w:pPr>
              <w:jc w:val="center"/>
              <w:rPr>
                <w:bCs/>
                <w:szCs w:val="24"/>
              </w:rPr>
            </w:pPr>
          </w:p>
        </w:tc>
      </w:tr>
      <w:tr w:rsidR="00C6107C" w:rsidRPr="0009573D" w14:paraId="00549657" w14:textId="77777777" w:rsidTr="00F64080">
        <w:trPr>
          <w:tblHeader/>
        </w:trPr>
        <w:tc>
          <w:tcPr>
            <w:tcW w:w="4928" w:type="dxa"/>
            <w:vAlign w:val="center"/>
          </w:tcPr>
          <w:p w14:paraId="0D546B7D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lastRenderedPageBreak/>
              <w:t xml:space="preserve">Доля граждан, проживающих на территории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  условий от общего количества граждан-признанных </w:t>
            </w:r>
            <w:r w:rsidR="009F1290" w:rsidRPr="0009573D">
              <w:rPr>
                <w:color w:val="000000"/>
                <w:szCs w:val="24"/>
              </w:rPr>
              <w:t>нуждающимися в</w:t>
            </w:r>
            <w:r w:rsidRPr="0009573D">
              <w:rPr>
                <w:color w:val="000000"/>
                <w:szCs w:val="24"/>
              </w:rPr>
              <w:t xml:space="preserve"> предоставлении мер социальной поддержки на улучшение жилищных условий  </w:t>
            </w:r>
          </w:p>
        </w:tc>
        <w:tc>
          <w:tcPr>
            <w:tcW w:w="850" w:type="dxa"/>
            <w:vAlign w:val="center"/>
          </w:tcPr>
          <w:p w14:paraId="7AAC4424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DBF1FF3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68398551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  <w:tc>
          <w:tcPr>
            <w:tcW w:w="851" w:type="dxa"/>
            <w:vAlign w:val="center"/>
          </w:tcPr>
          <w:p w14:paraId="01BC5EAE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14:paraId="3288DC0E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14:paraId="476ECA52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26,92</w:t>
            </w:r>
          </w:p>
        </w:tc>
      </w:tr>
      <w:tr w:rsidR="00C6107C" w:rsidRPr="0009573D" w14:paraId="7422A209" w14:textId="77777777" w:rsidTr="00F64080">
        <w:trPr>
          <w:tblHeader/>
        </w:trPr>
        <w:tc>
          <w:tcPr>
            <w:tcW w:w="4928" w:type="dxa"/>
            <w:vAlign w:val="center"/>
          </w:tcPr>
          <w:p w14:paraId="48184652" w14:textId="77777777" w:rsidR="00C6107C" w:rsidRPr="0009573D" w:rsidRDefault="00C6107C" w:rsidP="00C6107C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664E92E7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F668B5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FCB09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0F9A5A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A12E16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771CF18" w14:textId="77777777" w:rsidR="00C6107C" w:rsidRPr="0009573D" w:rsidRDefault="00C6107C" w:rsidP="00C6107C">
            <w:pPr>
              <w:jc w:val="center"/>
              <w:rPr>
                <w:bCs/>
                <w:szCs w:val="24"/>
              </w:rPr>
            </w:pPr>
          </w:p>
        </w:tc>
      </w:tr>
      <w:tr w:rsidR="00E40478" w:rsidRPr="0009573D" w14:paraId="4BEFC7D0" w14:textId="77777777" w:rsidTr="00F64080">
        <w:trPr>
          <w:tblHeader/>
        </w:trPr>
        <w:tc>
          <w:tcPr>
            <w:tcW w:w="4928" w:type="dxa"/>
            <w:vAlign w:val="center"/>
          </w:tcPr>
          <w:p w14:paraId="6FAF16B2" w14:textId="77777777" w:rsidR="00E40478" w:rsidRPr="0009573D" w:rsidRDefault="00E40478" w:rsidP="00E40478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 Балахнинского муниципального </w:t>
            </w:r>
            <w:r w:rsidR="009F1290" w:rsidRPr="0009573D">
              <w:rPr>
                <w:color w:val="000000"/>
                <w:szCs w:val="24"/>
              </w:rPr>
              <w:t>округа, получивших</w:t>
            </w:r>
            <w:r w:rsidRPr="0009573D">
              <w:rPr>
                <w:color w:val="000000"/>
                <w:szCs w:val="24"/>
              </w:rPr>
              <w:t xml:space="preserve"> меры социальной поддержки на улучшение жилищных условий   </w:t>
            </w:r>
          </w:p>
        </w:tc>
        <w:tc>
          <w:tcPr>
            <w:tcW w:w="850" w:type="dxa"/>
            <w:vAlign w:val="center"/>
          </w:tcPr>
          <w:p w14:paraId="2B06AC5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3A0F55CF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795BC0DC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14:paraId="5002AFE2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14:paraId="1222439A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14:paraId="47881DE5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35</w:t>
            </w:r>
          </w:p>
        </w:tc>
      </w:tr>
      <w:tr w:rsidR="00E40478" w:rsidRPr="0009573D" w14:paraId="1E46B816" w14:textId="77777777" w:rsidTr="00F64080">
        <w:trPr>
          <w:tblHeader/>
        </w:trPr>
        <w:tc>
          <w:tcPr>
            <w:tcW w:w="4928" w:type="dxa"/>
            <w:vAlign w:val="center"/>
          </w:tcPr>
          <w:p w14:paraId="48D14670" w14:textId="77777777" w:rsidR="00E40478" w:rsidRPr="0009573D" w:rsidRDefault="00DE05FF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850" w:type="dxa"/>
            <w:vAlign w:val="center"/>
          </w:tcPr>
          <w:p w14:paraId="1F88024B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FCCB549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539AA5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607FB6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1045CE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52BDC3" w14:textId="77777777" w:rsidR="00E40478" w:rsidRPr="0009573D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40478" w:rsidRPr="0009573D" w14:paraId="66F49D8F" w14:textId="77777777" w:rsidTr="00F64080">
        <w:trPr>
          <w:tblHeader/>
        </w:trPr>
        <w:tc>
          <w:tcPr>
            <w:tcW w:w="4928" w:type="dxa"/>
            <w:vAlign w:val="center"/>
          </w:tcPr>
          <w:p w14:paraId="1A10DA18" w14:textId="77777777" w:rsidR="00E40478" w:rsidRPr="0009573D" w:rsidRDefault="00EE798E" w:rsidP="00E40478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138B83BE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A49CC43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2E280B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1C2F196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BAB4D3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BB7D85F" w14:textId="77777777" w:rsidR="00E40478" w:rsidRPr="0009573D" w:rsidRDefault="00E40478" w:rsidP="00E40478">
            <w:pPr>
              <w:jc w:val="center"/>
              <w:rPr>
                <w:bCs/>
                <w:szCs w:val="24"/>
              </w:rPr>
            </w:pPr>
          </w:p>
        </w:tc>
      </w:tr>
      <w:tr w:rsidR="005614AF" w:rsidRPr="0009573D" w14:paraId="3AE873FC" w14:textId="77777777" w:rsidTr="00F64080">
        <w:trPr>
          <w:tblHeader/>
        </w:trPr>
        <w:tc>
          <w:tcPr>
            <w:tcW w:w="4928" w:type="dxa"/>
            <w:vAlign w:val="center"/>
          </w:tcPr>
          <w:p w14:paraId="514D6A1D" w14:textId="77777777" w:rsidR="005614AF" w:rsidRPr="0009573D" w:rsidRDefault="005614AF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обеспеченных жилыми </w:t>
            </w:r>
            <w:r w:rsidR="00AC10B9" w:rsidRPr="0009573D">
              <w:rPr>
                <w:color w:val="000000"/>
                <w:szCs w:val="24"/>
              </w:rPr>
              <w:t>помещениями детей</w:t>
            </w:r>
            <w:r w:rsidRPr="0009573D">
              <w:rPr>
                <w:color w:val="000000"/>
                <w:szCs w:val="24"/>
              </w:rPr>
              <w:t xml:space="preserve">-сирот по договору найма специализированного жилищного фонда от общего количества детей -сирот не реализовавших </w:t>
            </w:r>
            <w:r w:rsidR="00D12EA4" w:rsidRPr="0009573D">
              <w:rPr>
                <w:color w:val="000000"/>
                <w:szCs w:val="24"/>
              </w:rPr>
              <w:t>своевременно свое</w:t>
            </w:r>
            <w:r w:rsidRPr="0009573D">
              <w:rPr>
                <w:color w:val="000000"/>
                <w:szCs w:val="24"/>
              </w:rPr>
              <w:t xml:space="preserve"> право на обеспечение жилыми помещениями по наступлению оснований</w:t>
            </w:r>
          </w:p>
        </w:tc>
        <w:tc>
          <w:tcPr>
            <w:tcW w:w="850" w:type="dxa"/>
            <w:vAlign w:val="center"/>
          </w:tcPr>
          <w:p w14:paraId="21ECBB58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1DBEC86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3D0D8415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4A90E455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14:paraId="33946E64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14:paraId="605BC02D" w14:textId="77777777" w:rsidR="005614AF" w:rsidRPr="0009573D" w:rsidRDefault="005614AF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25,56</w:t>
            </w:r>
          </w:p>
        </w:tc>
      </w:tr>
      <w:tr w:rsidR="005614AF" w:rsidRPr="0009573D" w14:paraId="3EC607E3" w14:textId="77777777" w:rsidTr="00F64080">
        <w:trPr>
          <w:tblHeader/>
        </w:trPr>
        <w:tc>
          <w:tcPr>
            <w:tcW w:w="4928" w:type="dxa"/>
            <w:vAlign w:val="center"/>
          </w:tcPr>
          <w:p w14:paraId="02B66B22" w14:textId="77777777" w:rsidR="005614AF" w:rsidRPr="0009573D" w:rsidRDefault="006145C8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 </w:t>
            </w:r>
            <w:r w:rsidR="00A3308C" w:rsidRPr="0009573D">
              <w:rPr>
                <w:color w:val="000000"/>
                <w:szCs w:val="24"/>
              </w:rPr>
              <w:t>инвалидов, ВБД</w:t>
            </w:r>
            <w:r w:rsidRPr="0009573D">
              <w:rPr>
                <w:color w:val="000000"/>
                <w:szCs w:val="24"/>
              </w:rPr>
              <w:t xml:space="preserve">, ветеранов ВОВ, </w:t>
            </w:r>
            <w:r w:rsidR="00AC10B9" w:rsidRPr="0009573D">
              <w:rPr>
                <w:color w:val="000000"/>
                <w:szCs w:val="24"/>
              </w:rPr>
              <w:t>ТХФЗ, получивших</w:t>
            </w:r>
            <w:r w:rsidRPr="0009573D">
              <w:rPr>
                <w:color w:val="000000"/>
                <w:szCs w:val="24"/>
              </w:rPr>
              <w:t xml:space="preserve"> социальную </w:t>
            </w:r>
            <w:r w:rsidR="00AC10B9" w:rsidRPr="0009573D">
              <w:rPr>
                <w:color w:val="000000"/>
                <w:szCs w:val="24"/>
              </w:rPr>
              <w:t>выплату для</w:t>
            </w:r>
            <w:r w:rsidRPr="0009573D">
              <w:rPr>
                <w:color w:val="000000"/>
                <w:szCs w:val="24"/>
              </w:rPr>
              <w:t xml:space="preserve">  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2B38B000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8C4AFC4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6C97D2C9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177E4808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14:paraId="629E1AAB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14:paraId="66720210" w14:textId="77777777" w:rsidR="005614AF" w:rsidRPr="0009573D" w:rsidRDefault="006145C8" w:rsidP="005614AF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5,88</w:t>
            </w:r>
          </w:p>
        </w:tc>
      </w:tr>
      <w:tr w:rsidR="00795982" w:rsidRPr="0009573D" w14:paraId="0C333C0B" w14:textId="77777777" w:rsidTr="00F64080">
        <w:trPr>
          <w:tblHeader/>
        </w:trPr>
        <w:tc>
          <w:tcPr>
            <w:tcW w:w="4928" w:type="dxa"/>
            <w:vAlign w:val="center"/>
          </w:tcPr>
          <w:p w14:paraId="4E2974C4" w14:textId="77777777" w:rsidR="00795982" w:rsidRPr="0009573D" w:rsidRDefault="00795982" w:rsidP="00795982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14:paraId="27717339" w14:textId="77777777" w:rsidR="00795982" w:rsidRPr="0009573D" w:rsidRDefault="00E11D87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465E1A63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2327292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306260D6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14:paraId="4929B6E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14:paraId="605A887E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795982" w:rsidRPr="0009573D" w14:paraId="2E6E9475" w14:textId="77777777" w:rsidTr="00F64080">
        <w:trPr>
          <w:tblHeader/>
        </w:trPr>
        <w:tc>
          <w:tcPr>
            <w:tcW w:w="4928" w:type="dxa"/>
            <w:vAlign w:val="center"/>
          </w:tcPr>
          <w:p w14:paraId="2493258C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3C14448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094B7C4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5ACF2B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CA6CE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2C1A4CD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9DC2B1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</w:p>
        </w:tc>
      </w:tr>
      <w:tr w:rsidR="00795982" w:rsidRPr="0009573D" w14:paraId="10F03330" w14:textId="77777777" w:rsidTr="00F64080">
        <w:trPr>
          <w:tblHeader/>
        </w:trPr>
        <w:tc>
          <w:tcPr>
            <w:tcW w:w="4928" w:type="dxa"/>
            <w:vAlign w:val="center"/>
          </w:tcPr>
          <w:p w14:paraId="63422AB0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>Количество обеспеченных жилыми помещениями детей-</w:t>
            </w:r>
            <w:r w:rsidR="006F55A7" w:rsidRPr="0009573D">
              <w:rPr>
                <w:color w:val="000000"/>
                <w:szCs w:val="24"/>
              </w:rPr>
              <w:t>сирот по</w:t>
            </w:r>
            <w:r w:rsidRPr="0009573D">
              <w:rPr>
                <w:color w:val="000000"/>
                <w:szCs w:val="24"/>
              </w:rPr>
              <w:t xml:space="preserve"> договору найма</w:t>
            </w:r>
            <w:r w:rsidR="00625B95">
              <w:rPr>
                <w:color w:val="000000"/>
                <w:szCs w:val="24"/>
              </w:rPr>
              <w:t xml:space="preserve"> </w:t>
            </w:r>
            <w:r w:rsidRPr="0009573D">
              <w:rPr>
                <w:color w:val="000000"/>
                <w:szCs w:val="24"/>
              </w:rPr>
              <w:t>специализированного жилищного фонда</w:t>
            </w:r>
          </w:p>
        </w:tc>
        <w:tc>
          <w:tcPr>
            <w:tcW w:w="850" w:type="dxa"/>
            <w:vAlign w:val="center"/>
          </w:tcPr>
          <w:p w14:paraId="7C6C8823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6AAF9DA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6E3EE72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7E36AFCF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14:paraId="1303A717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14:paraId="0E2DDFD2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23</w:t>
            </w:r>
          </w:p>
        </w:tc>
      </w:tr>
      <w:tr w:rsidR="00795982" w:rsidRPr="0009573D" w14:paraId="581A83C3" w14:textId="77777777" w:rsidTr="00F64080">
        <w:trPr>
          <w:tblHeader/>
        </w:trPr>
        <w:tc>
          <w:tcPr>
            <w:tcW w:w="4928" w:type="dxa"/>
            <w:vAlign w:val="center"/>
          </w:tcPr>
          <w:p w14:paraId="69E87F3E" w14:textId="77777777" w:rsidR="00795982" w:rsidRPr="0009573D" w:rsidRDefault="00795982" w:rsidP="00795982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инвалидов, ТХФЗ, ВБД, ветеранов </w:t>
            </w:r>
            <w:r w:rsidR="006F55A7" w:rsidRPr="0009573D">
              <w:rPr>
                <w:color w:val="000000"/>
                <w:szCs w:val="24"/>
              </w:rPr>
              <w:t xml:space="preserve">ВОВ, </w:t>
            </w:r>
            <w:r w:rsidRPr="0009573D">
              <w:rPr>
                <w:color w:val="000000"/>
                <w:szCs w:val="24"/>
              </w:rPr>
              <w:t>получивших выплату для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14:paraId="17666051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4D89C164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38CCFB7C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AD89BF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2E32280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6EAF59F2" w14:textId="77777777" w:rsidR="00795982" w:rsidRPr="0009573D" w:rsidRDefault="00795982" w:rsidP="00795982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</w:t>
            </w:r>
          </w:p>
        </w:tc>
      </w:tr>
      <w:tr w:rsidR="00875E69" w:rsidRPr="0009573D" w14:paraId="1C17E5C2" w14:textId="77777777" w:rsidTr="00F64080">
        <w:trPr>
          <w:tblHeader/>
        </w:trPr>
        <w:tc>
          <w:tcPr>
            <w:tcW w:w="4928" w:type="dxa"/>
            <w:vAlign w:val="center"/>
          </w:tcPr>
          <w:p w14:paraId="0C3DAA95" w14:textId="77777777" w:rsidR="00875E69" w:rsidRPr="0009573D" w:rsidRDefault="00875E69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утративших жилые помещения в результате </w:t>
            </w:r>
            <w:r w:rsidR="0035754B" w:rsidRPr="0009573D">
              <w:rPr>
                <w:color w:val="000000"/>
                <w:szCs w:val="24"/>
              </w:rPr>
              <w:t>пожара, обеспеченных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приобретенными жилыми</w:t>
            </w:r>
            <w:r w:rsidRPr="0009573D">
              <w:rPr>
                <w:color w:val="000000"/>
                <w:szCs w:val="24"/>
              </w:rPr>
              <w:t xml:space="preserve"> </w:t>
            </w:r>
            <w:r w:rsidR="0035754B" w:rsidRPr="0009573D">
              <w:rPr>
                <w:color w:val="000000"/>
                <w:szCs w:val="24"/>
              </w:rPr>
              <w:t>помещениями по</w:t>
            </w:r>
            <w:r w:rsidRPr="0009573D">
              <w:rPr>
                <w:color w:val="000000"/>
                <w:szCs w:val="24"/>
              </w:rPr>
              <w:t xml:space="preserve"> договорам социального найма</w:t>
            </w:r>
          </w:p>
        </w:tc>
        <w:tc>
          <w:tcPr>
            <w:tcW w:w="850" w:type="dxa"/>
            <w:vAlign w:val="center"/>
          </w:tcPr>
          <w:p w14:paraId="34C5C855" w14:textId="77777777" w:rsidR="00875E69" w:rsidRPr="0009573D" w:rsidRDefault="00484594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22A3332E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69EF3E6E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A3AF02F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21CF5F7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C14FC18" w14:textId="77777777" w:rsidR="00875E69" w:rsidRPr="0009573D" w:rsidRDefault="00875E69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BB7FCC" w:rsidRPr="0009573D" w14:paraId="2884655A" w14:textId="77777777" w:rsidTr="00F64080">
        <w:trPr>
          <w:tblHeader/>
        </w:trPr>
        <w:tc>
          <w:tcPr>
            <w:tcW w:w="4928" w:type="dxa"/>
            <w:vAlign w:val="center"/>
          </w:tcPr>
          <w:p w14:paraId="5BD6106D" w14:textId="77777777" w:rsidR="00BB7FCC" w:rsidRPr="0009573D" w:rsidRDefault="001E5840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lastRenderedPageBreak/>
              <w:t>Подпрограмма 2 «Обеспечение жильем молодых семей»</w:t>
            </w:r>
          </w:p>
        </w:tc>
        <w:tc>
          <w:tcPr>
            <w:tcW w:w="850" w:type="dxa"/>
            <w:vAlign w:val="center"/>
          </w:tcPr>
          <w:p w14:paraId="3E411458" w14:textId="77777777" w:rsidR="00BB7FCC" w:rsidRPr="0009573D" w:rsidRDefault="00BB7FCC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B63947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C0334F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7D215C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975A115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B19A97" w14:textId="77777777" w:rsidR="00BB7FCC" w:rsidRPr="0009573D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B7FCC" w:rsidRPr="0009573D" w14:paraId="71C19B29" w14:textId="77777777" w:rsidTr="00F64080">
        <w:trPr>
          <w:tblHeader/>
        </w:trPr>
        <w:tc>
          <w:tcPr>
            <w:tcW w:w="4928" w:type="dxa"/>
            <w:vAlign w:val="center"/>
          </w:tcPr>
          <w:p w14:paraId="7A310702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45E6C559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12DB748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1DD17BB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9E41ADA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EE706B1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F8AAEA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44F28932" w14:textId="77777777" w:rsidTr="00F64080">
        <w:trPr>
          <w:tblHeader/>
        </w:trPr>
        <w:tc>
          <w:tcPr>
            <w:tcW w:w="4928" w:type="dxa"/>
            <w:vAlign w:val="center"/>
          </w:tcPr>
          <w:p w14:paraId="2B6A7107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850" w:type="dxa"/>
            <w:vAlign w:val="center"/>
          </w:tcPr>
          <w:p w14:paraId="2D7EDA35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685F3B9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0BE4038F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45694876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14:paraId="730DA397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14:paraId="6D49D80E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25</w:t>
            </w:r>
          </w:p>
        </w:tc>
      </w:tr>
      <w:tr w:rsidR="00BB7FCC" w:rsidRPr="0009573D" w14:paraId="600DB89C" w14:textId="77777777" w:rsidTr="00F64080">
        <w:trPr>
          <w:tblHeader/>
        </w:trPr>
        <w:tc>
          <w:tcPr>
            <w:tcW w:w="4928" w:type="dxa"/>
            <w:vAlign w:val="center"/>
          </w:tcPr>
          <w:p w14:paraId="27862399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601075A7" w14:textId="77777777" w:rsidR="00BB7FCC" w:rsidRPr="0009573D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27E7609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832676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676BFC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CA68AC6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C269ACF" w14:textId="77777777" w:rsidR="00BB7FCC" w:rsidRPr="0009573D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09573D" w14:paraId="5B49099F" w14:textId="77777777" w:rsidTr="00F64080">
        <w:trPr>
          <w:tblHeader/>
        </w:trPr>
        <w:tc>
          <w:tcPr>
            <w:tcW w:w="4928" w:type="dxa"/>
            <w:vAlign w:val="center"/>
          </w:tcPr>
          <w:p w14:paraId="09702878" w14:textId="77777777" w:rsidR="00BB7FCC" w:rsidRPr="0009573D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850" w:type="dxa"/>
            <w:vAlign w:val="center"/>
          </w:tcPr>
          <w:p w14:paraId="2ECD375F" w14:textId="77777777" w:rsidR="00BB7FCC" w:rsidRPr="0009573D" w:rsidRDefault="005831AD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семей</w:t>
            </w:r>
          </w:p>
        </w:tc>
        <w:tc>
          <w:tcPr>
            <w:tcW w:w="851" w:type="dxa"/>
            <w:vAlign w:val="center"/>
          </w:tcPr>
          <w:p w14:paraId="11D1FEB2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4024BB92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5C3C9FC3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14:paraId="1CC9DFDF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14:paraId="079E344C" w14:textId="77777777" w:rsidR="00BB7FCC" w:rsidRPr="0009573D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2</w:t>
            </w:r>
          </w:p>
        </w:tc>
      </w:tr>
      <w:tr w:rsidR="0047242F" w:rsidRPr="0009573D" w14:paraId="55D7620A" w14:textId="77777777" w:rsidTr="00F64080">
        <w:trPr>
          <w:tblHeader/>
        </w:trPr>
        <w:tc>
          <w:tcPr>
            <w:tcW w:w="4928" w:type="dxa"/>
            <w:vAlign w:val="center"/>
          </w:tcPr>
          <w:p w14:paraId="1C02F394" w14:textId="77777777" w:rsidR="0047242F" w:rsidRPr="0009573D" w:rsidRDefault="00C711DA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09573D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850" w:type="dxa"/>
            <w:vAlign w:val="center"/>
          </w:tcPr>
          <w:p w14:paraId="38472DF0" w14:textId="77777777" w:rsidR="0047242F" w:rsidRPr="0009573D" w:rsidRDefault="0047242F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DBA1A5E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925B3F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4C34439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1D0B5C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499B4B" w14:textId="77777777" w:rsidR="0047242F" w:rsidRPr="0009573D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47242F" w:rsidRPr="0009573D" w14:paraId="2CB20F2E" w14:textId="77777777" w:rsidTr="00F64080">
        <w:trPr>
          <w:tblHeader/>
        </w:trPr>
        <w:tc>
          <w:tcPr>
            <w:tcW w:w="4928" w:type="dxa"/>
            <w:vAlign w:val="center"/>
          </w:tcPr>
          <w:p w14:paraId="42D8F2A6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14:paraId="17E19C0E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52C7F1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71412BB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81F826D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BDB580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8CDDD5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47242F" w:rsidRPr="0009573D" w14:paraId="42AE3059" w14:textId="77777777" w:rsidTr="00F64080">
        <w:trPr>
          <w:tblHeader/>
        </w:trPr>
        <w:tc>
          <w:tcPr>
            <w:tcW w:w="4928" w:type="dxa"/>
            <w:vAlign w:val="center"/>
          </w:tcPr>
          <w:p w14:paraId="45FD1BBF" w14:textId="77777777" w:rsidR="0047242F" w:rsidRPr="0009573D" w:rsidRDefault="00C711DA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Доля граждан, в отношении </w:t>
            </w:r>
            <w:r w:rsidR="000F2A12" w:rsidRPr="0009573D">
              <w:rPr>
                <w:color w:val="000000"/>
                <w:szCs w:val="24"/>
              </w:rPr>
              <w:t>которых выполнены</w:t>
            </w:r>
            <w:r w:rsidRPr="0009573D">
              <w:rPr>
                <w:color w:val="000000"/>
                <w:szCs w:val="24"/>
              </w:rPr>
              <w:t xml:space="preserve"> обязательства по компенсации части платежа граждан по полученным </w:t>
            </w:r>
            <w:r w:rsidR="004872E2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872E2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1A1E4588" w14:textId="77777777" w:rsidR="0047242F" w:rsidRPr="0009573D" w:rsidRDefault="00C711DA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65E2F67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64D305A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A44AD6F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7BE52C4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6B7A0211" w14:textId="77777777" w:rsidR="0047242F" w:rsidRPr="0009573D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100</w:t>
            </w:r>
          </w:p>
        </w:tc>
      </w:tr>
      <w:tr w:rsidR="0047242F" w:rsidRPr="0009573D" w14:paraId="76BE03EF" w14:textId="77777777" w:rsidTr="00F64080">
        <w:trPr>
          <w:tblHeader/>
        </w:trPr>
        <w:tc>
          <w:tcPr>
            <w:tcW w:w="4928" w:type="dxa"/>
            <w:vAlign w:val="center"/>
          </w:tcPr>
          <w:p w14:paraId="2F81AF02" w14:textId="77777777" w:rsidR="0047242F" w:rsidRPr="0009573D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09573D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14:paraId="1D23B00D" w14:textId="77777777" w:rsidR="0047242F" w:rsidRPr="0009573D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D25B1C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A21C49C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C8059D4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030CF5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14DF0E" w14:textId="77777777" w:rsidR="0047242F" w:rsidRPr="0009573D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875E69" w:rsidRPr="0009573D" w14:paraId="417E8272" w14:textId="77777777" w:rsidTr="00F64080">
        <w:trPr>
          <w:tblHeader/>
        </w:trPr>
        <w:tc>
          <w:tcPr>
            <w:tcW w:w="4928" w:type="dxa"/>
            <w:vAlign w:val="center"/>
          </w:tcPr>
          <w:p w14:paraId="72A9DEBC" w14:textId="77777777" w:rsidR="00875E69" w:rsidRPr="0009573D" w:rsidRDefault="00F12E58" w:rsidP="00875E69">
            <w:pPr>
              <w:ind w:right="37"/>
              <w:jc w:val="both"/>
              <w:rPr>
                <w:szCs w:val="24"/>
              </w:rPr>
            </w:pPr>
            <w:r w:rsidRPr="0009573D">
              <w:rPr>
                <w:color w:val="000000"/>
                <w:szCs w:val="24"/>
              </w:rPr>
              <w:t xml:space="preserve">Количество граждан, в отношении которых выполнены обязательства по компенсации части платежа </w:t>
            </w:r>
            <w:r w:rsidR="004127D7" w:rsidRPr="0009573D">
              <w:rPr>
                <w:color w:val="000000"/>
                <w:szCs w:val="24"/>
              </w:rPr>
              <w:t>граждан по</w:t>
            </w:r>
            <w:r w:rsidRPr="0009573D">
              <w:rPr>
                <w:color w:val="000000"/>
                <w:szCs w:val="24"/>
              </w:rPr>
              <w:t xml:space="preserve"> полученным </w:t>
            </w:r>
            <w:r w:rsidR="004127D7" w:rsidRPr="0009573D">
              <w:rPr>
                <w:color w:val="000000"/>
                <w:szCs w:val="24"/>
              </w:rPr>
              <w:t>ими льготным</w:t>
            </w:r>
            <w:r w:rsidRPr="0009573D">
              <w:rPr>
                <w:color w:val="000000"/>
                <w:szCs w:val="24"/>
              </w:rPr>
              <w:t xml:space="preserve"> ипотечным жилищным </w:t>
            </w:r>
            <w:r w:rsidR="004127D7" w:rsidRPr="0009573D">
              <w:rPr>
                <w:color w:val="000000"/>
                <w:szCs w:val="24"/>
              </w:rPr>
              <w:t>кредитам, в рамках</w:t>
            </w:r>
            <w:r w:rsidRPr="0009573D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14:paraId="79D2B653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23A97AE0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37DBAC6E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0172D5A0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2D7A108D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3ED9B842" w14:textId="77777777" w:rsidR="00875E69" w:rsidRPr="0009573D" w:rsidRDefault="00F12E58" w:rsidP="00875E69">
            <w:pPr>
              <w:jc w:val="center"/>
              <w:rPr>
                <w:bCs/>
                <w:szCs w:val="24"/>
              </w:rPr>
            </w:pPr>
            <w:r w:rsidRPr="0009573D">
              <w:rPr>
                <w:bCs/>
                <w:szCs w:val="24"/>
              </w:rPr>
              <w:t>10</w:t>
            </w:r>
          </w:p>
        </w:tc>
      </w:tr>
    </w:tbl>
    <w:p w14:paraId="2D5F3611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A9FE2C" w14:textId="77777777" w:rsidR="00187651" w:rsidRPr="003374D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88A936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65FB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BE65FB">
        <w:rPr>
          <w:rFonts w:ascii="Times New Roman" w:hAnsi="Times New Roman" w:cs="Times New Roman"/>
          <w:sz w:val="28"/>
          <w:szCs w:val="28"/>
        </w:rPr>
        <w:t xml:space="preserve"> </w:t>
      </w:r>
      <w:r w:rsidRPr="00BE65FB">
        <w:rPr>
          <w:rFonts w:ascii="Times New Roman" w:hAnsi="Times New Roman" w:cs="Times New Roman"/>
          <w:sz w:val="24"/>
          <w:szCs w:val="24"/>
        </w:rPr>
        <w:t>программы</w:t>
      </w:r>
    </w:p>
    <w:p w14:paraId="51D0648B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BE65FB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14:paraId="42ADFFF0" w14:textId="77777777" w:rsidR="009B45E6" w:rsidRPr="00BE65FB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7F21FB" w:rsidRPr="00BE65FB" w14:paraId="1330F975" w14:textId="77777777" w:rsidTr="007F21FB">
        <w:trPr>
          <w:tblHeader/>
        </w:trPr>
        <w:tc>
          <w:tcPr>
            <w:tcW w:w="817" w:type="dxa"/>
            <w:vAlign w:val="center"/>
          </w:tcPr>
          <w:p w14:paraId="2840730E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МП/</w:t>
            </w:r>
          </w:p>
          <w:p w14:paraId="4B8AA3E5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14:paraId="20BE70CB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Наименование </w:t>
            </w:r>
          </w:p>
          <w:p w14:paraId="44F9E51A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szCs w:val="24"/>
              </w:rPr>
              <w:t>муниципальной</w:t>
            </w:r>
            <w:r w:rsidRPr="00BE65FB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41D6E99E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CCD1DB3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13F94AED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5DBC12FA" w14:textId="77777777" w:rsidR="007F21FB" w:rsidRPr="00BE65FB" w:rsidRDefault="007F21FB" w:rsidP="00717993">
            <w:pPr>
              <w:jc w:val="center"/>
              <w:rPr>
                <w:szCs w:val="24"/>
              </w:rPr>
            </w:pPr>
            <w:r w:rsidRPr="00BE65FB">
              <w:rPr>
                <w:szCs w:val="24"/>
              </w:rPr>
              <w:t>2024 год</w:t>
            </w:r>
          </w:p>
        </w:tc>
      </w:tr>
      <w:tr w:rsidR="007F21FB" w:rsidRPr="00BE65FB" w14:paraId="61438825" w14:textId="77777777" w:rsidTr="007F21FB">
        <w:trPr>
          <w:tblHeader/>
        </w:trPr>
        <w:tc>
          <w:tcPr>
            <w:tcW w:w="817" w:type="dxa"/>
            <w:vAlign w:val="center"/>
          </w:tcPr>
          <w:p w14:paraId="58DEC1EA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14:paraId="74C201A0" w14:textId="77777777" w:rsidR="007F21FB" w:rsidRPr="00BE65FB" w:rsidRDefault="007F21FB" w:rsidP="00D7600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14:paraId="51C54C3D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90A9668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4638C9E1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0BA59C20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6B6333DD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29 255,7</w:t>
            </w:r>
          </w:p>
        </w:tc>
        <w:tc>
          <w:tcPr>
            <w:tcW w:w="1276" w:type="dxa"/>
            <w:vAlign w:val="bottom"/>
          </w:tcPr>
          <w:p w14:paraId="57C9A6FC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6E17FB91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291AEAB4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08AACD24" w14:textId="77777777" w:rsidR="007F21FB" w:rsidRPr="00BE65FB" w:rsidRDefault="007F21FB" w:rsidP="00717993">
            <w:pPr>
              <w:jc w:val="center"/>
              <w:rPr>
                <w:b/>
                <w:bCs/>
                <w:szCs w:val="24"/>
              </w:rPr>
            </w:pPr>
          </w:p>
          <w:p w14:paraId="1B8C9813" w14:textId="77777777" w:rsidR="007F21FB" w:rsidRPr="00BE65FB" w:rsidRDefault="007F21FB" w:rsidP="0002343E">
            <w:pPr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31 520,1</w:t>
            </w:r>
          </w:p>
        </w:tc>
        <w:tc>
          <w:tcPr>
            <w:tcW w:w="1417" w:type="dxa"/>
            <w:vAlign w:val="bottom"/>
          </w:tcPr>
          <w:p w14:paraId="7BB2DB01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1788A7D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709C4503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361076B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</w:p>
          <w:p w14:paraId="30A7BA7A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27 055,2</w:t>
            </w:r>
          </w:p>
        </w:tc>
        <w:tc>
          <w:tcPr>
            <w:tcW w:w="1276" w:type="dxa"/>
            <w:vAlign w:val="bottom"/>
          </w:tcPr>
          <w:p w14:paraId="2DA9AC4B" w14:textId="77777777" w:rsidR="007F21FB" w:rsidRPr="00BE65FB" w:rsidRDefault="007F21FB" w:rsidP="00717993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BE65FB">
              <w:rPr>
                <w:b/>
                <w:bCs/>
                <w:szCs w:val="24"/>
              </w:rPr>
              <w:t>27 095,4</w:t>
            </w:r>
          </w:p>
        </w:tc>
      </w:tr>
      <w:tr w:rsidR="007F21FB" w:rsidRPr="00BE65FB" w14:paraId="779220AD" w14:textId="77777777" w:rsidTr="007F21FB">
        <w:trPr>
          <w:tblHeader/>
        </w:trPr>
        <w:tc>
          <w:tcPr>
            <w:tcW w:w="817" w:type="dxa"/>
            <w:vAlign w:val="center"/>
          </w:tcPr>
          <w:p w14:paraId="76CAD78B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14:paraId="5EBBE31C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276" w:type="dxa"/>
            <w:vAlign w:val="bottom"/>
          </w:tcPr>
          <w:p w14:paraId="69048D80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26 345,9</w:t>
            </w:r>
          </w:p>
        </w:tc>
        <w:tc>
          <w:tcPr>
            <w:tcW w:w="1276" w:type="dxa"/>
            <w:vAlign w:val="bottom"/>
          </w:tcPr>
          <w:p w14:paraId="6EB549A7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29 520,7</w:t>
            </w:r>
          </w:p>
        </w:tc>
        <w:tc>
          <w:tcPr>
            <w:tcW w:w="1417" w:type="dxa"/>
            <w:vAlign w:val="bottom"/>
          </w:tcPr>
          <w:p w14:paraId="3BD789EC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24 974,5</w:t>
            </w:r>
          </w:p>
        </w:tc>
        <w:tc>
          <w:tcPr>
            <w:tcW w:w="1276" w:type="dxa"/>
            <w:vAlign w:val="bottom"/>
          </w:tcPr>
          <w:p w14:paraId="56D2FF1F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25 023,4</w:t>
            </w:r>
          </w:p>
        </w:tc>
      </w:tr>
      <w:tr w:rsidR="007F21FB" w:rsidRPr="00BE65FB" w14:paraId="1CF5D6CD" w14:textId="77777777" w:rsidTr="007F21FB">
        <w:trPr>
          <w:tblHeader/>
        </w:trPr>
        <w:tc>
          <w:tcPr>
            <w:tcW w:w="817" w:type="dxa"/>
            <w:vAlign w:val="center"/>
          </w:tcPr>
          <w:p w14:paraId="3BFC7393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lastRenderedPageBreak/>
              <w:t>12 2</w:t>
            </w:r>
          </w:p>
        </w:tc>
        <w:tc>
          <w:tcPr>
            <w:tcW w:w="3827" w:type="dxa"/>
            <w:vAlign w:val="center"/>
          </w:tcPr>
          <w:p w14:paraId="5EEAA970" w14:textId="77777777" w:rsidR="007F21FB" w:rsidRPr="00BE65FB" w:rsidRDefault="007F21FB" w:rsidP="00717993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14:paraId="6B732220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2 782,0</w:t>
            </w:r>
          </w:p>
        </w:tc>
        <w:tc>
          <w:tcPr>
            <w:tcW w:w="1276" w:type="dxa"/>
            <w:vAlign w:val="bottom"/>
          </w:tcPr>
          <w:p w14:paraId="3AF109CE" w14:textId="77777777" w:rsidR="007F21FB" w:rsidRPr="00BE65FB" w:rsidRDefault="007F21FB" w:rsidP="0002343E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1 934,4</w:t>
            </w:r>
          </w:p>
        </w:tc>
        <w:tc>
          <w:tcPr>
            <w:tcW w:w="1417" w:type="dxa"/>
            <w:vAlign w:val="bottom"/>
          </w:tcPr>
          <w:p w14:paraId="4C11F821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2 055,7</w:t>
            </w:r>
          </w:p>
        </w:tc>
        <w:tc>
          <w:tcPr>
            <w:tcW w:w="1276" w:type="dxa"/>
            <w:vAlign w:val="bottom"/>
          </w:tcPr>
          <w:p w14:paraId="6868F116" w14:textId="77777777" w:rsidR="007F21FB" w:rsidRPr="00BE65FB" w:rsidRDefault="007F21FB" w:rsidP="0002343E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2 047,0</w:t>
            </w:r>
          </w:p>
        </w:tc>
      </w:tr>
      <w:tr w:rsidR="007F21FB" w:rsidRPr="00BE65FB" w14:paraId="3F723902" w14:textId="77777777" w:rsidTr="007F21FB">
        <w:trPr>
          <w:tblHeader/>
        </w:trPr>
        <w:tc>
          <w:tcPr>
            <w:tcW w:w="817" w:type="dxa"/>
            <w:vAlign w:val="center"/>
          </w:tcPr>
          <w:p w14:paraId="1E3E28FA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14:paraId="51B6C2A1" w14:textId="77777777" w:rsidR="007F21FB" w:rsidRPr="00BE65FB" w:rsidRDefault="007F21FB" w:rsidP="00D7600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5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«Прочие мероприятия в рамках программы</w:t>
            </w:r>
            <w:r w:rsidR="00D76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6B558316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127,8</w:t>
            </w:r>
          </w:p>
        </w:tc>
        <w:tc>
          <w:tcPr>
            <w:tcW w:w="1276" w:type="dxa"/>
            <w:vAlign w:val="bottom"/>
          </w:tcPr>
          <w:p w14:paraId="4A92D2B6" w14:textId="77777777" w:rsidR="007F21FB" w:rsidRPr="00BE65FB" w:rsidRDefault="007F21FB" w:rsidP="00717993">
            <w:pPr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65,0</w:t>
            </w:r>
          </w:p>
        </w:tc>
        <w:tc>
          <w:tcPr>
            <w:tcW w:w="1417" w:type="dxa"/>
            <w:vAlign w:val="bottom"/>
          </w:tcPr>
          <w:p w14:paraId="7DAA635C" w14:textId="77777777" w:rsidR="007F21FB" w:rsidRPr="00BE65FB" w:rsidRDefault="007F21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  <w:tc>
          <w:tcPr>
            <w:tcW w:w="1276" w:type="dxa"/>
            <w:vAlign w:val="bottom"/>
          </w:tcPr>
          <w:p w14:paraId="0CB2B90F" w14:textId="77777777" w:rsidR="007F21FB" w:rsidRPr="00BE65FB" w:rsidRDefault="00BE65FB" w:rsidP="00717993">
            <w:pPr>
              <w:ind w:left="151" w:hanging="151"/>
              <w:jc w:val="center"/>
              <w:rPr>
                <w:bCs/>
                <w:szCs w:val="24"/>
              </w:rPr>
            </w:pPr>
            <w:r w:rsidRPr="00BE65FB">
              <w:rPr>
                <w:bCs/>
                <w:szCs w:val="24"/>
              </w:rPr>
              <w:t>25,0</w:t>
            </w:r>
          </w:p>
        </w:tc>
      </w:tr>
    </w:tbl>
    <w:p w14:paraId="1C01E349" w14:textId="77777777" w:rsidR="009B45E6" w:rsidRPr="00BE65FB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0F792E08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6E79976" w14:textId="77777777" w:rsidR="009B45E6" w:rsidRPr="007C076F" w:rsidRDefault="009B45E6" w:rsidP="009B45E6">
      <w:pPr>
        <w:ind w:firstLine="720"/>
        <w:jc w:val="both"/>
      </w:pPr>
      <w:r w:rsidRPr="007C076F">
        <w:rPr>
          <w:szCs w:val="24"/>
        </w:rPr>
        <w:t>Бюджетные ассигнования в рамках программы будут направлены на</w:t>
      </w:r>
      <w:r w:rsidR="00D7600F">
        <w:rPr>
          <w:szCs w:val="24"/>
        </w:rPr>
        <w:t xml:space="preserve"> реализацию</w:t>
      </w:r>
      <w:r w:rsidRPr="007C076F">
        <w:rPr>
          <w:szCs w:val="24"/>
        </w:rPr>
        <w:t>:</w:t>
      </w:r>
      <w:r w:rsidRPr="007C076F">
        <w:t xml:space="preserve"> </w:t>
      </w:r>
    </w:p>
    <w:p w14:paraId="6DF71251" w14:textId="77777777" w:rsidR="000231BB" w:rsidRPr="007C076F" w:rsidRDefault="000231BB" w:rsidP="009B45E6">
      <w:pPr>
        <w:ind w:firstLine="720"/>
        <w:jc w:val="both"/>
      </w:pPr>
    </w:p>
    <w:p w14:paraId="3A868E15" w14:textId="77777777" w:rsidR="005D62C2" w:rsidRPr="007C076F" w:rsidRDefault="005D62C2" w:rsidP="00D7600F">
      <w:pPr>
        <w:ind w:firstLine="709"/>
        <w:jc w:val="both"/>
      </w:pPr>
      <w:r w:rsidRPr="007C076F">
        <w:t>1. Подпрограмм</w:t>
      </w:r>
      <w:r w:rsidR="00D7600F">
        <w:t>ы</w:t>
      </w:r>
      <w:r w:rsidRPr="007C076F">
        <w:t xml:space="preserve"> </w:t>
      </w:r>
      <w:r w:rsidRPr="007C076F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</w:t>
      </w:r>
      <w:r w:rsidR="00D7600F">
        <w:rPr>
          <w:color w:val="000000"/>
          <w:szCs w:val="24"/>
        </w:rPr>
        <w:t>тельством Нижегородской области»</w:t>
      </w:r>
      <w:r w:rsidR="00BE65FB" w:rsidRPr="007C076F">
        <w:rPr>
          <w:color w:val="000000"/>
          <w:szCs w:val="24"/>
        </w:rPr>
        <w:t>,</w:t>
      </w:r>
      <w:r w:rsidR="002C03AB" w:rsidRPr="007C076F">
        <w:rPr>
          <w:color w:val="000000"/>
          <w:szCs w:val="24"/>
        </w:rPr>
        <w:t xml:space="preserve"> </w:t>
      </w:r>
      <w:r w:rsidR="00BE65FB" w:rsidRPr="007C076F">
        <w:rPr>
          <w:color w:val="000000"/>
          <w:szCs w:val="24"/>
        </w:rPr>
        <w:t>в том числе</w:t>
      </w:r>
      <w:r w:rsidR="002C03AB" w:rsidRPr="007C076F">
        <w:rPr>
          <w:color w:val="000000"/>
          <w:szCs w:val="24"/>
        </w:rPr>
        <w:t>:</w:t>
      </w:r>
    </w:p>
    <w:p w14:paraId="5705A1C1" w14:textId="77777777" w:rsidR="009B45E6" w:rsidRPr="007C076F" w:rsidRDefault="009B45E6" w:rsidP="009B45E6">
      <w:pPr>
        <w:ind w:firstLine="709"/>
        <w:jc w:val="both"/>
        <w:rPr>
          <w:szCs w:val="24"/>
        </w:rPr>
      </w:pPr>
      <w:r w:rsidRPr="007C076F">
        <w:rPr>
          <w:i/>
          <w:szCs w:val="24"/>
        </w:rPr>
        <w:t>-</w:t>
      </w:r>
      <w:r w:rsidRPr="007C076F">
        <w:rPr>
          <w:szCs w:val="24"/>
        </w:rPr>
        <w:t xml:space="preserve"> </w:t>
      </w:r>
      <w:r w:rsidR="00D7600F">
        <w:rPr>
          <w:szCs w:val="24"/>
        </w:rPr>
        <w:t xml:space="preserve">на </w:t>
      </w:r>
      <w:r w:rsidRPr="007C076F">
        <w:rPr>
          <w:szCs w:val="24"/>
        </w:rPr>
        <w:t>приобретение (строительство) жилых помещений для детей-сирот и детей, оставшихся без попечения родителей за счет средств федерального</w:t>
      </w:r>
      <w:r w:rsidR="005D62C2" w:rsidRPr="007C076F">
        <w:rPr>
          <w:szCs w:val="24"/>
        </w:rPr>
        <w:t xml:space="preserve"> и областного</w:t>
      </w:r>
      <w:r w:rsidRPr="007C076F">
        <w:rPr>
          <w:szCs w:val="24"/>
        </w:rPr>
        <w:t xml:space="preserve"> бюджет</w:t>
      </w:r>
      <w:r w:rsidR="005D62C2" w:rsidRPr="007C076F">
        <w:rPr>
          <w:szCs w:val="24"/>
        </w:rPr>
        <w:t>ов</w:t>
      </w:r>
      <w:r w:rsidRPr="007C076F">
        <w:rPr>
          <w:szCs w:val="24"/>
        </w:rPr>
        <w:t xml:space="preserve"> в 202</w:t>
      </w:r>
      <w:r w:rsidR="00BE65FB" w:rsidRPr="007C076F">
        <w:rPr>
          <w:szCs w:val="24"/>
        </w:rPr>
        <w:t>2</w:t>
      </w:r>
      <w:r w:rsidR="00D7600F">
        <w:rPr>
          <w:szCs w:val="24"/>
        </w:rPr>
        <w:t xml:space="preserve"> </w:t>
      </w:r>
      <w:r w:rsidR="00BE65FB" w:rsidRPr="007C076F">
        <w:rPr>
          <w:szCs w:val="24"/>
        </w:rPr>
        <w:t>-</w:t>
      </w:r>
      <w:r w:rsidR="00D7600F">
        <w:rPr>
          <w:szCs w:val="24"/>
        </w:rPr>
        <w:t xml:space="preserve"> </w:t>
      </w:r>
      <w:r w:rsidR="00BE65FB" w:rsidRPr="007C076F">
        <w:rPr>
          <w:szCs w:val="24"/>
        </w:rPr>
        <w:t>2024</w:t>
      </w:r>
      <w:r w:rsidRPr="007C076F">
        <w:rPr>
          <w:szCs w:val="24"/>
        </w:rPr>
        <w:t xml:space="preserve"> год</w:t>
      </w:r>
      <w:r w:rsidR="00BE65FB" w:rsidRPr="007C076F">
        <w:rPr>
          <w:szCs w:val="24"/>
        </w:rPr>
        <w:t>ах</w:t>
      </w:r>
      <w:r w:rsidRPr="007C076F">
        <w:rPr>
          <w:szCs w:val="24"/>
        </w:rPr>
        <w:t xml:space="preserve">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BE65FB" w:rsidRPr="007C076F">
        <w:rPr>
          <w:szCs w:val="24"/>
        </w:rPr>
        <w:t>23 888,9</w:t>
      </w:r>
      <w:r w:rsidRPr="007C076F">
        <w:rPr>
          <w:szCs w:val="24"/>
        </w:rPr>
        <w:t xml:space="preserve"> тыс. рублей</w:t>
      </w:r>
      <w:r w:rsidR="00BE65FB" w:rsidRPr="007C076F">
        <w:rPr>
          <w:szCs w:val="24"/>
        </w:rPr>
        <w:t xml:space="preserve"> ежегодно</w:t>
      </w:r>
      <w:r w:rsidRPr="007C076F">
        <w:rPr>
          <w:szCs w:val="24"/>
        </w:rPr>
        <w:t>;</w:t>
      </w:r>
    </w:p>
    <w:p w14:paraId="0E1B590F" w14:textId="77777777" w:rsidR="000231BB" w:rsidRPr="007C076F" w:rsidRDefault="002C03AB" w:rsidP="009B45E6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="00C30F55" w:rsidRPr="007C076F">
        <w:rPr>
          <w:szCs w:val="24"/>
        </w:rPr>
        <w:t xml:space="preserve">обеспечение жильем отдельных категорий граждан, установленных Федеральным законом от 12 января 1995 года №5-ФЗ «О ветеранах» </w:t>
      </w:r>
      <w:r w:rsidR="000231BB" w:rsidRPr="007C076F">
        <w:rPr>
          <w:szCs w:val="24"/>
        </w:rPr>
        <w:t>за счет средств федерального бюджета в 202</w:t>
      </w:r>
      <w:r w:rsidR="00C30F55" w:rsidRPr="007C076F">
        <w:rPr>
          <w:szCs w:val="24"/>
        </w:rPr>
        <w:t>2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</w:t>
      </w:r>
      <w:r w:rsidR="00C30F55" w:rsidRPr="007C076F">
        <w:rPr>
          <w:szCs w:val="24"/>
        </w:rPr>
        <w:t>1 039,9</w:t>
      </w:r>
      <w:r w:rsidR="000231BB"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рублей, в 202</w:t>
      </w:r>
      <w:r w:rsidR="00C30F55" w:rsidRPr="007C076F">
        <w:rPr>
          <w:szCs w:val="24"/>
        </w:rPr>
        <w:t>3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1 0</w:t>
      </w:r>
      <w:r w:rsidR="00C30F55" w:rsidRPr="007C076F">
        <w:rPr>
          <w:szCs w:val="24"/>
        </w:rPr>
        <w:t>85</w:t>
      </w:r>
      <w:r w:rsidR="000231BB" w:rsidRPr="007C076F">
        <w:rPr>
          <w:szCs w:val="24"/>
        </w:rPr>
        <w:t>,</w:t>
      </w:r>
      <w:r w:rsidR="00C30F55" w:rsidRPr="007C076F">
        <w:rPr>
          <w:szCs w:val="24"/>
        </w:rPr>
        <w:t>6</w:t>
      </w:r>
      <w:r w:rsidR="000231BB"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рублей, в 202</w:t>
      </w:r>
      <w:r w:rsidR="00C30F55" w:rsidRPr="007C076F">
        <w:rPr>
          <w:szCs w:val="24"/>
        </w:rPr>
        <w:t>4</w:t>
      </w:r>
      <w:r w:rsidR="000231BB"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="000231BB" w:rsidRPr="007C076F">
        <w:rPr>
          <w:szCs w:val="24"/>
        </w:rPr>
        <w:t xml:space="preserve"> </w:t>
      </w:r>
      <w:r w:rsidR="00C30F55" w:rsidRPr="007C076F">
        <w:rPr>
          <w:szCs w:val="24"/>
        </w:rPr>
        <w:t xml:space="preserve">0,0 </w:t>
      </w:r>
      <w:r w:rsidR="000231BB" w:rsidRPr="007C076F">
        <w:rPr>
          <w:szCs w:val="24"/>
        </w:rPr>
        <w:t>тыс.</w:t>
      </w:r>
      <w:r w:rsidR="00D7600F">
        <w:rPr>
          <w:szCs w:val="24"/>
        </w:rPr>
        <w:t xml:space="preserve"> </w:t>
      </w:r>
      <w:r w:rsidR="000231BB" w:rsidRPr="007C076F">
        <w:rPr>
          <w:szCs w:val="24"/>
        </w:rPr>
        <w:t>рублей;</w:t>
      </w:r>
    </w:p>
    <w:p w14:paraId="4A345629" w14:textId="77777777" w:rsidR="000231BB" w:rsidRPr="007C076F" w:rsidRDefault="000231BB" w:rsidP="000231BB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="00C30F55" w:rsidRPr="007C076F">
        <w:rPr>
          <w:szCs w:val="24"/>
        </w:rPr>
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 w:rsidRPr="007C076F">
        <w:rPr>
          <w:szCs w:val="24"/>
        </w:rPr>
        <w:t xml:space="preserve"> за счет средств федерального бюджета в 202</w:t>
      </w:r>
      <w:r w:rsidR="00C30F55" w:rsidRPr="007C076F">
        <w:rPr>
          <w:szCs w:val="24"/>
        </w:rPr>
        <w:t>2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C30F55" w:rsidRPr="007C076F">
        <w:rPr>
          <w:szCs w:val="24"/>
        </w:rPr>
        <w:t>1 039,9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рублей, в 202</w:t>
      </w:r>
      <w:r w:rsidR="00C30F55" w:rsidRPr="007C076F">
        <w:rPr>
          <w:szCs w:val="24"/>
        </w:rPr>
        <w:t>3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</w:t>
      </w:r>
      <w:r w:rsidR="00C30F55" w:rsidRPr="007C076F">
        <w:rPr>
          <w:szCs w:val="24"/>
        </w:rPr>
        <w:t>0,0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рублей, в 202</w:t>
      </w:r>
      <w:r w:rsidR="00C30F55" w:rsidRPr="007C076F">
        <w:rPr>
          <w:szCs w:val="24"/>
        </w:rPr>
        <w:t>4</w:t>
      </w:r>
      <w:r w:rsidRPr="007C076F">
        <w:rPr>
          <w:szCs w:val="24"/>
        </w:rPr>
        <w:t xml:space="preserve"> году </w:t>
      </w:r>
      <w:r w:rsidR="00D7600F">
        <w:rPr>
          <w:szCs w:val="24"/>
        </w:rPr>
        <w:t>в сумме</w:t>
      </w:r>
      <w:r w:rsidRPr="007C076F">
        <w:rPr>
          <w:szCs w:val="24"/>
        </w:rPr>
        <w:t xml:space="preserve"> 1 </w:t>
      </w:r>
      <w:r w:rsidR="00C30F55" w:rsidRPr="007C076F">
        <w:rPr>
          <w:szCs w:val="24"/>
        </w:rPr>
        <w:t>13</w:t>
      </w:r>
      <w:r w:rsidRPr="007C076F">
        <w:rPr>
          <w:szCs w:val="24"/>
        </w:rPr>
        <w:t>4,</w:t>
      </w:r>
      <w:r w:rsidR="00C30F55" w:rsidRPr="007C076F">
        <w:rPr>
          <w:szCs w:val="24"/>
        </w:rPr>
        <w:t>5</w:t>
      </w:r>
      <w:r w:rsidRPr="007C076F">
        <w:rPr>
          <w:szCs w:val="24"/>
        </w:rPr>
        <w:t xml:space="preserve"> тыс.</w:t>
      </w:r>
      <w:r w:rsidR="00D7600F">
        <w:rPr>
          <w:szCs w:val="24"/>
        </w:rPr>
        <w:t xml:space="preserve"> </w:t>
      </w:r>
      <w:r w:rsidRPr="007C076F">
        <w:rPr>
          <w:szCs w:val="24"/>
        </w:rPr>
        <w:t>рублей;</w:t>
      </w:r>
    </w:p>
    <w:p w14:paraId="54DA4832" w14:textId="77777777" w:rsidR="00C30F55" w:rsidRPr="007C076F" w:rsidRDefault="00C30F55" w:rsidP="000231BB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D7600F">
        <w:rPr>
          <w:szCs w:val="24"/>
        </w:rPr>
        <w:t xml:space="preserve">на </w:t>
      </w:r>
      <w:r w:rsidRPr="007C076F">
        <w:rPr>
          <w:szCs w:val="24"/>
        </w:rPr>
        <w:t>обеспечение жильем граждан, страдающих тяжелыми формами хронических заболеваний, перечень которых устанавливается Правительством Российской Федерации</w:t>
      </w:r>
      <w:r w:rsidR="007C076F" w:rsidRPr="007C076F">
        <w:rPr>
          <w:szCs w:val="24"/>
        </w:rPr>
        <w:t xml:space="preserve"> за счет средств областного бюджета в 2022 году </w:t>
      </w:r>
      <w:r w:rsidR="00FB0414">
        <w:rPr>
          <w:szCs w:val="24"/>
        </w:rPr>
        <w:t>в сумме</w:t>
      </w:r>
      <w:r w:rsidR="007C076F" w:rsidRPr="007C076F">
        <w:rPr>
          <w:szCs w:val="24"/>
        </w:rPr>
        <w:t xml:space="preserve"> 1 039,9 тыс</w:t>
      </w:r>
      <w:r w:rsidR="00D7600F">
        <w:rPr>
          <w:szCs w:val="24"/>
        </w:rPr>
        <w:t xml:space="preserve">. </w:t>
      </w:r>
      <w:r w:rsidR="007C076F" w:rsidRPr="007C076F">
        <w:rPr>
          <w:szCs w:val="24"/>
        </w:rPr>
        <w:t>рублей</w:t>
      </w:r>
      <w:r w:rsidR="009F64EF">
        <w:rPr>
          <w:szCs w:val="24"/>
        </w:rPr>
        <w:t>, н</w:t>
      </w:r>
      <w:r w:rsidR="009F64EF" w:rsidRPr="009F64EF">
        <w:rPr>
          <w:szCs w:val="24"/>
        </w:rPr>
        <w:t>а 2023 и 2024 годы средства не предусмотрены</w:t>
      </w:r>
      <w:r w:rsidR="007C076F" w:rsidRPr="007C076F">
        <w:rPr>
          <w:szCs w:val="24"/>
        </w:rPr>
        <w:t>;</w:t>
      </w:r>
    </w:p>
    <w:p w14:paraId="5510962E" w14:textId="77777777" w:rsidR="009B45E6" w:rsidRPr="001802D5" w:rsidRDefault="005D62C2" w:rsidP="009B45E6">
      <w:pPr>
        <w:ind w:firstLine="709"/>
        <w:jc w:val="both"/>
        <w:rPr>
          <w:szCs w:val="24"/>
        </w:rPr>
      </w:pPr>
      <w:r w:rsidRPr="007C076F">
        <w:rPr>
          <w:szCs w:val="24"/>
        </w:rPr>
        <w:t xml:space="preserve">- </w:t>
      </w:r>
      <w:r w:rsidR="00FB0414">
        <w:rPr>
          <w:szCs w:val="24"/>
        </w:rPr>
        <w:t xml:space="preserve">на </w:t>
      </w:r>
      <w:r w:rsidRPr="007C076F">
        <w:rPr>
          <w:szCs w:val="24"/>
        </w:rPr>
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</w:t>
      </w:r>
      <w:r w:rsidRPr="001802D5">
        <w:rPr>
          <w:szCs w:val="24"/>
        </w:rPr>
        <w:t>астного бюджета</w:t>
      </w:r>
      <w:r w:rsidR="009B45E6" w:rsidRPr="001802D5">
        <w:rPr>
          <w:szCs w:val="24"/>
        </w:rPr>
        <w:t xml:space="preserve"> в 202</w:t>
      </w:r>
      <w:r w:rsidR="00C30F55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="00C30F55" w:rsidRPr="001802D5">
        <w:rPr>
          <w:szCs w:val="24"/>
        </w:rPr>
        <w:t>2 512,1</w:t>
      </w:r>
      <w:r w:rsidR="009B45E6" w:rsidRPr="001802D5">
        <w:rPr>
          <w:szCs w:val="24"/>
        </w:rPr>
        <w:t xml:space="preserve"> тыс. рублей</w:t>
      </w:r>
      <w:r w:rsidR="009F64EF">
        <w:rPr>
          <w:szCs w:val="24"/>
        </w:rPr>
        <w:t>,</w:t>
      </w:r>
      <w:r w:rsidR="009F64EF" w:rsidRPr="009F64EF">
        <w:t xml:space="preserve"> </w:t>
      </w:r>
      <w:r w:rsidR="009F64EF">
        <w:t>н</w:t>
      </w:r>
      <w:r w:rsidR="009F64EF" w:rsidRPr="009F64EF">
        <w:rPr>
          <w:szCs w:val="24"/>
        </w:rPr>
        <w:t>а 2023 и 2024 годы средства не предусмотрены.</w:t>
      </w:r>
      <w:r w:rsidR="009F64EF">
        <w:rPr>
          <w:szCs w:val="24"/>
        </w:rPr>
        <w:t xml:space="preserve"> </w:t>
      </w:r>
    </w:p>
    <w:p w14:paraId="785E51C0" w14:textId="77777777" w:rsidR="000231BB" w:rsidRPr="001802D5" w:rsidRDefault="000231BB" w:rsidP="009B45E6">
      <w:pPr>
        <w:ind w:firstLine="709"/>
        <w:jc w:val="both"/>
        <w:rPr>
          <w:szCs w:val="24"/>
        </w:rPr>
      </w:pPr>
    </w:p>
    <w:p w14:paraId="55733A4B" w14:textId="77777777" w:rsidR="000231BB" w:rsidRPr="001802D5" w:rsidRDefault="000231BB" w:rsidP="00FB0414">
      <w:pPr>
        <w:ind w:firstLine="709"/>
        <w:jc w:val="both"/>
        <w:rPr>
          <w:szCs w:val="24"/>
        </w:rPr>
      </w:pPr>
      <w:r w:rsidRPr="001802D5">
        <w:rPr>
          <w:szCs w:val="24"/>
        </w:rPr>
        <w:t>2. Подпрограмм</w:t>
      </w:r>
      <w:r w:rsidR="00FB0414">
        <w:rPr>
          <w:szCs w:val="24"/>
        </w:rPr>
        <w:t>ы</w:t>
      </w:r>
      <w:r w:rsidRPr="001802D5">
        <w:rPr>
          <w:szCs w:val="24"/>
        </w:rPr>
        <w:t xml:space="preserve"> «Об</w:t>
      </w:r>
      <w:r w:rsidR="00FB0414">
        <w:rPr>
          <w:szCs w:val="24"/>
        </w:rPr>
        <w:t>еспечение жильем молодых семей»</w:t>
      </w:r>
      <w:r w:rsidRPr="001802D5">
        <w:rPr>
          <w:szCs w:val="24"/>
        </w:rPr>
        <w:t>, в том числе:</w:t>
      </w:r>
    </w:p>
    <w:p w14:paraId="40903FB7" w14:textId="77777777" w:rsidR="009B45E6" w:rsidRPr="001802D5" w:rsidRDefault="009B45E6" w:rsidP="009B45E6">
      <w:pPr>
        <w:ind w:firstLine="709"/>
        <w:jc w:val="both"/>
        <w:rPr>
          <w:szCs w:val="24"/>
        </w:rPr>
      </w:pPr>
      <w:r w:rsidRPr="001802D5">
        <w:rPr>
          <w:i/>
          <w:szCs w:val="24"/>
        </w:rPr>
        <w:t>-</w:t>
      </w:r>
      <w:r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</w:r>
      <w:r w:rsidR="005D62C2" w:rsidRPr="001802D5">
        <w:rPr>
          <w:szCs w:val="24"/>
        </w:rPr>
        <w:t xml:space="preserve"> </w:t>
      </w:r>
      <w:r w:rsidRPr="001802D5">
        <w:rPr>
          <w:szCs w:val="24"/>
        </w:rPr>
        <w:t>в 202</w:t>
      </w:r>
      <w:r w:rsidR="00F13ADD" w:rsidRPr="001802D5">
        <w:rPr>
          <w:szCs w:val="24"/>
        </w:rPr>
        <w:t>2</w:t>
      </w:r>
      <w:r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Pr="001802D5">
        <w:rPr>
          <w:szCs w:val="24"/>
        </w:rPr>
        <w:t xml:space="preserve"> </w:t>
      </w:r>
      <w:r w:rsidR="00F13ADD" w:rsidRPr="001802D5">
        <w:rPr>
          <w:szCs w:val="24"/>
        </w:rPr>
        <w:t>1 934,4</w:t>
      </w:r>
      <w:r w:rsidRPr="001802D5">
        <w:rPr>
          <w:szCs w:val="24"/>
        </w:rPr>
        <w:t xml:space="preserve"> тыс. рублей, в 202</w:t>
      </w:r>
      <w:r w:rsidR="00F13ADD" w:rsidRPr="001802D5">
        <w:rPr>
          <w:szCs w:val="24"/>
        </w:rPr>
        <w:t>3</w:t>
      </w:r>
      <w:r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Pr="001802D5">
        <w:rPr>
          <w:szCs w:val="24"/>
        </w:rPr>
        <w:t xml:space="preserve"> 2</w:t>
      </w:r>
      <w:r w:rsidR="00F13ADD" w:rsidRPr="001802D5">
        <w:rPr>
          <w:szCs w:val="24"/>
        </w:rPr>
        <w:t> 055,7</w:t>
      </w:r>
      <w:r w:rsidRPr="001802D5">
        <w:rPr>
          <w:szCs w:val="24"/>
        </w:rPr>
        <w:t xml:space="preserve"> тыс. рублей, в </w:t>
      </w:r>
      <w:r w:rsidR="000231BB" w:rsidRPr="001802D5">
        <w:rPr>
          <w:szCs w:val="24"/>
        </w:rPr>
        <w:t>202</w:t>
      </w:r>
      <w:r w:rsidR="00F13ADD" w:rsidRPr="001802D5">
        <w:rPr>
          <w:szCs w:val="24"/>
        </w:rPr>
        <w:t>4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2</w:t>
      </w:r>
      <w:r w:rsidR="0002343E" w:rsidRPr="001802D5">
        <w:rPr>
          <w:szCs w:val="24"/>
        </w:rPr>
        <w:t> </w:t>
      </w:r>
      <w:r w:rsidR="00F13ADD" w:rsidRPr="001802D5">
        <w:rPr>
          <w:szCs w:val="24"/>
        </w:rPr>
        <w:t>0</w:t>
      </w:r>
      <w:r w:rsidR="0002343E" w:rsidRPr="001802D5">
        <w:rPr>
          <w:szCs w:val="24"/>
        </w:rPr>
        <w:t>47,</w:t>
      </w:r>
      <w:r w:rsidR="00F13ADD" w:rsidRPr="001802D5">
        <w:rPr>
          <w:szCs w:val="24"/>
        </w:rPr>
        <w:t>0</w:t>
      </w:r>
      <w:r w:rsidR="000231BB" w:rsidRPr="001802D5">
        <w:rPr>
          <w:szCs w:val="24"/>
        </w:rPr>
        <w:t xml:space="preserve"> тыс. рублей, в том числе </w:t>
      </w:r>
      <w:r w:rsidR="00FB0414">
        <w:rPr>
          <w:szCs w:val="24"/>
        </w:rPr>
        <w:t xml:space="preserve">за счет </w:t>
      </w:r>
      <w:r w:rsidR="000231BB" w:rsidRPr="001802D5">
        <w:rPr>
          <w:szCs w:val="24"/>
        </w:rPr>
        <w:t>средств областного и федерального бюджетов в 202</w:t>
      </w:r>
      <w:r w:rsidR="00F13ADD" w:rsidRPr="001802D5">
        <w:rPr>
          <w:szCs w:val="24"/>
        </w:rPr>
        <w:t>2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1</w:t>
      </w:r>
      <w:r w:rsidR="001802D5" w:rsidRPr="001802D5">
        <w:rPr>
          <w:szCs w:val="24"/>
        </w:rPr>
        <w:t> 434,4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рубле</w:t>
      </w:r>
      <w:r w:rsidR="000231BB" w:rsidRPr="001802D5">
        <w:rPr>
          <w:szCs w:val="24"/>
        </w:rPr>
        <w:t>, в 202</w:t>
      </w:r>
      <w:r w:rsidR="001802D5" w:rsidRPr="001802D5">
        <w:rPr>
          <w:szCs w:val="24"/>
        </w:rPr>
        <w:t>3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1</w:t>
      </w:r>
      <w:r w:rsidR="001802D5" w:rsidRPr="001802D5">
        <w:rPr>
          <w:szCs w:val="24"/>
        </w:rPr>
        <w:t> 555,7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</w:t>
      </w:r>
      <w:r w:rsidR="000231BB" w:rsidRPr="001802D5">
        <w:rPr>
          <w:szCs w:val="24"/>
        </w:rPr>
        <w:t>руб</w:t>
      </w:r>
      <w:r w:rsidR="00FB0414">
        <w:rPr>
          <w:szCs w:val="24"/>
        </w:rPr>
        <w:t>лей</w:t>
      </w:r>
      <w:r w:rsidR="000231BB" w:rsidRPr="001802D5">
        <w:rPr>
          <w:szCs w:val="24"/>
        </w:rPr>
        <w:t>, в 202</w:t>
      </w:r>
      <w:r w:rsidR="001802D5" w:rsidRPr="001802D5">
        <w:rPr>
          <w:szCs w:val="24"/>
        </w:rPr>
        <w:t>4</w:t>
      </w:r>
      <w:r w:rsidR="000231BB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0231BB" w:rsidRPr="001802D5">
        <w:rPr>
          <w:szCs w:val="24"/>
        </w:rPr>
        <w:t xml:space="preserve"> </w:t>
      </w:r>
      <w:r w:rsidR="001802D5" w:rsidRPr="001802D5">
        <w:rPr>
          <w:szCs w:val="24"/>
        </w:rPr>
        <w:t>1 547,0</w:t>
      </w:r>
      <w:r w:rsidR="000231BB" w:rsidRPr="001802D5">
        <w:rPr>
          <w:szCs w:val="24"/>
        </w:rPr>
        <w:t xml:space="preserve"> тыс.</w:t>
      </w:r>
      <w:r w:rsidR="00FB0414">
        <w:rPr>
          <w:szCs w:val="24"/>
        </w:rPr>
        <w:t xml:space="preserve"> </w:t>
      </w:r>
      <w:r w:rsidR="000231BB" w:rsidRPr="001802D5">
        <w:rPr>
          <w:szCs w:val="24"/>
        </w:rPr>
        <w:t>рублей.</w:t>
      </w:r>
    </w:p>
    <w:p w14:paraId="78E91B9B" w14:textId="77777777" w:rsidR="000231BB" w:rsidRPr="001802D5" w:rsidRDefault="000231BB" w:rsidP="000231BB">
      <w:pPr>
        <w:jc w:val="both"/>
        <w:rPr>
          <w:szCs w:val="24"/>
        </w:rPr>
      </w:pPr>
    </w:p>
    <w:p w14:paraId="21D4F821" w14:textId="77777777" w:rsidR="000231BB" w:rsidRPr="001802D5" w:rsidRDefault="000231BB" w:rsidP="00FB0414">
      <w:pPr>
        <w:ind w:firstLine="709"/>
        <w:jc w:val="both"/>
        <w:rPr>
          <w:szCs w:val="24"/>
        </w:rPr>
      </w:pPr>
      <w:r w:rsidRPr="001802D5">
        <w:rPr>
          <w:szCs w:val="24"/>
        </w:rPr>
        <w:t>3. Подпрограмм</w:t>
      </w:r>
      <w:r w:rsidR="00FB0414">
        <w:rPr>
          <w:szCs w:val="24"/>
        </w:rPr>
        <w:t>ы</w:t>
      </w:r>
      <w:r w:rsidRPr="001802D5">
        <w:rPr>
          <w:szCs w:val="24"/>
        </w:rPr>
        <w:t xml:space="preserve"> "Прочие мероприятия в рамках программы"</w:t>
      </w:r>
      <w:r w:rsidR="00FB0414">
        <w:rPr>
          <w:szCs w:val="24"/>
        </w:rPr>
        <w:t>, в том числе:</w:t>
      </w:r>
      <w:r w:rsidRPr="001802D5">
        <w:rPr>
          <w:szCs w:val="24"/>
        </w:rPr>
        <w:t xml:space="preserve"> </w:t>
      </w:r>
    </w:p>
    <w:p w14:paraId="023FD658" w14:textId="77777777" w:rsidR="009B45E6" w:rsidRPr="001802D5" w:rsidRDefault="002E3E8E" w:rsidP="009B45E6">
      <w:pPr>
        <w:ind w:firstLine="709"/>
        <w:jc w:val="both"/>
        <w:rPr>
          <w:szCs w:val="24"/>
        </w:rPr>
      </w:pPr>
      <w:r w:rsidRPr="001802D5">
        <w:rPr>
          <w:szCs w:val="24"/>
        </w:rPr>
        <w:t>-</w:t>
      </w:r>
      <w:r w:rsidR="009B45E6"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р</w:t>
      </w:r>
      <w:r w:rsidR="009B45E6" w:rsidRPr="001802D5">
        <w:rPr>
          <w:szCs w:val="24"/>
        </w:rPr>
        <w:t>асходы на компенсацию части платежа по полученным гражданами-участниками социальной (льготной) ипотеки ипотечным жилищным кредитам (займам) в 202</w:t>
      </w:r>
      <w:r w:rsidR="008A140F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="008A140F" w:rsidRPr="001802D5">
        <w:rPr>
          <w:szCs w:val="24"/>
        </w:rPr>
        <w:t>40,0</w:t>
      </w:r>
      <w:r w:rsidR="009B45E6" w:rsidRPr="001802D5">
        <w:rPr>
          <w:szCs w:val="24"/>
        </w:rPr>
        <w:t xml:space="preserve"> тыс. рублей, в 202</w:t>
      </w:r>
      <w:r w:rsidR="008A140F" w:rsidRPr="001802D5">
        <w:rPr>
          <w:szCs w:val="24"/>
        </w:rPr>
        <w:t>3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 xml:space="preserve">в сумме </w:t>
      </w:r>
      <w:r w:rsidRPr="001802D5">
        <w:rPr>
          <w:szCs w:val="24"/>
        </w:rPr>
        <w:t>0,0</w:t>
      </w:r>
      <w:r w:rsidR="009B45E6" w:rsidRPr="001802D5">
        <w:rPr>
          <w:szCs w:val="24"/>
        </w:rPr>
        <w:t xml:space="preserve"> тыс. рублей, в 202</w:t>
      </w:r>
      <w:r w:rsidR="008A140F" w:rsidRPr="001802D5">
        <w:rPr>
          <w:szCs w:val="24"/>
        </w:rPr>
        <w:t>4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Pr="001802D5">
        <w:rPr>
          <w:szCs w:val="24"/>
        </w:rPr>
        <w:t>0,0</w:t>
      </w:r>
      <w:r w:rsidR="009B45E6" w:rsidRPr="001802D5">
        <w:rPr>
          <w:szCs w:val="24"/>
        </w:rPr>
        <w:t xml:space="preserve"> тыс. рублей;</w:t>
      </w:r>
    </w:p>
    <w:p w14:paraId="660EA4F7" w14:textId="77777777" w:rsidR="009B45E6" w:rsidRPr="001802D5" w:rsidRDefault="002E3E8E" w:rsidP="009B45E6">
      <w:pPr>
        <w:ind w:firstLine="709"/>
        <w:jc w:val="both"/>
        <w:rPr>
          <w:szCs w:val="24"/>
        </w:rPr>
      </w:pPr>
      <w:r w:rsidRPr="001802D5">
        <w:rPr>
          <w:szCs w:val="24"/>
        </w:rPr>
        <w:t>-</w:t>
      </w:r>
      <w:r w:rsidR="009B45E6" w:rsidRPr="001802D5">
        <w:rPr>
          <w:szCs w:val="24"/>
        </w:rPr>
        <w:t xml:space="preserve"> </w:t>
      </w:r>
      <w:r w:rsidR="00FB0414">
        <w:rPr>
          <w:szCs w:val="24"/>
        </w:rPr>
        <w:t xml:space="preserve">на </w:t>
      </w:r>
      <w:r w:rsidRPr="001802D5">
        <w:rPr>
          <w:szCs w:val="24"/>
        </w:rPr>
        <w:t>о</w:t>
      </w:r>
      <w:r w:rsidR="009B45E6" w:rsidRPr="001802D5">
        <w:rPr>
          <w:szCs w:val="24"/>
        </w:rPr>
        <w:t xml:space="preserve">беспечение обязательств, принятых в рамках областной целевой программы </w:t>
      </w:r>
      <w:r w:rsidR="00FB0414">
        <w:rPr>
          <w:szCs w:val="24"/>
        </w:rPr>
        <w:t xml:space="preserve">«Молодой семье-доступное жилье» </w:t>
      </w:r>
      <w:r w:rsidR="009B45E6" w:rsidRPr="001802D5">
        <w:rPr>
          <w:szCs w:val="24"/>
        </w:rPr>
        <w:t>на 2004-2010 годы в 202</w:t>
      </w:r>
      <w:r w:rsidR="001802D5" w:rsidRPr="001802D5">
        <w:rPr>
          <w:szCs w:val="24"/>
        </w:rPr>
        <w:t>2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</w:t>
      </w:r>
      <w:r w:rsidRPr="001802D5">
        <w:rPr>
          <w:szCs w:val="24"/>
        </w:rPr>
        <w:t>25,0</w:t>
      </w:r>
      <w:r w:rsidR="009B45E6" w:rsidRPr="001802D5">
        <w:rPr>
          <w:szCs w:val="24"/>
        </w:rPr>
        <w:t xml:space="preserve"> тыс. рублей, в 202</w:t>
      </w:r>
      <w:r w:rsidR="001802D5" w:rsidRPr="001802D5">
        <w:rPr>
          <w:szCs w:val="24"/>
        </w:rPr>
        <w:t>3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25,0 тыс. рублей, в 202</w:t>
      </w:r>
      <w:r w:rsidR="001802D5" w:rsidRPr="001802D5">
        <w:rPr>
          <w:szCs w:val="24"/>
        </w:rPr>
        <w:t>4</w:t>
      </w:r>
      <w:r w:rsidR="009B45E6" w:rsidRPr="001802D5">
        <w:rPr>
          <w:szCs w:val="24"/>
        </w:rPr>
        <w:t xml:space="preserve"> году </w:t>
      </w:r>
      <w:r w:rsidR="00FB0414">
        <w:rPr>
          <w:szCs w:val="24"/>
        </w:rPr>
        <w:t>в сумме</w:t>
      </w:r>
      <w:r w:rsidR="009B45E6" w:rsidRPr="001802D5">
        <w:rPr>
          <w:szCs w:val="24"/>
        </w:rPr>
        <w:t xml:space="preserve"> 25,0 тыс. рублей.</w:t>
      </w:r>
    </w:p>
    <w:p w14:paraId="5ADB7E02" w14:textId="77777777" w:rsidR="009B45E6" w:rsidRPr="003374D1" w:rsidRDefault="009B45E6" w:rsidP="009B45E6">
      <w:pPr>
        <w:ind w:firstLine="709"/>
        <w:jc w:val="both"/>
        <w:rPr>
          <w:szCs w:val="24"/>
          <w:highlight w:val="yellow"/>
        </w:rPr>
      </w:pPr>
    </w:p>
    <w:p w14:paraId="317E013F" w14:textId="77777777" w:rsidR="009B45E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A02A4A7" w14:textId="77777777" w:rsidR="00FB0414" w:rsidRPr="00A80EF6" w:rsidRDefault="00FB0414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273818B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программа «Переселение граждан из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3D9A66" w14:textId="77777777" w:rsidR="009B45E6" w:rsidRPr="00A80EF6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0EF6">
        <w:rPr>
          <w:rFonts w:ascii="Times New Roman" w:hAnsi="Times New Roman" w:cs="Times New Roman"/>
          <w:b/>
          <w:sz w:val="24"/>
          <w:szCs w:val="24"/>
        </w:rPr>
        <w:t>аварийного жилищного фонда на территории</w:t>
      </w:r>
      <w:r w:rsidR="009B6B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0EF6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A80EF6">
        <w:rPr>
          <w:rFonts w:ascii="Times New Roman" w:hAnsi="Times New Roman" w:cs="Times New Roman"/>
          <w:b/>
          <w:sz w:val="24"/>
          <w:szCs w:val="24"/>
        </w:rPr>
        <w:t xml:space="preserve"> на 2021-2025 годы</w:t>
      </w:r>
      <w:r w:rsidRPr="00A80EF6">
        <w:rPr>
          <w:rFonts w:ascii="Times New Roman" w:hAnsi="Times New Roman" w:cs="Times New Roman"/>
          <w:b/>
          <w:sz w:val="24"/>
          <w:szCs w:val="24"/>
        </w:rPr>
        <w:t>»</w:t>
      </w:r>
    </w:p>
    <w:p w14:paraId="4A58F9EB" w14:textId="77777777" w:rsidR="009B45E6" w:rsidRPr="003374D1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5278956B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57693">
        <w:rPr>
          <w:rFonts w:ascii="Times New Roman" w:hAnsi="Times New Roman" w:cs="Times New Roman"/>
          <w:sz w:val="24"/>
          <w:szCs w:val="24"/>
        </w:rPr>
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на 2021-2025 годы</w:t>
      </w:r>
      <w:r w:rsidRPr="00F57693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086B84"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F57693">
        <w:rPr>
          <w:rFonts w:ascii="Times New Roman" w:hAnsi="Times New Roman" w:cs="Times New Roman"/>
          <w:sz w:val="24"/>
          <w:szCs w:val="24"/>
        </w:rPr>
        <w:t>от 1</w:t>
      </w:r>
      <w:r w:rsidR="00691315" w:rsidRPr="00F57693">
        <w:rPr>
          <w:rFonts w:ascii="Times New Roman" w:hAnsi="Times New Roman" w:cs="Times New Roman"/>
          <w:sz w:val="24"/>
          <w:szCs w:val="24"/>
        </w:rPr>
        <w:t>3</w:t>
      </w:r>
      <w:r w:rsidR="00F57693" w:rsidRPr="00F5769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F57693">
        <w:rPr>
          <w:rFonts w:ascii="Times New Roman" w:hAnsi="Times New Roman" w:cs="Times New Roman"/>
          <w:sz w:val="24"/>
          <w:szCs w:val="24"/>
        </w:rPr>
        <w:t>2020 №1</w:t>
      </w:r>
      <w:r w:rsidR="00691315" w:rsidRPr="00F57693">
        <w:rPr>
          <w:rFonts w:ascii="Times New Roman" w:hAnsi="Times New Roman" w:cs="Times New Roman"/>
          <w:sz w:val="24"/>
          <w:szCs w:val="24"/>
        </w:rPr>
        <w:t>610</w:t>
      </w:r>
      <w:r w:rsidRPr="00F57693">
        <w:rPr>
          <w:rFonts w:ascii="Times New Roman" w:hAnsi="Times New Roman" w:cs="Times New Roman"/>
          <w:sz w:val="24"/>
          <w:szCs w:val="24"/>
        </w:rPr>
        <w:t xml:space="preserve"> </w:t>
      </w:r>
      <w:r w:rsidR="00F57693" w:rsidRPr="00F57693">
        <w:rPr>
          <w:rFonts w:ascii="Times New Roman" w:hAnsi="Times New Roman" w:cs="Times New Roman"/>
          <w:sz w:val="24"/>
          <w:szCs w:val="24"/>
        </w:rPr>
        <w:t>«</w:t>
      </w:r>
      <w:r w:rsidRPr="00F5769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«Переселение граждан из аварийного жилищного фонда на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77091D08" w14:textId="77777777" w:rsidR="000E0D24" w:rsidRPr="002F20A2" w:rsidRDefault="000E0D24" w:rsidP="000E0D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33ABC314" w14:textId="77777777" w:rsidR="00744EF3" w:rsidRDefault="000E0D24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E64D5" w:rsidRPr="00F57693">
        <w:rPr>
          <w:rFonts w:ascii="Times New Roman" w:hAnsi="Times New Roman" w:cs="Times New Roman"/>
          <w:sz w:val="24"/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2021-2025 годы»</w:t>
      </w:r>
      <w:r w:rsidR="00CE64D5"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F67A3D1" w14:textId="77777777" w:rsidR="008D7FB4" w:rsidRDefault="009B45E6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создание безопасных и благоприятных условий проживания граждан на территории Балахнинского муниципального округа Нижегородской области. </w:t>
      </w:r>
    </w:p>
    <w:p w14:paraId="260462B1" w14:textId="77777777" w:rsidR="00187651" w:rsidRPr="00744EF3" w:rsidRDefault="009B45E6" w:rsidP="00744EF3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8D7FB4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87651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Заместитель главы администрации по ЖКХ, строительству и экологии</w:t>
      </w:r>
      <w:r w:rsidR="00744EF3" w:rsidRPr="008D7F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14:paraId="114AEB02" w14:textId="77777777" w:rsidR="00744EF3" w:rsidRPr="00744EF3" w:rsidRDefault="00744EF3" w:rsidP="00744E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22662E1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5ABF93A" w14:textId="77777777" w:rsidR="00965501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0184F55A" w14:textId="77777777" w:rsidR="009B45E6" w:rsidRPr="0043764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993"/>
        <w:gridCol w:w="851"/>
        <w:gridCol w:w="993"/>
        <w:gridCol w:w="991"/>
        <w:gridCol w:w="992"/>
      </w:tblGrid>
      <w:tr w:rsidR="00131BA4" w:rsidRPr="00A55718" w14:paraId="0A8AC3D9" w14:textId="77777777" w:rsidTr="00CC3A00">
        <w:trPr>
          <w:tblHeader/>
        </w:trPr>
        <w:tc>
          <w:tcPr>
            <w:tcW w:w="5211" w:type="dxa"/>
            <w:vAlign w:val="center"/>
          </w:tcPr>
          <w:p w14:paraId="64C5288D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AB1A587" w14:textId="77777777" w:rsidR="00131BA4" w:rsidRPr="00A55718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3" w:type="dxa"/>
            <w:vAlign w:val="center"/>
          </w:tcPr>
          <w:p w14:paraId="0C281E76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14:paraId="7A25566D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2021-2022 годы</w:t>
            </w:r>
          </w:p>
        </w:tc>
        <w:tc>
          <w:tcPr>
            <w:tcW w:w="993" w:type="dxa"/>
            <w:vAlign w:val="center"/>
          </w:tcPr>
          <w:p w14:paraId="05719155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2022-2023 годы</w:t>
            </w:r>
          </w:p>
        </w:tc>
        <w:tc>
          <w:tcPr>
            <w:tcW w:w="991" w:type="dxa"/>
            <w:vAlign w:val="center"/>
          </w:tcPr>
          <w:p w14:paraId="70E1158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2023-2024 годы</w:t>
            </w:r>
          </w:p>
        </w:tc>
        <w:tc>
          <w:tcPr>
            <w:tcW w:w="992" w:type="dxa"/>
            <w:vAlign w:val="center"/>
          </w:tcPr>
          <w:p w14:paraId="06050B2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2024-2025 годы</w:t>
            </w:r>
          </w:p>
        </w:tc>
      </w:tr>
      <w:tr w:rsidR="00131BA4" w:rsidRPr="00A55718" w14:paraId="0474FA84" w14:textId="77777777" w:rsidTr="00CC3A00">
        <w:tc>
          <w:tcPr>
            <w:tcW w:w="5211" w:type="dxa"/>
            <w:vAlign w:val="center"/>
          </w:tcPr>
          <w:p w14:paraId="08881109" w14:textId="77777777" w:rsidR="00131BA4" w:rsidRPr="00A55718" w:rsidRDefault="00131BA4" w:rsidP="00492C8D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993" w:type="dxa"/>
            <w:vAlign w:val="center"/>
          </w:tcPr>
          <w:p w14:paraId="67023865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B3A6863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C374C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6764F0A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67227FE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</w:p>
        </w:tc>
      </w:tr>
      <w:tr w:rsidR="00131BA4" w:rsidRPr="00A55718" w14:paraId="75D21015" w14:textId="77777777" w:rsidTr="00CC3A00">
        <w:tc>
          <w:tcPr>
            <w:tcW w:w="5211" w:type="dxa"/>
            <w:vAlign w:val="center"/>
          </w:tcPr>
          <w:p w14:paraId="16BB591F" w14:textId="77777777" w:rsidR="00131BA4" w:rsidRPr="00A55718" w:rsidRDefault="00131BA4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площади аварийных многоквартирных домов, жители которых расселены в результате выполнения Программы от </w:t>
            </w:r>
            <w:r w:rsidR="00092C2C" w:rsidRPr="00A55718">
              <w:rPr>
                <w:szCs w:val="24"/>
              </w:rPr>
              <w:t>площади многоквартирных</w:t>
            </w:r>
            <w:r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   </w:t>
            </w:r>
          </w:p>
        </w:tc>
        <w:tc>
          <w:tcPr>
            <w:tcW w:w="993" w:type="dxa"/>
            <w:vAlign w:val="center"/>
          </w:tcPr>
          <w:p w14:paraId="2C56B276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15091530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87E8E62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4A290511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22B4313F" w14:textId="77777777" w:rsidR="00131BA4" w:rsidRPr="00A55718" w:rsidRDefault="00131BA4" w:rsidP="00717993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131BA4" w:rsidRPr="00A55718" w14:paraId="183F9F83" w14:textId="77777777" w:rsidTr="00CC3A00">
        <w:tc>
          <w:tcPr>
            <w:tcW w:w="5211" w:type="dxa"/>
            <w:vAlign w:val="center"/>
          </w:tcPr>
          <w:p w14:paraId="16BFD970" w14:textId="77777777" w:rsidR="00131BA4" w:rsidRPr="00A55718" w:rsidRDefault="00092C2C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Доля освобожденных</w:t>
            </w:r>
            <w:r w:rsidR="00131BA4" w:rsidRPr="00A55718">
              <w:rPr>
                <w:szCs w:val="24"/>
              </w:rPr>
              <w:t xml:space="preserve"> жилых помещений от общего количества жилых помещений</w:t>
            </w:r>
            <w:r w:rsidR="00E41D14">
              <w:rPr>
                <w:szCs w:val="24"/>
              </w:rPr>
              <w:t>,</w:t>
            </w:r>
            <w:r w:rsidR="00131BA4" w:rsidRPr="00A55718">
              <w:rPr>
                <w:szCs w:val="24"/>
              </w:rPr>
              <w:t xml:space="preserve"> </w:t>
            </w:r>
            <w:r w:rsidR="00E41D14">
              <w:rPr>
                <w:szCs w:val="24"/>
              </w:rPr>
              <w:t>п</w:t>
            </w:r>
            <w:r w:rsidR="00576893" w:rsidRPr="00A55718">
              <w:rPr>
                <w:szCs w:val="24"/>
              </w:rPr>
              <w:t>одлежащих к</w:t>
            </w:r>
            <w:r w:rsidR="00131BA4" w:rsidRPr="00A55718">
              <w:rPr>
                <w:szCs w:val="24"/>
              </w:rPr>
              <w:t xml:space="preserve"> расселению</w:t>
            </w:r>
            <w:r w:rsidR="00576893">
              <w:rPr>
                <w:szCs w:val="24"/>
              </w:rPr>
              <w:t xml:space="preserve"> </w:t>
            </w:r>
            <w:r w:rsidR="00131BA4" w:rsidRPr="00A55718">
              <w:rPr>
                <w:szCs w:val="24"/>
              </w:rPr>
              <w:t>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59054F10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BB70D8D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788FB3E9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3BF5DBBE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61FBE9A7" w14:textId="77777777" w:rsidR="00131BA4" w:rsidRPr="00A55718" w:rsidRDefault="00131BA4" w:rsidP="00131BA4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4298A363" w14:textId="77777777" w:rsidTr="00CC3A00">
        <w:tc>
          <w:tcPr>
            <w:tcW w:w="5211" w:type="dxa"/>
            <w:vAlign w:val="center"/>
          </w:tcPr>
          <w:p w14:paraId="5BD71105" w14:textId="77777777" w:rsidR="004B7587" w:rsidRPr="00A55718" w:rsidRDefault="004B7587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 xml:space="preserve">Доля переселенных граждан от общего количества граждан, подлежащих </w:t>
            </w:r>
            <w:r w:rsidR="00092C2C" w:rsidRPr="00A55718">
              <w:rPr>
                <w:szCs w:val="24"/>
              </w:rPr>
              <w:t>переселению в</w:t>
            </w:r>
            <w:r w:rsidRPr="00A55718">
              <w:rPr>
                <w:szCs w:val="24"/>
              </w:rPr>
              <w:t xml:space="preserve">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64B4E20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A4F1D8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14:paraId="182B88E0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1" w:type="dxa"/>
            <w:vAlign w:val="center"/>
          </w:tcPr>
          <w:p w14:paraId="592EB6E4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14:paraId="702B2789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100,0</w:t>
            </w:r>
          </w:p>
        </w:tc>
      </w:tr>
      <w:tr w:rsidR="004B7587" w:rsidRPr="00A55718" w14:paraId="58CBA1B8" w14:textId="77777777" w:rsidTr="00CC3A00">
        <w:tc>
          <w:tcPr>
            <w:tcW w:w="5211" w:type="dxa"/>
            <w:vAlign w:val="center"/>
          </w:tcPr>
          <w:p w14:paraId="74C0E71A" w14:textId="77777777" w:rsidR="004B7587" w:rsidRPr="00A55718" w:rsidRDefault="004B7587" w:rsidP="00A55718">
            <w:pPr>
              <w:jc w:val="both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993" w:type="dxa"/>
            <w:vAlign w:val="center"/>
          </w:tcPr>
          <w:p w14:paraId="276EBDF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E7B8254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43AE2D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1" w:type="dxa"/>
            <w:vAlign w:val="center"/>
          </w:tcPr>
          <w:p w14:paraId="167DD023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3A695BE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</w:p>
        </w:tc>
      </w:tr>
      <w:tr w:rsidR="004B7587" w:rsidRPr="00A55718" w14:paraId="2B72E693" w14:textId="77777777" w:rsidTr="00CC3A00">
        <w:tc>
          <w:tcPr>
            <w:tcW w:w="5211" w:type="dxa"/>
            <w:vAlign w:val="center"/>
          </w:tcPr>
          <w:p w14:paraId="1707E7E3" w14:textId="77777777" w:rsidR="004B7587" w:rsidRPr="00A55718" w:rsidRDefault="00092C2C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Площадь многоквартирных</w:t>
            </w:r>
            <w:r w:rsidR="004B7587" w:rsidRPr="00A55718">
              <w:rPr>
                <w:szCs w:val="24"/>
              </w:rPr>
              <w:t xml:space="preserve"> домов, признанных аварийными в результате физического износа и подлежащих сносу на 01.01.2017, жители которых расселены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2557B35A" w14:textId="77777777" w:rsidR="004B7587" w:rsidRPr="00A55718" w:rsidRDefault="000B2FF9" w:rsidP="004B7587">
            <w:pPr>
              <w:jc w:val="center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к</w:t>
            </w:r>
            <w:r w:rsidR="004B7587" w:rsidRPr="00A55718">
              <w:rPr>
                <w:bCs/>
                <w:szCs w:val="24"/>
              </w:rPr>
              <w:t>в.м</w:t>
            </w:r>
            <w:proofErr w:type="spellEnd"/>
            <w:r w:rsidR="004B7587" w:rsidRPr="00A55718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30884CE7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0,00</w:t>
            </w:r>
          </w:p>
        </w:tc>
        <w:tc>
          <w:tcPr>
            <w:tcW w:w="993" w:type="dxa"/>
            <w:vAlign w:val="center"/>
          </w:tcPr>
          <w:p w14:paraId="77FAFF26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847,05</w:t>
            </w:r>
          </w:p>
        </w:tc>
        <w:tc>
          <w:tcPr>
            <w:tcW w:w="991" w:type="dxa"/>
            <w:vAlign w:val="center"/>
          </w:tcPr>
          <w:p w14:paraId="731B4EB6" w14:textId="77777777" w:rsidR="004B7587" w:rsidRPr="00A55718" w:rsidRDefault="004B7587" w:rsidP="000B2FF9">
            <w:pPr>
              <w:ind w:right="-108" w:hanging="110"/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1 365,12</w:t>
            </w:r>
          </w:p>
        </w:tc>
        <w:tc>
          <w:tcPr>
            <w:tcW w:w="992" w:type="dxa"/>
            <w:vAlign w:val="center"/>
          </w:tcPr>
          <w:p w14:paraId="79A78A55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szCs w:val="24"/>
              </w:rPr>
              <w:t>515,15</w:t>
            </w:r>
          </w:p>
        </w:tc>
      </w:tr>
      <w:tr w:rsidR="004B7587" w:rsidRPr="00A55718" w14:paraId="213518CC" w14:textId="77777777" w:rsidTr="00CC3A00">
        <w:tc>
          <w:tcPr>
            <w:tcW w:w="5211" w:type="dxa"/>
            <w:vAlign w:val="center"/>
          </w:tcPr>
          <w:p w14:paraId="72046D71" w14:textId="77777777" w:rsidR="004B7587" w:rsidRPr="00A55718" w:rsidRDefault="004B7587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освобожденных жилых помещений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2EE7724D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14:paraId="0018BD55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14:paraId="502412AF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18,0</w:t>
            </w:r>
          </w:p>
        </w:tc>
        <w:tc>
          <w:tcPr>
            <w:tcW w:w="991" w:type="dxa"/>
            <w:vAlign w:val="center"/>
          </w:tcPr>
          <w:p w14:paraId="12EDB53F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45,0</w:t>
            </w:r>
          </w:p>
        </w:tc>
        <w:tc>
          <w:tcPr>
            <w:tcW w:w="992" w:type="dxa"/>
            <w:vAlign w:val="center"/>
          </w:tcPr>
          <w:p w14:paraId="444EE1B1" w14:textId="77777777" w:rsidR="004B7587" w:rsidRPr="00A55718" w:rsidRDefault="004B7587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14,0</w:t>
            </w:r>
          </w:p>
        </w:tc>
      </w:tr>
      <w:tr w:rsidR="004B7587" w:rsidRPr="008D149B" w14:paraId="3A02E9B6" w14:textId="77777777" w:rsidTr="00CC3A00">
        <w:tc>
          <w:tcPr>
            <w:tcW w:w="5211" w:type="dxa"/>
            <w:vAlign w:val="center"/>
          </w:tcPr>
          <w:p w14:paraId="0D050741" w14:textId="77777777" w:rsidR="004B7587" w:rsidRPr="00A55718" w:rsidRDefault="008D149B" w:rsidP="00E41D14">
            <w:pPr>
              <w:rPr>
                <w:bCs/>
                <w:szCs w:val="24"/>
              </w:rPr>
            </w:pPr>
            <w:r w:rsidRPr="00A55718">
              <w:rPr>
                <w:szCs w:val="24"/>
              </w:rPr>
              <w:t>Количество переселенных граждан в результате выполнения программы</w:t>
            </w:r>
          </w:p>
        </w:tc>
        <w:tc>
          <w:tcPr>
            <w:tcW w:w="993" w:type="dxa"/>
            <w:vAlign w:val="center"/>
          </w:tcPr>
          <w:p w14:paraId="14F4047C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705CC18A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14:paraId="3179C9B0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47</w:t>
            </w:r>
          </w:p>
        </w:tc>
        <w:tc>
          <w:tcPr>
            <w:tcW w:w="991" w:type="dxa"/>
            <w:vAlign w:val="center"/>
          </w:tcPr>
          <w:p w14:paraId="283B36D6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85</w:t>
            </w:r>
          </w:p>
        </w:tc>
        <w:tc>
          <w:tcPr>
            <w:tcW w:w="992" w:type="dxa"/>
            <w:vAlign w:val="center"/>
          </w:tcPr>
          <w:p w14:paraId="02B377AD" w14:textId="77777777" w:rsidR="004B7587" w:rsidRPr="00A55718" w:rsidRDefault="008D149B" w:rsidP="004B7587">
            <w:pPr>
              <w:jc w:val="center"/>
              <w:rPr>
                <w:bCs/>
                <w:szCs w:val="24"/>
              </w:rPr>
            </w:pPr>
            <w:r w:rsidRPr="00A55718">
              <w:rPr>
                <w:bCs/>
                <w:szCs w:val="24"/>
              </w:rPr>
              <w:t>24</w:t>
            </w:r>
          </w:p>
        </w:tc>
      </w:tr>
    </w:tbl>
    <w:p w14:paraId="1CCCB800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4BB8A0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9ABFB73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C3A0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5DA45D1" w14:textId="77777777" w:rsidR="009B45E6" w:rsidRPr="00CC3A0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11B53101" w14:textId="77777777" w:rsidR="009B45E6" w:rsidRPr="00CC3A00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CC3A00">
        <w:rPr>
          <w:sz w:val="28"/>
          <w:szCs w:val="28"/>
        </w:rPr>
        <w:t xml:space="preserve">                                                                                                </w:t>
      </w:r>
      <w:r w:rsidRPr="00CC3A00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CC3A00" w:rsidRPr="00CC3A00" w14:paraId="4553D9AF" w14:textId="77777777" w:rsidTr="00CC3A00">
        <w:trPr>
          <w:tblHeader/>
        </w:trPr>
        <w:tc>
          <w:tcPr>
            <w:tcW w:w="817" w:type="dxa"/>
            <w:vAlign w:val="center"/>
          </w:tcPr>
          <w:p w14:paraId="6F25B12D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МП/</w:t>
            </w:r>
          </w:p>
          <w:p w14:paraId="140B05EF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ПМП</w:t>
            </w:r>
          </w:p>
        </w:tc>
        <w:tc>
          <w:tcPr>
            <w:tcW w:w="4394" w:type="dxa"/>
            <w:vAlign w:val="center"/>
          </w:tcPr>
          <w:p w14:paraId="05EF5B99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Наименование</w:t>
            </w:r>
          </w:p>
          <w:p w14:paraId="4A99B1C8" w14:textId="77777777" w:rsidR="00CC3A00" w:rsidRPr="00CC3A00" w:rsidRDefault="00CC3A00" w:rsidP="00717993">
            <w:pPr>
              <w:jc w:val="center"/>
              <w:rPr>
                <w:bCs/>
                <w:szCs w:val="24"/>
              </w:rPr>
            </w:pPr>
            <w:r w:rsidRPr="00CC3A00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134" w:type="dxa"/>
            <w:vAlign w:val="center"/>
          </w:tcPr>
          <w:p w14:paraId="05461E27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2021 год</w:t>
            </w:r>
          </w:p>
        </w:tc>
        <w:tc>
          <w:tcPr>
            <w:tcW w:w="1276" w:type="dxa"/>
            <w:vAlign w:val="center"/>
          </w:tcPr>
          <w:p w14:paraId="6DFF5F22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8F1988E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67766D81" w14:textId="77777777" w:rsidR="00CC3A00" w:rsidRPr="00CC3A00" w:rsidRDefault="00CC3A00" w:rsidP="00717993">
            <w:pPr>
              <w:jc w:val="center"/>
              <w:rPr>
                <w:szCs w:val="24"/>
              </w:rPr>
            </w:pPr>
            <w:r w:rsidRPr="00CC3A00">
              <w:rPr>
                <w:szCs w:val="24"/>
              </w:rPr>
              <w:t>2024 год</w:t>
            </w:r>
          </w:p>
        </w:tc>
      </w:tr>
      <w:tr w:rsidR="00CC3A00" w:rsidRPr="003374D1" w14:paraId="712238B7" w14:textId="77777777" w:rsidTr="00CC3A00">
        <w:trPr>
          <w:tblHeader/>
        </w:trPr>
        <w:tc>
          <w:tcPr>
            <w:tcW w:w="817" w:type="dxa"/>
            <w:vAlign w:val="bottom"/>
          </w:tcPr>
          <w:p w14:paraId="3CD2F706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13 0</w:t>
            </w:r>
          </w:p>
        </w:tc>
        <w:tc>
          <w:tcPr>
            <w:tcW w:w="4394" w:type="dxa"/>
            <w:vAlign w:val="center"/>
          </w:tcPr>
          <w:p w14:paraId="045B82F7" w14:textId="77777777" w:rsidR="00CC3A00" w:rsidRPr="00CC3A00" w:rsidRDefault="00CC3A00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C3A0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«Переселение граждан из аварийного жилищного фонда на территории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14:paraId="45BBF2C8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10 300,0</w:t>
            </w:r>
          </w:p>
        </w:tc>
        <w:tc>
          <w:tcPr>
            <w:tcW w:w="1276" w:type="dxa"/>
            <w:vAlign w:val="bottom"/>
          </w:tcPr>
          <w:p w14:paraId="565DAD35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91 437,3</w:t>
            </w:r>
          </w:p>
        </w:tc>
        <w:tc>
          <w:tcPr>
            <w:tcW w:w="1134" w:type="dxa"/>
            <w:vAlign w:val="bottom"/>
          </w:tcPr>
          <w:p w14:paraId="62CAC030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50 550,8</w:t>
            </w:r>
          </w:p>
        </w:tc>
        <w:tc>
          <w:tcPr>
            <w:tcW w:w="1134" w:type="dxa"/>
            <w:vAlign w:val="bottom"/>
          </w:tcPr>
          <w:p w14:paraId="173BEDE5" w14:textId="77777777" w:rsidR="00CC3A00" w:rsidRPr="00CC3A00" w:rsidRDefault="00CC3A00" w:rsidP="00717993">
            <w:pPr>
              <w:jc w:val="center"/>
              <w:rPr>
                <w:b/>
                <w:bCs/>
                <w:szCs w:val="24"/>
              </w:rPr>
            </w:pPr>
            <w:r w:rsidRPr="00CC3A00">
              <w:rPr>
                <w:b/>
                <w:bCs/>
                <w:szCs w:val="24"/>
              </w:rPr>
              <w:t>0,0</w:t>
            </w:r>
          </w:p>
        </w:tc>
      </w:tr>
    </w:tbl>
    <w:p w14:paraId="48E6AC1B" w14:textId="77777777" w:rsidR="009B45E6" w:rsidRPr="003374D1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46569BD" w14:textId="77777777" w:rsidR="009B45E6" w:rsidRPr="008E5D0C" w:rsidRDefault="009B45E6" w:rsidP="008E5D0C">
      <w:pPr>
        <w:ind w:firstLine="720"/>
        <w:jc w:val="both"/>
      </w:pPr>
      <w:r w:rsidRPr="008E5D0C">
        <w:rPr>
          <w:szCs w:val="24"/>
        </w:rPr>
        <w:t>Бюджетные ассигнования в рамках программы будут направлены на</w:t>
      </w:r>
      <w:r w:rsidR="008E5D0C" w:rsidRPr="008E5D0C">
        <w:rPr>
          <w:szCs w:val="24"/>
        </w:rPr>
        <w:t xml:space="preserve"> </w:t>
      </w:r>
      <w:r w:rsidR="000B2FF9">
        <w:rPr>
          <w:szCs w:val="24"/>
        </w:rPr>
        <w:t xml:space="preserve">реализацию мероприятий по </w:t>
      </w:r>
      <w:r w:rsidR="008E5D0C" w:rsidRPr="008E5D0C">
        <w:rPr>
          <w:szCs w:val="24"/>
        </w:rPr>
        <w:t>переселени</w:t>
      </w:r>
      <w:r w:rsidR="000B2FF9">
        <w:rPr>
          <w:szCs w:val="24"/>
        </w:rPr>
        <w:t>ю</w:t>
      </w:r>
      <w:r w:rsidR="008E5D0C" w:rsidRPr="008E5D0C">
        <w:rPr>
          <w:szCs w:val="24"/>
        </w:rPr>
        <w:t xml:space="preserve"> граждан из аварийного жилищного фонда на территории Балахнинского муниципального округа в рамках федерального проекта «Обеспечение устойчивого сокращения непригодного</w:t>
      </w:r>
      <w:r w:rsidR="000B2FF9">
        <w:rPr>
          <w:szCs w:val="24"/>
        </w:rPr>
        <w:t xml:space="preserve"> для проживания жилищного фонда», в том числе за счет средств государственной корпорации «Фонд содействия реформированию ЖКХ» в 2022 году в сумме 78 851,8 тыс.</w:t>
      </w:r>
      <w:r w:rsidR="00055BC9">
        <w:rPr>
          <w:szCs w:val="24"/>
        </w:rPr>
        <w:t xml:space="preserve"> </w:t>
      </w:r>
      <w:r w:rsidR="000B2FF9">
        <w:rPr>
          <w:szCs w:val="24"/>
        </w:rPr>
        <w:t xml:space="preserve">рублей, в 2023 году в сумме </w:t>
      </w:r>
      <w:r w:rsidR="00055BC9">
        <w:rPr>
          <w:szCs w:val="24"/>
        </w:rPr>
        <w:t>48 528,8 тыс. рублей, за счет средств областного бюджета в 2022 году в сумме 2 628,4 тыс. рублей, в 2023 году в сумме 1 617,6 тыс. рублей, за счет средств местного бюджета в 2022 году в сумме 9 957,1 тыс. рублей (из них на улучшение жилищных условий в сумме 9 300,0 тыс. рублей), в 2023 году в сумме 404,4 тыс. рублей</w:t>
      </w:r>
      <w:r w:rsidRPr="008E5D0C">
        <w:rPr>
          <w:szCs w:val="24"/>
        </w:rPr>
        <w:t>.</w:t>
      </w:r>
      <w:r w:rsidRPr="008E5D0C">
        <w:t xml:space="preserve"> </w:t>
      </w:r>
    </w:p>
    <w:p w14:paraId="519661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11147268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5875A9BD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Муниципальная программа </w:t>
      </w:r>
      <w:r w:rsidR="008E0A17" w:rsidRPr="008E0A17">
        <w:rPr>
          <w:b/>
          <w:szCs w:val="24"/>
        </w:rPr>
        <w:t>«</w:t>
      </w:r>
      <w:r w:rsidRPr="008E0A17">
        <w:rPr>
          <w:b/>
          <w:szCs w:val="24"/>
        </w:rPr>
        <w:t>Благоустройство и озеленение</w:t>
      </w:r>
    </w:p>
    <w:p w14:paraId="34FDAD13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территории Балахнинского муниципального</w:t>
      </w:r>
    </w:p>
    <w:p w14:paraId="02E57D95" w14:textId="77777777" w:rsidR="009B45E6" w:rsidRPr="008E0A17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8E0A17">
        <w:rPr>
          <w:b/>
          <w:szCs w:val="24"/>
        </w:rPr>
        <w:t xml:space="preserve"> округа Нижегородской области</w:t>
      </w:r>
      <w:r w:rsidR="008E0A17" w:rsidRPr="008E0A17">
        <w:rPr>
          <w:b/>
          <w:szCs w:val="24"/>
        </w:rPr>
        <w:t>»</w:t>
      </w:r>
    </w:p>
    <w:p w14:paraId="390F8223" w14:textId="77777777" w:rsidR="009B45E6" w:rsidRPr="008E0A1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3005DB9" w14:textId="77777777" w:rsidR="00236BE8" w:rsidRPr="00F7654E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E0A17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</w:t>
      </w:r>
      <w:r w:rsidR="00EC693B" w:rsidRPr="008E0A17">
        <w:rPr>
          <w:rFonts w:ascii="Times New Roman" w:hAnsi="Times New Roman" w:cs="Times New Roman"/>
          <w:sz w:val="24"/>
          <w:szCs w:val="24"/>
        </w:rPr>
        <w:t>Нижегородской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8E0A17">
        <w:rPr>
          <w:rFonts w:ascii="Times New Roman" w:hAnsi="Times New Roman" w:cs="Times New Roman"/>
          <w:sz w:val="24"/>
          <w:szCs w:val="24"/>
        </w:rPr>
        <w:t>от 27</w:t>
      </w:r>
      <w:r w:rsidR="008E0A17" w:rsidRPr="008E0A17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E0A17">
        <w:rPr>
          <w:rFonts w:ascii="Times New Roman" w:hAnsi="Times New Roman" w:cs="Times New Roman"/>
          <w:sz w:val="24"/>
          <w:szCs w:val="24"/>
        </w:rPr>
        <w:t xml:space="preserve">2020 №1497 </w:t>
      </w:r>
      <w:r w:rsidR="008E0A17" w:rsidRPr="008E0A17">
        <w:rPr>
          <w:rFonts w:ascii="Times New Roman" w:hAnsi="Times New Roman" w:cs="Times New Roman"/>
          <w:sz w:val="24"/>
          <w:szCs w:val="24"/>
        </w:rPr>
        <w:t>«</w:t>
      </w:r>
      <w:r w:rsidRPr="008E0A17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«Благоустройство и озеленение территории Балахнинского муниципального округа Нижегородской области»</w:t>
      </w:r>
      <w:r w:rsidR="00236BE8">
        <w:rPr>
          <w:rFonts w:ascii="Times New Roman" w:hAnsi="Times New Roman" w:cs="Times New Roman"/>
          <w:sz w:val="24"/>
          <w:szCs w:val="24"/>
        </w:rPr>
        <w:t xml:space="preserve"> </w:t>
      </w:r>
      <w:r w:rsidR="00236BE8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236BE8">
        <w:rPr>
          <w:rFonts w:ascii="Times New Roman" w:hAnsi="Times New Roman" w:cs="Times New Roman"/>
          <w:sz w:val="24"/>
          <w:szCs w:val="24"/>
        </w:rPr>
        <w:t>.</w:t>
      </w:r>
    </w:p>
    <w:p w14:paraId="601846FD" w14:textId="77777777" w:rsidR="00972BFE" w:rsidRPr="002F20A2" w:rsidRDefault="00972BFE" w:rsidP="00972B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1B57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981B57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1E684E60" w14:textId="77777777" w:rsidR="003E29A9" w:rsidRDefault="00972BFE" w:rsidP="003E29A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6012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E0A17">
        <w:rPr>
          <w:rFonts w:ascii="Times New Roman" w:hAnsi="Times New Roman" w:cs="Times New Roman"/>
          <w:sz w:val="24"/>
          <w:szCs w:val="24"/>
        </w:rPr>
        <w:t>«Благоустройство и озеленение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129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</w:t>
      </w:r>
      <w:r w:rsidRPr="00C40182">
        <w:rPr>
          <w:rFonts w:ascii="Times New Roman" w:hAnsi="Times New Roman" w:cs="Times New Roman"/>
          <w:sz w:val="24"/>
          <w:szCs w:val="24"/>
        </w:rPr>
        <w:t xml:space="preserve">территории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C40182">
        <w:rPr>
          <w:rFonts w:ascii="Times New Roman" w:hAnsi="Times New Roman" w:cs="Times New Roman"/>
          <w:sz w:val="24"/>
          <w:szCs w:val="24"/>
        </w:rPr>
        <w:t xml:space="preserve">алахнинского муниципального округа </w:t>
      </w:r>
      <w:r w:rsidRPr="00014491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Pr="002E660F">
        <w:rPr>
          <w:rFonts w:ascii="Times New Roman" w:hAnsi="Times New Roman" w:cs="Times New Roman"/>
          <w:sz w:val="24"/>
          <w:szCs w:val="24"/>
        </w:rPr>
        <w:t>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2937305" w14:textId="77777777" w:rsidR="006E6AB4" w:rsidRPr="006E6AB4" w:rsidRDefault="003E29A9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Ц</w:t>
      </w:r>
      <w:r w:rsidR="009B45E6" w:rsidRPr="006E6AB4">
        <w:rPr>
          <w:rFonts w:ascii="Times New Roman" w:hAnsi="Times New Roman" w:cs="Times New Roman"/>
          <w:sz w:val="24"/>
          <w:szCs w:val="24"/>
        </w:rPr>
        <w:t>ел</w:t>
      </w:r>
      <w:r w:rsidR="00907EA2">
        <w:rPr>
          <w:rFonts w:ascii="Times New Roman" w:hAnsi="Times New Roman" w:cs="Times New Roman"/>
          <w:sz w:val="24"/>
          <w:szCs w:val="24"/>
        </w:rPr>
        <w:t>ь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907EA2">
        <w:rPr>
          <w:rFonts w:ascii="Times New Roman" w:hAnsi="Times New Roman" w:cs="Times New Roman"/>
          <w:sz w:val="24"/>
          <w:szCs w:val="24"/>
        </w:rPr>
        <w:t xml:space="preserve"> - </w:t>
      </w:r>
      <w:r w:rsidR="009B45E6" w:rsidRPr="006E6AB4">
        <w:rPr>
          <w:rFonts w:ascii="Times New Roman" w:hAnsi="Times New Roman" w:cs="Times New Roman"/>
          <w:sz w:val="24"/>
          <w:szCs w:val="24"/>
        </w:rPr>
        <w:t xml:space="preserve">создание безопасных и комфортных условий для </w:t>
      </w:r>
      <w:r w:rsidR="00CD3353" w:rsidRPr="006E6AB4">
        <w:rPr>
          <w:rFonts w:ascii="Times New Roman" w:hAnsi="Times New Roman" w:cs="Times New Roman"/>
          <w:sz w:val="24"/>
          <w:szCs w:val="24"/>
        </w:rPr>
        <w:t>п</w:t>
      </w:r>
      <w:r w:rsidR="009B45E6" w:rsidRPr="006E6AB4">
        <w:rPr>
          <w:rFonts w:ascii="Times New Roman" w:hAnsi="Times New Roman" w:cs="Times New Roman"/>
          <w:sz w:val="24"/>
          <w:szCs w:val="24"/>
        </w:rPr>
        <w:t>роживания на территории Балахнинского муниципального округа</w:t>
      </w:r>
      <w:r w:rsidR="00CD3353" w:rsidRPr="006E6AB4">
        <w:rPr>
          <w:rFonts w:ascii="Times New Roman" w:hAnsi="Times New Roman" w:cs="Times New Roman"/>
          <w:sz w:val="24"/>
          <w:szCs w:val="24"/>
        </w:rPr>
        <w:t>.</w:t>
      </w:r>
    </w:p>
    <w:p w14:paraId="0DB05EDC" w14:textId="77777777" w:rsidR="009B45E6" w:rsidRPr="006E6AB4" w:rsidRDefault="009B45E6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6AB4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 по ЖКХ</w:t>
      </w:r>
      <w:r w:rsidR="00966D1B" w:rsidRPr="006E6AB4">
        <w:rPr>
          <w:rFonts w:ascii="Times New Roman" w:hAnsi="Times New Roman" w:cs="Times New Roman"/>
          <w:sz w:val="24"/>
          <w:szCs w:val="24"/>
        </w:rPr>
        <w:t>, строительству</w:t>
      </w:r>
      <w:r w:rsidRPr="006E6AB4">
        <w:rPr>
          <w:rFonts w:ascii="Times New Roman" w:hAnsi="Times New Roman" w:cs="Times New Roman"/>
          <w:sz w:val="24"/>
          <w:szCs w:val="24"/>
        </w:rPr>
        <w:t xml:space="preserve"> и экологии.</w:t>
      </w:r>
    </w:p>
    <w:p w14:paraId="4233E1CF" w14:textId="77777777" w:rsidR="009B45E6" w:rsidRPr="006E6AB4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B6A8B67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172DA04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E229EFF" w14:textId="77777777" w:rsidR="009B45E6" w:rsidRPr="00CC349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992"/>
        <w:gridCol w:w="851"/>
        <w:gridCol w:w="850"/>
        <w:gridCol w:w="851"/>
        <w:gridCol w:w="850"/>
        <w:gridCol w:w="851"/>
      </w:tblGrid>
      <w:tr w:rsidR="00364C3D" w:rsidRPr="00A85E40" w14:paraId="68877A6F" w14:textId="77777777" w:rsidTr="00325B80">
        <w:trPr>
          <w:tblHeader/>
        </w:trPr>
        <w:tc>
          <w:tcPr>
            <w:tcW w:w="4786" w:type="dxa"/>
            <w:vAlign w:val="center"/>
          </w:tcPr>
          <w:p w14:paraId="213A8AC9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DEAF4F1" w14:textId="77777777" w:rsidR="00364C3D" w:rsidRPr="00A85E40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992" w:type="dxa"/>
            <w:vAlign w:val="center"/>
          </w:tcPr>
          <w:p w14:paraId="19C3BD09" w14:textId="77777777" w:rsidR="00364C3D" w:rsidRPr="00A85E40" w:rsidRDefault="00364C3D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Ед</w:t>
            </w:r>
            <w:r w:rsidR="00C769AE" w:rsidRPr="00A85E40">
              <w:rPr>
                <w:bCs/>
                <w:szCs w:val="24"/>
              </w:rPr>
              <w:t xml:space="preserve">иница </w:t>
            </w:r>
            <w:r w:rsidRPr="00A85E40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14:paraId="0537C2F0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14:paraId="473E1B4C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14:paraId="34AA0F99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14:paraId="7B252404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14:paraId="5AE39993" w14:textId="77777777" w:rsidR="00364C3D" w:rsidRPr="00A85E40" w:rsidRDefault="00364C3D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2026 год</w:t>
            </w:r>
          </w:p>
        </w:tc>
      </w:tr>
      <w:tr w:rsidR="00C769AE" w:rsidRPr="00A85E40" w14:paraId="68E0B618" w14:textId="77777777" w:rsidTr="00325B80">
        <w:trPr>
          <w:tblHeader/>
        </w:trPr>
        <w:tc>
          <w:tcPr>
            <w:tcW w:w="4786" w:type="dxa"/>
            <w:vAlign w:val="center"/>
          </w:tcPr>
          <w:p w14:paraId="3070F2F4" w14:textId="77777777" w:rsidR="00C769AE" w:rsidRPr="00A85E40" w:rsidRDefault="00F3040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</w:rPr>
              <w:t>Целевой индикатор:</w:t>
            </w:r>
          </w:p>
        </w:tc>
        <w:tc>
          <w:tcPr>
            <w:tcW w:w="992" w:type="dxa"/>
            <w:vAlign w:val="center"/>
          </w:tcPr>
          <w:p w14:paraId="7825536D" w14:textId="77777777" w:rsidR="00C769AE" w:rsidRPr="00A85E40" w:rsidRDefault="00C769AE" w:rsidP="00C769AE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AFE862A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6DE5FB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01C972B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3DFFCF3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F7D630" w14:textId="77777777" w:rsidR="00C769AE" w:rsidRPr="00A85E40" w:rsidRDefault="00C769AE" w:rsidP="00717993">
            <w:pPr>
              <w:jc w:val="center"/>
              <w:rPr>
                <w:bCs/>
                <w:szCs w:val="24"/>
              </w:rPr>
            </w:pPr>
          </w:p>
        </w:tc>
      </w:tr>
      <w:tr w:rsidR="00C769AE" w:rsidRPr="00A85E40" w14:paraId="465885C7" w14:textId="77777777" w:rsidTr="00325B80">
        <w:trPr>
          <w:tblHeader/>
        </w:trPr>
        <w:tc>
          <w:tcPr>
            <w:tcW w:w="4786" w:type="dxa"/>
            <w:vAlign w:val="center"/>
          </w:tcPr>
          <w:p w14:paraId="0FB69B93" w14:textId="77777777" w:rsidR="00C769AE" w:rsidRPr="00A85E40" w:rsidRDefault="00813D2B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</w:t>
            </w:r>
            <w:r w:rsidR="00376313" w:rsidRPr="00A85E40">
              <w:rPr>
                <w:szCs w:val="24"/>
                <w:lang w:eastAsia="ar-SA"/>
              </w:rPr>
              <w:t>уровня санитарного</w:t>
            </w:r>
            <w:r w:rsidRPr="00A85E40">
              <w:rPr>
                <w:szCs w:val="24"/>
                <w:lang w:eastAsia="ar-SA"/>
              </w:rPr>
              <w:t xml:space="preserve"> содержания территории от общей площади территории, подлежащей уборке</w:t>
            </w:r>
          </w:p>
        </w:tc>
        <w:tc>
          <w:tcPr>
            <w:tcW w:w="992" w:type="dxa"/>
            <w:vAlign w:val="center"/>
          </w:tcPr>
          <w:p w14:paraId="6B7B1C9C" w14:textId="77777777" w:rsidR="00C769AE" w:rsidRPr="00A85E40" w:rsidRDefault="00813D2B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6D056E14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045CD434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84587C2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E761883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39716F5" w14:textId="77777777" w:rsidR="00C769AE" w:rsidRPr="00A85E40" w:rsidRDefault="00813D2B" w:rsidP="00717993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984619" w:rsidRPr="00A85E40" w14:paraId="31723CBB" w14:textId="77777777" w:rsidTr="00325B80">
        <w:trPr>
          <w:tblHeader/>
        </w:trPr>
        <w:tc>
          <w:tcPr>
            <w:tcW w:w="4786" w:type="dxa"/>
            <w:vAlign w:val="center"/>
          </w:tcPr>
          <w:p w14:paraId="4D10F5CA" w14:textId="77777777" w:rsidR="00984619" w:rsidRPr="00A85E40" w:rsidRDefault="0098461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992" w:type="dxa"/>
            <w:vAlign w:val="center"/>
          </w:tcPr>
          <w:p w14:paraId="1EB21FB3" w14:textId="77777777" w:rsidR="00984619" w:rsidRPr="00A85E40" w:rsidRDefault="00984619" w:rsidP="0098461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3276DD49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15140965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3CB9334B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7F1A8A7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CDFD16D" w14:textId="77777777" w:rsidR="00984619" w:rsidRPr="00A85E40" w:rsidRDefault="00984619" w:rsidP="0098461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C836E6" w:rsidRPr="00A85E40" w14:paraId="62E43B17" w14:textId="77777777" w:rsidTr="00325B80">
        <w:trPr>
          <w:tblHeader/>
        </w:trPr>
        <w:tc>
          <w:tcPr>
            <w:tcW w:w="4786" w:type="dxa"/>
            <w:vAlign w:val="center"/>
          </w:tcPr>
          <w:p w14:paraId="0690AEC6" w14:textId="77777777" w:rsidR="00C836E6" w:rsidRPr="00A85E40" w:rsidRDefault="00C836E6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 </w:t>
            </w:r>
            <w:r w:rsidR="007D0ED4" w:rsidRPr="00A85E40">
              <w:rPr>
                <w:szCs w:val="24"/>
                <w:lang w:eastAsia="ar-SA"/>
              </w:rPr>
              <w:t>объектов благоустройства</w:t>
            </w:r>
            <w:r w:rsidRPr="00A85E40">
              <w:rPr>
                <w:szCs w:val="24"/>
                <w:lang w:eastAsia="ar-SA"/>
              </w:rPr>
              <w:t xml:space="preserve"> от общего количества объектов благоустройства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778D976D" w14:textId="77777777" w:rsidR="00C836E6" w:rsidRPr="00A85E40" w:rsidRDefault="00C836E6" w:rsidP="00C836E6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DF724F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D51CEA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2671BBFB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74454174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1FED04F7" w14:textId="77777777" w:rsidR="00C836E6" w:rsidRPr="00A85E40" w:rsidRDefault="00C836E6" w:rsidP="00C836E6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3D6199" w:rsidRPr="00A85E40" w14:paraId="4159F5E5" w14:textId="77777777" w:rsidTr="00325B80">
        <w:trPr>
          <w:tblHeader/>
        </w:trPr>
        <w:tc>
          <w:tcPr>
            <w:tcW w:w="4786" w:type="dxa"/>
            <w:vAlign w:val="center"/>
          </w:tcPr>
          <w:p w14:paraId="68BBC682" w14:textId="77777777" w:rsidR="003D6199" w:rsidRPr="00A85E40" w:rsidRDefault="003D6199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992" w:type="dxa"/>
            <w:vAlign w:val="center"/>
          </w:tcPr>
          <w:p w14:paraId="06BB4B50" w14:textId="77777777" w:rsidR="003D6199" w:rsidRPr="00A85E40" w:rsidRDefault="003D6199" w:rsidP="003D6199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5A44E69F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20504232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4208493D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52EE712A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20784774" w14:textId="77777777" w:rsidR="003D6199" w:rsidRPr="00A85E40" w:rsidRDefault="003D6199" w:rsidP="003D6199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4EFB07A4" w14:textId="77777777" w:rsidTr="00325B80">
        <w:trPr>
          <w:tblHeader/>
        </w:trPr>
        <w:tc>
          <w:tcPr>
            <w:tcW w:w="4786" w:type="dxa"/>
            <w:vAlign w:val="center"/>
          </w:tcPr>
          <w:p w14:paraId="333B3A58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992" w:type="dxa"/>
            <w:vAlign w:val="center"/>
          </w:tcPr>
          <w:p w14:paraId="023A07E2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074D084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1432E7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795B3FB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14:paraId="3CA79FD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14:paraId="05ACBDD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100</w:t>
            </w:r>
          </w:p>
        </w:tc>
      </w:tr>
      <w:tr w:rsidR="00D6688F" w:rsidRPr="00A85E40" w14:paraId="7E1FDE4E" w14:textId="77777777" w:rsidTr="00325B80">
        <w:trPr>
          <w:tblHeader/>
        </w:trPr>
        <w:tc>
          <w:tcPr>
            <w:tcW w:w="4786" w:type="dxa"/>
            <w:vAlign w:val="center"/>
          </w:tcPr>
          <w:p w14:paraId="0F60FD1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992" w:type="dxa"/>
            <w:vAlign w:val="center"/>
          </w:tcPr>
          <w:p w14:paraId="16D92A87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24413D1C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75D21A4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184653EF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14:paraId="5D0EB856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14:paraId="18C2A42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2500</w:t>
            </w:r>
          </w:p>
        </w:tc>
      </w:tr>
      <w:tr w:rsidR="00D6688F" w:rsidRPr="00A85E40" w14:paraId="5355F3FF" w14:textId="77777777" w:rsidTr="00325B80">
        <w:trPr>
          <w:tblHeader/>
        </w:trPr>
        <w:tc>
          <w:tcPr>
            <w:tcW w:w="4786" w:type="dxa"/>
            <w:vAlign w:val="center"/>
          </w:tcPr>
          <w:p w14:paraId="27A03F63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lastRenderedPageBreak/>
              <w:t>Санитарная очистка контейнерных площадок</w:t>
            </w:r>
          </w:p>
        </w:tc>
        <w:tc>
          <w:tcPr>
            <w:tcW w:w="992" w:type="dxa"/>
            <w:vAlign w:val="center"/>
          </w:tcPr>
          <w:p w14:paraId="49AC85EA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7A9A50C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252</w:t>
            </w:r>
          </w:p>
        </w:tc>
        <w:tc>
          <w:tcPr>
            <w:tcW w:w="850" w:type="dxa"/>
            <w:vAlign w:val="center"/>
          </w:tcPr>
          <w:p w14:paraId="0D18C16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262</w:t>
            </w:r>
          </w:p>
        </w:tc>
        <w:tc>
          <w:tcPr>
            <w:tcW w:w="851" w:type="dxa"/>
            <w:vAlign w:val="center"/>
          </w:tcPr>
          <w:p w14:paraId="09C126D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272</w:t>
            </w:r>
          </w:p>
        </w:tc>
        <w:tc>
          <w:tcPr>
            <w:tcW w:w="850" w:type="dxa"/>
            <w:vAlign w:val="center"/>
          </w:tcPr>
          <w:p w14:paraId="51FB3748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282</w:t>
            </w:r>
          </w:p>
        </w:tc>
        <w:tc>
          <w:tcPr>
            <w:tcW w:w="851" w:type="dxa"/>
            <w:vAlign w:val="center"/>
          </w:tcPr>
          <w:p w14:paraId="2D849BB3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292</w:t>
            </w:r>
          </w:p>
        </w:tc>
      </w:tr>
      <w:tr w:rsidR="00D6688F" w:rsidRPr="00A85E40" w14:paraId="57B53A58" w14:textId="77777777" w:rsidTr="00325B80">
        <w:trPr>
          <w:tblHeader/>
        </w:trPr>
        <w:tc>
          <w:tcPr>
            <w:tcW w:w="4786" w:type="dxa"/>
            <w:vAlign w:val="center"/>
          </w:tcPr>
          <w:p w14:paraId="237E72E7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992" w:type="dxa"/>
            <w:vAlign w:val="center"/>
          </w:tcPr>
          <w:p w14:paraId="450AC5A9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494DB1A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0" w:type="dxa"/>
            <w:vAlign w:val="center"/>
          </w:tcPr>
          <w:p w14:paraId="44A4EB3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40</w:t>
            </w:r>
          </w:p>
        </w:tc>
        <w:tc>
          <w:tcPr>
            <w:tcW w:w="851" w:type="dxa"/>
            <w:vAlign w:val="center"/>
          </w:tcPr>
          <w:p w14:paraId="05DFB85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vAlign w:val="center"/>
          </w:tcPr>
          <w:p w14:paraId="72B030B4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  <w:tc>
          <w:tcPr>
            <w:tcW w:w="851" w:type="dxa"/>
            <w:vAlign w:val="center"/>
          </w:tcPr>
          <w:p w14:paraId="6C496BB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10</w:t>
            </w:r>
          </w:p>
        </w:tc>
      </w:tr>
      <w:tr w:rsidR="00D6688F" w:rsidRPr="00A85E40" w14:paraId="07A813EF" w14:textId="77777777" w:rsidTr="00325B80">
        <w:trPr>
          <w:tblHeader/>
        </w:trPr>
        <w:tc>
          <w:tcPr>
            <w:tcW w:w="4786" w:type="dxa"/>
            <w:vAlign w:val="center"/>
          </w:tcPr>
          <w:p w14:paraId="5E8C221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 контейнеров</w:t>
            </w:r>
          </w:p>
        </w:tc>
        <w:tc>
          <w:tcPr>
            <w:tcW w:w="992" w:type="dxa"/>
            <w:vAlign w:val="center"/>
          </w:tcPr>
          <w:p w14:paraId="41051B02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14:paraId="7BE9F437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594ACFAD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14:paraId="260DF6B1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14:paraId="00BDABC9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30</w:t>
            </w:r>
          </w:p>
        </w:tc>
        <w:tc>
          <w:tcPr>
            <w:tcW w:w="851" w:type="dxa"/>
            <w:vAlign w:val="center"/>
          </w:tcPr>
          <w:p w14:paraId="0773FC7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20</w:t>
            </w:r>
          </w:p>
        </w:tc>
      </w:tr>
      <w:tr w:rsidR="00D6688F" w:rsidRPr="00A85E40" w14:paraId="0E230215" w14:textId="77777777" w:rsidTr="00325B80">
        <w:trPr>
          <w:tblHeader/>
        </w:trPr>
        <w:tc>
          <w:tcPr>
            <w:tcW w:w="4786" w:type="dxa"/>
            <w:vAlign w:val="center"/>
          </w:tcPr>
          <w:p w14:paraId="56115C20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992" w:type="dxa"/>
            <w:vAlign w:val="center"/>
          </w:tcPr>
          <w:p w14:paraId="730824D5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14:paraId="1A79E270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50F09B42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39811223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14:paraId="27A1966B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14:paraId="7D144835" w14:textId="77777777" w:rsidR="00D6688F" w:rsidRPr="00A85E40" w:rsidRDefault="00D6688F" w:rsidP="00D6688F">
            <w:pPr>
              <w:jc w:val="center"/>
              <w:rPr>
                <w:bCs/>
                <w:szCs w:val="24"/>
                <w:highlight w:val="yellow"/>
              </w:rPr>
            </w:pPr>
            <w:r w:rsidRPr="00A85E40">
              <w:rPr>
                <w:szCs w:val="24"/>
                <w:lang w:eastAsia="ar-SA"/>
              </w:rPr>
              <w:t>7</w:t>
            </w:r>
          </w:p>
        </w:tc>
      </w:tr>
      <w:tr w:rsidR="00D6688F" w:rsidRPr="00A85E40" w14:paraId="1EE9A0D2" w14:textId="77777777" w:rsidTr="00325B80">
        <w:trPr>
          <w:tblHeader/>
        </w:trPr>
        <w:tc>
          <w:tcPr>
            <w:tcW w:w="4786" w:type="dxa"/>
            <w:vAlign w:val="center"/>
          </w:tcPr>
          <w:p w14:paraId="70139799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992" w:type="dxa"/>
            <w:vAlign w:val="center"/>
          </w:tcPr>
          <w:p w14:paraId="3AABBCB9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6973CDA9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1AA5BF0A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639E92A9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14:paraId="556D47C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14:paraId="5C680DE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262,4</w:t>
            </w:r>
          </w:p>
        </w:tc>
      </w:tr>
      <w:tr w:rsidR="00D6688F" w:rsidRPr="00A85E40" w14:paraId="1F695D36" w14:textId="77777777" w:rsidTr="00325B80">
        <w:trPr>
          <w:tblHeader/>
        </w:trPr>
        <w:tc>
          <w:tcPr>
            <w:tcW w:w="4786" w:type="dxa"/>
            <w:vAlign w:val="center"/>
          </w:tcPr>
          <w:p w14:paraId="03CB6C96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992" w:type="dxa"/>
            <w:vAlign w:val="center"/>
          </w:tcPr>
          <w:p w14:paraId="2E11773B" w14:textId="77777777" w:rsidR="00D6688F" w:rsidRPr="00A85E40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14:paraId="6F17E9D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03740F3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1679817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14:paraId="4E69423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14:paraId="371E45D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10</w:t>
            </w:r>
          </w:p>
        </w:tc>
      </w:tr>
      <w:tr w:rsidR="00D6688F" w:rsidRPr="00A85E40" w14:paraId="0BC40A27" w14:textId="77777777" w:rsidTr="00325B80">
        <w:trPr>
          <w:tblHeader/>
        </w:trPr>
        <w:tc>
          <w:tcPr>
            <w:tcW w:w="4786" w:type="dxa"/>
            <w:vAlign w:val="center"/>
          </w:tcPr>
          <w:p w14:paraId="2829A4E1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992" w:type="dxa"/>
            <w:vAlign w:val="center"/>
          </w:tcPr>
          <w:p w14:paraId="60A7116C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0454333B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2D3E0D7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409850F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14:paraId="2E663A4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14:paraId="22D6213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242</w:t>
            </w:r>
          </w:p>
        </w:tc>
      </w:tr>
      <w:tr w:rsidR="00D6688F" w:rsidRPr="00A85E40" w14:paraId="26DDD7D6" w14:textId="77777777" w:rsidTr="00325B80">
        <w:trPr>
          <w:tblHeader/>
        </w:trPr>
        <w:tc>
          <w:tcPr>
            <w:tcW w:w="4786" w:type="dxa"/>
            <w:vAlign w:val="center"/>
          </w:tcPr>
          <w:p w14:paraId="7AC63A3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992" w:type="dxa"/>
            <w:vAlign w:val="center"/>
          </w:tcPr>
          <w:p w14:paraId="21B4CEE4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3071B235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14CE69A2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4DB71F2D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14:paraId="0533EB7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14:paraId="33DC560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59</w:t>
            </w:r>
          </w:p>
        </w:tc>
      </w:tr>
      <w:tr w:rsidR="00D6688F" w:rsidRPr="00A85E40" w14:paraId="66FD33DB" w14:textId="77777777" w:rsidTr="00325B80">
        <w:trPr>
          <w:tblHeader/>
        </w:trPr>
        <w:tc>
          <w:tcPr>
            <w:tcW w:w="4786" w:type="dxa"/>
            <w:vAlign w:val="center"/>
          </w:tcPr>
          <w:p w14:paraId="27ADFF8A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992" w:type="dxa"/>
            <w:vAlign w:val="center"/>
          </w:tcPr>
          <w:p w14:paraId="59311FF5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85E40">
              <w:rPr>
                <w:bCs/>
                <w:szCs w:val="24"/>
              </w:rPr>
              <w:t>ш</w:t>
            </w:r>
            <w:r w:rsidR="00D6688F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4CA3D724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4481517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301E8CA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14:paraId="1F06E7BE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14:paraId="66F52E46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</w:t>
            </w:r>
          </w:p>
        </w:tc>
      </w:tr>
      <w:tr w:rsidR="00D6688F" w:rsidRPr="00A85E40" w14:paraId="31419EB4" w14:textId="77777777" w:rsidTr="00325B80">
        <w:trPr>
          <w:tblHeader/>
        </w:trPr>
        <w:tc>
          <w:tcPr>
            <w:tcW w:w="4786" w:type="dxa"/>
            <w:vAlign w:val="center"/>
          </w:tcPr>
          <w:p w14:paraId="1ABB3F23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992" w:type="dxa"/>
            <w:vAlign w:val="center"/>
          </w:tcPr>
          <w:p w14:paraId="1C71EEBE" w14:textId="77777777" w:rsidR="00D6688F" w:rsidRPr="00A85E40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proofErr w:type="spellStart"/>
            <w:r w:rsidRPr="00A85E40"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</w:t>
            </w:r>
            <w:proofErr w:type="spellEnd"/>
            <w:r w:rsidR="00D6688F" w:rsidRPr="00A85E40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59E0BE5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1DF42A1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3AFE82B3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14:paraId="50E8F38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14:paraId="13D36E78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65000</w:t>
            </w:r>
          </w:p>
        </w:tc>
      </w:tr>
      <w:tr w:rsidR="00D6688F" w:rsidRPr="00A85E40" w14:paraId="460477EE" w14:textId="77777777" w:rsidTr="00325B80">
        <w:trPr>
          <w:tblHeader/>
        </w:trPr>
        <w:tc>
          <w:tcPr>
            <w:tcW w:w="4786" w:type="dxa"/>
            <w:vAlign w:val="center"/>
          </w:tcPr>
          <w:p w14:paraId="3D722034" w14:textId="77777777" w:rsidR="00D6688F" w:rsidRPr="00A85E40" w:rsidRDefault="00D6688F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992" w:type="dxa"/>
            <w:vAlign w:val="center"/>
          </w:tcPr>
          <w:p w14:paraId="5E4A494C" w14:textId="77777777" w:rsidR="00D6688F" w:rsidRPr="00A85E40" w:rsidRDefault="006238FC" w:rsidP="00D6688F">
            <w:pPr>
              <w:ind w:left="-108" w:right="-108"/>
              <w:jc w:val="center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к</w:t>
            </w:r>
            <w:r w:rsidR="00D6688F" w:rsidRPr="00A85E40">
              <w:rPr>
                <w:bCs/>
                <w:szCs w:val="24"/>
              </w:rPr>
              <w:t>уб.м</w:t>
            </w:r>
            <w:proofErr w:type="spellEnd"/>
            <w:r w:rsidR="00D6688F" w:rsidRPr="00A85E40">
              <w:rPr>
                <w:bCs/>
                <w:szCs w:val="24"/>
              </w:rPr>
              <w:t>.</w:t>
            </w:r>
          </w:p>
        </w:tc>
        <w:tc>
          <w:tcPr>
            <w:tcW w:w="851" w:type="dxa"/>
            <w:vAlign w:val="center"/>
          </w:tcPr>
          <w:p w14:paraId="62EAE3B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682ECE07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66A2C79F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14:paraId="0DD0F9E1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14:paraId="250EDB6C" w14:textId="77777777" w:rsidR="00D6688F" w:rsidRPr="00A85E40" w:rsidRDefault="00D6688F" w:rsidP="00D6688F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2610</w:t>
            </w:r>
          </w:p>
        </w:tc>
      </w:tr>
      <w:tr w:rsidR="0035234E" w:rsidRPr="00A85E40" w14:paraId="35CAB941" w14:textId="77777777" w:rsidTr="00325B80">
        <w:trPr>
          <w:tblHeader/>
        </w:trPr>
        <w:tc>
          <w:tcPr>
            <w:tcW w:w="4786" w:type="dxa"/>
            <w:vAlign w:val="center"/>
          </w:tcPr>
          <w:p w14:paraId="3479BA0E" w14:textId="77777777" w:rsidR="0035234E" w:rsidRPr="00A85E40" w:rsidRDefault="0035234E" w:rsidP="00065B2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992" w:type="dxa"/>
            <w:vAlign w:val="center"/>
          </w:tcPr>
          <w:p w14:paraId="3CE387B3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7FD9A4F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5B9B31E9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6BD693E1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vAlign w:val="center"/>
          </w:tcPr>
          <w:p w14:paraId="21F40F95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vAlign w:val="center"/>
          </w:tcPr>
          <w:p w14:paraId="2B068FE3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60000</w:t>
            </w:r>
          </w:p>
        </w:tc>
      </w:tr>
      <w:tr w:rsidR="0035234E" w:rsidRPr="00A85E40" w14:paraId="7B1A7B43" w14:textId="77777777" w:rsidTr="00325B80">
        <w:trPr>
          <w:tblHeader/>
        </w:trPr>
        <w:tc>
          <w:tcPr>
            <w:tcW w:w="4786" w:type="dxa"/>
            <w:vAlign w:val="center"/>
          </w:tcPr>
          <w:p w14:paraId="3D31B886" w14:textId="77777777" w:rsidR="0035234E" w:rsidRPr="00A85E40" w:rsidRDefault="0035234E" w:rsidP="00A205FE">
            <w:pPr>
              <w:ind w:right="37"/>
              <w:jc w:val="both"/>
              <w:rPr>
                <w:szCs w:val="24"/>
              </w:rPr>
            </w:pPr>
            <w:r w:rsidRPr="00A85E40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992" w:type="dxa"/>
            <w:vAlign w:val="center"/>
          </w:tcPr>
          <w:p w14:paraId="3780B237" w14:textId="77777777" w:rsidR="0035234E" w:rsidRPr="00A85E40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ш</w:t>
            </w:r>
            <w:r w:rsidR="0035234E" w:rsidRPr="00A85E40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14:paraId="5F41B109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763183ED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649F1D3F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vAlign w:val="center"/>
          </w:tcPr>
          <w:p w14:paraId="4731E75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vAlign w:val="center"/>
          </w:tcPr>
          <w:p w14:paraId="6085765B" w14:textId="77777777" w:rsidR="0035234E" w:rsidRPr="00A85E40" w:rsidRDefault="0035234E" w:rsidP="0035234E">
            <w:pPr>
              <w:jc w:val="center"/>
              <w:rPr>
                <w:bCs/>
                <w:szCs w:val="24"/>
              </w:rPr>
            </w:pPr>
            <w:r w:rsidRPr="00A85E40">
              <w:rPr>
                <w:szCs w:val="24"/>
                <w:lang w:eastAsia="ar-SA"/>
              </w:rPr>
              <w:t>500</w:t>
            </w:r>
          </w:p>
        </w:tc>
      </w:tr>
    </w:tbl>
    <w:p w14:paraId="41F7C35C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90E6A60" w14:textId="77777777" w:rsidR="009B45E6" w:rsidRPr="003374D1" w:rsidRDefault="009B45E6" w:rsidP="009B45E6">
      <w:pPr>
        <w:autoSpaceDE w:val="0"/>
        <w:autoSpaceDN w:val="0"/>
        <w:adjustRightInd w:val="0"/>
        <w:rPr>
          <w:color w:val="000000"/>
          <w:szCs w:val="24"/>
          <w:highlight w:val="yellow"/>
        </w:rPr>
      </w:pPr>
      <w:r w:rsidRPr="003374D1">
        <w:rPr>
          <w:b/>
          <w:bCs/>
          <w:color w:val="000000"/>
          <w:szCs w:val="24"/>
          <w:highlight w:val="yellow"/>
        </w:rPr>
        <w:t xml:space="preserve">           </w:t>
      </w:r>
    </w:p>
    <w:p w14:paraId="1913C96E" w14:textId="77777777" w:rsidR="009B45E6" w:rsidRPr="00325B8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325B80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272351A9" w14:textId="77777777" w:rsidR="00967D35" w:rsidRPr="00325B80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325B80">
        <w:rPr>
          <w:szCs w:val="24"/>
        </w:rPr>
        <w:t xml:space="preserve">                                                                                                                  </w:t>
      </w:r>
    </w:p>
    <w:p w14:paraId="11008BED" w14:textId="77777777" w:rsidR="009B45E6" w:rsidRPr="00325B80" w:rsidRDefault="009B45E6" w:rsidP="00967D35">
      <w:pPr>
        <w:tabs>
          <w:tab w:val="left" w:pos="9214"/>
        </w:tabs>
        <w:ind w:firstLine="708"/>
        <w:jc w:val="right"/>
        <w:rPr>
          <w:szCs w:val="24"/>
        </w:rPr>
      </w:pPr>
      <w:r w:rsidRPr="00325B80">
        <w:rPr>
          <w:szCs w:val="24"/>
        </w:rPr>
        <w:t xml:space="preserve">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325B80" w:rsidRPr="00325B80" w14:paraId="3F96950A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14:paraId="5D04BA2B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МП/</w:t>
            </w:r>
          </w:p>
          <w:p w14:paraId="1966F0DF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1D33480C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bCs/>
                <w:szCs w:val="24"/>
              </w:rPr>
              <w:t xml:space="preserve">Наименование </w:t>
            </w:r>
          </w:p>
          <w:p w14:paraId="535FAE34" w14:textId="77777777" w:rsidR="00325B80" w:rsidRPr="00325B80" w:rsidRDefault="00325B80" w:rsidP="00717993">
            <w:pPr>
              <w:jc w:val="center"/>
              <w:rPr>
                <w:bCs/>
                <w:szCs w:val="24"/>
              </w:rPr>
            </w:pPr>
            <w:r w:rsidRPr="00325B80">
              <w:rPr>
                <w:szCs w:val="24"/>
              </w:rPr>
              <w:t>муниципальной</w:t>
            </w:r>
            <w:r w:rsidRPr="00325B80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AAE36D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2021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EE37A9A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2022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E35404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71AF0D9" w14:textId="77777777" w:rsidR="00325B80" w:rsidRPr="00325B80" w:rsidRDefault="00325B80" w:rsidP="00717993">
            <w:pPr>
              <w:jc w:val="center"/>
              <w:rPr>
                <w:szCs w:val="24"/>
              </w:rPr>
            </w:pPr>
            <w:r w:rsidRPr="00325B80">
              <w:rPr>
                <w:szCs w:val="24"/>
              </w:rPr>
              <w:t>2024 год</w:t>
            </w:r>
          </w:p>
        </w:tc>
      </w:tr>
      <w:tr w:rsidR="00325B80" w:rsidRPr="003374D1" w14:paraId="33DE40AC" w14:textId="77777777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0EE0832B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14:paraId="5614B6A0" w14:textId="77777777" w:rsidR="00325B80" w:rsidRPr="00325B80" w:rsidRDefault="00325B80" w:rsidP="00717993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325B80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3AF0631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1C8D7F7D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B609148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42B2842C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33 516,9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5856021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8C5AB26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5243D6DA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0F964164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125744CA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38F6BA59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6C57AE50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</w:p>
          <w:p w14:paraId="7AC725ED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43 094,2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506E078" w14:textId="77777777" w:rsidR="00325B80" w:rsidRPr="00325B80" w:rsidRDefault="00325B80" w:rsidP="00717993">
            <w:pPr>
              <w:jc w:val="center"/>
              <w:rPr>
                <w:b/>
                <w:bCs/>
                <w:szCs w:val="24"/>
              </w:rPr>
            </w:pPr>
            <w:r w:rsidRPr="00325B80">
              <w:rPr>
                <w:b/>
                <w:bCs/>
                <w:szCs w:val="24"/>
              </w:rPr>
              <w:t>43 680,1</w:t>
            </w:r>
          </w:p>
        </w:tc>
      </w:tr>
    </w:tbl>
    <w:p w14:paraId="7063E198" w14:textId="77777777" w:rsidR="009B45E6" w:rsidRPr="003374D1" w:rsidRDefault="009B45E6" w:rsidP="009B45E6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14:paraId="42D27FA0" w14:textId="77777777" w:rsidR="009B45E6" w:rsidRPr="00F60C62" w:rsidRDefault="009B45E6" w:rsidP="009B45E6">
      <w:pPr>
        <w:ind w:firstLine="720"/>
        <w:jc w:val="both"/>
      </w:pPr>
      <w:r w:rsidRPr="00F60C62">
        <w:rPr>
          <w:szCs w:val="24"/>
        </w:rPr>
        <w:t>Бюджетные ассигнования в рамках программы будут направлены на:</w:t>
      </w:r>
      <w:r w:rsidRPr="00F60C62">
        <w:t xml:space="preserve"> </w:t>
      </w:r>
    </w:p>
    <w:p w14:paraId="2076FD43" w14:textId="77777777" w:rsidR="0045404D" w:rsidRPr="0045404D" w:rsidRDefault="009B45E6" w:rsidP="0045404D">
      <w:pPr>
        <w:ind w:firstLine="720"/>
        <w:jc w:val="both"/>
      </w:pPr>
      <w:r w:rsidRPr="00F60C62">
        <w:lastRenderedPageBreak/>
        <w:t>- обслуживание мелиоративной системы и во</w:t>
      </w:r>
      <w:r w:rsidR="0045404D">
        <w:t>доотведения ливневых и талых в 2022 – 2024 годах в сумме 3 700,0 тыс. рублей ежегодно</w:t>
      </w:r>
    </w:p>
    <w:p w14:paraId="0FDEA88B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обслуживание сетей уличного освещения в 202</w:t>
      </w:r>
      <w:r w:rsidR="00BF4BED" w:rsidRPr="00F60C62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BF4BED" w:rsidRPr="00F60C62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BF4BED" w:rsidRPr="00F60C62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BF4BED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5</w:t>
      </w:r>
      <w:r w:rsidR="00BF4BED" w:rsidRPr="00F60C62">
        <w:rPr>
          <w:color w:val="000000"/>
          <w:szCs w:val="24"/>
        </w:rPr>
        <w:t> 700,0</w:t>
      </w:r>
      <w:r w:rsidRPr="00F60C62">
        <w:rPr>
          <w:color w:val="000000"/>
          <w:szCs w:val="24"/>
        </w:rPr>
        <w:t xml:space="preserve"> тыс. рублей</w:t>
      </w:r>
      <w:r w:rsidR="00BF4BED" w:rsidRPr="00F60C62">
        <w:rPr>
          <w:color w:val="000000"/>
          <w:szCs w:val="24"/>
        </w:rPr>
        <w:t xml:space="preserve"> ежегодно;</w:t>
      </w:r>
    </w:p>
    <w:p w14:paraId="6BF48E9F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</w:t>
      </w:r>
      <w:r w:rsidRPr="00F60C62">
        <w:t xml:space="preserve"> с</w:t>
      </w:r>
      <w:r w:rsidRPr="00F60C62">
        <w:rPr>
          <w:color w:val="000000"/>
          <w:szCs w:val="24"/>
        </w:rPr>
        <w:t>одержание зеленых насаждений в 202</w:t>
      </w:r>
      <w:r w:rsidR="00F60C62" w:rsidRPr="00F60C62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F60C62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2 660</w:t>
      </w:r>
      <w:r w:rsidR="00CD3353" w:rsidRPr="00F60C62">
        <w:rPr>
          <w:color w:val="000000"/>
          <w:szCs w:val="24"/>
        </w:rPr>
        <w:t>,0</w:t>
      </w:r>
      <w:r w:rsidRPr="00F60C62">
        <w:rPr>
          <w:color w:val="000000"/>
          <w:szCs w:val="24"/>
        </w:rPr>
        <w:t xml:space="preserve"> тыс. рублей</w:t>
      </w:r>
      <w:r w:rsidR="00F60C62" w:rsidRPr="00F60C62">
        <w:rPr>
          <w:color w:val="000000"/>
          <w:szCs w:val="24"/>
        </w:rPr>
        <w:t xml:space="preserve"> ежегодно;</w:t>
      </w:r>
    </w:p>
    <w:p w14:paraId="20105776" w14:textId="77777777" w:rsidR="009B45E6" w:rsidRPr="00F60C62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благоустройство социально значимых мест в 202</w:t>
      </w:r>
      <w:r w:rsidR="00771583">
        <w:rPr>
          <w:color w:val="000000"/>
          <w:szCs w:val="24"/>
        </w:rPr>
        <w:t>2</w:t>
      </w:r>
      <w:r w:rsidR="0045404D">
        <w:rPr>
          <w:color w:val="000000"/>
          <w:szCs w:val="24"/>
        </w:rPr>
        <w:t xml:space="preserve"> </w:t>
      </w:r>
      <w:r w:rsidR="00771583">
        <w:rPr>
          <w:color w:val="000000"/>
          <w:szCs w:val="24"/>
        </w:rPr>
        <w:t>-</w:t>
      </w:r>
      <w:r w:rsidR="0045404D">
        <w:rPr>
          <w:color w:val="000000"/>
          <w:szCs w:val="24"/>
        </w:rPr>
        <w:t xml:space="preserve"> </w:t>
      </w:r>
      <w:r w:rsidR="00771583">
        <w:rPr>
          <w:color w:val="000000"/>
          <w:szCs w:val="24"/>
        </w:rPr>
        <w:t>2024</w:t>
      </w:r>
      <w:r w:rsidRPr="00F60C62">
        <w:rPr>
          <w:color w:val="000000"/>
          <w:szCs w:val="24"/>
        </w:rPr>
        <w:t xml:space="preserve"> год</w:t>
      </w:r>
      <w:r w:rsidR="00F60C62" w:rsidRPr="00F60C62">
        <w:rPr>
          <w:color w:val="000000"/>
          <w:szCs w:val="24"/>
        </w:rPr>
        <w:t>ах</w:t>
      </w:r>
      <w:r w:rsidRPr="00F60C62">
        <w:rPr>
          <w:color w:val="000000"/>
          <w:szCs w:val="24"/>
        </w:rPr>
        <w:t xml:space="preserve">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17 021,2</w:t>
      </w:r>
      <w:r w:rsidRPr="00F60C62">
        <w:rPr>
          <w:color w:val="000000"/>
          <w:szCs w:val="24"/>
        </w:rPr>
        <w:t xml:space="preserve"> тыс. рублей</w:t>
      </w:r>
      <w:r w:rsidR="00F60C62" w:rsidRPr="00F60C62">
        <w:rPr>
          <w:color w:val="000000"/>
          <w:szCs w:val="24"/>
        </w:rPr>
        <w:t xml:space="preserve"> ежегодно</w:t>
      </w:r>
      <w:r w:rsidR="0045404D">
        <w:rPr>
          <w:color w:val="000000"/>
          <w:szCs w:val="24"/>
        </w:rPr>
        <w:t>, в том числе за счет субсидии из областного бюджета в сумме 9 493,7 тыс. рублей ежегодно</w:t>
      </w:r>
      <w:r w:rsidR="00F60C62" w:rsidRPr="00F60C62">
        <w:rPr>
          <w:color w:val="000000"/>
          <w:szCs w:val="24"/>
        </w:rPr>
        <w:t>;</w:t>
      </w:r>
    </w:p>
    <w:p w14:paraId="2DF7FA59" w14:textId="77777777" w:rsidR="009B45E6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F60C62">
        <w:rPr>
          <w:color w:val="000000"/>
          <w:szCs w:val="24"/>
        </w:rPr>
        <w:t>- санитарное содержание территории округа в 202</w:t>
      </w:r>
      <w:r w:rsidR="00F60C62" w:rsidRPr="00F60C62">
        <w:rPr>
          <w:color w:val="000000"/>
          <w:szCs w:val="24"/>
        </w:rPr>
        <w:t>2</w:t>
      </w:r>
      <w:r w:rsidRPr="00F60C62">
        <w:rPr>
          <w:color w:val="000000"/>
          <w:szCs w:val="24"/>
        </w:rPr>
        <w:t xml:space="preserve"> году </w:t>
      </w:r>
      <w:r w:rsidR="0045404D">
        <w:rPr>
          <w:color w:val="000000"/>
          <w:szCs w:val="24"/>
        </w:rPr>
        <w:t>в сумме</w:t>
      </w:r>
      <w:r w:rsidRPr="00F60C62">
        <w:rPr>
          <w:color w:val="000000"/>
          <w:szCs w:val="24"/>
        </w:rPr>
        <w:t xml:space="preserve"> </w:t>
      </w:r>
      <w:r w:rsidR="00F60C62" w:rsidRPr="00F60C62">
        <w:rPr>
          <w:color w:val="000000"/>
          <w:szCs w:val="24"/>
        </w:rPr>
        <w:t>14 013,0</w:t>
      </w:r>
      <w:r w:rsidRPr="00F60C62">
        <w:rPr>
          <w:color w:val="000000"/>
          <w:szCs w:val="24"/>
        </w:rPr>
        <w:t xml:space="preserve"> тыс. рублей, </w:t>
      </w:r>
      <w:r w:rsidRPr="00F60C62">
        <w:rPr>
          <w:szCs w:val="24"/>
        </w:rPr>
        <w:t>в 202</w:t>
      </w:r>
      <w:r w:rsidR="00F60C62" w:rsidRPr="00F60C62">
        <w:rPr>
          <w:szCs w:val="24"/>
        </w:rPr>
        <w:t>3</w:t>
      </w:r>
      <w:r w:rsidRPr="00F60C62">
        <w:rPr>
          <w:szCs w:val="24"/>
        </w:rPr>
        <w:t xml:space="preserve"> году</w:t>
      </w:r>
      <w:r w:rsidR="0045404D">
        <w:rPr>
          <w:szCs w:val="24"/>
        </w:rPr>
        <w:t xml:space="preserve"> в сумме</w:t>
      </w:r>
      <w:r w:rsidRPr="00F60C62">
        <w:rPr>
          <w:szCs w:val="24"/>
        </w:rPr>
        <w:t xml:space="preserve"> </w:t>
      </w:r>
      <w:r w:rsidR="00F60C62" w:rsidRPr="00F60C62">
        <w:rPr>
          <w:color w:val="000000"/>
          <w:szCs w:val="24"/>
        </w:rPr>
        <w:t>14 013</w:t>
      </w:r>
      <w:r w:rsidRPr="00F60C62">
        <w:rPr>
          <w:color w:val="000000"/>
          <w:szCs w:val="24"/>
        </w:rPr>
        <w:t>,0 тыс. рублей</w:t>
      </w:r>
      <w:r w:rsidRPr="00F60C62">
        <w:rPr>
          <w:szCs w:val="24"/>
        </w:rPr>
        <w:t>, в 202</w:t>
      </w:r>
      <w:r w:rsidR="00F60C62" w:rsidRPr="00F60C62">
        <w:rPr>
          <w:szCs w:val="24"/>
        </w:rPr>
        <w:t>4</w:t>
      </w:r>
      <w:r w:rsidRPr="00F60C62">
        <w:rPr>
          <w:szCs w:val="24"/>
        </w:rPr>
        <w:t xml:space="preserve"> году </w:t>
      </w:r>
      <w:r w:rsidR="0045404D">
        <w:rPr>
          <w:szCs w:val="24"/>
        </w:rPr>
        <w:t>в сумме</w:t>
      </w:r>
      <w:r w:rsidRPr="00F60C62">
        <w:rPr>
          <w:szCs w:val="24"/>
        </w:rPr>
        <w:t xml:space="preserve"> </w:t>
      </w:r>
      <w:r w:rsidR="00F60C62" w:rsidRPr="00F60C62">
        <w:rPr>
          <w:color w:val="000000"/>
          <w:szCs w:val="24"/>
        </w:rPr>
        <w:t>14 598,</w:t>
      </w:r>
      <w:r w:rsidR="0047388A">
        <w:rPr>
          <w:color w:val="000000"/>
          <w:szCs w:val="24"/>
        </w:rPr>
        <w:t>9</w:t>
      </w:r>
      <w:r w:rsidRPr="00F60C62">
        <w:rPr>
          <w:color w:val="000000"/>
          <w:szCs w:val="24"/>
        </w:rPr>
        <w:t xml:space="preserve"> тыс. рублей.</w:t>
      </w:r>
    </w:p>
    <w:p w14:paraId="1D4BEFD1" w14:textId="77777777" w:rsidR="00F60C62" w:rsidRPr="00F60C62" w:rsidRDefault="00F60C62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14:paraId="053BE358" w14:textId="77777777" w:rsidR="00966D1B" w:rsidRPr="003374D1" w:rsidRDefault="00966D1B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  <w:highlight w:val="yellow"/>
        </w:rPr>
      </w:pPr>
    </w:p>
    <w:p w14:paraId="658D6635" w14:textId="77777777" w:rsidR="00A70EE6" w:rsidRDefault="00A70EE6" w:rsidP="00A70EE6">
      <w:pPr>
        <w:autoSpaceDE w:val="0"/>
        <w:autoSpaceDN w:val="0"/>
        <w:adjustRightInd w:val="0"/>
        <w:jc w:val="both"/>
        <w:outlineLvl w:val="0"/>
        <w:rPr>
          <w:color w:val="000000"/>
          <w:szCs w:val="24"/>
        </w:rPr>
      </w:pPr>
    </w:p>
    <w:p w14:paraId="7C96E4C7" w14:textId="77777777" w:rsidR="009B45E6" w:rsidRPr="00A70EE6" w:rsidRDefault="009B45E6" w:rsidP="00A70EE6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70EE6">
        <w:rPr>
          <w:b/>
          <w:szCs w:val="24"/>
        </w:rPr>
        <w:t>Муниципальная программа «Обеспечение первичных</w:t>
      </w:r>
    </w:p>
    <w:p w14:paraId="43D3AB37" w14:textId="77777777" w:rsidR="009B45E6" w:rsidRPr="00A70EE6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мер пожарной безопасности на территории Балахнинского</w:t>
      </w:r>
    </w:p>
    <w:p w14:paraId="2A5C3FD0" w14:textId="77777777" w:rsidR="009B45E6" w:rsidRPr="004C6DEF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70EE6">
        <w:rPr>
          <w:b/>
          <w:szCs w:val="24"/>
        </w:rPr>
        <w:t xml:space="preserve"> </w:t>
      </w:r>
      <w:r w:rsidRPr="004C6DEF">
        <w:rPr>
          <w:b/>
          <w:szCs w:val="24"/>
        </w:rPr>
        <w:t>муниципального округа Нижегородской области»</w:t>
      </w:r>
    </w:p>
    <w:p w14:paraId="3008D871" w14:textId="77777777" w:rsidR="009B45E6" w:rsidRPr="004C6DE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E6444A2" w14:textId="77777777" w:rsidR="00AC2805" w:rsidRPr="00F7654E" w:rsidRDefault="009B45E6" w:rsidP="00AC280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6DEF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4C6DEF">
        <w:rPr>
          <w:rFonts w:ascii="Times New Roman" w:hAnsi="Times New Roman" w:cs="Times New Roman"/>
          <w:sz w:val="24"/>
          <w:szCs w:val="24"/>
        </w:rPr>
        <w:t>от 27</w:t>
      </w:r>
      <w:r w:rsidR="00CB0A3E" w:rsidRPr="004C6DEF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4C6DEF">
        <w:rPr>
          <w:rFonts w:ascii="Times New Roman" w:hAnsi="Times New Roman" w:cs="Times New Roman"/>
          <w:sz w:val="24"/>
          <w:szCs w:val="24"/>
        </w:rPr>
        <w:t xml:space="preserve">2020 №1494 </w:t>
      </w:r>
      <w:r w:rsidR="00CB0A3E" w:rsidRPr="004C6DEF">
        <w:rPr>
          <w:rFonts w:ascii="Times New Roman" w:hAnsi="Times New Roman" w:cs="Times New Roman"/>
          <w:sz w:val="24"/>
          <w:szCs w:val="24"/>
        </w:rPr>
        <w:t>«</w:t>
      </w:r>
      <w:r w:rsidRPr="004C6DEF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</w:t>
      </w:r>
      <w:r w:rsidR="00AC2805">
        <w:rPr>
          <w:rFonts w:ascii="Times New Roman" w:hAnsi="Times New Roman" w:cs="Times New Roman"/>
          <w:sz w:val="24"/>
          <w:szCs w:val="24"/>
        </w:rPr>
        <w:t xml:space="preserve"> </w:t>
      </w:r>
      <w:r w:rsidR="00AC2805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AC2805">
        <w:rPr>
          <w:rFonts w:ascii="Times New Roman" w:hAnsi="Times New Roman" w:cs="Times New Roman"/>
          <w:sz w:val="24"/>
          <w:szCs w:val="24"/>
        </w:rPr>
        <w:t>.</w:t>
      </w:r>
    </w:p>
    <w:p w14:paraId="47A9F609" w14:textId="77777777" w:rsidR="00C36A0E" w:rsidRPr="002F20A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4C6DEF">
        <w:rPr>
          <w:rFonts w:ascii="Times New Roman" w:hAnsi="Times New Roman" w:cs="Times New Roman"/>
          <w:sz w:val="24"/>
          <w:szCs w:val="24"/>
        </w:rPr>
        <w:t>«Обеспечение первичных мер пожарной безопасности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4E64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A94E64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951149">
        <w:rPr>
          <w:rFonts w:ascii="Times New Roman" w:hAnsi="Times New Roman" w:cs="Times New Roman"/>
          <w:sz w:val="24"/>
          <w:szCs w:val="24"/>
        </w:rPr>
        <w:t>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5E50826C" w14:textId="77777777" w:rsidR="00C36A0E" w:rsidRPr="001760C9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51A84A31" w14:textId="77777777" w:rsidR="009B45E6" w:rsidRPr="001760C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7653D1" w:rsidRPr="001760C9">
        <w:rPr>
          <w:rFonts w:ascii="Times New Roman" w:hAnsi="Times New Roman" w:cs="Times New Roman"/>
          <w:sz w:val="24"/>
          <w:szCs w:val="24"/>
        </w:rPr>
        <w:t>п</w:t>
      </w:r>
      <w:r w:rsidRPr="001760C9">
        <w:rPr>
          <w:rFonts w:ascii="Times New Roman" w:hAnsi="Times New Roman" w:cs="Times New Roman"/>
          <w:sz w:val="24"/>
          <w:szCs w:val="24"/>
        </w:rPr>
        <w:t>овышение уровня противопожарной защиты населенных пунктов Балахнинского муниципального округа</w:t>
      </w:r>
      <w:r w:rsidR="007653D1" w:rsidRPr="001760C9">
        <w:rPr>
          <w:rFonts w:ascii="Times New Roman" w:hAnsi="Times New Roman" w:cs="Times New Roman"/>
          <w:sz w:val="24"/>
          <w:szCs w:val="24"/>
        </w:rPr>
        <w:t>.</w:t>
      </w:r>
    </w:p>
    <w:p w14:paraId="4033154A" w14:textId="77777777" w:rsidR="00CF7E11" w:rsidRPr="00CF7E11" w:rsidRDefault="009B45E6" w:rsidP="00CF7E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CF7E11" w:rsidRPr="00CF7E11">
        <w:rPr>
          <w:rFonts w:ascii="Times New Roman" w:hAnsi="Times New Roman" w:cs="Times New Roman"/>
          <w:sz w:val="24"/>
          <w:szCs w:val="24"/>
        </w:rPr>
        <w:t>Заместитель главы администрации по работе с территориями.</w:t>
      </w:r>
    </w:p>
    <w:p w14:paraId="02C48969" w14:textId="77777777" w:rsidR="00967D35" w:rsidRPr="00543B4E" w:rsidRDefault="00967D35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48D8263C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273FA245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F40ECB5" w14:textId="77777777" w:rsidR="009B45E6" w:rsidRPr="00543B4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1292"/>
        <w:gridCol w:w="897"/>
        <w:gridCol w:w="1015"/>
        <w:gridCol w:w="959"/>
        <w:gridCol w:w="816"/>
        <w:gridCol w:w="816"/>
      </w:tblGrid>
      <w:tr w:rsidR="00B76DAE" w:rsidRPr="003374D1" w14:paraId="5A4F845E" w14:textId="77777777" w:rsidTr="00B523CE">
        <w:tc>
          <w:tcPr>
            <w:tcW w:w="4295" w:type="dxa"/>
            <w:vAlign w:val="center"/>
          </w:tcPr>
          <w:p w14:paraId="08C5CC13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2732B318" w14:textId="77777777" w:rsidR="00B76DAE" w:rsidRPr="00B76DAE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5F0D706A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97" w:type="dxa"/>
            <w:vAlign w:val="center"/>
          </w:tcPr>
          <w:p w14:paraId="219E8467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2022 год</w:t>
            </w:r>
          </w:p>
        </w:tc>
        <w:tc>
          <w:tcPr>
            <w:tcW w:w="1015" w:type="dxa"/>
            <w:vAlign w:val="center"/>
          </w:tcPr>
          <w:p w14:paraId="594A1A7D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2023 год</w:t>
            </w:r>
          </w:p>
        </w:tc>
        <w:tc>
          <w:tcPr>
            <w:tcW w:w="959" w:type="dxa"/>
            <w:vAlign w:val="center"/>
          </w:tcPr>
          <w:p w14:paraId="0AE71AA9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2024 год</w:t>
            </w:r>
          </w:p>
        </w:tc>
        <w:tc>
          <w:tcPr>
            <w:tcW w:w="816" w:type="dxa"/>
            <w:vAlign w:val="bottom"/>
          </w:tcPr>
          <w:p w14:paraId="5EF6726D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2025 год</w:t>
            </w:r>
          </w:p>
        </w:tc>
        <w:tc>
          <w:tcPr>
            <w:tcW w:w="816" w:type="dxa"/>
            <w:vAlign w:val="bottom"/>
          </w:tcPr>
          <w:p w14:paraId="2F909FCF" w14:textId="77777777" w:rsidR="00B76DAE" w:rsidRPr="00B76DAE" w:rsidRDefault="00B76DAE" w:rsidP="00717993">
            <w:pPr>
              <w:jc w:val="center"/>
              <w:rPr>
                <w:bCs/>
                <w:szCs w:val="24"/>
              </w:rPr>
            </w:pPr>
            <w:r w:rsidRPr="00B76DAE">
              <w:rPr>
                <w:bCs/>
                <w:szCs w:val="24"/>
              </w:rPr>
              <w:t>2026 год</w:t>
            </w:r>
          </w:p>
        </w:tc>
      </w:tr>
      <w:tr w:rsidR="00B76DAE" w:rsidRPr="003374D1" w14:paraId="469EA4C6" w14:textId="77777777" w:rsidTr="00B523CE">
        <w:tc>
          <w:tcPr>
            <w:tcW w:w="4295" w:type="dxa"/>
            <w:vAlign w:val="center"/>
          </w:tcPr>
          <w:p w14:paraId="3795DE85" w14:textId="77777777" w:rsidR="00B76DAE" w:rsidRPr="003E4B09" w:rsidRDefault="003E4B09" w:rsidP="003E4B09">
            <w:pPr>
              <w:jc w:val="both"/>
              <w:rPr>
                <w:bCs/>
                <w:szCs w:val="24"/>
              </w:rPr>
            </w:pPr>
            <w:r w:rsidRPr="003E4B09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0B865C07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97" w:type="dxa"/>
            <w:vAlign w:val="center"/>
          </w:tcPr>
          <w:p w14:paraId="3C852580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1015" w:type="dxa"/>
            <w:vAlign w:val="center"/>
          </w:tcPr>
          <w:p w14:paraId="5AFC78BD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959" w:type="dxa"/>
            <w:vAlign w:val="center"/>
          </w:tcPr>
          <w:p w14:paraId="22B0D150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745ABE0E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  <w:tc>
          <w:tcPr>
            <w:tcW w:w="816" w:type="dxa"/>
            <w:vAlign w:val="bottom"/>
          </w:tcPr>
          <w:p w14:paraId="583A10AD" w14:textId="77777777" w:rsidR="00B76DAE" w:rsidRPr="003374D1" w:rsidRDefault="00B76DAE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15508C" w:rsidRPr="003374D1" w14:paraId="41A6DB0C" w14:textId="77777777" w:rsidTr="00B523CE">
        <w:tc>
          <w:tcPr>
            <w:tcW w:w="4295" w:type="dxa"/>
            <w:vAlign w:val="center"/>
          </w:tcPr>
          <w:p w14:paraId="4F24174C" w14:textId="77777777" w:rsidR="0015508C" w:rsidRPr="003E4B09" w:rsidRDefault="0015508C" w:rsidP="0015508C">
            <w:pPr>
              <w:jc w:val="both"/>
              <w:rPr>
                <w:bCs/>
                <w:szCs w:val="24"/>
              </w:rPr>
            </w:pPr>
            <w:r w:rsidRPr="003E4B09">
              <w:rPr>
                <w:szCs w:val="24"/>
                <w:shd w:val="clear" w:color="auto" w:fill="FFFFFF"/>
                <w:lang w:eastAsia="ar-SA"/>
              </w:rPr>
              <w:t xml:space="preserve">Увеличение проведений обучения мерам пожарной безопасности населения, профилактической проверки индивидуальных жилых </w:t>
            </w:r>
            <w:r w:rsidRPr="003E4B09">
              <w:rPr>
                <w:szCs w:val="24"/>
                <w:shd w:val="clear" w:color="auto" w:fill="FFFFFF"/>
                <w:lang w:eastAsia="ar-SA"/>
              </w:rPr>
              <w:lastRenderedPageBreak/>
              <w:t xml:space="preserve">строений, в целях проведения </w:t>
            </w:r>
            <w:proofErr w:type="spellStart"/>
            <w:r w:rsidRPr="003E4B09">
              <w:rPr>
                <w:szCs w:val="24"/>
                <w:shd w:val="clear" w:color="auto" w:fill="FFFFFF"/>
                <w:lang w:eastAsia="ar-SA"/>
              </w:rPr>
              <w:t>пожарно</w:t>
            </w:r>
            <w:proofErr w:type="spellEnd"/>
            <w:r w:rsidRPr="003E4B09">
              <w:rPr>
                <w:szCs w:val="24"/>
                <w:shd w:val="clear" w:color="auto" w:fill="FFFFFF"/>
                <w:lang w:eastAsia="ar-SA"/>
              </w:rPr>
              <w:t xml:space="preserve"> - профилактической работы – 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292" w:type="dxa"/>
            <w:vAlign w:val="center"/>
          </w:tcPr>
          <w:p w14:paraId="369E9082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897" w:type="dxa"/>
            <w:vAlign w:val="center"/>
          </w:tcPr>
          <w:p w14:paraId="7C1A9328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26,6</w:t>
            </w:r>
          </w:p>
        </w:tc>
        <w:tc>
          <w:tcPr>
            <w:tcW w:w="1015" w:type="dxa"/>
            <w:vAlign w:val="center"/>
          </w:tcPr>
          <w:p w14:paraId="228C4DC2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39,9</w:t>
            </w:r>
          </w:p>
        </w:tc>
        <w:tc>
          <w:tcPr>
            <w:tcW w:w="959" w:type="dxa"/>
            <w:vAlign w:val="center"/>
          </w:tcPr>
          <w:p w14:paraId="7B8FD86D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53,2</w:t>
            </w:r>
          </w:p>
        </w:tc>
        <w:tc>
          <w:tcPr>
            <w:tcW w:w="816" w:type="dxa"/>
            <w:vAlign w:val="center"/>
          </w:tcPr>
          <w:p w14:paraId="586EBC57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66,5</w:t>
            </w:r>
          </w:p>
        </w:tc>
        <w:tc>
          <w:tcPr>
            <w:tcW w:w="816" w:type="dxa"/>
            <w:vAlign w:val="center"/>
          </w:tcPr>
          <w:p w14:paraId="2B3C416E" w14:textId="77777777" w:rsidR="0015508C" w:rsidRPr="00216C9B" w:rsidRDefault="0015508C" w:rsidP="00216C9B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80</w:t>
            </w:r>
          </w:p>
        </w:tc>
      </w:tr>
      <w:tr w:rsidR="00B523CE" w:rsidRPr="003374D1" w14:paraId="2622E171" w14:textId="77777777" w:rsidTr="00B523CE">
        <w:tc>
          <w:tcPr>
            <w:tcW w:w="4295" w:type="dxa"/>
            <w:vAlign w:val="center"/>
          </w:tcPr>
          <w:p w14:paraId="392E3D24" w14:textId="77777777" w:rsidR="00B523CE" w:rsidRPr="003374D1" w:rsidRDefault="00B523CE" w:rsidP="00B523CE">
            <w:pPr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Снижение количества пожаров</w:t>
            </w:r>
          </w:p>
        </w:tc>
        <w:tc>
          <w:tcPr>
            <w:tcW w:w="1292" w:type="dxa"/>
            <w:vAlign w:val="center"/>
          </w:tcPr>
          <w:p w14:paraId="3DEC697E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3197D154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97</w:t>
            </w:r>
          </w:p>
        </w:tc>
        <w:tc>
          <w:tcPr>
            <w:tcW w:w="1015" w:type="dxa"/>
            <w:vAlign w:val="center"/>
          </w:tcPr>
          <w:p w14:paraId="28465317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94</w:t>
            </w:r>
          </w:p>
        </w:tc>
        <w:tc>
          <w:tcPr>
            <w:tcW w:w="959" w:type="dxa"/>
            <w:vAlign w:val="center"/>
          </w:tcPr>
          <w:p w14:paraId="2CEE6F73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91</w:t>
            </w:r>
          </w:p>
        </w:tc>
        <w:tc>
          <w:tcPr>
            <w:tcW w:w="816" w:type="dxa"/>
            <w:vAlign w:val="center"/>
          </w:tcPr>
          <w:p w14:paraId="52365D4D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88</w:t>
            </w:r>
          </w:p>
        </w:tc>
        <w:tc>
          <w:tcPr>
            <w:tcW w:w="816" w:type="dxa"/>
            <w:vAlign w:val="center"/>
          </w:tcPr>
          <w:p w14:paraId="0AA63A9A" w14:textId="77777777" w:rsidR="00B523CE" w:rsidRPr="00216C9B" w:rsidRDefault="00B523CE" w:rsidP="00B523CE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85</w:t>
            </w:r>
          </w:p>
        </w:tc>
      </w:tr>
      <w:tr w:rsidR="004D6A78" w:rsidRPr="003374D1" w14:paraId="34B5D549" w14:textId="77777777" w:rsidTr="00684180">
        <w:tc>
          <w:tcPr>
            <w:tcW w:w="4295" w:type="dxa"/>
            <w:vAlign w:val="center"/>
          </w:tcPr>
          <w:p w14:paraId="232F6812" w14:textId="77777777" w:rsidR="004D6A78" w:rsidRPr="003374D1" w:rsidRDefault="004D6A78" w:rsidP="004D6A78">
            <w:pPr>
              <w:jc w:val="both"/>
              <w:rPr>
                <w:bCs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292" w:type="dxa"/>
            <w:vAlign w:val="center"/>
          </w:tcPr>
          <w:p w14:paraId="6CB840F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14:paraId="73A16067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vAlign w:val="center"/>
          </w:tcPr>
          <w:p w14:paraId="10FC486E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49</w:t>
            </w:r>
          </w:p>
        </w:tc>
        <w:tc>
          <w:tcPr>
            <w:tcW w:w="959" w:type="dxa"/>
            <w:vAlign w:val="center"/>
          </w:tcPr>
          <w:p w14:paraId="397364ED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</w:t>
            </w:r>
          </w:p>
        </w:tc>
        <w:tc>
          <w:tcPr>
            <w:tcW w:w="816" w:type="dxa"/>
            <w:vAlign w:val="center"/>
          </w:tcPr>
          <w:p w14:paraId="1AF39E15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81</w:t>
            </w:r>
          </w:p>
        </w:tc>
        <w:tc>
          <w:tcPr>
            <w:tcW w:w="816" w:type="dxa"/>
            <w:vAlign w:val="center"/>
          </w:tcPr>
          <w:p w14:paraId="0F045822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100</w:t>
            </w:r>
          </w:p>
        </w:tc>
      </w:tr>
      <w:tr w:rsidR="004D6A78" w:rsidRPr="008507AF" w14:paraId="5EDCB363" w14:textId="77777777" w:rsidTr="00B523CE">
        <w:tc>
          <w:tcPr>
            <w:tcW w:w="4295" w:type="dxa"/>
            <w:vAlign w:val="center"/>
          </w:tcPr>
          <w:p w14:paraId="3EC42F8E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 w:rsidRPr="008507AF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076132DB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14:paraId="36E8ADFC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14:paraId="17677FC1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14:paraId="789CD578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33B64BF0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14:paraId="738C0D07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</w:p>
        </w:tc>
      </w:tr>
      <w:tr w:rsidR="004D6A78" w:rsidRPr="008507AF" w14:paraId="036076AB" w14:textId="77777777" w:rsidTr="00B523CE">
        <w:tc>
          <w:tcPr>
            <w:tcW w:w="4295" w:type="dxa"/>
            <w:vAlign w:val="center"/>
          </w:tcPr>
          <w:p w14:paraId="53DAC1E4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292" w:type="dxa"/>
            <w:vAlign w:val="center"/>
          </w:tcPr>
          <w:p w14:paraId="0A4D3B5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bCs/>
                <w:szCs w:val="24"/>
              </w:rPr>
              <w:t>Чел.</w:t>
            </w:r>
          </w:p>
        </w:tc>
        <w:tc>
          <w:tcPr>
            <w:tcW w:w="897" w:type="dxa"/>
            <w:vAlign w:val="center"/>
          </w:tcPr>
          <w:p w14:paraId="4FEB626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15000</w:t>
            </w:r>
          </w:p>
        </w:tc>
        <w:tc>
          <w:tcPr>
            <w:tcW w:w="1015" w:type="dxa"/>
            <w:vAlign w:val="center"/>
          </w:tcPr>
          <w:p w14:paraId="142C1BA3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22500</w:t>
            </w:r>
          </w:p>
        </w:tc>
        <w:tc>
          <w:tcPr>
            <w:tcW w:w="959" w:type="dxa"/>
            <w:vAlign w:val="center"/>
          </w:tcPr>
          <w:p w14:paraId="7B2CF17C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30000</w:t>
            </w:r>
          </w:p>
        </w:tc>
        <w:tc>
          <w:tcPr>
            <w:tcW w:w="816" w:type="dxa"/>
            <w:vAlign w:val="center"/>
          </w:tcPr>
          <w:p w14:paraId="063927D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37500</w:t>
            </w:r>
          </w:p>
        </w:tc>
        <w:tc>
          <w:tcPr>
            <w:tcW w:w="816" w:type="dxa"/>
            <w:vAlign w:val="center"/>
          </w:tcPr>
          <w:p w14:paraId="59BB595F" w14:textId="77777777" w:rsidR="004D6A78" w:rsidRPr="00216C9B" w:rsidRDefault="004D6A78" w:rsidP="004D6A78">
            <w:pPr>
              <w:jc w:val="center"/>
              <w:rPr>
                <w:bCs/>
                <w:szCs w:val="24"/>
              </w:rPr>
            </w:pPr>
            <w:r w:rsidRPr="00216C9B">
              <w:rPr>
                <w:szCs w:val="24"/>
                <w:lang w:eastAsia="ar-SA"/>
              </w:rPr>
              <w:t>45000</w:t>
            </w:r>
          </w:p>
        </w:tc>
      </w:tr>
      <w:tr w:rsidR="004D6A78" w:rsidRPr="008507AF" w14:paraId="7F57C392" w14:textId="77777777" w:rsidTr="00684180">
        <w:tc>
          <w:tcPr>
            <w:tcW w:w="4295" w:type="dxa"/>
            <w:vAlign w:val="center"/>
          </w:tcPr>
          <w:p w14:paraId="26B539D7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пожаров</w:t>
            </w:r>
          </w:p>
        </w:tc>
        <w:tc>
          <w:tcPr>
            <w:tcW w:w="1292" w:type="dxa"/>
            <w:vAlign w:val="center"/>
          </w:tcPr>
          <w:p w14:paraId="1178BE08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Ед.</w:t>
            </w:r>
          </w:p>
        </w:tc>
        <w:tc>
          <w:tcPr>
            <w:tcW w:w="897" w:type="dxa"/>
            <w:vAlign w:val="center"/>
          </w:tcPr>
          <w:p w14:paraId="601EF2F9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189</w:t>
            </w:r>
          </w:p>
        </w:tc>
        <w:tc>
          <w:tcPr>
            <w:tcW w:w="1015" w:type="dxa"/>
            <w:vAlign w:val="center"/>
          </w:tcPr>
          <w:p w14:paraId="1E5C31E5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183</w:t>
            </w:r>
          </w:p>
        </w:tc>
        <w:tc>
          <w:tcPr>
            <w:tcW w:w="959" w:type="dxa"/>
            <w:vAlign w:val="center"/>
          </w:tcPr>
          <w:p w14:paraId="51F2E632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177</w:t>
            </w:r>
          </w:p>
        </w:tc>
        <w:tc>
          <w:tcPr>
            <w:tcW w:w="816" w:type="dxa"/>
            <w:vAlign w:val="center"/>
          </w:tcPr>
          <w:p w14:paraId="6E75FB5B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172</w:t>
            </w:r>
          </w:p>
        </w:tc>
        <w:tc>
          <w:tcPr>
            <w:tcW w:w="816" w:type="dxa"/>
            <w:vAlign w:val="center"/>
          </w:tcPr>
          <w:p w14:paraId="3F38C12D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166</w:t>
            </w:r>
          </w:p>
        </w:tc>
      </w:tr>
      <w:tr w:rsidR="004D6A78" w:rsidRPr="008507AF" w14:paraId="0E9A111B" w14:textId="77777777" w:rsidTr="00684180">
        <w:tc>
          <w:tcPr>
            <w:tcW w:w="4295" w:type="dxa"/>
            <w:vAlign w:val="center"/>
          </w:tcPr>
          <w:p w14:paraId="64F6AB47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292" w:type="dxa"/>
            <w:vAlign w:val="center"/>
          </w:tcPr>
          <w:p w14:paraId="6615AAB7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дом</w:t>
            </w:r>
          </w:p>
        </w:tc>
        <w:tc>
          <w:tcPr>
            <w:tcW w:w="897" w:type="dxa"/>
            <w:vAlign w:val="center"/>
          </w:tcPr>
          <w:p w14:paraId="68432C35" w14:textId="77777777" w:rsidR="004D6A78" w:rsidRPr="008507AF" w:rsidRDefault="004D6A78" w:rsidP="004D6A78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4387</w:t>
            </w:r>
          </w:p>
        </w:tc>
        <w:tc>
          <w:tcPr>
            <w:tcW w:w="1015" w:type="dxa"/>
            <w:vAlign w:val="center"/>
          </w:tcPr>
          <w:p w14:paraId="7403E583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6580</w:t>
            </w:r>
          </w:p>
        </w:tc>
        <w:tc>
          <w:tcPr>
            <w:tcW w:w="959" w:type="dxa"/>
            <w:vAlign w:val="center"/>
          </w:tcPr>
          <w:p w14:paraId="5488C0E2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8774</w:t>
            </w:r>
          </w:p>
        </w:tc>
        <w:tc>
          <w:tcPr>
            <w:tcW w:w="816" w:type="dxa"/>
            <w:vAlign w:val="center"/>
          </w:tcPr>
          <w:p w14:paraId="1D5C8654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10968</w:t>
            </w:r>
          </w:p>
        </w:tc>
        <w:tc>
          <w:tcPr>
            <w:tcW w:w="816" w:type="dxa"/>
            <w:vAlign w:val="center"/>
          </w:tcPr>
          <w:p w14:paraId="019A1165" w14:textId="77777777" w:rsidR="004D6A78" w:rsidRPr="008507AF" w:rsidRDefault="004D6A78" w:rsidP="004D6A78">
            <w:pPr>
              <w:jc w:val="both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13161</w:t>
            </w:r>
          </w:p>
        </w:tc>
      </w:tr>
    </w:tbl>
    <w:p w14:paraId="478F023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455C3CD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529C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79456556" w14:textId="77777777" w:rsidR="009B45E6" w:rsidRPr="006529C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64D9A96" w14:textId="77777777" w:rsidR="009B45E6" w:rsidRPr="006529C7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6529C7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6529C7" w:rsidRPr="006529C7" w14:paraId="3932F2A9" w14:textId="77777777" w:rsidTr="006529C7">
        <w:trPr>
          <w:tblHeader/>
        </w:trPr>
        <w:tc>
          <w:tcPr>
            <w:tcW w:w="817" w:type="dxa"/>
            <w:vAlign w:val="center"/>
          </w:tcPr>
          <w:p w14:paraId="1A30608F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МП/ПМП</w:t>
            </w:r>
            <w:r w:rsidRPr="006529C7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14:paraId="4CF50F5C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bCs/>
                <w:szCs w:val="24"/>
              </w:rPr>
              <w:t xml:space="preserve">Наименование </w:t>
            </w:r>
          </w:p>
          <w:p w14:paraId="705B2C36" w14:textId="77777777" w:rsidR="006529C7" w:rsidRPr="006529C7" w:rsidRDefault="006529C7" w:rsidP="00717993">
            <w:pPr>
              <w:jc w:val="center"/>
              <w:rPr>
                <w:bCs/>
                <w:szCs w:val="24"/>
              </w:rPr>
            </w:pPr>
            <w:r w:rsidRPr="006529C7">
              <w:rPr>
                <w:szCs w:val="24"/>
              </w:rPr>
              <w:t>муниципальной</w:t>
            </w:r>
            <w:r w:rsidRPr="006529C7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14:paraId="74BC141E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2021 год</w:t>
            </w:r>
          </w:p>
        </w:tc>
        <w:tc>
          <w:tcPr>
            <w:tcW w:w="1134" w:type="dxa"/>
            <w:vAlign w:val="center"/>
          </w:tcPr>
          <w:p w14:paraId="6E5CB084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74ECAE43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36E6395A" w14:textId="77777777" w:rsidR="006529C7" w:rsidRPr="006529C7" w:rsidRDefault="006529C7" w:rsidP="00717993">
            <w:pPr>
              <w:jc w:val="center"/>
              <w:rPr>
                <w:szCs w:val="24"/>
              </w:rPr>
            </w:pPr>
            <w:r w:rsidRPr="006529C7">
              <w:rPr>
                <w:szCs w:val="24"/>
              </w:rPr>
              <w:t>2024 год</w:t>
            </w:r>
          </w:p>
        </w:tc>
      </w:tr>
      <w:tr w:rsidR="006529C7" w:rsidRPr="003374D1" w14:paraId="2F7BFBB2" w14:textId="77777777" w:rsidTr="006529C7">
        <w:tc>
          <w:tcPr>
            <w:tcW w:w="817" w:type="dxa"/>
            <w:vAlign w:val="bottom"/>
          </w:tcPr>
          <w:p w14:paraId="72940360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14:paraId="33526CBE" w14:textId="77777777" w:rsidR="006529C7" w:rsidRPr="006529C7" w:rsidRDefault="006529C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6529C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6529C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14:paraId="7C227A07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13 157,7</w:t>
            </w:r>
          </w:p>
        </w:tc>
        <w:tc>
          <w:tcPr>
            <w:tcW w:w="1134" w:type="dxa"/>
            <w:vAlign w:val="bottom"/>
          </w:tcPr>
          <w:p w14:paraId="51B069E9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77DBE3C9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14:paraId="49BE958C" w14:textId="77777777" w:rsidR="006529C7" w:rsidRPr="006529C7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6529C7">
              <w:rPr>
                <w:b/>
                <w:bCs/>
                <w:szCs w:val="24"/>
              </w:rPr>
              <w:t>10 245,1</w:t>
            </w:r>
          </w:p>
        </w:tc>
      </w:tr>
    </w:tbl>
    <w:p w14:paraId="42739B5A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81BB4AB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09EEF052" w14:textId="77777777" w:rsidR="009B45E6" w:rsidRPr="00500A82" w:rsidRDefault="009B45E6" w:rsidP="009B45E6">
      <w:pPr>
        <w:ind w:firstLine="720"/>
        <w:jc w:val="both"/>
      </w:pPr>
      <w:r w:rsidRPr="00500A82">
        <w:rPr>
          <w:szCs w:val="24"/>
        </w:rPr>
        <w:t>Бюджетные ассигнования в рамках программы будут направлены на:</w:t>
      </w:r>
      <w:r w:rsidRPr="00500A82">
        <w:t xml:space="preserve"> </w:t>
      </w:r>
    </w:p>
    <w:p w14:paraId="2E86385B" w14:textId="77777777" w:rsidR="009B45E6" w:rsidRPr="00500A82" w:rsidRDefault="008E39DB" w:rsidP="008E39DB">
      <w:pPr>
        <w:pStyle w:val="aff9"/>
        <w:ind w:left="0" w:firstLine="709"/>
        <w:jc w:val="both"/>
      </w:pPr>
      <w:r>
        <w:t xml:space="preserve">- </w:t>
      </w:r>
      <w:r w:rsidR="00CD3353" w:rsidRPr="00500A82">
        <w:t>м</w:t>
      </w:r>
      <w:r w:rsidR="009B45E6" w:rsidRPr="00500A82">
        <w:t>ероприятия по повышению уровня противопожарной защиты населенных пунктов Балахнинского муниципального округа</w:t>
      </w:r>
      <w:r w:rsidR="0054513C" w:rsidRPr="00500A82">
        <w:t xml:space="preserve"> (обслуживание и ремонт пожарных гидрантов, устройство минерализованных полос (опашка), оборудование пожарных водоемов и их очистка, </w:t>
      </w:r>
      <w:r w:rsidR="00500A82" w:rsidRPr="00500A82">
        <w:t xml:space="preserve">содержание </w:t>
      </w:r>
      <w:proofErr w:type="spellStart"/>
      <w:r w:rsidR="00500A82" w:rsidRPr="00500A82">
        <w:t>водоподающей</w:t>
      </w:r>
      <w:proofErr w:type="spellEnd"/>
      <w:r w:rsidR="00500A82" w:rsidRPr="00500A82">
        <w:t xml:space="preserve"> техники, организация патрулирования</w:t>
      </w:r>
      <w:r w:rsidR="0054513C" w:rsidRPr="00500A82">
        <w:t>)</w:t>
      </w:r>
      <w:r w:rsidR="009B45E6" w:rsidRPr="00500A82">
        <w:t xml:space="preserve"> в 202</w:t>
      </w:r>
      <w:r w:rsidR="00500A82" w:rsidRPr="00500A82">
        <w:t>2</w:t>
      </w:r>
      <w:r>
        <w:t xml:space="preserve"> </w:t>
      </w:r>
      <w:r w:rsidR="00500A82" w:rsidRPr="00500A82">
        <w:t>-</w:t>
      </w:r>
      <w:r>
        <w:t xml:space="preserve"> </w:t>
      </w:r>
      <w:r w:rsidR="00500A82" w:rsidRPr="00500A82">
        <w:t>2024</w:t>
      </w:r>
      <w:r w:rsidR="009B45E6" w:rsidRPr="00500A82">
        <w:t xml:space="preserve"> год</w:t>
      </w:r>
      <w:r w:rsidR="00500A82" w:rsidRPr="00500A82">
        <w:t>ах</w:t>
      </w:r>
      <w:r w:rsidR="009B45E6" w:rsidRPr="00500A82">
        <w:t xml:space="preserve"> </w:t>
      </w:r>
      <w:r>
        <w:t>в сумме</w:t>
      </w:r>
      <w:r w:rsidR="009B45E6" w:rsidRPr="00500A82">
        <w:t xml:space="preserve"> </w:t>
      </w:r>
      <w:r w:rsidR="00500A82" w:rsidRPr="00500A82">
        <w:t>2 076,0</w:t>
      </w:r>
      <w:r w:rsidR="009B45E6" w:rsidRPr="00500A82">
        <w:t xml:space="preserve"> тыс. рублей</w:t>
      </w:r>
      <w:r w:rsidR="00500A82" w:rsidRPr="00500A82">
        <w:t xml:space="preserve"> ежегодно;</w:t>
      </w:r>
    </w:p>
    <w:p w14:paraId="6E2CC83B" w14:textId="77777777" w:rsidR="009B45E6" w:rsidRPr="00500A82" w:rsidRDefault="008E39DB" w:rsidP="008E39DB">
      <w:pPr>
        <w:ind w:firstLine="709"/>
        <w:jc w:val="both"/>
      </w:pPr>
      <w:r>
        <w:t xml:space="preserve">- </w:t>
      </w:r>
      <w:r w:rsidR="00CD3353" w:rsidRPr="00500A82">
        <w:t>м</w:t>
      </w:r>
      <w:r w:rsidR="009B45E6" w:rsidRPr="00500A82">
        <w:t>ероприятия по организации противопожарной пропаганды</w:t>
      </w:r>
      <w:r w:rsidR="0054513C" w:rsidRPr="00500A82">
        <w:t xml:space="preserve"> (изготовление памяток)</w:t>
      </w:r>
      <w:r w:rsidR="009B45E6" w:rsidRPr="00500A82">
        <w:t xml:space="preserve"> в 202</w:t>
      </w:r>
      <w:r w:rsidR="00500A82" w:rsidRPr="00500A82">
        <w:t>2</w:t>
      </w:r>
      <w:r>
        <w:t xml:space="preserve"> </w:t>
      </w:r>
      <w:r w:rsidR="00500A82" w:rsidRPr="00500A82">
        <w:t>-</w:t>
      </w:r>
      <w:r>
        <w:t xml:space="preserve"> </w:t>
      </w:r>
      <w:r w:rsidR="00500A82" w:rsidRPr="00500A82">
        <w:t>2024</w:t>
      </w:r>
      <w:r w:rsidR="009B45E6" w:rsidRPr="00500A82">
        <w:t xml:space="preserve"> год</w:t>
      </w:r>
      <w:r w:rsidR="00500A82" w:rsidRPr="00500A82">
        <w:t>ах</w:t>
      </w:r>
      <w:r w:rsidR="009B45E6" w:rsidRPr="00500A82">
        <w:t xml:space="preserve"> </w:t>
      </w:r>
      <w:r>
        <w:t xml:space="preserve">в сумме </w:t>
      </w:r>
      <w:r w:rsidR="009B45E6" w:rsidRPr="00500A82">
        <w:t>16,0 тыс. рублей</w:t>
      </w:r>
      <w:r w:rsidR="00500A82" w:rsidRPr="00500A82">
        <w:t xml:space="preserve"> ежегодно;</w:t>
      </w:r>
    </w:p>
    <w:p w14:paraId="470A8315" w14:textId="77777777" w:rsidR="009B45E6" w:rsidRPr="00500A82" w:rsidRDefault="008E39DB" w:rsidP="008E39DB">
      <w:pPr>
        <w:ind w:firstLine="709"/>
        <w:jc w:val="both"/>
      </w:pPr>
      <w:r>
        <w:rPr>
          <w:szCs w:val="24"/>
        </w:rPr>
        <w:t xml:space="preserve">- </w:t>
      </w:r>
      <w:r w:rsidR="00CD3353" w:rsidRPr="008E39DB">
        <w:rPr>
          <w:szCs w:val="24"/>
        </w:rPr>
        <w:t>м</w:t>
      </w:r>
      <w:r w:rsidR="009B45E6" w:rsidRPr="008E39DB">
        <w:rPr>
          <w:szCs w:val="24"/>
        </w:rPr>
        <w:t>ероприятия по содержанию и материально-техническому обеспечению муниципальной пожарной охраны в 202</w:t>
      </w:r>
      <w:r w:rsidR="00500A82" w:rsidRPr="008E39DB">
        <w:rPr>
          <w:szCs w:val="24"/>
        </w:rPr>
        <w:t>2</w:t>
      </w:r>
      <w:r>
        <w:rPr>
          <w:szCs w:val="24"/>
        </w:rPr>
        <w:t xml:space="preserve"> </w:t>
      </w:r>
      <w:r w:rsidR="00500A82" w:rsidRPr="008E39DB">
        <w:rPr>
          <w:szCs w:val="24"/>
        </w:rPr>
        <w:t>-</w:t>
      </w:r>
      <w:r>
        <w:rPr>
          <w:szCs w:val="24"/>
        </w:rPr>
        <w:t xml:space="preserve"> </w:t>
      </w:r>
      <w:r w:rsidR="00500A82" w:rsidRPr="008E39DB">
        <w:rPr>
          <w:szCs w:val="24"/>
        </w:rPr>
        <w:t>2024</w:t>
      </w:r>
      <w:r w:rsidR="009B45E6" w:rsidRPr="008E39DB">
        <w:rPr>
          <w:szCs w:val="24"/>
        </w:rPr>
        <w:t xml:space="preserve"> год</w:t>
      </w:r>
      <w:r w:rsidR="00500A82" w:rsidRPr="008E39DB">
        <w:rPr>
          <w:szCs w:val="24"/>
        </w:rPr>
        <w:t>ах</w:t>
      </w:r>
      <w:r w:rsidR="009B45E6" w:rsidRPr="008E39DB">
        <w:rPr>
          <w:szCs w:val="24"/>
        </w:rPr>
        <w:t xml:space="preserve"> </w:t>
      </w:r>
      <w:r>
        <w:rPr>
          <w:szCs w:val="24"/>
        </w:rPr>
        <w:t>в сумме</w:t>
      </w:r>
      <w:r w:rsidR="009B45E6" w:rsidRPr="008E39DB">
        <w:rPr>
          <w:szCs w:val="24"/>
        </w:rPr>
        <w:t xml:space="preserve"> </w:t>
      </w:r>
      <w:r w:rsidR="00500A82" w:rsidRPr="008E39DB">
        <w:rPr>
          <w:szCs w:val="24"/>
        </w:rPr>
        <w:t>8 153,1</w:t>
      </w:r>
      <w:r w:rsidR="009B45E6" w:rsidRPr="008E39DB">
        <w:rPr>
          <w:szCs w:val="24"/>
        </w:rPr>
        <w:t xml:space="preserve"> тыс. рублей</w:t>
      </w:r>
      <w:r w:rsidR="00500A82" w:rsidRPr="008E39DB">
        <w:rPr>
          <w:szCs w:val="24"/>
        </w:rPr>
        <w:t xml:space="preserve"> ежегодно.</w:t>
      </w:r>
    </w:p>
    <w:p w14:paraId="79539C02" w14:textId="77777777" w:rsidR="00967D35" w:rsidRPr="003374D1" w:rsidRDefault="00967D35" w:rsidP="00967D35">
      <w:pPr>
        <w:pStyle w:val="aff9"/>
        <w:ind w:left="360"/>
        <w:jc w:val="both"/>
        <w:rPr>
          <w:szCs w:val="24"/>
          <w:highlight w:val="yellow"/>
        </w:rPr>
      </w:pPr>
    </w:p>
    <w:p w14:paraId="179501B3" w14:textId="77777777" w:rsidR="007D2982" w:rsidRPr="007D2982" w:rsidRDefault="007D2982" w:rsidP="008E39D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  <w:r>
        <w:rPr>
          <w:rFonts w:ascii="Times New Roman" w:hAnsi="Times New Roman"/>
          <w:iCs/>
          <w:sz w:val="24"/>
          <w:szCs w:val="24"/>
        </w:rPr>
        <w:t xml:space="preserve">            </w:t>
      </w:r>
      <w:bookmarkStart w:id="10" w:name="_Hlk87614412"/>
      <w:r w:rsidRPr="007D2982">
        <w:rPr>
          <w:rFonts w:ascii="Times New Roman" w:hAnsi="Times New Roman"/>
          <w:iCs/>
          <w:sz w:val="24"/>
          <w:szCs w:val="24"/>
        </w:rPr>
        <w:t>Изменение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исключением расходов, выделенных в 2021 году</w:t>
      </w:r>
      <w:r>
        <w:rPr>
          <w:rFonts w:ascii="Times New Roman" w:hAnsi="Times New Roman"/>
          <w:iCs/>
          <w:sz w:val="24"/>
          <w:szCs w:val="24"/>
        </w:rPr>
        <w:t xml:space="preserve"> на снос сгоревших и разрушенных домов</w:t>
      </w:r>
      <w:r w:rsidR="00184E93">
        <w:rPr>
          <w:rFonts w:ascii="Times New Roman" w:hAnsi="Times New Roman"/>
          <w:iCs/>
          <w:sz w:val="24"/>
          <w:szCs w:val="24"/>
        </w:rPr>
        <w:t xml:space="preserve"> и оптимизацией расходов на содержание муниципальной пожарной охраны.</w:t>
      </w:r>
    </w:p>
    <w:bookmarkEnd w:id="10"/>
    <w:p w14:paraId="4A6EE500" w14:textId="77777777" w:rsidR="00967D35" w:rsidRPr="008656C9" w:rsidRDefault="00967D35" w:rsidP="00967D35">
      <w:pPr>
        <w:pStyle w:val="aff9"/>
        <w:ind w:left="360"/>
        <w:jc w:val="both"/>
      </w:pPr>
    </w:p>
    <w:p w14:paraId="1B541AF3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Муниципальная программа «Обеспечение безопасности </w:t>
      </w:r>
    </w:p>
    <w:p w14:paraId="049AAFFA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>дорожного движения на территории Балахнинского</w:t>
      </w:r>
    </w:p>
    <w:p w14:paraId="3D5DB92D" w14:textId="77777777" w:rsidR="009B45E6" w:rsidRPr="008656C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8656C9">
        <w:rPr>
          <w:b/>
          <w:szCs w:val="24"/>
        </w:rPr>
        <w:t xml:space="preserve"> муниципального округа Нижегородской области»</w:t>
      </w:r>
    </w:p>
    <w:p w14:paraId="4F95C565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C2898F" w14:textId="77777777" w:rsidR="00D05EF1" w:rsidRPr="00F7654E" w:rsidRDefault="009B45E6" w:rsidP="00D05EF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56C9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Нижегородской </w:t>
      </w:r>
      <w:r w:rsidR="008656C9" w:rsidRPr="008656C9">
        <w:rPr>
          <w:rFonts w:ascii="Times New Roman" w:hAnsi="Times New Roman" w:cs="Times New Roman"/>
          <w:sz w:val="24"/>
          <w:szCs w:val="24"/>
        </w:rPr>
        <w:lastRenderedPageBreak/>
        <w:t xml:space="preserve">области </w:t>
      </w:r>
      <w:r w:rsidRPr="008656C9">
        <w:rPr>
          <w:rFonts w:ascii="Times New Roman" w:hAnsi="Times New Roman" w:cs="Times New Roman"/>
          <w:sz w:val="24"/>
          <w:szCs w:val="24"/>
        </w:rPr>
        <w:t>от 27</w:t>
      </w:r>
      <w:r w:rsidR="008656C9" w:rsidRPr="008656C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8656C9">
        <w:rPr>
          <w:rFonts w:ascii="Times New Roman" w:hAnsi="Times New Roman" w:cs="Times New Roman"/>
          <w:sz w:val="24"/>
          <w:szCs w:val="24"/>
        </w:rPr>
        <w:t xml:space="preserve">2020 №1496 </w:t>
      </w:r>
      <w:r w:rsidR="008656C9" w:rsidRPr="008656C9">
        <w:rPr>
          <w:rFonts w:ascii="Times New Roman" w:hAnsi="Times New Roman" w:cs="Times New Roman"/>
          <w:sz w:val="24"/>
          <w:szCs w:val="24"/>
        </w:rPr>
        <w:t>«</w:t>
      </w:r>
      <w:r w:rsidRPr="008656C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  <w:r w:rsidR="00D05EF1">
        <w:rPr>
          <w:rFonts w:ascii="Times New Roman" w:hAnsi="Times New Roman" w:cs="Times New Roman"/>
          <w:sz w:val="24"/>
          <w:szCs w:val="24"/>
        </w:rPr>
        <w:t xml:space="preserve"> </w:t>
      </w:r>
      <w:r w:rsidR="00D05EF1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D05EF1">
        <w:rPr>
          <w:rFonts w:ascii="Times New Roman" w:hAnsi="Times New Roman" w:cs="Times New Roman"/>
          <w:sz w:val="24"/>
          <w:szCs w:val="24"/>
        </w:rPr>
        <w:t>.</w:t>
      </w:r>
    </w:p>
    <w:p w14:paraId="252412EF" w14:textId="77777777" w:rsidR="00BD3BB0" w:rsidRPr="002F20A2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73F72872" w14:textId="77777777" w:rsidR="00BD3BB0" w:rsidRPr="00437F67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8656C9">
        <w:rPr>
          <w:rFonts w:ascii="Times New Roman" w:hAnsi="Times New Roman" w:cs="Times New Roman"/>
          <w:sz w:val="24"/>
          <w:szCs w:val="24"/>
        </w:rPr>
        <w:t>«Обеспечение безопасности дорожного движения на территории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6BD7A482" w14:textId="77777777" w:rsidR="009B45E6" w:rsidRPr="00437F67" w:rsidRDefault="009B45E6" w:rsidP="009B45E6">
      <w:pPr>
        <w:ind w:firstLine="720"/>
        <w:jc w:val="both"/>
        <w:rPr>
          <w:szCs w:val="24"/>
        </w:rPr>
      </w:pPr>
      <w:r w:rsidRPr="00437F67">
        <w:rPr>
          <w:szCs w:val="24"/>
        </w:rPr>
        <w:t>Цел</w:t>
      </w:r>
      <w:r w:rsidR="00365A0A" w:rsidRPr="00437F67">
        <w:rPr>
          <w:szCs w:val="24"/>
        </w:rPr>
        <w:t>и</w:t>
      </w:r>
      <w:r w:rsidRPr="00437F67">
        <w:rPr>
          <w:szCs w:val="24"/>
        </w:rPr>
        <w:t xml:space="preserve"> муниципальной программы – повышение безопасности дорожного движения на территории Балахнинского муниципального округа</w:t>
      </w:r>
      <w:r w:rsidR="00365A0A" w:rsidRPr="00437F67">
        <w:rPr>
          <w:szCs w:val="24"/>
        </w:rPr>
        <w:t xml:space="preserve">; </w:t>
      </w:r>
      <w:r w:rsidRPr="00437F67">
        <w:rPr>
          <w:szCs w:val="24"/>
        </w:rPr>
        <w:t>повышение комфортности движения автотранспортных средств.</w:t>
      </w:r>
    </w:p>
    <w:p w14:paraId="4ACEFC3F" w14:textId="77777777" w:rsidR="005D283F" w:rsidRPr="00437F67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437F67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01AFE1D2" w14:textId="77777777" w:rsidR="009B45E6" w:rsidRPr="003374D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376DC1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1E6AEBD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59CA323E" w14:textId="77777777" w:rsidR="005D283F" w:rsidRPr="00BC0550" w:rsidRDefault="005D283F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48"/>
        <w:gridCol w:w="737"/>
        <w:gridCol w:w="709"/>
        <w:gridCol w:w="708"/>
        <w:gridCol w:w="709"/>
        <w:gridCol w:w="709"/>
      </w:tblGrid>
      <w:tr w:rsidR="00BC0550" w:rsidRPr="00F11F5C" w14:paraId="054754C7" w14:textId="77777777" w:rsidTr="00A07917">
        <w:tc>
          <w:tcPr>
            <w:tcW w:w="5070" w:type="dxa"/>
            <w:vAlign w:val="center"/>
          </w:tcPr>
          <w:p w14:paraId="3CF66D75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4D201C9" w14:textId="77777777" w:rsidR="00BC0550" w:rsidRPr="00F11F5C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48" w:type="dxa"/>
            <w:vAlign w:val="center"/>
          </w:tcPr>
          <w:p w14:paraId="179B6585" w14:textId="77777777" w:rsidR="00BC0550" w:rsidRPr="00F11F5C" w:rsidRDefault="00BC0550" w:rsidP="00BC0550">
            <w:pPr>
              <w:ind w:left="-44"/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7" w:type="dxa"/>
            <w:vAlign w:val="center"/>
          </w:tcPr>
          <w:p w14:paraId="3F926F9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14:paraId="6FCED5C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14:paraId="6CEB4346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  <w:vAlign w:val="bottom"/>
          </w:tcPr>
          <w:p w14:paraId="1880BF81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bottom"/>
          </w:tcPr>
          <w:p w14:paraId="1E3F8112" w14:textId="77777777" w:rsidR="00BC0550" w:rsidRPr="00F11F5C" w:rsidRDefault="00BC0550" w:rsidP="00BC0550">
            <w:pPr>
              <w:jc w:val="center"/>
              <w:rPr>
                <w:bCs/>
                <w:szCs w:val="24"/>
              </w:rPr>
            </w:pPr>
            <w:r w:rsidRPr="00F11F5C">
              <w:rPr>
                <w:bCs/>
                <w:szCs w:val="24"/>
              </w:rPr>
              <w:t>2026 год</w:t>
            </w:r>
          </w:p>
        </w:tc>
      </w:tr>
      <w:tr w:rsidR="00BC0550" w:rsidRPr="00F11F5C" w14:paraId="3885442D" w14:textId="77777777" w:rsidTr="00A07917">
        <w:tc>
          <w:tcPr>
            <w:tcW w:w="5070" w:type="dxa"/>
            <w:vAlign w:val="center"/>
          </w:tcPr>
          <w:p w14:paraId="1C8C037A" w14:textId="77777777" w:rsidR="00BC0550" w:rsidRPr="00F11F5C" w:rsidRDefault="00BC0550" w:rsidP="00667464">
            <w:pPr>
              <w:jc w:val="both"/>
              <w:rPr>
                <w:szCs w:val="24"/>
              </w:rPr>
            </w:pPr>
            <w:r w:rsidRPr="00F11F5C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48" w:type="dxa"/>
            <w:vAlign w:val="bottom"/>
          </w:tcPr>
          <w:p w14:paraId="426E271A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vAlign w:val="bottom"/>
          </w:tcPr>
          <w:p w14:paraId="16DEEABD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00E0036B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bottom"/>
          </w:tcPr>
          <w:p w14:paraId="2CEFE089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0985B83F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69FA0B02" w14:textId="77777777" w:rsidR="00BC0550" w:rsidRPr="00F11F5C" w:rsidRDefault="00BC0550" w:rsidP="00BC0550">
            <w:pPr>
              <w:jc w:val="center"/>
              <w:rPr>
                <w:szCs w:val="24"/>
              </w:rPr>
            </w:pPr>
          </w:p>
        </w:tc>
      </w:tr>
      <w:tr w:rsidR="005E1E85" w:rsidRPr="00F11F5C" w14:paraId="32FDD97A" w14:textId="77777777" w:rsidTr="00A07917">
        <w:tc>
          <w:tcPr>
            <w:tcW w:w="5070" w:type="dxa"/>
          </w:tcPr>
          <w:p w14:paraId="6B95387A" w14:textId="77777777" w:rsidR="005E1E85" w:rsidRPr="00F11F5C" w:rsidRDefault="005E1E85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</w:t>
            </w:r>
            <w:r w:rsidR="0000631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пострадавших и погибших в результате дорожно-транспортных происшествий на 15%</w:t>
            </w:r>
          </w:p>
        </w:tc>
        <w:tc>
          <w:tcPr>
            <w:tcW w:w="1248" w:type="dxa"/>
            <w:vAlign w:val="center"/>
          </w:tcPr>
          <w:p w14:paraId="56A4A11F" w14:textId="77777777" w:rsidR="005E1E85" w:rsidRPr="00F11F5C" w:rsidRDefault="005E1E85" w:rsidP="005E1E8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04C60565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7</w:t>
            </w:r>
          </w:p>
        </w:tc>
        <w:tc>
          <w:tcPr>
            <w:tcW w:w="709" w:type="dxa"/>
            <w:vAlign w:val="center"/>
          </w:tcPr>
          <w:p w14:paraId="3BC9B315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43E7F9BB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vAlign w:val="center"/>
          </w:tcPr>
          <w:p w14:paraId="35645141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vAlign w:val="center"/>
          </w:tcPr>
          <w:p w14:paraId="648DE7AE" w14:textId="77777777" w:rsidR="005E1E85" w:rsidRPr="00F11F5C" w:rsidRDefault="005E1E85" w:rsidP="005E1E85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</w:tr>
      <w:tr w:rsidR="00F47AF4" w:rsidRPr="00F11F5C" w14:paraId="2C64C1C3" w14:textId="77777777" w:rsidTr="00A07917">
        <w:tc>
          <w:tcPr>
            <w:tcW w:w="5070" w:type="dxa"/>
          </w:tcPr>
          <w:p w14:paraId="4F8CD9F0" w14:textId="77777777" w:rsidR="00F47AF4" w:rsidRPr="00F11F5C" w:rsidRDefault="00F47AF4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248" w:type="dxa"/>
            <w:vAlign w:val="center"/>
          </w:tcPr>
          <w:p w14:paraId="6991A400" w14:textId="77777777" w:rsidR="00F47AF4" w:rsidRPr="00F11F5C" w:rsidRDefault="00F47AF4" w:rsidP="00F47AF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134D8FB6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vAlign w:val="center"/>
          </w:tcPr>
          <w:p w14:paraId="218EE853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vAlign w:val="center"/>
          </w:tcPr>
          <w:p w14:paraId="02737C4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vAlign w:val="center"/>
          </w:tcPr>
          <w:p w14:paraId="2372F47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25</w:t>
            </w:r>
          </w:p>
        </w:tc>
        <w:tc>
          <w:tcPr>
            <w:tcW w:w="709" w:type="dxa"/>
            <w:vAlign w:val="center"/>
          </w:tcPr>
          <w:p w14:paraId="0C18BF04" w14:textId="77777777" w:rsidR="00F47AF4" w:rsidRPr="00F11F5C" w:rsidRDefault="00F47AF4" w:rsidP="00F47AF4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30</w:t>
            </w:r>
          </w:p>
        </w:tc>
      </w:tr>
      <w:tr w:rsidR="00D66453" w:rsidRPr="00F11F5C" w14:paraId="7D2B8BB9" w14:textId="77777777" w:rsidTr="00A07917">
        <w:tc>
          <w:tcPr>
            <w:tcW w:w="5070" w:type="dxa"/>
          </w:tcPr>
          <w:p w14:paraId="306A305B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248" w:type="dxa"/>
            <w:vAlign w:val="center"/>
          </w:tcPr>
          <w:p w14:paraId="74CDD6B7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14:paraId="17B32B83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6</w:t>
            </w:r>
          </w:p>
        </w:tc>
        <w:tc>
          <w:tcPr>
            <w:tcW w:w="709" w:type="dxa"/>
            <w:vAlign w:val="center"/>
          </w:tcPr>
          <w:p w14:paraId="4F98EBF9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14:paraId="38A18FD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</w:t>
            </w:r>
          </w:p>
        </w:tc>
        <w:tc>
          <w:tcPr>
            <w:tcW w:w="709" w:type="dxa"/>
            <w:vAlign w:val="center"/>
          </w:tcPr>
          <w:p w14:paraId="29170F0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vAlign w:val="center"/>
          </w:tcPr>
          <w:p w14:paraId="74A8720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</w:t>
            </w:r>
          </w:p>
        </w:tc>
      </w:tr>
      <w:tr w:rsidR="00D66453" w:rsidRPr="00F11F5C" w14:paraId="27B85F04" w14:textId="77777777" w:rsidTr="00A07917">
        <w:tc>
          <w:tcPr>
            <w:tcW w:w="5070" w:type="dxa"/>
          </w:tcPr>
          <w:p w14:paraId="0A9C2AED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48" w:type="dxa"/>
            <w:vAlign w:val="center"/>
          </w:tcPr>
          <w:p w14:paraId="24277D2C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19F9C7DF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75630C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8657D3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81166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46019A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</w:p>
        </w:tc>
      </w:tr>
      <w:tr w:rsidR="00D66453" w:rsidRPr="00F11F5C" w14:paraId="70E6C23F" w14:textId="77777777" w:rsidTr="00A07917">
        <w:tc>
          <w:tcPr>
            <w:tcW w:w="5070" w:type="dxa"/>
          </w:tcPr>
          <w:p w14:paraId="6721EFC5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248" w:type="dxa"/>
            <w:vAlign w:val="center"/>
          </w:tcPr>
          <w:p w14:paraId="1BF8582C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37" w:type="dxa"/>
            <w:vAlign w:val="center"/>
          </w:tcPr>
          <w:p w14:paraId="215B504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201</w:t>
            </w:r>
          </w:p>
        </w:tc>
        <w:tc>
          <w:tcPr>
            <w:tcW w:w="709" w:type="dxa"/>
            <w:vAlign w:val="center"/>
          </w:tcPr>
          <w:p w14:paraId="4723616D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197</w:t>
            </w:r>
          </w:p>
        </w:tc>
        <w:tc>
          <w:tcPr>
            <w:tcW w:w="708" w:type="dxa"/>
            <w:vAlign w:val="center"/>
          </w:tcPr>
          <w:p w14:paraId="335D5DD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193</w:t>
            </w:r>
          </w:p>
        </w:tc>
        <w:tc>
          <w:tcPr>
            <w:tcW w:w="709" w:type="dxa"/>
            <w:vAlign w:val="center"/>
          </w:tcPr>
          <w:p w14:paraId="1FE54F9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188</w:t>
            </w:r>
          </w:p>
        </w:tc>
        <w:tc>
          <w:tcPr>
            <w:tcW w:w="709" w:type="dxa"/>
            <w:vAlign w:val="center"/>
          </w:tcPr>
          <w:p w14:paraId="3B2AB822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184</w:t>
            </w:r>
          </w:p>
        </w:tc>
      </w:tr>
      <w:tr w:rsidR="00D66453" w:rsidRPr="00F11F5C" w14:paraId="50A76EDF" w14:textId="77777777" w:rsidTr="00A07917">
        <w:tc>
          <w:tcPr>
            <w:tcW w:w="5070" w:type="dxa"/>
          </w:tcPr>
          <w:p w14:paraId="5FB6D92E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248" w:type="dxa"/>
            <w:vAlign w:val="center"/>
          </w:tcPr>
          <w:p w14:paraId="04B6A1F1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6D6F4110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14:paraId="601FEA9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295</w:t>
            </w:r>
          </w:p>
        </w:tc>
        <w:tc>
          <w:tcPr>
            <w:tcW w:w="708" w:type="dxa"/>
            <w:vAlign w:val="center"/>
          </w:tcPr>
          <w:p w14:paraId="43776C5C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290</w:t>
            </w:r>
          </w:p>
        </w:tc>
        <w:tc>
          <w:tcPr>
            <w:tcW w:w="709" w:type="dxa"/>
            <w:vAlign w:val="center"/>
          </w:tcPr>
          <w:p w14:paraId="5784E687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285</w:t>
            </w:r>
          </w:p>
        </w:tc>
        <w:tc>
          <w:tcPr>
            <w:tcW w:w="709" w:type="dxa"/>
            <w:vAlign w:val="center"/>
          </w:tcPr>
          <w:p w14:paraId="208CB278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</w:rPr>
              <w:t>280</w:t>
            </w:r>
          </w:p>
        </w:tc>
      </w:tr>
      <w:tr w:rsidR="00D66453" w:rsidRPr="00F11F5C" w14:paraId="314C2FEA" w14:textId="77777777" w:rsidTr="00A07917">
        <w:tc>
          <w:tcPr>
            <w:tcW w:w="5070" w:type="dxa"/>
          </w:tcPr>
          <w:p w14:paraId="42555394" w14:textId="77777777" w:rsidR="00D66453" w:rsidRPr="00F11F5C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Протяженность </w:t>
            </w:r>
            <w:proofErr w:type="spellStart"/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улично</w:t>
            </w:r>
            <w:proofErr w:type="spellEnd"/>
            <w:r w:rsidRPr="00F11F5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– дорожной сети с усовершенствованным покрытием</w:t>
            </w:r>
          </w:p>
        </w:tc>
        <w:tc>
          <w:tcPr>
            <w:tcW w:w="1248" w:type="dxa"/>
            <w:vAlign w:val="center"/>
          </w:tcPr>
          <w:p w14:paraId="5E742430" w14:textId="77777777" w:rsidR="00D66453" w:rsidRPr="00F11F5C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F5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14:paraId="289D33F5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125</w:t>
            </w:r>
          </w:p>
        </w:tc>
        <w:tc>
          <w:tcPr>
            <w:tcW w:w="709" w:type="dxa"/>
            <w:vAlign w:val="center"/>
          </w:tcPr>
          <w:p w14:paraId="31DF14C6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128</w:t>
            </w:r>
          </w:p>
        </w:tc>
        <w:tc>
          <w:tcPr>
            <w:tcW w:w="708" w:type="dxa"/>
            <w:vAlign w:val="center"/>
          </w:tcPr>
          <w:p w14:paraId="562CB07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132</w:t>
            </w:r>
          </w:p>
        </w:tc>
        <w:tc>
          <w:tcPr>
            <w:tcW w:w="709" w:type="dxa"/>
            <w:vAlign w:val="center"/>
          </w:tcPr>
          <w:p w14:paraId="0B79C7F4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135</w:t>
            </w:r>
          </w:p>
        </w:tc>
        <w:tc>
          <w:tcPr>
            <w:tcW w:w="709" w:type="dxa"/>
            <w:vAlign w:val="center"/>
          </w:tcPr>
          <w:p w14:paraId="59F89A81" w14:textId="77777777" w:rsidR="00D66453" w:rsidRPr="00F11F5C" w:rsidRDefault="00D66453" w:rsidP="00D66453">
            <w:pPr>
              <w:jc w:val="center"/>
              <w:rPr>
                <w:szCs w:val="24"/>
              </w:rPr>
            </w:pPr>
            <w:r w:rsidRPr="00F11F5C">
              <w:rPr>
                <w:szCs w:val="24"/>
                <w:lang w:eastAsia="ar-SA"/>
              </w:rPr>
              <w:t>139</w:t>
            </w:r>
          </w:p>
        </w:tc>
      </w:tr>
    </w:tbl>
    <w:p w14:paraId="52D6F0CF" w14:textId="77777777" w:rsidR="009B45E6" w:rsidRPr="00BC055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1AE1160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8161847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833B15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12AE358F" w14:textId="77777777" w:rsidR="009B45E6" w:rsidRPr="00833B15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404979A7" w14:textId="77777777" w:rsidR="009B45E6" w:rsidRPr="00833B15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833B15">
        <w:rPr>
          <w:szCs w:val="24"/>
        </w:rPr>
        <w:lastRenderedPageBreak/>
        <w:t xml:space="preserve">                                                                                                                           тыс. руб.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276"/>
        <w:gridCol w:w="1275"/>
        <w:gridCol w:w="1134"/>
        <w:gridCol w:w="1134"/>
      </w:tblGrid>
      <w:tr w:rsidR="00833B15" w:rsidRPr="00833B15" w14:paraId="32A0E84E" w14:textId="77777777" w:rsidTr="00833B15">
        <w:trPr>
          <w:tblHeader/>
        </w:trPr>
        <w:tc>
          <w:tcPr>
            <w:tcW w:w="817" w:type="dxa"/>
            <w:vAlign w:val="center"/>
          </w:tcPr>
          <w:p w14:paraId="5DCCD92D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МП/ПМП</w:t>
            </w:r>
            <w:r w:rsidRPr="00833B15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16B48790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bCs/>
                <w:szCs w:val="24"/>
              </w:rPr>
              <w:t xml:space="preserve">Наименование </w:t>
            </w:r>
          </w:p>
          <w:p w14:paraId="26C16E97" w14:textId="77777777" w:rsidR="00833B15" w:rsidRPr="00833B15" w:rsidRDefault="00833B15" w:rsidP="00717993">
            <w:pPr>
              <w:jc w:val="center"/>
              <w:rPr>
                <w:bCs/>
                <w:szCs w:val="24"/>
              </w:rPr>
            </w:pPr>
            <w:r w:rsidRPr="00833B15">
              <w:rPr>
                <w:szCs w:val="24"/>
              </w:rPr>
              <w:t>муниципальной</w:t>
            </w:r>
            <w:r w:rsidRPr="00833B15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14:paraId="65BC5113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2021 год</w:t>
            </w:r>
          </w:p>
        </w:tc>
        <w:tc>
          <w:tcPr>
            <w:tcW w:w="1275" w:type="dxa"/>
            <w:vAlign w:val="center"/>
          </w:tcPr>
          <w:p w14:paraId="047F24EA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1CB7E4C6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14:paraId="55D04982" w14:textId="77777777" w:rsidR="00833B15" w:rsidRPr="00833B15" w:rsidRDefault="00833B15" w:rsidP="00717993">
            <w:pPr>
              <w:jc w:val="center"/>
              <w:rPr>
                <w:szCs w:val="24"/>
              </w:rPr>
            </w:pPr>
            <w:r w:rsidRPr="00833B15">
              <w:rPr>
                <w:szCs w:val="24"/>
              </w:rPr>
              <w:t>2024 год</w:t>
            </w:r>
          </w:p>
        </w:tc>
      </w:tr>
      <w:tr w:rsidR="00833B15" w:rsidRPr="003374D1" w14:paraId="19D19EF5" w14:textId="77777777" w:rsidTr="00771583">
        <w:tc>
          <w:tcPr>
            <w:tcW w:w="817" w:type="dxa"/>
            <w:vAlign w:val="bottom"/>
          </w:tcPr>
          <w:p w14:paraId="61FCB746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14:paraId="370FE873" w14:textId="77777777" w:rsidR="00833B15" w:rsidRPr="00833B15" w:rsidRDefault="00833B15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833B1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безопасности дорожного движения на территории Балахнинского муниципального округа Нижегородской области</w:t>
            </w:r>
            <w:r w:rsidRPr="00833B1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14:paraId="78554C74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7B6305AF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20DDFB0B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7EF4A132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100 881,0</w:t>
            </w:r>
          </w:p>
        </w:tc>
        <w:tc>
          <w:tcPr>
            <w:tcW w:w="1275" w:type="dxa"/>
            <w:vAlign w:val="bottom"/>
          </w:tcPr>
          <w:p w14:paraId="09D8F0F4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62A088CB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43ACD0E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</w:p>
          <w:p w14:paraId="57D60840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bottom"/>
          </w:tcPr>
          <w:p w14:paraId="49076826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49 116,5</w:t>
            </w:r>
          </w:p>
        </w:tc>
        <w:tc>
          <w:tcPr>
            <w:tcW w:w="1134" w:type="dxa"/>
            <w:vAlign w:val="bottom"/>
          </w:tcPr>
          <w:p w14:paraId="3C335F09" w14:textId="77777777" w:rsidR="00833B15" w:rsidRPr="00833B15" w:rsidRDefault="00833B15" w:rsidP="00717993">
            <w:pPr>
              <w:jc w:val="center"/>
              <w:rPr>
                <w:b/>
                <w:bCs/>
                <w:szCs w:val="24"/>
              </w:rPr>
            </w:pPr>
            <w:r w:rsidRPr="00833B15">
              <w:rPr>
                <w:b/>
                <w:bCs/>
                <w:szCs w:val="24"/>
              </w:rPr>
              <w:t>67 708,1</w:t>
            </w:r>
          </w:p>
        </w:tc>
      </w:tr>
    </w:tbl>
    <w:p w14:paraId="19CBE9CF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ED564A5" w14:textId="77777777" w:rsidR="009B45E6" w:rsidRPr="00794AC7" w:rsidRDefault="009B45E6" w:rsidP="009B45E6">
      <w:pPr>
        <w:ind w:firstLine="720"/>
        <w:jc w:val="both"/>
        <w:rPr>
          <w:szCs w:val="24"/>
          <w:lang w:val="en-US"/>
        </w:rPr>
      </w:pPr>
    </w:p>
    <w:p w14:paraId="1B82DB7F" w14:textId="77777777" w:rsidR="009B45E6" w:rsidRPr="00467985" w:rsidRDefault="009B45E6" w:rsidP="009B45E6">
      <w:pPr>
        <w:ind w:firstLine="720"/>
        <w:jc w:val="both"/>
        <w:rPr>
          <w:szCs w:val="24"/>
        </w:rPr>
      </w:pPr>
      <w:r w:rsidRPr="00467985">
        <w:rPr>
          <w:szCs w:val="24"/>
        </w:rPr>
        <w:t>Бюджетные ассигнования в рамках программы будут направлены на:</w:t>
      </w:r>
    </w:p>
    <w:p w14:paraId="062B4A8B" w14:textId="77777777" w:rsidR="009B45E6" w:rsidRPr="00467985" w:rsidRDefault="00006311" w:rsidP="00006311">
      <w:pPr>
        <w:ind w:firstLine="709"/>
        <w:jc w:val="both"/>
      </w:pPr>
      <w:r>
        <w:t>- с</w:t>
      </w:r>
      <w:r w:rsidR="009B45E6" w:rsidRPr="00467985">
        <w:t>овершенствование организации движения транспорта и пешеходов в 202</w:t>
      </w:r>
      <w:r w:rsidR="00467985" w:rsidRPr="00467985">
        <w:t>2</w:t>
      </w:r>
      <w:r>
        <w:t xml:space="preserve"> </w:t>
      </w:r>
      <w:r w:rsidR="00467985" w:rsidRPr="00467985">
        <w:t>-</w:t>
      </w:r>
      <w:r>
        <w:t xml:space="preserve"> </w:t>
      </w:r>
      <w:r w:rsidR="00467985" w:rsidRPr="00467985">
        <w:t>2024</w:t>
      </w:r>
      <w:r w:rsidR="009B45E6" w:rsidRPr="00467985">
        <w:t xml:space="preserve"> год</w:t>
      </w:r>
      <w:r w:rsidR="00467985" w:rsidRPr="00467985">
        <w:t>ах</w:t>
      </w:r>
      <w:r w:rsidR="009B45E6" w:rsidRPr="00467985">
        <w:t xml:space="preserve"> </w:t>
      </w:r>
      <w:r>
        <w:t>в сумме</w:t>
      </w:r>
      <w:r w:rsidR="009B45E6" w:rsidRPr="00467985">
        <w:t xml:space="preserve"> 1 </w:t>
      </w:r>
      <w:r w:rsidR="00467985" w:rsidRPr="00467985">
        <w:t>6</w:t>
      </w:r>
      <w:r w:rsidR="009B45E6" w:rsidRPr="00467985">
        <w:t>99,2 тыс. рублей</w:t>
      </w:r>
      <w:r w:rsidR="00467985" w:rsidRPr="00467985">
        <w:t xml:space="preserve"> ежегодно.</w:t>
      </w:r>
    </w:p>
    <w:p w14:paraId="45D75AD6" w14:textId="77777777" w:rsidR="009B45E6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9B45E6" w:rsidRPr="00467985">
        <w:rPr>
          <w:rFonts w:ascii="Times New Roman" w:hAnsi="Times New Roman" w:cs="Times New Roman"/>
          <w:sz w:val="24"/>
          <w:szCs w:val="24"/>
        </w:rPr>
        <w:t xml:space="preserve">одержание действующей сети автомобильных дорог общего пользования местного </w:t>
      </w:r>
      <w:r w:rsidR="009B45E6" w:rsidRPr="003A2B61">
        <w:rPr>
          <w:rFonts w:ascii="Times New Roman" w:hAnsi="Times New Roman" w:cs="Times New Roman"/>
          <w:sz w:val="24"/>
          <w:szCs w:val="24"/>
        </w:rPr>
        <w:t>значения, в т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9B45E6" w:rsidRPr="003A2B61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исле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искусственных дорожных сооружений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 (зимнее и летнее содержание дорог,</w:t>
      </w:r>
      <w:r w:rsidR="001C4CE8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площадей, тротуаров)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2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39 760,1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3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29 590,9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467985" w:rsidRPr="003A2B61">
        <w:rPr>
          <w:rFonts w:ascii="Times New Roman" w:hAnsi="Times New Roman" w:cs="Times New Roman"/>
          <w:sz w:val="24"/>
          <w:szCs w:val="24"/>
        </w:rPr>
        <w:t>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467985" w:rsidRPr="003A2B61">
        <w:rPr>
          <w:rFonts w:ascii="Times New Roman" w:hAnsi="Times New Roman" w:cs="Times New Roman"/>
          <w:sz w:val="24"/>
          <w:szCs w:val="24"/>
        </w:rPr>
        <w:t>39 708,9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71C4A140" w14:textId="77777777" w:rsidR="009B45E6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9B45E6" w:rsidRPr="003A2B61">
        <w:rPr>
          <w:rFonts w:ascii="Times New Roman" w:hAnsi="Times New Roman" w:cs="Times New Roman"/>
          <w:sz w:val="24"/>
          <w:szCs w:val="24"/>
        </w:rPr>
        <w:t>апитальный ремонт и ремонт автомобильных дорог общего пользования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2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26 000,0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3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17 526,4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794AC7" w:rsidRPr="003A2B61">
        <w:rPr>
          <w:rFonts w:ascii="Times New Roman" w:hAnsi="Times New Roman" w:cs="Times New Roman"/>
          <w:sz w:val="24"/>
          <w:szCs w:val="24"/>
        </w:rPr>
        <w:t>4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году </w:t>
      </w:r>
      <w:r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26 000,0</w:t>
      </w:r>
      <w:r w:rsidR="009B45E6" w:rsidRPr="003A2B6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14:paraId="1F6B0877" w14:textId="77777777" w:rsidR="00794AC7" w:rsidRPr="003A2B61" w:rsidRDefault="00006311" w:rsidP="00006311">
      <w:pPr>
        <w:pStyle w:val="ConsPlusNormal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794AC7" w:rsidRPr="003A2B61">
        <w:rPr>
          <w:rFonts w:ascii="Times New Roman" w:hAnsi="Times New Roman" w:cs="Times New Roman"/>
          <w:sz w:val="24"/>
          <w:szCs w:val="24"/>
        </w:rPr>
        <w:t>азработк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 комплексных схем организации дорожного движения в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3A2B61">
        <w:rPr>
          <w:rFonts w:ascii="Times New Roman" w:hAnsi="Times New Roman" w:cs="Times New Roman"/>
          <w:sz w:val="24"/>
          <w:szCs w:val="24"/>
        </w:rPr>
        <w:t xml:space="preserve">2024 годах </w:t>
      </w:r>
      <w:r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94AC7" w:rsidRPr="003A2B61">
        <w:rPr>
          <w:rFonts w:ascii="Times New Roman" w:hAnsi="Times New Roman" w:cs="Times New Roman"/>
          <w:sz w:val="24"/>
          <w:szCs w:val="24"/>
        </w:rPr>
        <w:t>300,0 тыс. рублей ежегодно.</w:t>
      </w:r>
    </w:p>
    <w:p w14:paraId="68308C94" w14:textId="77777777" w:rsidR="009B45E6" w:rsidRPr="003A2B61" w:rsidRDefault="009B45E6" w:rsidP="009B45E6">
      <w:pPr>
        <w:pStyle w:val="ConsPlusNormal"/>
        <w:ind w:left="720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14:paraId="298DF151" w14:textId="77777777" w:rsidR="003A2B61" w:rsidRPr="007D2982" w:rsidRDefault="003A2B61" w:rsidP="0039482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  <w:highlight w:val="yellow"/>
        </w:rPr>
      </w:pPr>
      <w:r w:rsidRPr="003A2B61">
        <w:rPr>
          <w:rFonts w:ascii="Times New Roman" w:hAnsi="Times New Roman"/>
          <w:iCs/>
          <w:sz w:val="24"/>
          <w:szCs w:val="24"/>
        </w:rPr>
        <w:t xml:space="preserve">          Изменение</w:t>
      </w:r>
      <w:r w:rsidRPr="007D2982">
        <w:rPr>
          <w:rFonts w:ascii="Times New Roman" w:hAnsi="Times New Roman"/>
          <w:iCs/>
          <w:sz w:val="24"/>
          <w:szCs w:val="24"/>
        </w:rPr>
        <w:t xml:space="preserve"> объема бюджетных ассигнований по сравнению с 2021 годом, главным образом, связано с</w:t>
      </w:r>
      <w:r w:rsidRPr="007D2982">
        <w:rPr>
          <w:iCs/>
          <w:sz w:val="24"/>
          <w:szCs w:val="24"/>
        </w:rPr>
        <w:t xml:space="preserve"> </w:t>
      </w:r>
      <w:r w:rsidR="00006311" w:rsidRPr="00006311">
        <w:rPr>
          <w:rFonts w:ascii="Times New Roman" w:hAnsi="Times New Roman" w:cs="Times New Roman"/>
          <w:iCs/>
          <w:sz w:val="24"/>
          <w:szCs w:val="24"/>
        </w:rPr>
        <w:t>предоставлением</w:t>
      </w:r>
      <w:r w:rsidR="00006311">
        <w:rPr>
          <w:iCs/>
          <w:sz w:val="24"/>
          <w:szCs w:val="24"/>
        </w:rPr>
        <w:t xml:space="preserve"> </w:t>
      </w:r>
      <w:r w:rsidRPr="007D2982">
        <w:rPr>
          <w:rFonts w:ascii="Times New Roman" w:hAnsi="Times New Roman"/>
          <w:iCs/>
          <w:sz w:val="24"/>
          <w:szCs w:val="24"/>
        </w:rPr>
        <w:t>в 2021 году</w:t>
      </w:r>
      <w:r>
        <w:rPr>
          <w:rFonts w:ascii="Times New Roman" w:hAnsi="Times New Roman"/>
          <w:iCs/>
          <w:sz w:val="24"/>
          <w:szCs w:val="24"/>
        </w:rPr>
        <w:t xml:space="preserve"> субсидии из областного бюджета на капитальный ремонт и ремонт дорог общего пользования</w:t>
      </w:r>
      <w:r w:rsidR="0039482A">
        <w:rPr>
          <w:rFonts w:ascii="Times New Roman" w:hAnsi="Times New Roman"/>
          <w:iCs/>
          <w:sz w:val="24"/>
          <w:szCs w:val="24"/>
        </w:rPr>
        <w:t xml:space="preserve"> в сумме </w:t>
      </w:r>
      <w:r w:rsidR="0039482A" w:rsidRPr="0039482A">
        <w:rPr>
          <w:rFonts w:ascii="Times New Roman" w:hAnsi="Times New Roman"/>
          <w:iCs/>
          <w:sz w:val="24"/>
          <w:szCs w:val="24"/>
        </w:rPr>
        <w:t>42</w:t>
      </w:r>
      <w:r w:rsidR="0039482A">
        <w:rPr>
          <w:rFonts w:ascii="Times New Roman" w:hAnsi="Times New Roman"/>
          <w:iCs/>
          <w:sz w:val="24"/>
          <w:szCs w:val="24"/>
          <w:lang w:val="en-US"/>
        </w:rPr>
        <w:t> </w:t>
      </w:r>
      <w:r w:rsidR="0039482A" w:rsidRPr="0039482A">
        <w:rPr>
          <w:rFonts w:ascii="Times New Roman" w:hAnsi="Times New Roman"/>
          <w:iCs/>
          <w:sz w:val="24"/>
          <w:szCs w:val="24"/>
        </w:rPr>
        <w:t>418</w:t>
      </w:r>
      <w:r w:rsidR="0039482A">
        <w:rPr>
          <w:rFonts w:ascii="Times New Roman" w:hAnsi="Times New Roman"/>
          <w:iCs/>
          <w:sz w:val="24"/>
          <w:szCs w:val="24"/>
        </w:rPr>
        <w:t>,</w:t>
      </w:r>
      <w:r w:rsidR="0039482A" w:rsidRPr="0039482A">
        <w:rPr>
          <w:rFonts w:ascii="Times New Roman" w:hAnsi="Times New Roman"/>
          <w:iCs/>
          <w:sz w:val="24"/>
          <w:szCs w:val="24"/>
        </w:rPr>
        <w:t>0</w:t>
      </w:r>
      <w:r w:rsidR="0039482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proofErr w:type="gramStart"/>
      <w:r w:rsidR="0039482A">
        <w:rPr>
          <w:rFonts w:ascii="Times New Roman" w:hAnsi="Times New Roman"/>
          <w:iCs/>
          <w:sz w:val="24"/>
          <w:szCs w:val="24"/>
        </w:rPr>
        <w:t>тыс.рублей</w:t>
      </w:r>
      <w:proofErr w:type="spellEnd"/>
      <w:proofErr w:type="gramEnd"/>
      <w:r w:rsidR="00006311">
        <w:rPr>
          <w:rFonts w:ascii="Times New Roman" w:hAnsi="Times New Roman"/>
          <w:iCs/>
          <w:sz w:val="24"/>
          <w:szCs w:val="24"/>
        </w:rPr>
        <w:t>, в 2022 – 2024 годах</w:t>
      </w:r>
      <w:r w:rsidR="0039482A">
        <w:rPr>
          <w:rFonts w:ascii="Times New Roman" w:hAnsi="Times New Roman"/>
          <w:iCs/>
          <w:sz w:val="24"/>
          <w:szCs w:val="24"/>
        </w:rPr>
        <w:t xml:space="preserve"> субсидии не предусмотрены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456F8B50" w14:textId="77777777" w:rsidR="009B45E6" w:rsidRPr="003374D1" w:rsidRDefault="009B45E6" w:rsidP="009B45E6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63406290" w14:textId="77777777" w:rsidR="009B45E6" w:rsidRPr="00B655F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655F3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rPr>
          <w:b/>
        </w:rPr>
        <w:t xml:space="preserve"> </w:t>
      </w:r>
      <w:r w:rsidRPr="00B655F3">
        <w:rPr>
          <w:rFonts w:ascii="Times New Roman" w:hAnsi="Times New Roman" w:cs="Times New Roman"/>
          <w:b/>
          <w:sz w:val="24"/>
          <w:szCs w:val="24"/>
        </w:rPr>
        <w:t>на 2021-2024 годы»</w:t>
      </w:r>
    </w:p>
    <w:p w14:paraId="38121ABC" w14:textId="77777777" w:rsidR="009B45E6" w:rsidRPr="00B655F3" w:rsidRDefault="009B45E6" w:rsidP="009B45E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14:paraId="299871C5" w14:textId="77777777" w:rsidR="007C6170" w:rsidRPr="00F7654E" w:rsidRDefault="009B45E6" w:rsidP="007C617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655F3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 xml:space="preserve">на 2021-2024 годы» утверждена постановлением администрации Балахнинского муниципального района 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B655F3">
        <w:rPr>
          <w:rFonts w:ascii="Times New Roman" w:hAnsi="Times New Roman" w:cs="Times New Roman"/>
          <w:sz w:val="24"/>
          <w:szCs w:val="24"/>
        </w:rPr>
        <w:t>от 1</w:t>
      </w:r>
      <w:r w:rsidR="00085E2C" w:rsidRPr="00B655F3">
        <w:rPr>
          <w:rFonts w:ascii="Times New Roman" w:hAnsi="Times New Roman" w:cs="Times New Roman"/>
          <w:sz w:val="24"/>
          <w:szCs w:val="24"/>
        </w:rPr>
        <w:t>3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B655F3">
        <w:rPr>
          <w:rFonts w:ascii="Times New Roman" w:hAnsi="Times New Roman" w:cs="Times New Roman"/>
          <w:sz w:val="24"/>
          <w:szCs w:val="24"/>
        </w:rPr>
        <w:t>2020</w:t>
      </w:r>
      <w:r w:rsidR="00B655F3"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№1</w:t>
      </w:r>
      <w:r w:rsidR="00085E2C" w:rsidRPr="00B655F3">
        <w:rPr>
          <w:rFonts w:ascii="Times New Roman" w:hAnsi="Times New Roman" w:cs="Times New Roman"/>
          <w:sz w:val="24"/>
          <w:szCs w:val="24"/>
        </w:rPr>
        <w:t>612</w:t>
      </w:r>
      <w:r w:rsidRPr="00B655F3">
        <w:rPr>
          <w:rFonts w:ascii="Times New Roman" w:hAnsi="Times New Roman" w:cs="Times New Roman"/>
          <w:sz w:val="24"/>
          <w:szCs w:val="24"/>
        </w:rPr>
        <w:t xml:space="preserve"> </w:t>
      </w:r>
      <w:r w:rsidR="00B655F3" w:rsidRPr="00B655F3">
        <w:rPr>
          <w:rFonts w:ascii="Times New Roman" w:hAnsi="Times New Roman" w:cs="Times New Roman"/>
          <w:sz w:val="24"/>
          <w:szCs w:val="24"/>
        </w:rPr>
        <w:t>«</w:t>
      </w:r>
      <w:r w:rsidRPr="00B655F3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="007C6170">
        <w:rPr>
          <w:rFonts w:ascii="Times New Roman" w:hAnsi="Times New Roman" w:cs="Times New Roman"/>
          <w:sz w:val="24"/>
          <w:szCs w:val="24"/>
        </w:rPr>
        <w:t xml:space="preserve"> </w:t>
      </w:r>
      <w:r w:rsidR="007C6170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7C6170">
        <w:rPr>
          <w:rFonts w:ascii="Times New Roman" w:hAnsi="Times New Roman" w:cs="Times New Roman"/>
          <w:sz w:val="24"/>
          <w:szCs w:val="24"/>
        </w:rPr>
        <w:t>.</w:t>
      </w:r>
    </w:p>
    <w:p w14:paraId="58515361" w14:textId="77777777" w:rsidR="00B655F3" w:rsidRPr="002F20A2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42F88EA6" w14:textId="77777777" w:rsidR="00B655F3" w:rsidRPr="00437F67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B655F3">
        <w:rPr>
          <w:rFonts w:ascii="Times New Roman" w:hAnsi="Times New Roman" w:cs="Times New Roman"/>
          <w:sz w:val="24"/>
          <w:szCs w:val="24"/>
        </w:rPr>
        <w:t>«Формирование комфортной городской среды на территории Балахнинском муниципальном округа Нижегородской области</w:t>
      </w:r>
      <w:r w:rsidRPr="00B655F3">
        <w:t xml:space="preserve"> </w:t>
      </w:r>
      <w:r w:rsidRPr="00B655F3">
        <w:rPr>
          <w:rFonts w:ascii="Times New Roman" w:hAnsi="Times New Roman" w:cs="Times New Roman"/>
          <w:sz w:val="24"/>
          <w:szCs w:val="24"/>
        </w:rPr>
        <w:t>на 2021-2024 годы»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муниципальных программ на территории Балахнинского муниципального округа Нижегородской области, утвержденный распоряжением </w:t>
      </w:r>
      <w:r w:rsidRPr="00437F67">
        <w:rPr>
          <w:rFonts w:ascii="Times New Roman" w:hAnsi="Times New Roman" w:cs="Times New Roman"/>
          <w:sz w:val="24"/>
          <w:szCs w:val="24"/>
        </w:rPr>
        <w:lastRenderedPageBreak/>
        <w:t>администрации Балахнинского муниципального округа Нижегородской области от 27 июля 2021 №411-р.</w:t>
      </w:r>
    </w:p>
    <w:p w14:paraId="54854B0C" w14:textId="77777777" w:rsidR="009B45E6" w:rsidRPr="00ED0856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качества и комфорта городской среды на территории Балахнинского муниципального округа Нижегородской области</w:t>
      </w:r>
      <w:r w:rsidR="00ED0856" w:rsidRPr="00ED0856">
        <w:rPr>
          <w:rFonts w:ascii="Times New Roman" w:hAnsi="Times New Roman" w:cs="Times New Roman"/>
          <w:sz w:val="24"/>
          <w:szCs w:val="24"/>
        </w:rPr>
        <w:t>.</w:t>
      </w:r>
    </w:p>
    <w:p w14:paraId="189CF5E9" w14:textId="77777777" w:rsidR="005D283F" w:rsidRPr="00D913B8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D08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5D283F" w:rsidRPr="00ED08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5892AA5C" w14:textId="77777777" w:rsidR="009B45E6" w:rsidRPr="00D913B8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D9E668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0D06AD1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269E8D9F" w14:textId="77777777" w:rsidR="009B45E6" w:rsidRPr="000B16E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292"/>
        <w:gridCol w:w="1117"/>
        <w:gridCol w:w="1134"/>
        <w:gridCol w:w="1212"/>
      </w:tblGrid>
      <w:tr w:rsidR="008B531B" w:rsidRPr="0061612A" w14:paraId="6AE1DC90" w14:textId="77777777" w:rsidTr="00E54A2A">
        <w:tc>
          <w:tcPr>
            <w:tcW w:w="5353" w:type="dxa"/>
            <w:vAlign w:val="center"/>
          </w:tcPr>
          <w:p w14:paraId="2BABE15B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7BF13CAB" w14:textId="77777777" w:rsidR="008B531B" w:rsidRPr="0061612A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70B15970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17" w:type="dxa"/>
            <w:vAlign w:val="center"/>
          </w:tcPr>
          <w:p w14:paraId="5EC11E7D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14:paraId="31BB848B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2023 год</w:t>
            </w:r>
          </w:p>
        </w:tc>
        <w:tc>
          <w:tcPr>
            <w:tcW w:w="1212" w:type="dxa"/>
            <w:vAlign w:val="center"/>
          </w:tcPr>
          <w:p w14:paraId="01D887E4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2024 год</w:t>
            </w:r>
          </w:p>
        </w:tc>
      </w:tr>
      <w:tr w:rsidR="008B531B" w:rsidRPr="0061612A" w14:paraId="48000475" w14:textId="77777777" w:rsidTr="00E54A2A">
        <w:tc>
          <w:tcPr>
            <w:tcW w:w="5353" w:type="dxa"/>
            <w:vAlign w:val="center"/>
          </w:tcPr>
          <w:p w14:paraId="75D77CFE" w14:textId="77777777" w:rsidR="008B531B" w:rsidRPr="0061612A" w:rsidRDefault="008B531B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14:paraId="66E316C7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0EDCFE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4D6AD8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6B08B476" w14:textId="77777777" w:rsidR="008B531B" w:rsidRPr="0061612A" w:rsidRDefault="008B531B" w:rsidP="00717993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4496F319" w14:textId="77777777" w:rsidTr="00E54A2A">
        <w:tc>
          <w:tcPr>
            <w:tcW w:w="5353" w:type="dxa"/>
            <w:vAlign w:val="center"/>
          </w:tcPr>
          <w:p w14:paraId="43B7E46E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292" w:type="dxa"/>
            <w:vAlign w:val="center"/>
          </w:tcPr>
          <w:p w14:paraId="00C32755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59C8936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64,71</w:t>
            </w:r>
          </w:p>
        </w:tc>
        <w:tc>
          <w:tcPr>
            <w:tcW w:w="1134" w:type="dxa"/>
            <w:vAlign w:val="center"/>
          </w:tcPr>
          <w:p w14:paraId="7ECC117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82,35</w:t>
            </w:r>
          </w:p>
        </w:tc>
        <w:tc>
          <w:tcPr>
            <w:tcW w:w="1212" w:type="dxa"/>
            <w:vAlign w:val="center"/>
          </w:tcPr>
          <w:p w14:paraId="75C5E96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color w:val="000000"/>
                <w:szCs w:val="24"/>
              </w:rPr>
              <w:t>100</w:t>
            </w:r>
          </w:p>
        </w:tc>
      </w:tr>
      <w:tr w:rsidR="00CE4061" w:rsidRPr="0061612A" w14:paraId="561A3427" w14:textId="77777777" w:rsidTr="00E54A2A">
        <w:tc>
          <w:tcPr>
            <w:tcW w:w="5353" w:type="dxa"/>
            <w:vAlign w:val="center"/>
          </w:tcPr>
          <w:p w14:paraId="6DF8DD39" w14:textId="77777777" w:rsidR="00CE4061" w:rsidRPr="0061612A" w:rsidRDefault="00770828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 xml:space="preserve">Доля благоустроенных дворовых территорий от общего количества дворовых территорий, подлежащих </w:t>
            </w:r>
            <w:r w:rsidR="00E344D0" w:rsidRPr="0061612A">
              <w:rPr>
                <w:szCs w:val="24"/>
              </w:rPr>
              <w:t>благоустройству,</w:t>
            </w:r>
            <w:r w:rsidRPr="0061612A">
              <w:rPr>
                <w:szCs w:val="24"/>
              </w:rPr>
              <w:t xml:space="preserve"> стремится к 100 %</w:t>
            </w:r>
          </w:p>
        </w:tc>
        <w:tc>
          <w:tcPr>
            <w:tcW w:w="1292" w:type="dxa"/>
            <w:vAlign w:val="center"/>
          </w:tcPr>
          <w:p w14:paraId="7F4BB70F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16BAB542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41,07</w:t>
            </w:r>
          </w:p>
        </w:tc>
        <w:tc>
          <w:tcPr>
            <w:tcW w:w="1134" w:type="dxa"/>
            <w:vAlign w:val="center"/>
          </w:tcPr>
          <w:p w14:paraId="13C873BB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74,46</w:t>
            </w:r>
          </w:p>
        </w:tc>
        <w:tc>
          <w:tcPr>
            <w:tcW w:w="1212" w:type="dxa"/>
            <w:vAlign w:val="center"/>
          </w:tcPr>
          <w:p w14:paraId="0C0C7CBE" w14:textId="77777777" w:rsidR="00CE4061" w:rsidRPr="0061612A" w:rsidRDefault="00770828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</w:tr>
      <w:tr w:rsidR="00CE4061" w:rsidRPr="0061612A" w14:paraId="36A3D792" w14:textId="77777777" w:rsidTr="00E54A2A">
        <w:tc>
          <w:tcPr>
            <w:tcW w:w="5353" w:type="dxa"/>
            <w:vAlign w:val="center"/>
          </w:tcPr>
          <w:p w14:paraId="464F9FAC" w14:textId="77777777" w:rsidR="00CE4061" w:rsidRPr="0061612A" w:rsidRDefault="00756130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292" w:type="dxa"/>
            <w:vAlign w:val="center"/>
          </w:tcPr>
          <w:p w14:paraId="77AD6BB6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530A2A57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 w14:paraId="480723F2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25</w:t>
            </w:r>
          </w:p>
        </w:tc>
        <w:tc>
          <w:tcPr>
            <w:tcW w:w="1212" w:type="dxa"/>
            <w:vAlign w:val="center"/>
          </w:tcPr>
          <w:p w14:paraId="54FADAAC" w14:textId="77777777" w:rsidR="00CE4061" w:rsidRPr="0061612A" w:rsidRDefault="00756130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30</w:t>
            </w:r>
          </w:p>
        </w:tc>
      </w:tr>
      <w:tr w:rsidR="00CE4061" w:rsidRPr="0061612A" w14:paraId="2D818D2A" w14:textId="77777777" w:rsidTr="00E54A2A">
        <w:tc>
          <w:tcPr>
            <w:tcW w:w="5353" w:type="dxa"/>
            <w:vAlign w:val="center"/>
          </w:tcPr>
          <w:p w14:paraId="4691C2C5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Д</w:t>
            </w:r>
            <w:r w:rsidRPr="00B83B27">
              <w:rPr>
                <w:szCs w:val="24"/>
              </w:rPr>
              <w:t>оля реализованных проектов - победителей Всероссийского конкурса лучших проектов создания комфортной городской в категории «Малые города» к общему количеству проектов – 100%</w:t>
            </w:r>
          </w:p>
        </w:tc>
        <w:tc>
          <w:tcPr>
            <w:tcW w:w="1292" w:type="dxa"/>
            <w:vAlign w:val="center"/>
          </w:tcPr>
          <w:p w14:paraId="60E9EB6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%</w:t>
            </w:r>
          </w:p>
        </w:tc>
        <w:tc>
          <w:tcPr>
            <w:tcW w:w="1117" w:type="dxa"/>
            <w:vAlign w:val="center"/>
          </w:tcPr>
          <w:p w14:paraId="08F81D6B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318D4D4A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100</w:t>
            </w:r>
          </w:p>
        </w:tc>
        <w:tc>
          <w:tcPr>
            <w:tcW w:w="1212" w:type="dxa"/>
            <w:vAlign w:val="center"/>
          </w:tcPr>
          <w:p w14:paraId="14DAEB4C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  <w:tr w:rsidR="00CE4061" w:rsidRPr="0061612A" w14:paraId="43CE9FF8" w14:textId="77777777" w:rsidTr="00E54A2A">
        <w:tc>
          <w:tcPr>
            <w:tcW w:w="5353" w:type="dxa"/>
            <w:vAlign w:val="center"/>
          </w:tcPr>
          <w:p w14:paraId="5E1153D5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14:paraId="59C9E878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17" w:type="dxa"/>
            <w:vAlign w:val="center"/>
          </w:tcPr>
          <w:p w14:paraId="31E8387C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CBAE4F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12" w:type="dxa"/>
            <w:vAlign w:val="center"/>
          </w:tcPr>
          <w:p w14:paraId="04EAEE8F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</w:p>
        </w:tc>
      </w:tr>
      <w:tr w:rsidR="00CE4061" w:rsidRPr="0061612A" w14:paraId="7CE9D35E" w14:textId="77777777" w:rsidTr="00E54A2A">
        <w:tc>
          <w:tcPr>
            <w:tcW w:w="5353" w:type="dxa"/>
            <w:vAlign w:val="center"/>
          </w:tcPr>
          <w:p w14:paraId="68DBB386" w14:textId="77777777" w:rsidR="00CE4061" w:rsidRPr="0061612A" w:rsidRDefault="00CE4061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292" w:type="dxa"/>
            <w:vAlign w:val="center"/>
          </w:tcPr>
          <w:p w14:paraId="4F8311FE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72560FD7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6AAAB1C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3</w:t>
            </w:r>
          </w:p>
        </w:tc>
        <w:tc>
          <w:tcPr>
            <w:tcW w:w="1212" w:type="dxa"/>
            <w:vAlign w:val="center"/>
          </w:tcPr>
          <w:p w14:paraId="3171FC53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4</w:t>
            </w:r>
          </w:p>
        </w:tc>
      </w:tr>
      <w:tr w:rsidR="00CE4061" w:rsidRPr="0061612A" w14:paraId="2447E004" w14:textId="77777777" w:rsidTr="00E54A2A">
        <w:tc>
          <w:tcPr>
            <w:tcW w:w="5353" w:type="dxa"/>
            <w:vAlign w:val="center"/>
          </w:tcPr>
          <w:p w14:paraId="315EA779" w14:textId="77777777" w:rsidR="00CE4061" w:rsidRPr="0061612A" w:rsidRDefault="00486F1F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292" w:type="dxa"/>
            <w:vAlign w:val="center"/>
          </w:tcPr>
          <w:p w14:paraId="174B9D35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486F1F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4ADAC256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199</w:t>
            </w:r>
          </w:p>
        </w:tc>
        <w:tc>
          <w:tcPr>
            <w:tcW w:w="1134" w:type="dxa"/>
            <w:vAlign w:val="center"/>
          </w:tcPr>
          <w:p w14:paraId="455E2D0A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  <w:tc>
          <w:tcPr>
            <w:tcW w:w="1212" w:type="dxa"/>
            <w:vAlign w:val="center"/>
          </w:tcPr>
          <w:p w14:paraId="48F2C3A1" w14:textId="77777777" w:rsidR="00CE4061" w:rsidRPr="0061612A" w:rsidRDefault="00486F1F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200</w:t>
            </w:r>
          </w:p>
        </w:tc>
      </w:tr>
      <w:tr w:rsidR="00CE4061" w:rsidRPr="0061612A" w14:paraId="00BE2801" w14:textId="77777777" w:rsidTr="00E54A2A">
        <w:tc>
          <w:tcPr>
            <w:tcW w:w="5353" w:type="dxa"/>
            <w:vAlign w:val="center"/>
          </w:tcPr>
          <w:p w14:paraId="7469BBD6" w14:textId="77777777" w:rsidR="00CE4061" w:rsidRPr="0061612A" w:rsidRDefault="0061612A" w:rsidP="00E54A2A">
            <w:pPr>
              <w:ind w:right="37"/>
              <w:jc w:val="both"/>
              <w:rPr>
                <w:szCs w:val="24"/>
              </w:rPr>
            </w:pPr>
            <w:r w:rsidRPr="0061612A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292" w:type="dxa"/>
            <w:vAlign w:val="center"/>
          </w:tcPr>
          <w:p w14:paraId="1757FE66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61612A" w:rsidRPr="0061612A">
              <w:rPr>
                <w:bCs/>
                <w:szCs w:val="24"/>
              </w:rPr>
              <w:t>ел.</w:t>
            </w:r>
          </w:p>
        </w:tc>
        <w:tc>
          <w:tcPr>
            <w:tcW w:w="1117" w:type="dxa"/>
            <w:vAlign w:val="center"/>
          </w:tcPr>
          <w:p w14:paraId="25C75A0F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12 710</w:t>
            </w:r>
          </w:p>
        </w:tc>
        <w:tc>
          <w:tcPr>
            <w:tcW w:w="1134" w:type="dxa"/>
            <w:vAlign w:val="center"/>
          </w:tcPr>
          <w:p w14:paraId="6BD6C478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15 888</w:t>
            </w:r>
          </w:p>
        </w:tc>
        <w:tc>
          <w:tcPr>
            <w:tcW w:w="1212" w:type="dxa"/>
            <w:vAlign w:val="center"/>
          </w:tcPr>
          <w:p w14:paraId="293C1353" w14:textId="77777777" w:rsidR="00CE4061" w:rsidRPr="0061612A" w:rsidRDefault="0061612A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19 065</w:t>
            </w:r>
          </w:p>
        </w:tc>
      </w:tr>
      <w:tr w:rsidR="00CE4061" w:rsidRPr="0061612A" w14:paraId="2AB235A4" w14:textId="77777777" w:rsidTr="00E54A2A">
        <w:tc>
          <w:tcPr>
            <w:tcW w:w="5353" w:type="dxa"/>
            <w:vAlign w:val="center"/>
          </w:tcPr>
          <w:p w14:paraId="1A116178" w14:textId="77777777" w:rsidR="00CE4061" w:rsidRPr="0061612A" w:rsidRDefault="00CE4061" w:rsidP="00E54A2A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61612A">
              <w:rPr>
                <w:szCs w:val="24"/>
              </w:rPr>
              <w:t>К</w:t>
            </w:r>
            <w:r w:rsidRPr="00C77BBA">
              <w:rPr>
                <w:szCs w:val="24"/>
              </w:rPr>
              <w:t>оличество реализованных проектов</w:t>
            </w:r>
          </w:p>
        </w:tc>
        <w:tc>
          <w:tcPr>
            <w:tcW w:w="1292" w:type="dxa"/>
            <w:vAlign w:val="center"/>
          </w:tcPr>
          <w:p w14:paraId="27D4E76D" w14:textId="77777777" w:rsidR="00CE4061" w:rsidRPr="0061612A" w:rsidRDefault="00D27728" w:rsidP="00CE406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CE4061" w:rsidRPr="0061612A">
              <w:rPr>
                <w:bCs/>
                <w:szCs w:val="24"/>
              </w:rPr>
              <w:t>д.</w:t>
            </w:r>
          </w:p>
        </w:tc>
        <w:tc>
          <w:tcPr>
            <w:tcW w:w="1117" w:type="dxa"/>
            <w:vAlign w:val="center"/>
          </w:tcPr>
          <w:p w14:paraId="2DBF13BB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1664C7F0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1</w:t>
            </w:r>
          </w:p>
        </w:tc>
        <w:tc>
          <w:tcPr>
            <w:tcW w:w="1212" w:type="dxa"/>
            <w:vAlign w:val="center"/>
          </w:tcPr>
          <w:p w14:paraId="3356F999" w14:textId="77777777" w:rsidR="00CE4061" w:rsidRPr="0061612A" w:rsidRDefault="00CE4061" w:rsidP="00CE4061">
            <w:pPr>
              <w:jc w:val="center"/>
              <w:rPr>
                <w:bCs/>
                <w:szCs w:val="24"/>
              </w:rPr>
            </w:pPr>
            <w:r w:rsidRPr="0061612A">
              <w:rPr>
                <w:bCs/>
                <w:szCs w:val="24"/>
              </w:rPr>
              <w:t>0</w:t>
            </w:r>
          </w:p>
        </w:tc>
      </w:tr>
    </w:tbl>
    <w:p w14:paraId="11C0A89D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7114A91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D666F5C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B50E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3DCAF3FA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2DFE8DFF" w14:textId="77777777" w:rsidR="009B45E6" w:rsidRPr="00DB50E4" w:rsidRDefault="009B45E6" w:rsidP="00D27728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DB50E4">
        <w:rPr>
          <w:szCs w:val="24"/>
        </w:rPr>
        <w:t xml:space="preserve">                                                                                                                          </w:t>
      </w:r>
      <w:r w:rsidR="00D27728">
        <w:rPr>
          <w:szCs w:val="24"/>
        </w:rPr>
        <w:t xml:space="preserve">        </w:t>
      </w:r>
      <w:r w:rsidRPr="00DB50E4">
        <w:rPr>
          <w:szCs w:val="24"/>
        </w:rPr>
        <w:t xml:space="preserve"> тыс. р</w:t>
      </w:r>
      <w:r w:rsidR="00D27728">
        <w:rPr>
          <w:szCs w:val="24"/>
        </w:rPr>
        <w:t>ублей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418"/>
        <w:gridCol w:w="1417"/>
        <w:gridCol w:w="1418"/>
        <w:gridCol w:w="1418"/>
      </w:tblGrid>
      <w:tr w:rsidR="00DB50E4" w:rsidRPr="00DB50E4" w14:paraId="150FF1DE" w14:textId="77777777" w:rsidTr="00DB50E4">
        <w:trPr>
          <w:tblHeader/>
        </w:trPr>
        <w:tc>
          <w:tcPr>
            <w:tcW w:w="817" w:type="dxa"/>
            <w:vAlign w:val="center"/>
          </w:tcPr>
          <w:p w14:paraId="199A30C1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МП/ПМП</w:t>
            </w:r>
            <w:r w:rsidRPr="00DB50E4">
              <w:rPr>
                <w:bCs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4B4D09AB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bCs/>
                <w:szCs w:val="24"/>
              </w:rPr>
              <w:t xml:space="preserve">Наименование </w:t>
            </w:r>
          </w:p>
          <w:p w14:paraId="6578CFBE" w14:textId="77777777" w:rsidR="00DB50E4" w:rsidRPr="00DB50E4" w:rsidRDefault="00DB50E4" w:rsidP="00717993">
            <w:pPr>
              <w:jc w:val="center"/>
              <w:rPr>
                <w:bCs/>
                <w:szCs w:val="24"/>
              </w:rPr>
            </w:pPr>
            <w:r w:rsidRPr="00DB50E4">
              <w:rPr>
                <w:szCs w:val="24"/>
              </w:rPr>
              <w:t>муниципальной</w:t>
            </w:r>
            <w:r w:rsidRPr="00DB50E4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418" w:type="dxa"/>
            <w:vAlign w:val="center"/>
          </w:tcPr>
          <w:p w14:paraId="66C69811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6BC4C187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2022 год</w:t>
            </w:r>
          </w:p>
        </w:tc>
        <w:tc>
          <w:tcPr>
            <w:tcW w:w="1418" w:type="dxa"/>
            <w:vAlign w:val="center"/>
          </w:tcPr>
          <w:p w14:paraId="764153D2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4339A230" w14:textId="77777777" w:rsidR="00DB50E4" w:rsidRPr="00DB50E4" w:rsidRDefault="00DB50E4" w:rsidP="00717993">
            <w:pPr>
              <w:jc w:val="center"/>
              <w:rPr>
                <w:szCs w:val="24"/>
              </w:rPr>
            </w:pPr>
            <w:r w:rsidRPr="00DB50E4">
              <w:rPr>
                <w:szCs w:val="24"/>
              </w:rPr>
              <w:t>2024 год</w:t>
            </w:r>
          </w:p>
        </w:tc>
      </w:tr>
      <w:tr w:rsidR="00DB50E4" w:rsidRPr="00DB50E4" w14:paraId="313A4A55" w14:textId="77777777" w:rsidTr="00DB50E4">
        <w:tc>
          <w:tcPr>
            <w:tcW w:w="817" w:type="dxa"/>
            <w:vAlign w:val="bottom"/>
          </w:tcPr>
          <w:p w14:paraId="1FBE90BE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18 0</w:t>
            </w:r>
          </w:p>
        </w:tc>
        <w:tc>
          <w:tcPr>
            <w:tcW w:w="3827" w:type="dxa"/>
            <w:vAlign w:val="center"/>
          </w:tcPr>
          <w:p w14:paraId="6CC37A40" w14:textId="77777777" w:rsidR="00DB50E4" w:rsidRPr="00DB50E4" w:rsidRDefault="00DB50E4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50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муниципального округа Нижегородской области </w:t>
            </w:r>
            <w:r w:rsidRPr="00DB50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 2021-2024 годы»</w:t>
            </w:r>
          </w:p>
        </w:tc>
        <w:tc>
          <w:tcPr>
            <w:tcW w:w="1418" w:type="dxa"/>
            <w:vAlign w:val="bottom"/>
          </w:tcPr>
          <w:p w14:paraId="2235D00E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057B64A8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69D14404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1C2B3621" w14:textId="77777777" w:rsidR="00DB50E4" w:rsidRPr="00DB50E4" w:rsidRDefault="00DB50E4" w:rsidP="00F2606E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28 868,4</w:t>
            </w:r>
          </w:p>
        </w:tc>
        <w:tc>
          <w:tcPr>
            <w:tcW w:w="1417" w:type="dxa"/>
            <w:vAlign w:val="bottom"/>
          </w:tcPr>
          <w:p w14:paraId="40C86050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6223AC1C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0D8EA037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</w:p>
          <w:p w14:paraId="33A522FE" w14:textId="77777777" w:rsidR="00DB50E4" w:rsidRPr="00DB50E4" w:rsidRDefault="00DB50E4" w:rsidP="00717993">
            <w:pPr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 xml:space="preserve"> 122 430,5</w:t>
            </w:r>
          </w:p>
        </w:tc>
        <w:tc>
          <w:tcPr>
            <w:tcW w:w="1418" w:type="dxa"/>
            <w:vAlign w:val="bottom"/>
          </w:tcPr>
          <w:p w14:paraId="613C28E9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30 620,8</w:t>
            </w:r>
          </w:p>
        </w:tc>
        <w:tc>
          <w:tcPr>
            <w:tcW w:w="1418" w:type="dxa"/>
            <w:vAlign w:val="bottom"/>
          </w:tcPr>
          <w:p w14:paraId="5BFA6D27" w14:textId="77777777" w:rsidR="00DB50E4" w:rsidRPr="00DB50E4" w:rsidRDefault="00DB50E4" w:rsidP="00717993">
            <w:pPr>
              <w:jc w:val="center"/>
              <w:rPr>
                <w:b/>
                <w:bCs/>
                <w:szCs w:val="24"/>
              </w:rPr>
            </w:pPr>
            <w:r w:rsidRPr="00DB50E4">
              <w:rPr>
                <w:b/>
                <w:bCs/>
                <w:szCs w:val="24"/>
              </w:rPr>
              <w:t>32 412,0</w:t>
            </w:r>
          </w:p>
        </w:tc>
      </w:tr>
    </w:tbl>
    <w:p w14:paraId="24427E90" w14:textId="77777777" w:rsidR="009B45E6" w:rsidRPr="00DB50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14:paraId="25FE326E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23E170D1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В </w:t>
      </w:r>
      <w:r w:rsidR="00D27728">
        <w:rPr>
          <w:szCs w:val="24"/>
        </w:rPr>
        <w:t>рамках муниципальной программы предусматривается</w:t>
      </w:r>
      <w:r w:rsidRPr="00B47DBA">
        <w:rPr>
          <w:szCs w:val="24"/>
        </w:rPr>
        <w:t xml:space="preserve"> реализации следующих значимых проектов:</w:t>
      </w:r>
    </w:p>
    <w:p w14:paraId="1AB1C703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</w:p>
    <w:p w14:paraId="312C83B3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период 2022</w:t>
      </w:r>
      <w:r w:rsidR="00D27728">
        <w:rPr>
          <w:szCs w:val="24"/>
        </w:rPr>
        <w:t xml:space="preserve"> </w:t>
      </w:r>
      <w:r w:rsidRPr="00B47DBA">
        <w:rPr>
          <w:szCs w:val="24"/>
        </w:rPr>
        <w:t>-</w:t>
      </w:r>
      <w:r w:rsidR="00D27728">
        <w:rPr>
          <w:szCs w:val="24"/>
        </w:rPr>
        <w:t xml:space="preserve"> </w:t>
      </w:r>
      <w:r w:rsidRPr="00B47DBA">
        <w:rPr>
          <w:szCs w:val="24"/>
        </w:rPr>
        <w:t>2023 год</w:t>
      </w:r>
      <w:r w:rsidR="00D27728">
        <w:rPr>
          <w:szCs w:val="24"/>
        </w:rPr>
        <w:t>ах</w:t>
      </w:r>
      <w:r w:rsidRPr="00B47DBA">
        <w:rPr>
          <w:szCs w:val="24"/>
        </w:rPr>
        <w:t xml:space="preserve"> планируется реализация </w:t>
      </w:r>
      <w:r w:rsidR="00CA4DE5">
        <w:rPr>
          <w:szCs w:val="24"/>
        </w:rPr>
        <w:t xml:space="preserve">проекта </w:t>
      </w:r>
      <w:r w:rsidRPr="00B47DBA">
        <w:rPr>
          <w:szCs w:val="24"/>
        </w:rPr>
        <w:t>благоустройства общественно</w:t>
      </w:r>
      <w:r w:rsidR="00CA4DE5">
        <w:rPr>
          <w:szCs w:val="24"/>
        </w:rPr>
        <w:t>го</w:t>
      </w:r>
      <w:r w:rsidRPr="00B47DBA">
        <w:rPr>
          <w:szCs w:val="24"/>
        </w:rPr>
        <w:t xml:space="preserve"> </w:t>
      </w:r>
      <w:r w:rsidR="00D27728">
        <w:rPr>
          <w:szCs w:val="24"/>
        </w:rPr>
        <w:t>пространства сквер</w:t>
      </w:r>
      <w:r w:rsidRPr="00B47DBA">
        <w:rPr>
          <w:szCs w:val="24"/>
        </w:rPr>
        <w:t xml:space="preserve"> «</w:t>
      </w:r>
      <w:proofErr w:type="spellStart"/>
      <w:r w:rsidRPr="00B47DBA">
        <w:rPr>
          <w:szCs w:val="24"/>
        </w:rPr>
        <w:t>Мининская</w:t>
      </w:r>
      <w:proofErr w:type="spellEnd"/>
      <w:r w:rsidRPr="00B47DBA">
        <w:rPr>
          <w:szCs w:val="24"/>
        </w:rPr>
        <w:t xml:space="preserve"> слобода»</w:t>
      </w:r>
      <w:r w:rsidR="00CA4DE5">
        <w:rPr>
          <w:szCs w:val="24"/>
        </w:rPr>
        <w:t xml:space="preserve"> </w:t>
      </w:r>
      <w:r w:rsidR="00CA4DE5" w:rsidRPr="00B47DBA">
        <w:rPr>
          <w:szCs w:val="24"/>
        </w:rPr>
        <w:t>проекта «Берег ремесел»</w:t>
      </w:r>
      <w:r w:rsidR="00CA4DE5">
        <w:rPr>
          <w:szCs w:val="24"/>
        </w:rPr>
        <w:t>, который признан победителем во Всероссийском конкурсе малых городов и исторических поселений</w:t>
      </w:r>
      <w:r w:rsidRPr="00B47DBA">
        <w:rPr>
          <w:szCs w:val="24"/>
        </w:rPr>
        <w:t>.</w:t>
      </w:r>
    </w:p>
    <w:p w14:paraId="13C53A0E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Размер финансирования на 2022 год составляет 93,6 млн. руб., в том числе:</w:t>
      </w:r>
    </w:p>
    <w:p w14:paraId="1050DE44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федерального гранта - 70</w:t>
      </w:r>
      <w:r>
        <w:rPr>
          <w:szCs w:val="24"/>
        </w:rPr>
        <w:t xml:space="preserve"> 000</w:t>
      </w:r>
      <w:r w:rsidRPr="00B47DBA">
        <w:rPr>
          <w:szCs w:val="24"/>
        </w:rPr>
        <w:t xml:space="preserve">,0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096B8C81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областного бюджета – 22</w:t>
      </w:r>
      <w:r>
        <w:rPr>
          <w:szCs w:val="24"/>
        </w:rPr>
        <w:t> </w:t>
      </w:r>
      <w:r w:rsidRPr="00B47DBA">
        <w:rPr>
          <w:szCs w:val="24"/>
        </w:rPr>
        <w:t>1</w:t>
      </w:r>
      <w:r>
        <w:rPr>
          <w:szCs w:val="24"/>
        </w:rPr>
        <w:t>05,3</w:t>
      </w:r>
      <w:r w:rsidRPr="00B47DBA">
        <w:rPr>
          <w:szCs w:val="24"/>
        </w:rPr>
        <w:t xml:space="preserve"> </w:t>
      </w:r>
      <w:r>
        <w:rPr>
          <w:szCs w:val="24"/>
        </w:rPr>
        <w:t>тыс</w:t>
      </w:r>
      <w:r w:rsidRPr="00B47DBA">
        <w:rPr>
          <w:szCs w:val="24"/>
        </w:rPr>
        <w:t>. руб.;</w:t>
      </w:r>
    </w:p>
    <w:p w14:paraId="7DF9F45F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- средства местного бюджета –</w:t>
      </w:r>
      <w:r w:rsidR="00832FB0">
        <w:rPr>
          <w:szCs w:val="24"/>
        </w:rPr>
        <w:t xml:space="preserve"> </w:t>
      </w:r>
      <w:r w:rsidRPr="00B47DBA">
        <w:rPr>
          <w:szCs w:val="24"/>
        </w:rPr>
        <w:t>15</w:t>
      </w:r>
      <w:r w:rsidR="00832FB0">
        <w:rPr>
          <w:szCs w:val="24"/>
        </w:rPr>
        <w:t>00,0</w:t>
      </w:r>
      <w:r w:rsidRPr="00B47DBA">
        <w:rPr>
          <w:szCs w:val="24"/>
        </w:rPr>
        <w:t xml:space="preserve"> </w:t>
      </w:r>
      <w:r w:rsidR="00832FB0">
        <w:rPr>
          <w:szCs w:val="24"/>
        </w:rPr>
        <w:t>тыс</w:t>
      </w:r>
      <w:r w:rsidRPr="00B47DBA">
        <w:rPr>
          <w:szCs w:val="24"/>
        </w:rPr>
        <w:t>.</w:t>
      </w:r>
      <w:r w:rsidR="00CA4DE5">
        <w:rPr>
          <w:szCs w:val="24"/>
        </w:rPr>
        <w:t xml:space="preserve"> </w:t>
      </w:r>
      <w:r w:rsidRPr="00B47DBA">
        <w:rPr>
          <w:szCs w:val="24"/>
        </w:rPr>
        <w:t>руб</w:t>
      </w:r>
      <w:r w:rsidR="00CA4DE5">
        <w:rPr>
          <w:szCs w:val="24"/>
        </w:rPr>
        <w:t>лей</w:t>
      </w:r>
      <w:r w:rsidRPr="00B47DBA">
        <w:rPr>
          <w:szCs w:val="24"/>
        </w:rPr>
        <w:t xml:space="preserve"> обязательная доля </w:t>
      </w:r>
      <w:proofErr w:type="spellStart"/>
      <w:r w:rsidRPr="00B47DBA">
        <w:rPr>
          <w:szCs w:val="24"/>
        </w:rPr>
        <w:t>софинансирования</w:t>
      </w:r>
      <w:proofErr w:type="spellEnd"/>
      <w:r w:rsidR="00832FB0">
        <w:rPr>
          <w:szCs w:val="24"/>
        </w:rPr>
        <w:t>.</w:t>
      </w:r>
    </w:p>
    <w:p w14:paraId="7920D399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>В рамках национального проекта «Жилье и городская среда» федерального проекта «Формирование комфортной городской среды» в 2022 году на территории Балахнинского муниципального округа планируется благоустроить три общественные территории:</w:t>
      </w:r>
    </w:p>
    <w:p w14:paraId="7B6294C8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Лесная опушка, </w:t>
      </w:r>
      <w:proofErr w:type="spellStart"/>
      <w:r w:rsidRPr="00B47DBA">
        <w:rPr>
          <w:szCs w:val="24"/>
        </w:rPr>
        <w:t>мкр</w:t>
      </w:r>
      <w:proofErr w:type="spellEnd"/>
      <w:r w:rsidRPr="00B47DBA">
        <w:rPr>
          <w:szCs w:val="24"/>
        </w:rPr>
        <w:t>. Правдинск (</w:t>
      </w:r>
      <w:r w:rsidRPr="00B47DBA">
        <w:rPr>
          <w:szCs w:val="24"/>
          <w:lang w:val="en-US"/>
        </w:rPr>
        <w:t>II</w:t>
      </w:r>
      <w:r w:rsidRPr="00B47DBA">
        <w:rPr>
          <w:szCs w:val="24"/>
        </w:rPr>
        <w:t xml:space="preserve"> этап). Площадь благоустройства составит 6,0 га;</w:t>
      </w:r>
    </w:p>
    <w:p w14:paraId="0FF2B4C5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 xml:space="preserve">Сквер «Славы» </w:t>
      </w:r>
      <w:proofErr w:type="spellStart"/>
      <w:r w:rsidRPr="00B47DBA">
        <w:rPr>
          <w:szCs w:val="24"/>
          <w:lang w:eastAsia="ar-SA"/>
        </w:rPr>
        <w:t>р.п</w:t>
      </w:r>
      <w:proofErr w:type="spellEnd"/>
      <w:r w:rsidRPr="00B47DBA">
        <w:rPr>
          <w:szCs w:val="24"/>
          <w:lang w:eastAsia="ar-SA"/>
        </w:rPr>
        <w:t>.</w:t>
      </w:r>
      <w:r w:rsidR="00CA4DE5">
        <w:rPr>
          <w:szCs w:val="24"/>
          <w:lang w:eastAsia="ar-SA"/>
        </w:rPr>
        <w:t xml:space="preserve"> </w:t>
      </w:r>
      <w:r w:rsidRPr="00B47DBA">
        <w:rPr>
          <w:szCs w:val="24"/>
          <w:lang w:eastAsia="ar-SA"/>
        </w:rPr>
        <w:t xml:space="preserve">Большое Козино. </w:t>
      </w:r>
      <w:r w:rsidRPr="00B47DBA">
        <w:rPr>
          <w:szCs w:val="24"/>
        </w:rPr>
        <w:t>Площадь благоустройства составит 1,9 га;</w:t>
      </w:r>
    </w:p>
    <w:p w14:paraId="6D0DA3A2" w14:textId="77777777" w:rsidR="00B47DBA" w:rsidRPr="00B47DBA" w:rsidRDefault="00B47DBA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B47DBA">
        <w:rPr>
          <w:szCs w:val="24"/>
        </w:rPr>
        <w:t xml:space="preserve">- </w:t>
      </w:r>
      <w:r w:rsidRPr="00B47DBA">
        <w:rPr>
          <w:szCs w:val="24"/>
          <w:lang w:eastAsia="ar-SA"/>
        </w:rPr>
        <w:t xml:space="preserve">Сквер в п. Совхозный. </w:t>
      </w:r>
      <w:r w:rsidRPr="00B47DBA">
        <w:rPr>
          <w:szCs w:val="24"/>
        </w:rPr>
        <w:t>Площадь благоустройства составит 5,4 га.</w:t>
      </w:r>
    </w:p>
    <w:p w14:paraId="3F4B754A" w14:textId="77777777" w:rsidR="00B47DBA" w:rsidRDefault="00CA4DE5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>О</w:t>
      </w:r>
      <w:r w:rsidR="00B47DBA" w:rsidRPr="00B47DBA">
        <w:rPr>
          <w:iCs/>
          <w:snapToGrid w:val="0"/>
          <w:szCs w:val="24"/>
        </w:rPr>
        <w:t>бъем финансирования указанных мероприят</w:t>
      </w:r>
      <w:r>
        <w:rPr>
          <w:iCs/>
          <w:snapToGrid w:val="0"/>
          <w:szCs w:val="24"/>
        </w:rPr>
        <w:t>ий в 2022 году составляет 28 825,2 тыс. рублей</w:t>
      </w:r>
      <w:r w:rsidR="00B47DBA" w:rsidRPr="00B47DBA">
        <w:rPr>
          <w:iCs/>
          <w:snapToGrid w:val="0"/>
          <w:szCs w:val="24"/>
        </w:rPr>
        <w:t xml:space="preserve">, в том числе за счет средств федерального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21 017,0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 xml:space="preserve">, за счет средств областного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875,7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 xml:space="preserve">, за счет средств местного бюджета </w:t>
      </w:r>
      <w:r>
        <w:rPr>
          <w:iCs/>
          <w:snapToGrid w:val="0"/>
          <w:szCs w:val="24"/>
        </w:rPr>
        <w:t>в сумме</w:t>
      </w:r>
      <w:r w:rsidR="00B47DBA" w:rsidRPr="00B47DBA">
        <w:rPr>
          <w:iCs/>
          <w:snapToGrid w:val="0"/>
          <w:szCs w:val="24"/>
        </w:rPr>
        <w:t xml:space="preserve"> </w:t>
      </w:r>
      <w:r w:rsidR="0080033F">
        <w:rPr>
          <w:iCs/>
          <w:snapToGrid w:val="0"/>
          <w:szCs w:val="24"/>
        </w:rPr>
        <w:t>6</w:t>
      </w:r>
      <w:r w:rsidR="00B47DBA" w:rsidRPr="00B47DBA">
        <w:rPr>
          <w:iCs/>
          <w:snapToGrid w:val="0"/>
          <w:szCs w:val="24"/>
        </w:rPr>
        <w:t> </w:t>
      </w:r>
      <w:r w:rsidR="0080033F">
        <w:rPr>
          <w:iCs/>
          <w:snapToGrid w:val="0"/>
          <w:szCs w:val="24"/>
        </w:rPr>
        <w:t>932</w:t>
      </w:r>
      <w:r w:rsidR="00B47DBA" w:rsidRPr="00B47DBA">
        <w:rPr>
          <w:iCs/>
          <w:snapToGrid w:val="0"/>
          <w:szCs w:val="24"/>
        </w:rPr>
        <w:t>,5 тыс. руб</w:t>
      </w:r>
      <w:r>
        <w:rPr>
          <w:iCs/>
          <w:snapToGrid w:val="0"/>
          <w:szCs w:val="24"/>
        </w:rPr>
        <w:t>лей</w:t>
      </w:r>
      <w:r w:rsidR="00B47DBA" w:rsidRPr="00B47DBA">
        <w:rPr>
          <w:iCs/>
          <w:snapToGrid w:val="0"/>
          <w:szCs w:val="24"/>
        </w:rPr>
        <w:t>.</w:t>
      </w:r>
    </w:p>
    <w:p w14:paraId="4CDF600A" w14:textId="77777777" w:rsidR="00CA4DE5" w:rsidRDefault="00CA4DE5" w:rsidP="00B47DBA">
      <w:pPr>
        <w:widowControl w:val="0"/>
        <w:autoSpaceDE w:val="0"/>
        <w:autoSpaceDN w:val="0"/>
        <w:adjustRightInd w:val="0"/>
        <w:ind w:firstLine="567"/>
        <w:jc w:val="both"/>
        <w:rPr>
          <w:szCs w:val="24"/>
        </w:rPr>
      </w:pPr>
      <w:r>
        <w:rPr>
          <w:iCs/>
          <w:snapToGrid w:val="0"/>
          <w:szCs w:val="24"/>
        </w:rPr>
        <w:t>В 2023 год</w:t>
      </w:r>
      <w:r w:rsidR="0080033F">
        <w:rPr>
          <w:iCs/>
          <w:snapToGrid w:val="0"/>
          <w:szCs w:val="24"/>
        </w:rPr>
        <w:t>у</w:t>
      </w:r>
      <w:r>
        <w:rPr>
          <w:iCs/>
          <w:snapToGrid w:val="0"/>
          <w:szCs w:val="24"/>
        </w:rPr>
        <w:t xml:space="preserve">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29 620,8 тыс.</w:t>
      </w:r>
      <w:r w:rsidR="0080033F">
        <w:rPr>
          <w:szCs w:val="24"/>
        </w:rPr>
        <w:t xml:space="preserve"> </w:t>
      </w:r>
      <w:r>
        <w:rPr>
          <w:szCs w:val="24"/>
        </w:rPr>
        <w:t xml:space="preserve">рублей, </w:t>
      </w:r>
      <w:r w:rsidR="0080033F" w:rsidRPr="0080033F">
        <w:rPr>
          <w:szCs w:val="24"/>
        </w:rPr>
        <w:t xml:space="preserve">в том числе за счет средств федерального бюджета в сумме 21 </w:t>
      </w:r>
      <w:r w:rsidR="0080033F">
        <w:rPr>
          <w:szCs w:val="24"/>
        </w:rPr>
        <w:t>704</w:t>
      </w:r>
      <w:r w:rsidR="0080033F" w:rsidRPr="0080033F">
        <w:rPr>
          <w:szCs w:val="24"/>
        </w:rPr>
        <w:t>,</w:t>
      </w:r>
      <w:r w:rsidR="0080033F">
        <w:rPr>
          <w:szCs w:val="24"/>
        </w:rPr>
        <w:t>4</w:t>
      </w:r>
      <w:r w:rsidR="0080033F" w:rsidRPr="0080033F">
        <w:rPr>
          <w:szCs w:val="24"/>
        </w:rPr>
        <w:t xml:space="preserve"> тыс. рублей, за счет средств областного бюджета в сумме </w:t>
      </w:r>
      <w:r w:rsidR="0080033F">
        <w:rPr>
          <w:szCs w:val="24"/>
        </w:rPr>
        <w:t>904</w:t>
      </w:r>
      <w:r w:rsidR="0080033F" w:rsidRPr="0080033F">
        <w:rPr>
          <w:szCs w:val="24"/>
        </w:rPr>
        <w:t>,</w:t>
      </w:r>
      <w:r w:rsidR="0080033F">
        <w:rPr>
          <w:szCs w:val="24"/>
        </w:rPr>
        <w:t>3</w:t>
      </w:r>
      <w:r w:rsidR="0080033F" w:rsidRPr="0080033F">
        <w:rPr>
          <w:szCs w:val="24"/>
        </w:rPr>
        <w:t xml:space="preserve"> тыс. рублей, за счет средств местного бюджета в сумме </w:t>
      </w:r>
      <w:r w:rsidR="0080033F">
        <w:rPr>
          <w:szCs w:val="24"/>
        </w:rPr>
        <w:t>7</w:t>
      </w:r>
      <w:r w:rsidR="0080033F" w:rsidRPr="0080033F">
        <w:rPr>
          <w:szCs w:val="24"/>
        </w:rPr>
        <w:t xml:space="preserve"> </w:t>
      </w:r>
      <w:r w:rsidR="0080033F">
        <w:rPr>
          <w:szCs w:val="24"/>
        </w:rPr>
        <w:t>012</w:t>
      </w:r>
      <w:r w:rsidR="0080033F" w:rsidRPr="0080033F">
        <w:rPr>
          <w:szCs w:val="24"/>
        </w:rPr>
        <w:t>,</w:t>
      </w:r>
      <w:r w:rsidR="0080033F">
        <w:rPr>
          <w:szCs w:val="24"/>
        </w:rPr>
        <w:t>1</w:t>
      </w:r>
      <w:r w:rsidR="0080033F" w:rsidRPr="0080033F">
        <w:rPr>
          <w:szCs w:val="24"/>
        </w:rPr>
        <w:t xml:space="preserve"> тыс. рублей.</w:t>
      </w:r>
    </w:p>
    <w:p w14:paraId="30743667" w14:textId="77777777" w:rsidR="0080033F" w:rsidRDefault="0080033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  <w:r>
        <w:rPr>
          <w:iCs/>
          <w:snapToGrid w:val="0"/>
          <w:szCs w:val="24"/>
        </w:rPr>
        <w:t xml:space="preserve">В 2024 году объем финансирования мероприятий в </w:t>
      </w:r>
      <w:r w:rsidRPr="00B47DBA">
        <w:rPr>
          <w:szCs w:val="24"/>
        </w:rPr>
        <w:t>рамках национального проекта «Жилье и городская среда» федерального проекта «Формирование комфортной городской среды»</w:t>
      </w:r>
      <w:r>
        <w:rPr>
          <w:szCs w:val="24"/>
        </w:rPr>
        <w:t xml:space="preserve"> предусмотрен в сумме 32 412,0 тыс. рублей, </w:t>
      </w:r>
      <w:r w:rsidRPr="0080033F">
        <w:rPr>
          <w:szCs w:val="24"/>
        </w:rPr>
        <w:t>в том числе за счет средств федерального бюджета в сумме 2</w:t>
      </w:r>
      <w:r>
        <w:rPr>
          <w:szCs w:val="24"/>
        </w:rPr>
        <w:t>4</w:t>
      </w:r>
      <w:r w:rsidRPr="0080033F">
        <w:rPr>
          <w:szCs w:val="24"/>
        </w:rPr>
        <w:t xml:space="preserve"> </w:t>
      </w:r>
      <w:r>
        <w:rPr>
          <w:szCs w:val="24"/>
        </w:rPr>
        <w:t>116</w:t>
      </w:r>
      <w:r w:rsidRPr="0080033F">
        <w:rPr>
          <w:szCs w:val="24"/>
        </w:rPr>
        <w:t>,</w:t>
      </w:r>
      <w:r>
        <w:rPr>
          <w:szCs w:val="24"/>
        </w:rPr>
        <w:t>0</w:t>
      </w:r>
      <w:r w:rsidRPr="0080033F">
        <w:rPr>
          <w:szCs w:val="24"/>
        </w:rPr>
        <w:t xml:space="preserve"> тыс. рублей, за счет средств областного бюджета в сумме </w:t>
      </w:r>
      <w:r>
        <w:rPr>
          <w:szCs w:val="24"/>
        </w:rPr>
        <w:t>1 004</w:t>
      </w:r>
      <w:r w:rsidRPr="0080033F">
        <w:rPr>
          <w:szCs w:val="24"/>
        </w:rPr>
        <w:t>,</w:t>
      </w:r>
      <w:r>
        <w:rPr>
          <w:szCs w:val="24"/>
        </w:rPr>
        <w:t>8</w:t>
      </w:r>
      <w:r w:rsidRPr="0080033F">
        <w:rPr>
          <w:szCs w:val="24"/>
        </w:rPr>
        <w:t xml:space="preserve"> тыс. рублей, за счет средств местного бюджета в сумме </w:t>
      </w:r>
      <w:r>
        <w:rPr>
          <w:szCs w:val="24"/>
        </w:rPr>
        <w:t>7</w:t>
      </w:r>
      <w:r w:rsidRPr="0080033F">
        <w:rPr>
          <w:szCs w:val="24"/>
        </w:rPr>
        <w:t xml:space="preserve"> </w:t>
      </w:r>
      <w:r>
        <w:rPr>
          <w:szCs w:val="24"/>
        </w:rPr>
        <w:t>291</w:t>
      </w:r>
      <w:r w:rsidRPr="0080033F">
        <w:rPr>
          <w:szCs w:val="24"/>
        </w:rPr>
        <w:t>,</w:t>
      </w:r>
      <w:r>
        <w:rPr>
          <w:szCs w:val="24"/>
        </w:rPr>
        <w:t>2</w:t>
      </w:r>
      <w:r w:rsidRPr="0080033F">
        <w:rPr>
          <w:szCs w:val="24"/>
        </w:rPr>
        <w:t xml:space="preserve"> тыс. рублей</w:t>
      </w:r>
    </w:p>
    <w:p w14:paraId="7557CDEE" w14:textId="77777777" w:rsidR="0008305F" w:rsidRDefault="0008305F" w:rsidP="0008305F">
      <w:pPr>
        <w:ind w:firstLine="567"/>
        <w:jc w:val="both"/>
        <w:rPr>
          <w:rFonts w:eastAsia="Calibri"/>
          <w:sz w:val="28"/>
          <w:szCs w:val="28"/>
        </w:rPr>
      </w:pPr>
    </w:p>
    <w:p w14:paraId="44840C5C" w14:textId="77777777" w:rsidR="0008305F" w:rsidRPr="00B47DBA" w:rsidRDefault="0008305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</w:rPr>
      </w:pPr>
    </w:p>
    <w:p w14:paraId="18DB0AA7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«Защита населения и территорий </w:t>
      </w:r>
    </w:p>
    <w:p w14:paraId="26346B5B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от чрезвычайных ситуаций, обеспечение пожарной безопасности </w:t>
      </w:r>
    </w:p>
    <w:p w14:paraId="44074EDC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на водных объектах Балахнинского </w:t>
      </w:r>
    </w:p>
    <w:p w14:paraId="67692EBA" w14:textId="77777777" w:rsidR="009B45E6" w:rsidRPr="00FF10F8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F10F8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14:paraId="4932897C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2D133D0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F7982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DF7982">
        <w:rPr>
          <w:rFonts w:ascii="Times New Roman" w:hAnsi="Times New Roman" w:cs="Times New Roman"/>
          <w:sz w:val="24"/>
          <w:szCs w:val="24"/>
        </w:rPr>
        <w:t>от 29</w:t>
      </w:r>
      <w:r w:rsidR="00DF7982" w:rsidRPr="00DF798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DF7982">
        <w:rPr>
          <w:rFonts w:ascii="Times New Roman" w:hAnsi="Times New Roman" w:cs="Times New Roman"/>
          <w:sz w:val="24"/>
          <w:szCs w:val="24"/>
        </w:rPr>
        <w:t xml:space="preserve">2020 №1530 </w:t>
      </w:r>
      <w:r w:rsidR="00DF7982" w:rsidRPr="00DF7982">
        <w:rPr>
          <w:rFonts w:ascii="Times New Roman" w:hAnsi="Times New Roman" w:cs="Times New Roman"/>
          <w:sz w:val="24"/>
          <w:szCs w:val="24"/>
        </w:rPr>
        <w:t>«</w:t>
      </w:r>
      <w:r w:rsidRPr="00DF798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«Защита населения и территорий от чрезвычайных ситуаций, обеспечение пожарной безопасности и </w:t>
      </w:r>
      <w:r w:rsidRPr="00DF7982">
        <w:rPr>
          <w:rFonts w:ascii="Times New Roman" w:hAnsi="Times New Roman" w:cs="Times New Roman"/>
          <w:sz w:val="24"/>
          <w:szCs w:val="24"/>
        </w:rPr>
        <w:lastRenderedPageBreak/>
        <w:t>безопасности людей на водных объектах Балахнинского муниципального округа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1EBD7D45" w14:textId="77777777" w:rsidR="00D867F8" w:rsidRPr="002F20A2" w:rsidRDefault="00D867F8" w:rsidP="00D867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511623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67B7736" w14:textId="77777777" w:rsidR="00C268C1" w:rsidRDefault="00D867F8" w:rsidP="00C268C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DF7982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760C9">
        <w:rPr>
          <w:rFonts w:ascii="Times New Roman" w:hAnsi="Times New Roman" w:cs="Times New Roman"/>
          <w:sz w:val="24"/>
          <w:szCs w:val="24"/>
        </w:rPr>
        <w:t xml:space="preserve"> 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14:paraId="299946D5" w14:textId="77777777" w:rsidR="009B45E6" w:rsidRPr="00700C56" w:rsidRDefault="009B45E6" w:rsidP="00700C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E4B07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 xml:space="preserve">оследовательное снижение рисков чрезвычайных ситуаций, </w:t>
      </w:r>
      <w:r w:rsidR="00700C56" w:rsidRPr="00700C5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="00700C56" w:rsidRPr="00700C5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700C56" w:rsidRPr="00700C56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14:paraId="783F28A6" w14:textId="77777777" w:rsidR="005D283F" w:rsidRPr="00700C56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C5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9F7E4A">
        <w:rPr>
          <w:rFonts w:ascii="Times New Roman" w:hAnsi="Times New Roman" w:cs="Times New Roman"/>
          <w:sz w:val="24"/>
          <w:szCs w:val="24"/>
        </w:rPr>
        <w:t xml:space="preserve">- </w:t>
      </w:r>
      <w:r w:rsidR="005D283F" w:rsidRPr="00700C56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2A076F41" w14:textId="77777777" w:rsidR="009B45E6" w:rsidRPr="003374D1" w:rsidRDefault="009B45E6" w:rsidP="009B45E6">
      <w:pPr>
        <w:jc w:val="both"/>
        <w:rPr>
          <w:sz w:val="28"/>
          <w:szCs w:val="28"/>
          <w:highlight w:val="yellow"/>
        </w:rPr>
      </w:pPr>
    </w:p>
    <w:p w14:paraId="7A43C955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158FAEFA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4387247" w14:textId="77777777" w:rsidR="009B45E6" w:rsidRPr="001710F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709"/>
        <w:gridCol w:w="708"/>
        <w:gridCol w:w="709"/>
        <w:gridCol w:w="709"/>
        <w:gridCol w:w="709"/>
      </w:tblGrid>
      <w:tr w:rsidR="007B5C46" w:rsidRPr="001710F2" w14:paraId="5D262BE2" w14:textId="77777777" w:rsidTr="00804179">
        <w:trPr>
          <w:tblHeader/>
        </w:trPr>
        <w:tc>
          <w:tcPr>
            <w:tcW w:w="5211" w:type="dxa"/>
            <w:vAlign w:val="center"/>
          </w:tcPr>
          <w:p w14:paraId="4484F63E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3BE78A4E" w14:textId="77777777" w:rsidR="007B5C46" w:rsidRPr="001710F2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14:paraId="3CB1ADC0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14:paraId="0763694F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2022 год</w:t>
            </w:r>
          </w:p>
        </w:tc>
        <w:tc>
          <w:tcPr>
            <w:tcW w:w="708" w:type="dxa"/>
            <w:vAlign w:val="center"/>
          </w:tcPr>
          <w:p w14:paraId="0BCBA4EA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14:paraId="1E8254BD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14:paraId="08F9A530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14:paraId="6C42E3B3" w14:textId="77777777" w:rsidR="007B5C46" w:rsidRPr="001710F2" w:rsidRDefault="007B5C46" w:rsidP="007B5C46">
            <w:pPr>
              <w:jc w:val="center"/>
              <w:rPr>
                <w:bCs/>
                <w:szCs w:val="24"/>
              </w:rPr>
            </w:pPr>
            <w:r w:rsidRPr="001710F2">
              <w:rPr>
                <w:bCs/>
                <w:szCs w:val="24"/>
              </w:rPr>
              <w:t>2026 год</w:t>
            </w:r>
          </w:p>
        </w:tc>
      </w:tr>
      <w:tr w:rsidR="001710F2" w:rsidRPr="001710F2" w14:paraId="506C0941" w14:textId="77777777" w:rsidTr="00804179">
        <w:tc>
          <w:tcPr>
            <w:tcW w:w="5211" w:type="dxa"/>
            <w:vAlign w:val="center"/>
          </w:tcPr>
          <w:p w14:paraId="1C6E5FA2" w14:textId="77777777" w:rsidR="001710F2" w:rsidRPr="001710F2" w:rsidRDefault="00C66DDC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14:paraId="51579E38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5DB86A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788DD5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E5D742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4E7FBF44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14:paraId="15D967B3" w14:textId="77777777" w:rsidR="001710F2" w:rsidRPr="001710F2" w:rsidRDefault="001710F2" w:rsidP="007B5C46">
            <w:pPr>
              <w:jc w:val="center"/>
              <w:rPr>
                <w:bCs/>
                <w:szCs w:val="24"/>
              </w:rPr>
            </w:pPr>
          </w:p>
        </w:tc>
      </w:tr>
      <w:tr w:rsidR="001710F2" w:rsidRPr="001710F2" w14:paraId="4DC79DED" w14:textId="77777777" w:rsidTr="00804179">
        <w:tc>
          <w:tcPr>
            <w:tcW w:w="5211" w:type="dxa"/>
            <w:vAlign w:val="center"/>
          </w:tcPr>
          <w:p w14:paraId="5BABEA8A" w14:textId="77777777" w:rsidR="001710F2" w:rsidRPr="001710F2" w:rsidRDefault="00293808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Количество информационных систем, интегрированных в АПК </w:t>
            </w:r>
            <w:r w:rsidR="00C23156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Безопасный город</w:t>
            </w:r>
            <w:r w:rsidR="00C23156">
              <w:rPr>
                <w:szCs w:val="24"/>
                <w:lang w:eastAsia="ar-SA"/>
              </w:rPr>
              <w:t>»</w:t>
            </w:r>
          </w:p>
        </w:tc>
        <w:tc>
          <w:tcPr>
            <w:tcW w:w="1418" w:type="dxa"/>
            <w:vAlign w:val="center"/>
          </w:tcPr>
          <w:p w14:paraId="6D51877F" w14:textId="77777777" w:rsidR="001710F2" w:rsidRPr="001710F2" w:rsidRDefault="00E6780C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1A50A6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6BC80B65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46A100F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3F6FEB8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5596A8A4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0FD08694" w14:textId="77777777" w:rsidR="001710F2" w:rsidRPr="001710F2" w:rsidRDefault="001A50A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</w:tr>
      <w:tr w:rsidR="001710F2" w:rsidRPr="001710F2" w14:paraId="777C5DC5" w14:textId="77777777" w:rsidTr="00804179">
        <w:tc>
          <w:tcPr>
            <w:tcW w:w="5211" w:type="dxa"/>
            <w:vAlign w:val="center"/>
          </w:tcPr>
          <w:p w14:paraId="7E0275D8" w14:textId="77777777" w:rsidR="001710F2" w:rsidRPr="001710F2" w:rsidRDefault="007040C9" w:rsidP="00E04F5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Сокращение среднего времени реагирования нескольких экстренных оперативных служб на обращения населения по номеру </w:t>
            </w:r>
            <w:r w:rsidR="00E04F54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112</w:t>
            </w:r>
            <w:r w:rsidR="00E04F54">
              <w:rPr>
                <w:szCs w:val="24"/>
                <w:lang w:eastAsia="ar-SA"/>
              </w:rPr>
              <w:t>»</w:t>
            </w:r>
            <w:r>
              <w:rPr>
                <w:szCs w:val="24"/>
                <w:lang w:eastAsia="ar-SA"/>
              </w:rPr>
              <w:t xml:space="preserve">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14:paraId="3F6FDD20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182DFA1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54C9F682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302BCF4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B17D3C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5C244BCA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1710F2" w:rsidRPr="001710F2" w14:paraId="61CBFE64" w14:textId="77777777" w:rsidTr="00804179">
        <w:tc>
          <w:tcPr>
            <w:tcW w:w="5211" w:type="dxa"/>
            <w:vAlign w:val="center"/>
          </w:tcPr>
          <w:p w14:paraId="79264327" w14:textId="77777777" w:rsidR="001710F2" w:rsidRPr="001710F2" w:rsidRDefault="005B6FE6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4BEB2149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668B993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4AA3FDE4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104FE43B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63F35B16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14:paraId="09FA48EA" w14:textId="77777777" w:rsidR="001710F2" w:rsidRPr="001710F2" w:rsidRDefault="005B6FE6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</w:tr>
      <w:tr w:rsidR="001710F2" w:rsidRPr="001710F2" w14:paraId="7F4D5F67" w14:textId="77777777" w:rsidTr="00804179">
        <w:tc>
          <w:tcPr>
            <w:tcW w:w="5211" w:type="dxa"/>
            <w:vAlign w:val="center"/>
          </w:tcPr>
          <w:p w14:paraId="69EB23CF" w14:textId="77777777" w:rsidR="001710F2" w:rsidRPr="001710F2" w:rsidRDefault="00EF409B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14:paraId="7CC9A21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E5C9A7B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90,5</w:t>
            </w:r>
          </w:p>
        </w:tc>
        <w:tc>
          <w:tcPr>
            <w:tcW w:w="708" w:type="dxa"/>
            <w:vAlign w:val="center"/>
          </w:tcPr>
          <w:p w14:paraId="219F5533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78944A4F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14:paraId="6BF3AF2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92,5</w:t>
            </w:r>
          </w:p>
        </w:tc>
        <w:tc>
          <w:tcPr>
            <w:tcW w:w="709" w:type="dxa"/>
            <w:vAlign w:val="center"/>
          </w:tcPr>
          <w:p w14:paraId="7E939879" w14:textId="77777777" w:rsidR="001710F2" w:rsidRPr="001710F2" w:rsidRDefault="00EF409B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95,5</w:t>
            </w:r>
          </w:p>
        </w:tc>
      </w:tr>
      <w:tr w:rsidR="001710F2" w:rsidRPr="001710F2" w14:paraId="008F5324" w14:textId="77777777" w:rsidTr="00804179">
        <w:tc>
          <w:tcPr>
            <w:tcW w:w="5211" w:type="dxa"/>
            <w:vAlign w:val="center"/>
          </w:tcPr>
          <w:p w14:paraId="5651DF96" w14:textId="77777777" w:rsidR="001710F2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Снижение уровня риска возникновения </w:t>
            </w:r>
            <w:r>
              <w:rPr>
                <w:szCs w:val="24"/>
                <w:lang w:eastAsia="ar-SA"/>
              </w:rPr>
              <w:lastRenderedPageBreak/>
              <w:t>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14:paraId="1DFB705C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709" w:type="dxa"/>
            <w:vAlign w:val="center"/>
          </w:tcPr>
          <w:p w14:paraId="52123E5B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14:paraId="20EF0719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0CEFFBFD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6DA2CB56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14:paraId="195F8573" w14:textId="77777777" w:rsidR="001710F2" w:rsidRPr="001710F2" w:rsidRDefault="00DC6B77" w:rsidP="007B5C46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12,5</w:t>
            </w:r>
          </w:p>
        </w:tc>
      </w:tr>
      <w:tr w:rsidR="00DC6B77" w:rsidRPr="001710F2" w14:paraId="3F1E2912" w14:textId="77777777" w:rsidTr="00804179">
        <w:tc>
          <w:tcPr>
            <w:tcW w:w="5211" w:type="dxa"/>
            <w:vAlign w:val="center"/>
          </w:tcPr>
          <w:p w14:paraId="15752EB3" w14:textId="77777777" w:rsidR="00DC6B77" w:rsidRPr="001710F2" w:rsidRDefault="00DC6B7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14:paraId="4B8D395B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3DE4379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30</w:t>
            </w:r>
          </w:p>
        </w:tc>
        <w:tc>
          <w:tcPr>
            <w:tcW w:w="708" w:type="dxa"/>
            <w:vAlign w:val="center"/>
          </w:tcPr>
          <w:p w14:paraId="00CF27DE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263917E3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50,5</w:t>
            </w:r>
          </w:p>
        </w:tc>
        <w:tc>
          <w:tcPr>
            <w:tcW w:w="709" w:type="dxa"/>
            <w:vAlign w:val="center"/>
          </w:tcPr>
          <w:p w14:paraId="775627B2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70</w:t>
            </w:r>
          </w:p>
        </w:tc>
        <w:tc>
          <w:tcPr>
            <w:tcW w:w="709" w:type="dxa"/>
            <w:vAlign w:val="center"/>
          </w:tcPr>
          <w:p w14:paraId="3F3DC0E7" w14:textId="77777777" w:rsidR="00DC6B77" w:rsidRPr="001710F2" w:rsidRDefault="00DC6B77" w:rsidP="00DC6B77">
            <w:pPr>
              <w:jc w:val="center"/>
              <w:rPr>
                <w:bCs/>
                <w:szCs w:val="24"/>
              </w:rPr>
            </w:pPr>
            <w:r>
              <w:rPr>
                <w:szCs w:val="24"/>
                <w:lang w:eastAsia="ar-SA"/>
              </w:rPr>
              <w:t>80</w:t>
            </w:r>
          </w:p>
        </w:tc>
      </w:tr>
      <w:tr w:rsidR="00DA42D1" w:rsidRPr="001710F2" w14:paraId="4B4BDB6A" w14:textId="77777777" w:rsidTr="00804179">
        <w:tc>
          <w:tcPr>
            <w:tcW w:w="5211" w:type="dxa"/>
          </w:tcPr>
          <w:p w14:paraId="031A7880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14:paraId="298D7BA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33CC7AA7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14:paraId="468A14C3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14:paraId="3A4B4A3E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14:paraId="756BF859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14:paraId="4A2367A4" w14:textId="77777777" w:rsidR="00DA42D1" w:rsidRPr="001710F2" w:rsidRDefault="00A44783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39A1C9B9" w14:textId="77777777" w:rsidTr="00804179">
        <w:tc>
          <w:tcPr>
            <w:tcW w:w="5211" w:type="dxa"/>
            <w:vAlign w:val="center"/>
          </w:tcPr>
          <w:p w14:paraId="382D4D5F" w14:textId="77777777" w:rsidR="00DA42D1" w:rsidRPr="001710F2" w:rsidRDefault="00AA14E9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жизнедеятельности населения</w:t>
            </w:r>
            <w:r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14:paraId="3CFE0383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7D995CC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14:paraId="7154B1CF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59365865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14EA00D2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14:paraId="702E41DE" w14:textId="77777777" w:rsidR="00DA42D1" w:rsidRPr="001710F2" w:rsidRDefault="00AA14E9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</w:tr>
      <w:tr w:rsidR="00DA42D1" w:rsidRPr="001710F2" w14:paraId="546A608C" w14:textId="77777777" w:rsidTr="00804179">
        <w:tc>
          <w:tcPr>
            <w:tcW w:w="5211" w:type="dxa"/>
            <w:vAlign w:val="center"/>
          </w:tcPr>
          <w:p w14:paraId="0EC4A397" w14:textId="77777777" w:rsidR="00DA42D1" w:rsidRPr="001710F2" w:rsidRDefault="002866E2" w:rsidP="00DA26EF">
            <w:pPr>
              <w:ind w:right="37"/>
              <w:jc w:val="both"/>
              <w:rPr>
                <w:szCs w:val="24"/>
              </w:rPr>
            </w:pPr>
            <w:r>
              <w:rPr>
                <w:bCs/>
                <w:szCs w:val="24"/>
                <w:lang w:eastAsia="ar-SA"/>
              </w:rPr>
              <w:t>Обеспеченность муниципальной пожарной команды и добровольцев первичными 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28C4821E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15C07D76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65</w:t>
            </w:r>
          </w:p>
        </w:tc>
        <w:tc>
          <w:tcPr>
            <w:tcW w:w="708" w:type="dxa"/>
            <w:vAlign w:val="center"/>
          </w:tcPr>
          <w:p w14:paraId="1499D310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6C42D351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14:paraId="5AB1C7B4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71473933" w14:textId="77777777" w:rsidR="00DA42D1" w:rsidRPr="001710F2" w:rsidRDefault="002866E2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</w:t>
            </w:r>
          </w:p>
        </w:tc>
      </w:tr>
      <w:tr w:rsidR="00DA42D1" w:rsidRPr="001710F2" w14:paraId="5D6BDBD9" w14:textId="77777777" w:rsidTr="00804179">
        <w:tc>
          <w:tcPr>
            <w:tcW w:w="5211" w:type="dxa"/>
            <w:vAlign w:val="center"/>
          </w:tcPr>
          <w:p w14:paraId="1006C0FD" w14:textId="77777777" w:rsidR="00DA42D1" w:rsidRPr="001710F2" w:rsidRDefault="00625033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6E26737D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54296A7C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53E6FC6D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5F6EB238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34B7F944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10E28743" w14:textId="77777777" w:rsidR="00DA42D1" w:rsidRPr="001710F2" w:rsidRDefault="003D6380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</w:t>
            </w:r>
          </w:p>
        </w:tc>
      </w:tr>
      <w:tr w:rsidR="00DA42D1" w:rsidRPr="001710F2" w14:paraId="5DAC229B" w14:textId="77777777" w:rsidTr="00804179">
        <w:tc>
          <w:tcPr>
            <w:tcW w:w="5211" w:type="dxa"/>
            <w:vAlign w:val="center"/>
          </w:tcPr>
          <w:p w14:paraId="0DDDEAC1" w14:textId="77777777" w:rsidR="00DA42D1" w:rsidRPr="001710F2" w:rsidRDefault="00176D47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15839634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7426032F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7155080D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622BCCD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5DB1FBD5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01701C8" w14:textId="77777777" w:rsidR="00DA42D1" w:rsidRPr="001710F2" w:rsidRDefault="00176D47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</w:tr>
      <w:tr w:rsidR="00DA42D1" w:rsidRPr="001710F2" w14:paraId="252745F1" w14:textId="77777777" w:rsidTr="00804179">
        <w:tc>
          <w:tcPr>
            <w:tcW w:w="5211" w:type="dxa"/>
            <w:vAlign w:val="center"/>
          </w:tcPr>
          <w:p w14:paraId="2FB8830E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14:paraId="5488756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0C7E3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4527AE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423DA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744C11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3B01520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</w:p>
        </w:tc>
      </w:tr>
      <w:tr w:rsidR="00DA42D1" w:rsidRPr="001710F2" w14:paraId="3DD3BA7E" w14:textId="77777777" w:rsidTr="00804179">
        <w:tc>
          <w:tcPr>
            <w:tcW w:w="5211" w:type="dxa"/>
            <w:vAlign w:val="center"/>
          </w:tcPr>
          <w:p w14:paraId="6EB2F5CE" w14:textId="77777777" w:rsidR="00DA42D1" w:rsidRPr="001710F2" w:rsidRDefault="00DA42D1" w:rsidP="00E04F5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 xml:space="preserve">Построение сегментов аппаратно-программного комплекса (далее - АПК) </w:t>
            </w:r>
            <w:r w:rsidR="00E04F54">
              <w:rPr>
                <w:szCs w:val="24"/>
                <w:lang w:eastAsia="ar-SA"/>
              </w:rPr>
              <w:t>«</w:t>
            </w:r>
            <w:r>
              <w:rPr>
                <w:szCs w:val="24"/>
                <w:lang w:eastAsia="ar-SA"/>
              </w:rPr>
              <w:t>Безопасный город</w:t>
            </w:r>
            <w:r w:rsidR="00E04F54">
              <w:rPr>
                <w:szCs w:val="24"/>
                <w:lang w:eastAsia="ar-SA"/>
              </w:rPr>
              <w:t>»</w:t>
            </w:r>
            <w:r>
              <w:rPr>
                <w:szCs w:val="24"/>
                <w:lang w:eastAsia="ar-SA"/>
              </w:rPr>
              <w:t xml:space="preserve">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14:paraId="628CD612" w14:textId="77777777" w:rsidR="00DA42D1" w:rsidRPr="001710F2" w:rsidRDefault="00E6780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е</w:t>
            </w:r>
            <w:r w:rsidR="00DA42D1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4FFD62A7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6BE930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81A949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EC3F93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F3BA271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</w:tr>
      <w:tr w:rsidR="00DA42D1" w:rsidRPr="001710F2" w14:paraId="19275835" w14:textId="77777777" w:rsidTr="00804179">
        <w:tc>
          <w:tcPr>
            <w:tcW w:w="5211" w:type="dxa"/>
            <w:vAlign w:val="center"/>
          </w:tcPr>
          <w:p w14:paraId="7EA64DC2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14:paraId="4D021173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14:paraId="636439EC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170F0813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36B5859D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CD3A12A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0DDAACE4" w14:textId="77777777" w:rsidR="00DA42D1" w:rsidRPr="001710F2" w:rsidRDefault="00FA5F9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1710F2" w14:paraId="20F13D24" w14:textId="77777777" w:rsidTr="00804179">
        <w:tc>
          <w:tcPr>
            <w:tcW w:w="5211" w:type="dxa"/>
            <w:vAlign w:val="center"/>
          </w:tcPr>
          <w:p w14:paraId="156FB7A2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14:paraId="79E4752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4C70297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14:paraId="05F2DC0D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50F085D6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364B358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14:paraId="7E51BDF4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25</w:t>
            </w:r>
          </w:p>
        </w:tc>
      </w:tr>
      <w:tr w:rsidR="00DA42D1" w:rsidRPr="003374D1" w14:paraId="6DAD915E" w14:textId="77777777" w:rsidTr="00804179">
        <w:tc>
          <w:tcPr>
            <w:tcW w:w="5211" w:type="dxa"/>
            <w:vAlign w:val="center"/>
          </w:tcPr>
          <w:p w14:paraId="61C35F86" w14:textId="77777777" w:rsidR="00DA42D1" w:rsidRPr="001710F2" w:rsidRDefault="00DA42D1" w:rsidP="00DA26EF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14:paraId="1F348288" w14:textId="77777777" w:rsidR="00DA42D1" w:rsidRPr="001710F2" w:rsidRDefault="00E6780C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ч</w:t>
            </w:r>
            <w:r w:rsidR="00DA42D1">
              <w:rPr>
                <w:bCs/>
                <w:szCs w:val="24"/>
              </w:rPr>
              <w:t>ел.</w:t>
            </w:r>
          </w:p>
        </w:tc>
        <w:tc>
          <w:tcPr>
            <w:tcW w:w="709" w:type="dxa"/>
            <w:vAlign w:val="center"/>
          </w:tcPr>
          <w:p w14:paraId="3C804FA2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14:paraId="217BC47B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42D793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7F90780A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645A0CE5" w14:textId="77777777" w:rsidR="00DA42D1" w:rsidRPr="001710F2" w:rsidRDefault="00DA42D1" w:rsidP="00DA42D1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</w:p>
        </w:tc>
      </w:tr>
      <w:tr w:rsidR="00DA42D1" w:rsidRPr="003374D1" w14:paraId="6143A0C2" w14:textId="77777777" w:rsidTr="00804179">
        <w:tc>
          <w:tcPr>
            <w:tcW w:w="5211" w:type="dxa"/>
          </w:tcPr>
          <w:p w14:paraId="36AEBDBB" w14:textId="77777777" w:rsidR="00DA42D1" w:rsidRPr="003374D1" w:rsidRDefault="00DA42D1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68B18F10" w14:textId="77777777" w:rsidR="00DA42D1" w:rsidRPr="00DC6B77" w:rsidRDefault="00E6780C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DA42D1" w:rsidRPr="00DC6B7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7ECA5ABC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3407DD2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2CBBE893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3FD62D3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16915A58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0</w:t>
            </w:r>
          </w:p>
        </w:tc>
      </w:tr>
      <w:tr w:rsidR="00DA42D1" w:rsidRPr="003374D1" w14:paraId="75E0E799" w14:textId="77777777" w:rsidTr="00804179">
        <w:tc>
          <w:tcPr>
            <w:tcW w:w="5211" w:type="dxa"/>
          </w:tcPr>
          <w:p w14:paraId="7A7B148E" w14:textId="77777777" w:rsidR="00DA42D1" w:rsidRPr="003374D1" w:rsidRDefault="00DA42D1" w:rsidP="00DA26EF">
            <w:pPr>
              <w:tabs>
                <w:tab w:val="left" w:pos="1053"/>
              </w:tabs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</w:t>
            </w:r>
          </w:p>
        </w:tc>
        <w:tc>
          <w:tcPr>
            <w:tcW w:w="1418" w:type="dxa"/>
            <w:vAlign w:val="center"/>
          </w:tcPr>
          <w:p w14:paraId="5ED082DF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00398573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vAlign w:val="center"/>
          </w:tcPr>
          <w:p w14:paraId="39C1377D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14:paraId="447A7E6B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60</w:t>
            </w:r>
          </w:p>
        </w:tc>
        <w:tc>
          <w:tcPr>
            <w:tcW w:w="709" w:type="dxa"/>
            <w:vAlign w:val="center"/>
          </w:tcPr>
          <w:p w14:paraId="2A50A617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75</w:t>
            </w:r>
          </w:p>
        </w:tc>
        <w:tc>
          <w:tcPr>
            <w:tcW w:w="709" w:type="dxa"/>
            <w:vAlign w:val="center"/>
          </w:tcPr>
          <w:p w14:paraId="73008450" w14:textId="77777777" w:rsidR="00DA42D1" w:rsidRPr="00DC6B77" w:rsidRDefault="00DA42D1" w:rsidP="00DA42D1">
            <w:pPr>
              <w:jc w:val="center"/>
              <w:rPr>
                <w:color w:val="000000"/>
                <w:szCs w:val="24"/>
              </w:rPr>
            </w:pPr>
            <w:r w:rsidRPr="00DC6B77">
              <w:rPr>
                <w:szCs w:val="24"/>
                <w:lang w:eastAsia="ar-SA"/>
              </w:rPr>
              <w:t>90</w:t>
            </w:r>
          </w:p>
        </w:tc>
      </w:tr>
      <w:tr w:rsidR="00DA42D1" w:rsidRPr="003374D1" w14:paraId="431C2E45" w14:textId="77777777" w:rsidTr="00804179">
        <w:tc>
          <w:tcPr>
            <w:tcW w:w="5211" w:type="dxa"/>
          </w:tcPr>
          <w:p w14:paraId="5021C035" w14:textId="77777777" w:rsidR="00DA42D1" w:rsidRPr="003374D1" w:rsidRDefault="00A44783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szCs w:val="24"/>
                <w:lang w:eastAsia="hi-IN" w:bidi="hi-IN"/>
              </w:rPr>
              <w:t xml:space="preserve">Время на оповещение населения Балахнинского муниципального округа Нижегородской </w:t>
            </w:r>
            <w:r>
              <w:rPr>
                <w:szCs w:val="24"/>
                <w:lang w:eastAsia="hi-IN" w:bidi="hi-IN"/>
              </w:rPr>
              <w:lastRenderedPageBreak/>
              <w:t>области</w:t>
            </w:r>
          </w:p>
        </w:tc>
        <w:tc>
          <w:tcPr>
            <w:tcW w:w="1418" w:type="dxa"/>
            <w:vAlign w:val="center"/>
          </w:tcPr>
          <w:p w14:paraId="39D79330" w14:textId="77777777" w:rsidR="00DA42D1" w:rsidRPr="00DC6B77" w:rsidRDefault="00A44783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мин.</w:t>
            </w:r>
          </w:p>
        </w:tc>
        <w:tc>
          <w:tcPr>
            <w:tcW w:w="709" w:type="dxa"/>
            <w:vAlign w:val="center"/>
          </w:tcPr>
          <w:p w14:paraId="1E365B6D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265E26E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050788F9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0D1E6126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14:paraId="6181941E" w14:textId="77777777" w:rsidR="00DA42D1" w:rsidRPr="00DC6B77" w:rsidRDefault="00A44783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</w:tr>
      <w:tr w:rsidR="00DA42D1" w:rsidRPr="003374D1" w14:paraId="00975BFC" w14:textId="77777777" w:rsidTr="00804179">
        <w:tc>
          <w:tcPr>
            <w:tcW w:w="5211" w:type="dxa"/>
          </w:tcPr>
          <w:p w14:paraId="2B27F212" w14:textId="77777777" w:rsidR="00DA42D1" w:rsidRPr="003374D1" w:rsidRDefault="00AA14E9" w:rsidP="00DA26EF">
            <w:pPr>
              <w:jc w:val="both"/>
              <w:rPr>
                <w:color w:val="000000"/>
                <w:szCs w:val="24"/>
                <w:highlight w:val="yellow"/>
              </w:rPr>
            </w:pPr>
            <w:r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 на особый период</w:t>
            </w:r>
          </w:p>
        </w:tc>
        <w:tc>
          <w:tcPr>
            <w:tcW w:w="1418" w:type="dxa"/>
            <w:vAlign w:val="center"/>
          </w:tcPr>
          <w:p w14:paraId="367E70AF" w14:textId="77777777" w:rsidR="00DA42D1" w:rsidRPr="00DC6B77" w:rsidRDefault="00AA14E9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14:paraId="2BB5C2BE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14:paraId="76FCAC57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14:paraId="566C8415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1C140AD9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14:paraId="47F0EBEA" w14:textId="77777777" w:rsidR="00DA42D1" w:rsidRPr="00DC6B77" w:rsidRDefault="00AA14E9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80</w:t>
            </w:r>
          </w:p>
        </w:tc>
      </w:tr>
      <w:tr w:rsidR="00AA14E9" w:rsidRPr="003374D1" w14:paraId="33DF85A8" w14:textId="77777777" w:rsidTr="00804179">
        <w:tc>
          <w:tcPr>
            <w:tcW w:w="5211" w:type="dxa"/>
          </w:tcPr>
          <w:p w14:paraId="49B07C35" w14:textId="77777777" w:rsidR="00AA14E9" w:rsidRDefault="002866E2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14:paraId="1299D6CC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м</w:t>
            </w:r>
            <w:r w:rsidR="002866E2">
              <w:rPr>
                <w:color w:val="000000"/>
                <w:szCs w:val="24"/>
              </w:rPr>
              <w:t>ин.</w:t>
            </w:r>
          </w:p>
        </w:tc>
        <w:tc>
          <w:tcPr>
            <w:tcW w:w="709" w:type="dxa"/>
            <w:vAlign w:val="center"/>
          </w:tcPr>
          <w:p w14:paraId="32D21160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14:paraId="3FF14B5E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26E53788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429022D7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14:paraId="2E95620E" w14:textId="77777777" w:rsidR="00AA14E9" w:rsidRDefault="002866E2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90</w:t>
            </w:r>
          </w:p>
        </w:tc>
      </w:tr>
      <w:tr w:rsidR="00AA14E9" w:rsidRPr="003374D1" w14:paraId="612D4784" w14:textId="77777777" w:rsidTr="00804179">
        <w:tc>
          <w:tcPr>
            <w:tcW w:w="5211" w:type="dxa"/>
          </w:tcPr>
          <w:p w14:paraId="21175E51" w14:textId="77777777" w:rsidR="00AA14E9" w:rsidRDefault="003D6380" w:rsidP="00DA26EF">
            <w:pPr>
              <w:jc w:val="both"/>
              <w:rPr>
                <w:bCs/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Количество происшествий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188A0C90" w14:textId="77777777" w:rsidR="00AA14E9" w:rsidRDefault="003D6380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14:paraId="0310C091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14:paraId="34B81C65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6261E7F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4F6CA369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14:paraId="15C5D29B" w14:textId="77777777" w:rsidR="00AA14E9" w:rsidRDefault="003D6380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AA14E9" w:rsidRPr="003374D1" w14:paraId="6AA1F360" w14:textId="77777777" w:rsidTr="00804179">
        <w:tc>
          <w:tcPr>
            <w:tcW w:w="5211" w:type="dxa"/>
          </w:tcPr>
          <w:p w14:paraId="211D9089" w14:textId="77777777" w:rsidR="00AA14E9" w:rsidRDefault="00176D47" w:rsidP="00DA26EF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>
              <w:rPr>
                <w:color w:val="000000"/>
                <w:szCs w:val="24"/>
                <w:lang w:eastAsia="ar-SA"/>
              </w:rPr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14:paraId="063E9BBC" w14:textId="77777777" w:rsidR="00AA14E9" w:rsidRDefault="00E6780C" w:rsidP="00DA42D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е</w:t>
            </w:r>
            <w:r w:rsidR="00176D47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14:paraId="2AE9251C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14:paraId="4D416449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0B11870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5036B50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F38A1BE" w14:textId="77777777" w:rsidR="00AA14E9" w:rsidRDefault="00176D47" w:rsidP="00DA42D1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</w:tbl>
    <w:p w14:paraId="6202A5BB" w14:textId="77777777" w:rsidR="005B6FE6" w:rsidRDefault="005B6F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A9CDA71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50033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0E74DCEC" w14:textId="77777777" w:rsidR="009B45E6" w:rsidRPr="00A50033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44C023B" w14:textId="77777777" w:rsidR="009B45E6" w:rsidRPr="00A50033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A50033">
        <w:rPr>
          <w:szCs w:val="24"/>
        </w:rPr>
        <w:t xml:space="preserve">                                                                                                                   тыс. руб.</w:t>
      </w:r>
    </w:p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253"/>
        <w:gridCol w:w="1275"/>
        <w:gridCol w:w="1418"/>
        <w:gridCol w:w="1276"/>
        <w:gridCol w:w="1276"/>
      </w:tblGrid>
      <w:tr w:rsidR="00A50033" w:rsidRPr="00A50033" w14:paraId="0B35DC2D" w14:textId="77777777" w:rsidTr="00A50033">
        <w:trPr>
          <w:tblHeader/>
        </w:trPr>
        <w:tc>
          <w:tcPr>
            <w:tcW w:w="851" w:type="dxa"/>
            <w:vAlign w:val="center"/>
          </w:tcPr>
          <w:p w14:paraId="62FE699F" w14:textId="77777777" w:rsidR="00A50033" w:rsidRPr="00A50033" w:rsidRDefault="00A50033" w:rsidP="00717993">
            <w:pPr>
              <w:ind w:left="-112" w:right="-102"/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МП/</w:t>
            </w:r>
          </w:p>
          <w:p w14:paraId="5526F0F2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r w:rsidRPr="00A50033">
              <w:rPr>
                <w:bCs/>
                <w:szCs w:val="24"/>
              </w:rPr>
              <w:t>ПМП</w:t>
            </w:r>
          </w:p>
        </w:tc>
        <w:tc>
          <w:tcPr>
            <w:tcW w:w="4253" w:type="dxa"/>
            <w:vAlign w:val="center"/>
          </w:tcPr>
          <w:p w14:paraId="51F65B3D" w14:textId="77777777" w:rsidR="00A50033" w:rsidRPr="00A50033" w:rsidRDefault="00A50033" w:rsidP="00717993">
            <w:pPr>
              <w:jc w:val="center"/>
              <w:rPr>
                <w:bCs/>
                <w:szCs w:val="24"/>
              </w:rPr>
            </w:pPr>
            <w:proofErr w:type="spellStart"/>
            <w:r w:rsidRPr="00A50033">
              <w:rPr>
                <w:bCs/>
                <w:szCs w:val="24"/>
                <w:lang w:val="en-US"/>
              </w:rPr>
              <w:t>Наименование</w:t>
            </w:r>
            <w:proofErr w:type="spellEnd"/>
            <w:r w:rsidRPr="00A50033">
              <w:rPr>
                <w:bCs/>
                <w:szCs w:val="24"/>
                <w:lang w:val="en-US"/>
              </w:rPr>
              <w:t xml:space="preserve"> </w:t>
            </w:r>
          </w:p>
          <w:p w14:paraId="73171F81" w14:textId="77777777" w:rsidR="00A50033" w:rsidRPr="00A50033" w:rsidRDefault="00A50033" w:rsidP="00E6780C">
            <w:pPr>
              <w:jc w:val="center"/>
              <w:rPr>
                <w:bCs/>
                <w:szCs w:val="24"/>
              </w:rPr>
            </w:pPr>
            <w:r w:rsidRPr="00A50033">
              <w:rPr>
                <w:szCs w:val="24"/>
              </w:rPr>
              <w:t>муниципальной</w:t>
            </w:r>
            <w:r w:rsidRPr="00A50033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275" w:type="dxa"/>
            <w:vAlign w:val="center"/>
          </w:tcPr>
          <w:p w14:paraId="59208ABA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2021 год</w:t>
            </w:r>
          </w:p>
        </w:tc>
        <w:tc>
          <w:tcPr>
            <w:tcW w:w="1418" w:type="dxa"/>
            <w:vAlign w:val="center"/>
          </w:tcPr>
          <w:p w14:paraId="5076ECF1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7D6CBE8D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2023 год</w:t>
            </w:r>
          </w:p>
        </w:tc>
        <w:tc>
          <w:tcPr>
            <w:tcW w:w="1276" w:type="dxa"/>
            <w:vAlign w:val="center"/>
          </w:tcPr>
          <w:p w14:paraId="4FD721BB" w14:textId="77777777" w:rsidR="00A50033" w:rsidRPr="00A50033" w:rsidRDefault="00A50033" w:rsidP="00717993">
            <w:pPr>
              <w:jc w:val="center"/>
              <w:rPr>
                <w:szCs w:val="24"/>
              </w:rPr>
            </w:pPr>
            <w:r w:rsidRPr="00A50033">
              <w:rPr>
                <w:szCs w:val="24"/>
              </w:rPr>
              <w:t>2024 год</w:t>
            </w:r>
          </w:p>
        </w:tc>
      </w:tr>
      <w:tr w:rsidR="00A50033" w:rsidRPr="00A50033" w14:paraId="3DC27A8A" w14:textId="77777777" w:rsidTr="00E6780C">
        <w:trPr>
          <w:tblHeader/>
        </w:trPr>
        <w:tc>
          <w:tcPr>
            <w:tcW w:w="851" w:type="dxa"/>
            <w:vAlign w:val="bottom"/>
          </w:tcPr>
          <w:p w14:paraId="2C4C6AA3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19 0</w:t>
            </w:r>
          </w:p>
        </w:tc>
        <w:tc>
          <w:tcPr>
            <w:tcW w:w="4253" w:type="dxa"/>
            <w:vAlign w:val="center"/>
          </w:tcPr>
          <w:p w14:paraId="0AA3C337" w14:textId="77777777" w:rsidR="00A50033" w:rsidRPr="00A50033" w:rsidRDefault="00A50033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0033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275" w:type="dxa"/>
            <w:vAlign w:val="bottom"/>
          </w:tcPr>
          <w:p w14:paraId="4784B9D8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49DA7B6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5DBCA90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9AE7659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2 132,0</w:t>
            </w:r>
          </w:p>
        </w:tc>
        <w:tc>
          <w:tcPr>
            <w:tcW w:w="1418" w:type="dxa"/>
            <w:vAlign w:val="bottom"/>
          </w:tcPr>
          <w:p w14:paraId="24FEFC44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65207E90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AA44D8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7C4001FF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2 574,2</w:t>
            </w:r>
          </w:p>
        </w:tc>
        <w:tc>
          <w:tcPr>
            <w:tcW w:w="1276" w:type="dxa"/>
            <w:vAlign w:val="bottom"/>
          </w:tcPr>
          <w:p w14:paraId="3E99836E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253ED1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08BBC5A2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</w:p>
          <w:p w14:paraId="26997A65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2 274,2</w:t>
            </w:r>
          </w:p>
        </w:tc>
        <w:tc>
          <w:tcPr>
            <w:tcW w:w="1276" w:type="dxa"/>
            <w:vAlign w:val="bottom"/>
          </w:tcPr>
          <w:p w14:paraId="68F9446A" w14:textId="77777777" w:rsidR="00A50033" w:rsidRPr="00A50033" w:rsidRDefault="00A50033" w:rsidP="00717993">
            <w:pPr>
              <w:jc w:val="center"/>
              <w:rPr>
                <w:b/>
                <w:bCs/>
                <w:szCs w:val="24"/>
              </w:rPr>
            </w:pPr>
            <w:r w:rsidRPr="00A50033">
              <w:rPr>
                <w:b/>
                <w:bCs/>
                <w:szCs w:val="24"/>
              </w:rPr>
              <w:t>2 539,7</w:t>
            </w:r>
          </w:p>
        </w:tc>
      </w:tr>
    </w:tbl>
    <w:p w14:paraId="68E3C66A" w14:textId="77777777" w:rsidR="009B45E6" w:rsidRPr="00A50033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14:paraId="053FB8E3" w14:textId="77777777" w:rsidR="009B45E6" w:rsidRPr="003374D1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</w:p>
    <w:p w14:paraId="78A490E9" w14:textId="77777777" w:rsidR="009B45E6" w:rsidRPr="002E4308" w:rsidRDefault="009B45E6" w:rsidP="009B45E6">
      <w:pPr>
        <w:ind w:firstLine="720"/>
        <w:jc w:val="both"/>
      </w:pPr>
      <w:r w:rsidRPr="002E4308">
        <w:rPr>
          <w:szCs w:val="24"/>
        </w:rPr>
        <w:t>Бюджетные ассигнования в рамках программы будут направлены на:</w:t>
      </w:r>
      <w:r w:rsidRPr="002E4308">
        <w:t xml:space="preserve"> </w:t>
      </w:r>
    </w:p>
    <w:p w14:paraId="5C58408A" w14:textId="77777777" w:rsidR="009B45E6" w:rsidRPr="002E4308" w:rsidRDefault="00E04F54" w:rsidP="00E04F54">
      <w:pPr>
        <w:ind w:firstLine="709"/>
        <w:jc w:val="both"/>
      </w:pPr>
      <w:r>
        <w:t>- с</w:t>
      </w:r>
      <w:r w:rsidR="009B45E6" w:rsidRPr="002E4308">
        <w:t>оздание и развитие информационно технологической инфраструктуры аппаратно-программного комплекса «Безопасный город» в 202</w:t>
      </w:r>
      <w:r w:rsidR="002E4308" w:rsidRPr="002E4308">
        <w:t>2</w:t>
      </w:r>
      <w:r w:rsidR="009B45E6" w:rsidRPr="002E4308">
        <w:t xml:space="preserve"> году </w:t>
      </w:r>
      <w:r>
        <w:t>в сумме</w:t>
      </w:r>
      <w:r w:rsidR="009B45E6" w:rsidRPr="002E4308">
        <w:t xml:space="preserve"> 400,0 тыс. рублей, </w:t>
      </w:r>
      <w:r w:rsidR="009B45E6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 xml:space="preserve">в сумме </w:t>
      </w:r>
      <w:r w:rsidR="009B45E6" w:rsidRPr="00E04F54">
        <w:rPr>
          <w:szCs w:val="24"/>
        </w:rPr>
        <w:t>400,0 тыс. рублей, в 202</w:t>
      </w:r>
      <w:r w:rsidR="002E4308" w:rsidRPr="00E04F54">
        <w:rPr>
          <w:szCs w:val="24"/>
        </w:rPr>
        <w:t>4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</w:t>
      </w:r>
      <w:r w:rsidR="002E4308" w:rsidRPr="00E04F54">
        <w:rPr>
          <w:szCs w:val="24"/>
        </w:rPr>
        <w:t>5</w:t>
      </w:r>
      <w:r w:rsidR="00C66D82" w:rsidRPr="00E04F54">
        <w:rPr>
          <w:szCs w:val="24"/>
        </w:rPr>
        <w:t>00</w:t>
      </w:r>
      <w:r w:rsidR="0095355F">
        <w:rPr>
          <w:szCs w:val="24"/>
        </w:rPr>
        <w:t>,0тыс. рублей;</w:t>
      </w:r>
    </w:p>
    <w:p w14:paraId="40B0DEC0" w14:textId="77777777" w:rsidR="00C66D82" w:rsidRPr="002E4308" w:rsidRDefault="00E04F54" w:rsidP="00E04F54">
      <w:pPr>
        <w:ind w:firstLine="709"/>
        <w:jc w:val="both"/>
      </w:pPr>
      <w:r>
        <w:t>- о</w:t>
      </w:r>
      <w:r w:rsidR="00C66D82" w:rsidRPr="002E4308">
        <w:t>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в 202</w:t>
      </w:r>
      <w:r w:rsidR="002E4308" w:rsidRPr="002E4308">
        <w:t>2</w:t>
      </w:r>
      <w:r w:rsidR="00C66D82" w:rsidRPr="002E4308">
        <w:t xml:space="preserve"> году </w:t>
      </w:r>
      <w:r>
        <w:t>в сумме</w:t>
      </w:r>
      <w:r w:rsidR="00C66D82" w:rsidRPr="002E4308">
        <w:t xml:space="preserve"> 30,0 тыс. рублей, </w:t>
      </w:r>
      <w:r w:rsidR="00C66D82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C66D82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C66D82" w:rsidRPr="00E04F54">
        <w:rPr>
          <w:szCs w:val="24"/>
        </w:rPr>
        <w:t xml:space="preserve"> 30,0 тыс. рублей, в 202</w:t>
      </w:r>
      <w:r w:rsidR="002E4308" w:rsidRPr="00E04F54">
        <w:rPr>
          <w:szCs w:val="24"/>
        </w:rPr>
        <w:t>4</w:t>
      </w:r>
      <w:r w:rsidR="00C66D82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C66D82" w:rsidRPr="00E04F54">
        <w:rPr>
          <w:szCs w:val="24"/>
        </w:rPr>
        <w:t xml:space="preserve"> </w:t>
      </w:r>
      <w:r w:rsidR="002E4308" w:rsidRPr="00E04F54">
        <w:rPr>
          <w:szCs w:val="24"/>
        </w:rPr>
        <w:t>1</w:t>
      </w:r>
      <w:r w:rsidR="00C66D82" w:rsidRPr="00E04F54">
        <w:rPr>
          <w:szCs w:val="24"/>
        </w:rPr>
        <w:t>0,0тыс. рублей</w:t>
      </w:r>
      <w:r w:rsidR="0095355F">
        <w:rPr>
          <w:szCs w:val="24"/>
        </w:rPr>
        <w:t>;</w:t>
      </w:r>
    </w:p>
    <w:p w14:paraId="5C5E45D0" w14:textId="77777777" w:rsidR="009B45E6" w:rsidRPr="002E4308" w:rsidRDefault="00E04F54" w:rsidP="00E04F54">
      <w:pPr>
        <w:ind w:firstLine="720"/>
        <w:jc w:val="both"/>
      </w:pPr>
      <w:r>
        <w:t xml:space="preserve">- </w:t>
      </w:r>
      <w:r w:rsidR="0095355F">
        <w:t>р</w:t>
      </w:r>
      <w:r w:rsidR="009B45E6" w:rsidRPr="002E4308">
        <w:t>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в 202</w:t>
      </w:r>
      <w:r w:rsidR="002E4308" w:rsidRPr="002E4308">
        <w:t>2</w:t>
      </w:r>
      <w:r w:rsidR="009B45E6" w:rsidRPr="002E4308">
        <w:t xml:space="preserve"> году </w:t>
      </w:r>
      <w:r>
        <w:t>в сумме</w:t>
      </w:r>
      <w:r w:rsidR="009B45E6" w:rsidRPr="002E4308">
        <w:t xml:space="preserve"> 1</w:t>
      </w:r>
      <w:r w:rsidR="00C66D82" w:rsidRPr="002E4308">
        <w:t>0</w:t>
      </w:r>
      <w:r w:rsidR="009B45E6" w:rsidRPr="002E4308">
        <w:t xml:space="preserve">0,0 тыс. рублей, </w:t>
      </w:r>
      <w:r w:rsidR="009B45E6" w:rsidRPr="00E04F54">
        <w:rPr>
          <w:szCs w:val="24"/>
        </w:rPr>
        <w:t>в 202</w:t>
      </w:r>
      <w:r w:rsidR="002E4308" w:rsidRPr="00E04F54">
        <w:rPr>
          <w:szCs w:val="24"/>
        </w:rPr>
        <w:t>3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</w:t>
      </w:r>
      <w:r w:rsidR="002E4308" w:rsidRPr="00E04F54">
        <w:rPr>
          <w:szCs w:val="24"/>
        </w:rPr>
        <w:t>2</w:t>
      </w:r>
      <w:r w:rsidR="009B45E6" w:rsidRPr="00E04F54">
        <w:rPr>
          <w:szCs w:val="24"/>
        </w:rPr>
        <w:t>0,0 тыс. рублей, в 202</w:t>
      </w:r>
      <w:r w:rsidR="002E4308" w:rsidRPr="00E04F54">
        <w:rPr>
          <w:szCs w:val="24"/>
        </w:rPr>
        <w:t>4</w:t>
      </w:r>
      <w:r w:rsidR="009B45E6" w:rsidRPr="00E04F54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E04F54">
        <w:rPr>
          <w:szCs w:val="24"/>
        </w:rPr>
        <w:t xml:space="preserve"> 1</w:t>
      </w:r>
      <w:r w:rsidR="002E4308" w:rsidRPr="00E04F54">
        <w:rPr>
          <w:szCs w:val="24"/>
        </w:rPr>
        <w:t>5</w:t>
      </w:r>
      <w:r w:rsidR="009B45E6" w:rsidRPr="00E04F54">
        <w:rPr>
          <w:szCs w:val="24"/>
        </w:rPr>
        <w:t>0,0 тыс. рубле</w:t>
      </w:r>
      <w:r w:rsidR="0095355F">
        <w:rPr>
          <w:szCs w:val="24"/>
        </w:rPr>
        <w:t>й;</w:t>
      </w:r>
    </w:p>
    <w:p w14:paraId="27A92324" w14:textId="77777777" w:rsidR="009B45E6" w:rsidRPr="002213DB" w:rsidRDefault="00E04F54" w:rsidP="0095355F">
      <w:pPr>
        <w:ind w:firstLine="709"/>
        <w:jc w:val="both"/>
      </w:pPr>
      <w:r>
        <w:t>- п</w:t>
      </w:r>
      <w:r w:rsidR="009B45E6" w:rsidRPr="002E4308">
        <w:t>одготовк</w:t>
      </w:r>
      <w:r w:rsidR="0095355F">
        <w:t>у</w:t>
      </w:r>
      <w:r w:rsidR="009B45E6" w:rsidRPr="002E4308">
        <w:t xml:space="preserve">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</w:t>
      </w:r>
      <w:r w:rsidR="002E4308" w:rsidRPr="002E4308">
        <w:t>2-2024</w:t>
      </w:r>
      <w:r w:rsidR="009B45E6" w:rsidRPr="002E4308">
        <w:t xml:space="preserve"> год</w:t>
      </w:r>
      <w:r w:rsidR="002E4308" w:rsidRPr="002E4308">
        <w:t>ах</w:t>
      </w:r>
      <w:r w:rsidR="009B45E6" w:rsidRPr="002E4308">
        <w:t xml:space="preserve"> </w:t>
      </w:r>
      <w:r w:rsidR="0095355F">
        <w:t>в сумме</w:t>
      </w:r>
      <w:r w:rsidR="009B45E6" w:rsidRPr="002E4308">
        <w:t xml:space="preserve"> 25,</w:t>
      </w:r>
      <w:r w:rsidR="002E4308" w:rsidRPr="002E4308">
        <w:t>0</w:t>
      </w:r>
      <w:r w:rsidR="009B45E6" w:rsidRPr="002E4308">
        <w:t xml:space="preserve"> </w:t>
      </w:r>
      <w:r w:rsidR="009B45E6" w:rsidRPr="002213DB">
        <w:t>тыс. рублей</w:t>
      </w:r>
      <w:r w:rsidR="002E4308" w:rsidRPr="002213DB">
        <w:t xml:space="preserve"> ежегодно</w:t>
      </w:r>
      <w:r w:rsidR="0095355F">
        <w:t>;</w:t>
      </w:r>
    </w:p>
    <w:p w14:paraId="1EB5E91B" w14:textId="77777777" w:rsidR="009B45E6" w:rsidRPr="002213DB" w:rsidRDefault="0095355F" w:rsidP="0095355F">
      <w:pPr>
        <w:ind w:firstLine="709"/>
        <w:jc w:val="both"/>
      </w:pPr>
      <w:r>
        <w:lastRenderedPageBreak/>
        <w:t>- п</w:t>
      </w:r>
      <w:r w:rsidR="009B45E6" w:rsidRPr="002213DB">
        <w:t>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в 202</w:t>
      </w:r>
      <w:r w:rsidR="002213DB" w:rsidRPr="002213DB">
        <w:t>2-2024</w:t>
      </w:r>
      <w:r w:rsidR="009B45E6" w:rsidRPr="002213DB">
        <w:t xml:space="preserve"> год</w:t>
      </w:r>
      <w:r w:rsidR="002213DB" w:rsidRPr="002213DB">
        <w:t>ах</w:t>
      </w:r>
      <w:r w:rsidR="009B45E6" w:rsidRPr="002213DB">
        <w:t xml:space="preserve"> </w:t>
      </w:r>
      <w:r>
        <w:t xml:space="preserve">в сумме </w:t>
      </w:r>
      <w:r w:rsidR="009B45E6" w:rsidRPr="002213DB">
        <w:t>532,0 тыс. рублей</w:t>
      </w:r>
      <w:r>
        <w:t xml:space="preserve"> ежегодно;</w:t>
      </w:r>
    </w:p>
    <w:p w14:paraId="43BC8028" w14:textId="77777777" w:rsidR="009B45E6" w:rsidRPr="00491893" w:rsidRDefault="0095355F" w:rsidP="0095355F">
      <w:pPr>
        <w:ind w:firstLine="720"/>
        <w:jc w:val="both"/>
      </w:pPr>
      <w:r>
        <w:t>- в</w:t>
      </w:r>
      <w:r w:rsidR="009B45E6" w:rsidRPr="002213DB">
        <w:t xml:space="preserve">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в </w:t>
      </w:r>
      <w:r w:rsidR="009B45E6" w:rsidRPr="00491893">
        <w:t>202</w:t>
      </w:r>
      <w:r w:rsidR="002213DB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84,5 тыс. рублей, </w:t>
      </w:r>
      <w:r w:rsidR="009B45E6" w:rsidRPr="0095355F">
        <w:rPr>
          <w:szCs w:val="24"/>
        </w:rPr>
        <w:t>в 202</w:t>
      </w:r>
      <w:r w:rsidR="002213DB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491893">
        <w:t>84,5 тыс. рублей</w:t>
      </w:r>
      <w:r w:rsidR="009B45E6" w:rsidRPr="0095355F">
        <w:rPr>
          <w:szCs w:val="24"/>
        </w:rPr>
        <w:t>, в 202</w:t>
      </w:r>
      <w:r w:rsidR="002213DB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2213DB" w:rsidRPr="00491893">
        <w:t>100,0</w:t>
      </w:r>
      <w:r>
        <w:t xml:space="preserve"> тыс. рублей;</w:t>
      </w:r>
    </w:p>
    <w:p w14:paraId="318D6615" w14:textId="77777777" w:rsidR="009B45E6" w:rsidRPr="00491893" w:rsidRDefault="0095355F" w:rsidP="0095355F">
      <w:pPr>
        <w:ind w:firstLine="709"/>
        <w:jc w:val="both"/>
      </w:pPr>
      <w:r>
        <w:t>- о</w:t>
      </w:r>
      <w:r w:rsidR="009B45E6" w:rsidRPr="00491893">
        <w:t>беспечение информирования и оповещения населения на территории Балахнинского муниципального округа Нижегородской области в 202</w:t>
      </w:r>
      <w:r w:rsidR="00491893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</w:t>
      </w:r>
      <w:r w:rsidR="00491893" w:rsidRPr="00491893">
        <w:t>1 212,7</w:t>
      </w:r>
      <w:r w:rsidR="009B45E6" w:rsidRPr="00491893">
        <w:t xml:space="preserve"> тыс. рублей, </w:t>
      </w:r>
      <w:r w:rsidR="009B45E6" w:rsidRPr="0095355F">
        <w:rPr>
          <w:szCs w:val="24"/>
        </w:rPr>
        <w:t>в 202</w:t>
      </w:r>
      <w:r w:rsidR="00491893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491893">
        <w:t>992,7</w:t>
      </w:r>
      <w:r w:rsidR="009B45E6" w:rsidRPr="00491893">
        <w:t xml:space="preserve"> тыс. рублей</w:t>
      </w:r>
      <w:r w:rsidR="009B45E6" w:rsidRPr="0095355F">
        <w:rPr>
          <w:szCs w:val="24"/>
        </w:rPr>
        <w:t>, в 202</w:t>
      </w:r>
      <w:r w:rsidR="00491893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491893">
        <w:t>992,7</w:t>
      </w:r>
      <w:r w:rsidR="009B45E6" w:rsidRPr="00491893">
        <w:t xml:space="preserve"> тыс. рублей</w:t>
      </w:r>
      <w:r>
        <w:t>;</w:t>
      </w:r>
    </w:p>
    <w:p w14:paraId="18920E85" w14:textId="77777777" w:rsidR="009B45E6" w:rsidRPr="001825AF" w:rsidRDefault="0095355F" w:rsidP="0095355F">
      <w:pPr>
        <w:ind w:firstLine="709"/>
        <w:jc w:val="both"/>
      </w:pPr>
      <w:r>
        <w:t>- о</w:t>
      </w:r>
      <w:r w:rsidR="009B45E6" w:rsidRPr="00491893">
        <w:t>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в 202</w:t>
      </w:r>
      <w:r w:rsidR="00491893" w:rsidRPr="00491893">
        <w:t>2</w:t>
      </w:r>
      <w:r w:rsidR="009B45E6" w:rsidRPr="00491893">
        <w:t xml:space="preserve"> году </w:t>
      </w:r>
      <w:r>
        <w:t>в сумме</w:t>
      </w:r>
      <w:r w:rsidR="009B45E6" w:rsidRPr="00491893">
        <w:t xml:space="preserve"> 90,0 </w:t>
      </w:r>
      <w:r w:rsidR="009B45E6" w:rsidRPr="001825AF">
        <w:t xml:space="preserve">тыс. рублей, </w:t>
      </w:r>
      <w:r w:rsidR="009B45E6" w:rsidRPr="0095355F">
        <w:rPr>
          <w:szCs w:val="24"/>
        </w:rPr>
        <w:t>в 202</w:t>
      </w:r>
      <w:r w:rsidR="00491893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1825AF">
        <w:t>90,0 тыс. рублей</w:t>
      </w:r>
      <w:r w:rsidR="009B45E6" w:rsidRPr="0095355F">
        <w:rPr>
          <w:szCs w:val="24"/>
        </w:rPr>
        <w:t>, в 202</w:t>
      </w:r>
      <w:r w:rsidR="00491893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491893" w:rsidRPr="0095355F">
        <w:rPr>
          <w:szCs w:val="24"/>
        </w:rPr>
        <w:t>10</w:t>
      </w:r>
      <w:r>
        <w:t>0,0 тыс. рублей;</w:t>
      </w:r>
    </w:p>
    <w:p w14:paraId="3643C475" w14:textId="77777777" w:rsidR="009B45E6" w:rsidRPr="001825AF" w:rsidRDefault="0095355F" w:rsidP="0095355F">
      <w:pPr>
        <w:ind w:firstLine="709"/>
        <w:jc w:val="both"/>
      </w:pPr>
      <w:r>
        <w:t>- о</w:t>
      </w:r>
      <w:r w:rsidR="001825AF" w:rsidRPr="001825AF">
        <w:t xml:space="preserve">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</w:t>
      </w:r>
      <w:r w:rsidR="009B45E6" w:rsidRPr="001825AF">
        <w:t>в 202</w:t>
      </w:r>
      <w:r w:rsidR="001825AF" w:rsidRPr="001825AF">
        <w:t>2</w:t>
      </w:r>
      <w:r>
        <w:t xml:space="preserve"> </w:t>
      </w:r>
      <w:r w:rsidR="001825AF" w:rsidRPr="001825AF">
        <w:t>-</w:t>
      </w:r>
      <w:r>
        <w:t xml:space="preserve"> </w:t>
      </w:r>
      <w:r w:rsidR="001825AF" w:rsidRPr="001825AF">
        <w:t>2024</w:t>
      </w:r>
      <w:r w:rsidR="009B45E6" w:rsidRPr="001825AF">
        <w:t xml:space="preserve"> год</w:t>
      </w:r>
      <w:r w:rsidR="001825AF" w:rsidRPr="001825AF">
        <w:t>ах</w:t>
      </w:r>
      <w:r w:rsidR="009B45E6" w:rsidRPr="001825AF">
        <w:t xml:space="preserve"> </w:t>
      </w:r>
      <w:r>
        <w:t>в сумме</w:t>
      </w:r>
      <w:r w:rsidR="009B45E6" w:rsidRPr="001825AF">
        <w:t xml:space="preserve"> 50,0 тыс. рублей</w:t>
      </w:r>
      <w:r w:rsidR="001825AF" w:rsidRPr="001825AF">
        <w:t xml:space="preserve"> ежегодно</w:t>
      </w:r>
      <w:r>
        <w:t>;</w:t>
      </w:r>
    </w:p>
    <w:p w14:paraId="60D4828F" w14:textId="77777777" w:rsidR="009B45E6" w:rsidRDefault="0095355F" w:rsidP="0095355F">
      <w:pPr>
        <w:ind w:firstLine="720"/>
        <w:jc w:val="both"/>
      </w:pPr>
      <w:r>
        <w:t>- о</w:t>
      </w:r>
      <w:r w:rsidR="009B45E6" w:rsidRPr="001825AF">
        <w:t>беспечение безопасности людей на водных объектах на территории Балахнинского муниципального округа Нижегородской области в 202</w:t>
      </w:r>
      <w:r w:rsidR="001825AF" w:rsidRPr="001825AF">
        <w:t>2</w:t>
      </w:r>
      <w:r w:rsidR="009B45E6" w:rsidRPr="001825AF">
        <w:t xml:space="preserve"> году </w:t>
      </w:r>
      <w:r>
        <w:t>в сумме</w:t>
      </w:r>
      <w:r w:rsidR="009B45E6" w:rsidRPr="001825AF">
        <w:t xml:space="preserve"> 20,0 тыс. рублей, </w:t>
      </w:r>
      <w:r w:rsidR="009B45E6" w:rsidRPr="0095355F">
        <w:rPr>
          <w:szCs w:val="24"/>
        </w:rPr>
        <w:t>в 202</w:t>
      </w:r>
      <w:r w:rsidR="001825AF" w:rsidRPr="0095355F">
        <w:rPr>
          <w:szCs w:val="24"/>
        </w:rPr>
        <w:t>3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9B45E6" w:rsidRPr="001825AF">
        <w:t>20,0 тыс. рублей</w:t>
      </w:r>
      <w:r w:rsidR="009B45E6" w:rsidRPr="0095355F">
        <w:rPr>
          <w:szCs w:val="24"/>
        </w:rPr>
        <w:t>, в 202</w:t>
      </w:r>
      <w:r w:rsidR="001825AF" w:rsidRPr="0095355F">
        <w:rPr>
          <w:szCs w:val="24"/>
        </w:rPr>
        <w:t>4</w:t>
      </w:r>
      <w:r w:rsidR="009B45E6" w:rsidRPr="0095355F">
        <w:rPr>
          <w:szCs w:val="24"/>
        </w:rPr>
        <w:t xml:space="preserve"> году </w:t>
      </w:r>
      <w:r>
        <w:rPr>
          <w:szCs w:val="24"/>
        </w:rPr>
        <w:t>в сумме</w:t>
      </w:r>
      <w:r w:rsidR="009B45E6" w:rsidRPr="0095355F">
        <w:rPr>
          <w:szCs w:val="24"/>
        </w:rPr>
        <w:t xml:space="preserve"> </w:t>
      </w:r>
      <w:r w:rsidR="001825AF" w:rsidRPr="0095355F">
        <w:rPr>
          <w:szCs w:val="24"/>
        </w:rPr>
        <w:t>5</w:t>
      </w:r>
      <w:r w:rsidR="009B45E6" w:rsidRPr="001825AF">
        <w:t>0,0 тыс. рублей</w:t>
      </w:r>
      <w:r>
        <w:t>;</w:t>
      </w:r>
    </w:p>
    <w:p w14:paraId="53A1A1C8" w14:textId="77777777" w:rsidR="001825AF" w:rsidRPr="001825AF" w:rsidRDefault="0095355F" w:rsidP="0095355F">
      <w:pPr>
        <w:ind w:firstLine="709"/>
        <w:jc w:val="both"/>
      </w:pPr>
      <w:r>
        <w:t>- закупку</w:t>
      </w:r>
      <w:r w:rsidR="001825AF" w:rsidRPr="001825AF">
        <w:t xml:space="preserve"> пожарных извещателей для многодетных и малообеспеченных семей Балахнинского округа</w:t>
      </w:r>
      <w:r w:rsidR="001825AF">
        <w:t xml:space="preserve"> в 2022</w:t>
      </w:r>
      <w:r>
        <w:t xml:space="preserve"> </w:t>
      </w:r>
      <w:r w:rsidR="001825AF">
        <w:t>-</w:t>
      </w:r>
      <w:r>
        <w:t xml:space="preserve"> </w:t>
      </w:r>
      <w:r w:rsidR="001825AF">
        <w:t xml:space="preserve">2024 годах </w:t>
      </w:r>
      <w:r>
        <w:t xml:space="preserve">в сумме </w:t>
      </w:r>
      <w:r w:rsidR="001825AF">
        <w:t>30,0 тыс.</w:t>
      </w:r>
      <w:r>
        <w:t xml:space="preserve"> </w:t>
      </w:r>
      <w:r w:rsidR="001825AF">
        <w:t>рублей ежегодно.</w:t>
      </w:r>
    </w:p>
    <w:p w14:paraId="7AC85CD4" w14:textId="77777777" w:rsidR="009B45E6" w:rsidRPr="003374D1" w:rsidRDefault="009B45E6" w:rsidP="009B45E6">
      <w:pPr>
        <w:jc w:val="both"/>
        <w:rPr>
          <w:highlight w:val="yellow"/>
        </w:rPr>
      </w:pPr>
    </w:p>
    <w:p w14:paraId="739E35C9" w14:textId="77777777" w:rsidR="009B45E6" w:rsidRPr="003374D1" w:rsidRDefault="009B45E6" w:rsidP="009B45E6">
      <w:pPr>
        <w:jc w:val="both"/>
        <w:rPr>
          <w:highlight w:val="yellow"/>
        </w:rPr>
      </w:pPr>
    </w:p>
    <w:p w14:paraId="17825B21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14:paraId="7EEEC53F" w14:textId="77777777" w:rsidR="009B45E6" w:rsidRPr="00396CB9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96CB9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14:paraId="2911EDEF" w14:textId="77777777" w:rsidR="009B45E6" w:rsidRPr="003374D1" w:rsidRDefault="009B45E6" w:rsidP="009B45E6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FE1C0F8" w14:textId="77777777" w:rsidR="009701E4" w:rsidRPr="00F7654E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96CB9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</w:t>
      </w:r>
      <w:r w:rsidR="00396CB9" w:rsidRPr="00396CB9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396CB9">
        <w:rPr>
          <w:rFonts w:ascii="Times New Roman" w:hAnsi="Times New Roman" w:cs="Times New Roman"/>
          <w:sz w:val="24"/>
          <w:szCs w:val="24"/>
        </w:rPr>
        <w:t xml:space="preserve">2020 №1495 </w:t>
      </w:r>
      <w:r w:rsidR="009701E4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9701E4">
        <w:rPr>
          <w:rFonts w:ascii="Times New Roman" w:hAnsi="Times New Roman" w:cs="Times New Roman"/>
          <w:sz w:val="24"/>
          <w:szCs w:val="24"/>
        </w:rPr>
        <w:t xml:space="preserve">   </w:t>
      </w:r>
      <w:r w:rsidR="00396CB9" w:rsidRPr="00396CB9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396CB9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«Развитие услуг в сфере похоронного дела в Балахнинском муниципальном округе Нижегородской области»</w:t>
      </w:r>
      <w:r w:rsidR="009701E4">
        <w:rPr>
          <w:rFonts w:ascii="Times New Roman" w:hAnsi="Times New Roman" w:cs="Times New Roman"/>
          <w:sz w:val="24"/>
          <w:szCs w:val="24"/>
        </w:rPr>
        <w:t xml:space="preserve"> </w:t>
      </w:r>
      <w:r w:rsidR="009701E4" w:rsidRPr="003375D0">
        <w:rPr>
          <w:rFonts w:ascii="Times New Roman" w:hAnsi="Times New Roman" w:cs="Times New Roman"/>
          <w:sz w:val="24"/>
          <w:szCs w:val="24"/>
        </w:rPr>
        <w:t>(с учетом изменений и дополнений)</w:t>
      </w:r>
      <w:r w:rsidR="009701E4">
        <w:rPr>
          <w:rFonts w:ascii="Times New Roman" w:hAnsi="Times New Roman" w:cs="Times New Roman"/>
          <w:sz w:val="24"/>
          <w:szCs w:val="24"/>
        </w:rPr>
        <w:t>.</w:t>
      </w:r>
    </w:p>
    <w:p w14:paraId="02B4A717" w14:textId="77777777" w:rsidR="009B45E6" w:rsidRPr="00396CB9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77ACB49" w14:textId="77777777" w:rsidR="00396CB9" w:rsidRPr="002F20A2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F20A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2ADC" w:rsidRPr="004F2C4D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012ADC">
        <w:rPr>
          <w:rFonts w:ascii="Times New Roman" w:hAnsi="Times New Roman" w:cs="Times New Roman"/>
          <w:sz w:val="24"/>
          <w:szCs w:val="24"/>
        </w:rPr>
        <w:t>и реализуется</w:t>
      </w:r>
      <w:r w:rsidRPr="00951149">
        <w:rPr>
          <w:rFonts w:ascii="Times New Roman" w:hAnsi="Times New Roman" w:cs="Times New Roman"/>
          <w:sz w:val="24"/>
          <w:szCs w:val="24"/>
        </w:rPr>
        <w:t xml:space="preserve"> в</w:t>
      </w:r>
      <w:r w:rsidRPr="002F20A2">
        <w:rPr>
          <w:rFonts w:ascii="Times New Roman" w:hAnsi="Times New Roman" w:cs="Times New Roman"/>
          <w:sz w:val="24"/>
          <w:szCs w:val="24"/>
        </w:rPr>
        <w:t xml:space="preserve">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>
        <w:rPr>
          <w:rFonts w:ascii="Times New Roman" w:hAnsi="Times New Roman" w:cs="Times New Roman"/>
          <w:sz w:val="24"/>
          <w:szCs w:val="24"/>
        </w:rPr>
        <w:t>ими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2F20A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 постановлением администрации Балахнинского муниципального округа от 11 февраля 2021 №139.</w:t>
      </w:r>
    </w:p>
    <w:p w14:paraId="6CD5969F" w14:textId="77777777" w:rsidR="00396CB9" w:rsidRPr="000E20F9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60C9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Pr="00396CB9">
        <w:rPr>
          <w:rFonts w:ascii="Times New Roman" w:hAnsi="Times New Roman" w:cs="Times New Roman"/>
          <w:sz w:val="24"/>
          <w:szCs w:val="24"/>
        </w:rPr>
        <w:t>«Развитие услуг в сфере похоронного дела в Балахнинском муниципальном округе Нижегородской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0C9">
        <w:rPr>
          <w:rFonts w:ascii="Times New Roman" w:hAnsi="Times New Roman" w:cs="Times New Roman"/>
          <w:sz w:val="24"/>
          <w:szCs w:val="24"/>
        </w:rPr>
        <w:t xml:space="preserve">входит в Перечень </w:t>
      </w:r>
      <w:r w:rsidRPr="00437F67">
        <w:rPr>
          <w:rFonts w:ascii="Times New Roman" w:hAnsi="Times New Roman" w:cs="Times New Roman"/>
          <w:sz w:val="24"/>
          <w:szCs w:val="24"/>
        </w:rPr>
        <w:t xml:space="preserve">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</w:t>
      </w:r>
      <w:r w:rsidRPr="000E20F9">
        <w:rPr>
          <w:rFonts w:ascii="Times New Roman" w:hAnsi="Times New Roman" w:cs="Times New Roman"/>
          <w:sz w:val="24"/>
          <w:szCs w:val="24"/>
        </w:rPr>
        <w:t>муниципального округа Нижегородской области от 27 июля 2021 №411-р.</w:t>
      </w:r>
    </w:p>
    <w:p w14:paraId="59004034" w14:textId="77777777" w:rsidR="00755E03" w:rsidRPr="00755E03" w:rsidRDefault="009B45E6" w:rsidP="00755E0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t>Цел</w:t>
      </w:r>
      <w:r w:rsidR="00755E03" w:rsidRPr="000E20F9">
        <w:rPr>
          <w:rFonts w:ascii="Times New Roman" w:hAnsi="Times New Roman" w:cs="Times New Roman"/>
          <w:sz w:val="24"/>
          <w:szCs w:val="24"/>
        </w:rPr>
        <w:t>и</w:t>
      </w:r>
      <w:r w:rsidRPr="000E20F9">
        <w:rPr>
          <w:rFonts w:ascii="Times New Roman" w:hAnsi="Times New Roman" w:cs="Times New Roman"/>
          <w:sz w:val="24"/>
          <w:szCs w:val="24"/>
        </w:rPr>
        <w:t xml:space="preserve"> муниципальной программы –</w:t>
      </w:r>
      <w:r w:rsidR="00755E03" w:rsidRPr="000E20F9">
        <w:rPr>
          <w:rFonts w:ascii="Times New Roman" w:hAnsi="Times New Roman" w:cs="Times New Roman"/>
          <w:sz w:val="24"/>
          <w:szCs w:val="24"/>
        </w:rPr>
        <w:t xml:space="preserve"> </w:t>
      </w:r>
      <w:r w:rsidR="00755E03" w:rsidRPr="00755E03">
        <w:rPr>
          <w:rFonts w:ascii="Times New Roman" w:hAnsi="Times New Roman" w:cs="Times New Roman"/>
          <w:sz w:val="24"/>
          <w:szCs w:val="24"/>
        </w:rPr>
        <w:t xml:space="preserve">улучшение качества содержания мест погребения в Балахнинском муниципальном округе; </w:t>
      </w:r>
      <w:r w:rsidR="00755E03" w:rsidRPr="000E20F9">
        <w:rPr>
          <w:rFonts w:ascii="Times New Roman" w:hAnsi="Times New Roman" w:cs="Times New Roman"/>
          <w:sz w:val="24"/>
          <w:szCs w:val="24"/>
        </w:rPr>
        <w:t>с</w:t>
      </w:r>
      <w:r w:rsidR="00755E03" w:rsidRPr="00755E03">
        <w:rPr>
          <w:rFonts w:ascii="Times New Roman" w:hAnsi="Times New Roman" w:cs="Times New Roman"/>
          <w:sz w:val="24"/>
          <w:szCs w:val="24"/>
        </w:rPr>
        <w:t>оздание общей электронной базы захоронений Балахнинского муниципального округа</w:t>
      </w:r>
      <w:r w:rsidR="00755E03" w:rsidRPr="000E20F9">
        <w:rPr>
          <w:rFonts w:ascii="Times New Roman" w:hAnsi="Times New Roman" w:cs="Times New Roman"/>
          <w:sz w:val="24"/>
          <w:szCs w:val="24"/>
        </w:rPr>
        <w:t>.</w:t>
      </w:r>
    </w:p>
    <w:p w14:paraId="79AC0133" w14:textId="77777777" w:rsidR="005D283F" w:rsidRPr="000E20F9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0F9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заказчик-координатор – </w:t>
      </w:r>
      <w:r w:rsidR="005D283F" w:rsidRPr="000E20F9">
        <w:rPr>
          <w:rFonts w:ascii="Times New Roman" w:hAnsi="Times New Roman" w:cs="Times New Roman"/>
          <w:sz w:val="24"/>
          <w:szCs w:val="24"/>
        </w:rPr>
        <w:t>Заместитель главы администрации по ЖКХ, строительству и экологии.</w:t>
      </w:r>
    </w:p>
    <w:p w14:paraId="56B6FA76" w14:textId="77777777" w:rsidR="009B45E6" w:rsidRPr="00D1060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4B3614D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и</w:t>
      </w:r>
      <w:r w:rsidRPr="00F42D21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14:paraId="30A8980C" w14:textId="77777777" w:rsidR="003B421C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2D21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14:paraId="4EDDCC5D" w14:textId="77777777" w:rsidR="009B45E6" w:rsidRPr="00D1060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697"/>
        <w:gridCol w:w="762"/>
        <w:gridCol w:w="696"/>
        <w:gridCol w:w="714"/>
        <w:gridCol w:w="709"/>
      </w:tblGrid>
      <w:tr w:rsidR="007B2F77" w:rsidRPr="007B2F77" w14:paraId="11C16C53" w14:textId="77777777" w:rsidTr="00D503CA">
        <w:tc>
          <w:tcPr>
            <w:tcW w:w="5211" w:type="dxa"/>
            <w:vAlign w:val="center"/>
          </w:tcPr>
          <w:p w14:paraId="2DF5FAFB" w14:textId="77777777" w:rsidR="00A43AA3" w:rsidRPr="003C46C2" w:rsidRDefault="00A43AA3" w:rsidP="00A43AA3">
            <w:pPr>
              <w:ind w:right="198"/>
              <w:jc w:val="center"/>
              <w:rPr>
                <w:szCs w:val="24"/>
              </w:rPr>
            </w:pPr>
            <w:r w:rsidRPr="003C46C2">
              <w:rPr>
                <w:szCs w:val="24"/>
              </w:rPr>
              <w:t xml:space="preserve">Наименование </w:t>
            </w:r>
            <w:r>
              <w:rPr>
                <w:szCs w:val="24"/>
              </w:rPr>
              <w:t xml:space="preserve">целевого </w:t>
            </w:r>
            <w:r w:rsidRPr="003C46C2">
              <w:rPr>
                <w:szCs w:val="24"/>
              </w:rPr>
              <w:t>индикатора/</w:t>
            </w:r>
          </w:p>
          <w:p w14:paraId="50AA37F0" w14:textId="77777777" w:rsidR="00A407F6" w:rsidRPr="007B2F77" w:rsidRDefault="00A43AA3" w:rsidP="00A43AA3">
            <w:pPr>
              <w:jc w:val="center"/>
              <w:rPr>
                <w:bCs/>
                <w:szCs w:val="24"/>
              </w:rPr>
            </w:pPr>
            <w:r w:rsidRPr="003C46C2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14:paraId="2D30DA5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Единица измерения</w:t>
            </w:r>
          </w:p>
        </w:tc>
        <w:tc>
          <w:tcPr>
            <w:tcW w:w="697" w:type="dxa"/>
            <w:vAlign w:val="center"/>
          </w:tcPr>
          <w:p w14:paraId="46350183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2022 год</w:t>
            </w:r>
          </w:p>
        </w:tc>
        <w:tc>
          <w:tcPr>
            <w:tcW w:w="762" w:type="dxa"/>
            <w:vAlign w:val="center"/>
          </w:tcPr>
          <w:p w14:paraId="7A87EA7C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2023 год</w:t>
            </w:r>
          </w:p>
        </w:tc>
        <w:tc>
          <w:tcPr>
            <w:tcW w:w="696" w:type="dxa"/>
            <w:vAlign w:val="center"/>
          </w:tcPr>
          <w:p w14:paraId="4B3B867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2024 год</w:t>
            </w:r>
          </w:p>
        </w:tc>
        <w:tc>
          <w:tcPr>
            <w:tcW w:w="714" w:type="dxa"/>
            <w:vAlign w:val="center"/>
          </w:tcPr>
          <w:p w14:paraId="45A260F7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14:paraId="016EC67D" w14:textId="77777777" w:rsidR="00A407F6" w:rsidRPr="007B2F77" w:rsidRDefault="00A407F6" w:rsidP="00A407F6">
            <w:pPr>
              <w:jc w:val="center"/>
              <w:rPr>
                <w:bCs/>
                <w:szCs w:val="24"/>
              </w:rPr>
            </w:pPr>
            <w:r w:rsidRPr="007B2F77">
              <w:rPr>
                <w:bCs/>
                <w:szCs w:val="24"/>
              </w:rPr>
              <w:t>2026 год</w:t>
            </w:r>
          </w:p>
        </w:tc>
      </w:tr>
      <w:tr w:rsidR="007B2F77" w:rsidRPr="007B2F77" w14:paraId="15F4DCF5" w14:textId="77777777" w:rsidTr="00D503CA">
        <w:tc>
          <w:tcPr>
            <w:tcW w:w="5211" w:type="dxa"/>
          </w:tcPr>
          <w:p w14:paraId="4465677F" w14:textId="77777777" w:rsidR="00A407F6" w:rsidRPr="007B2F77" w:rsidRDefault="00A407F6" w:rsidP="007B2F77">
            <w:pPr>
              <w:jc w:val="both"/>
              <w:rPr>
                <w:szCs w:val="24"/>
              </w:rPr>
            </w:pPr>
            <w:r w:rsidRPr="007B2F77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14:paraId="0140531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1BC029FE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3617B530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468ED57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709FB195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396C974B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7B2F77" w:rsidRPr="007B2F77" w14:paraId="35B18B8D" w14:textId="77777777" w:rsidTr="00D503CA">
        <w:tc>
          <w:tcPr>
            <w:tcW w:w="5211" w:type="dxa"/>
          </w:tcPr>
          <w:p w14:paraId="6DCD6C22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7CBA38FA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0F28CCEE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21</w:t>
            </w:r>
          </w:p>
        </w:tc>
        <w:tc>
          <w:tcPr>
            <w:tcW w:w="762" w:type="dxa"/>
            <w:vAlign w:val="bottom"/>
          </w:tcPr>
          <w:p w14:paraId="2B4A6E8D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696" w:type="dxa"/>
            <w:vAlign w:val="bottom"/>
          </w:tcPr>
          <w:p w14:paraId="617FD184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64</w:t>
            </w:r>
          </w:p>
        </w:tc>
        <w:tc>
          <w:tcPr>
            <w:tcW w:w="714" w:type="dxa"/>
            <w:vAlign w:val="bottom"/>
          </w:tcPr>
          <w:p w14:paraId="7F959AED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86</w:t>
            </w:r>
          </w:p>
        </w:tc>
        <w:tc>
          <w:tcPr>
            <w:tcW w:w="709" w:type="dxa"/>
            <w:vAlign w:val="bottom"/>
          </w:tcPr>
          <w:p w14:paraId="29657E78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7B2F77" w:rsidRPr="007B2F77" w14:paraId="2A92FA85" w14:textId="77777777" w:rsidTr="00D503CA">
        <w:tc>
          <w:tcPr>
            <w:tcW w:w="5211" w:type="dxa"/>
          </w:tcPr>
          <w:p w14:paraId="77435E69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Р</w:t>
            </w:r>
            <w:r w:rsidRPr="00A2441A">
              <w:rPr>
                <w:szCs w:val="24"/>
              </w:rPr>
              <w:t>асширение территорий муниципальных 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6E89D934" w14:textId="77777777" w:rsidR="000B2554" w:rsidRPr="007B2F77" w:rsidRDefault="000B2554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395E91DB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7C0E6309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29</w:t>
            </w:r>
          </w:p>
        </w:tc>
        <w:tc>
          <w:tcPr>
            <w:tcW w:w="696" w:type="dxa"/>
            <w:vAlign w:val="bottom"/>
          </w:tcPr>
          <w:p w14:paraId="4EFA405D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36</w:t>
            </w:r>
          </w:p>
        </w:tc>
        <w:tc>
          <w:tcPr>
            <w:tcW w:w="714" w:type="dxa"/>
            <w:vAlign w:val="bottom"/>
          </w:tcPr>
          <w:p w14:paraId="7183FF6E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43</w:t>
            </w:r>
          </w:p>
        </w:tc>
        <w:tc>
          <w:tcPr>
            <w:tcW w:w="709" w:type="dxa"/>
            <w:vAlign w:val="bottom"/>
          </w:tcPr>
          <w:p w14:paraId="6FEB2262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</w:tr>
      <w:tr w:rsidR="00D503CA" w:rsidRPr="007B2F77" w14:paraId="00704D26" w14:textId="77777777" w:rsidTr="00D503CA">
        <w:tc>
          <w:tcPr>
            <w:tcW w:w="5211" w:type="dxa"/>
          </w:tcPr>
          <w:p w14:paraId="63A18FF7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Инвентаризированных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14:paraId="481CD3CB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14:paraId="14F5DD27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14:paraId="3731E2CE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  <w:tc>
          <w:tcPr>
            <w:tcW w:w="696" w:type="dxa"/>
            <w:vAlign w:val="bottom"/>
          </w:tcPr>
          <w:p w14:paraId="0FD6D72D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50</w:t>
            </w:r>
          </w:p>
        </w:tc>
        <w:tc>
          <w:tcPr>
            <w:tcW w:w="714" w:type="dxa"/>
            <w:vAlign w:val="bottom"/>
          </w:tcPr>
          <w:p w14:paraId="400980C3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71</w:t>
            </w:r>
          </w:p>
        </w:tc>
        <w:tc>
          <w:tcPr>
            <w:tcW w:w="709" w:type="dxa"/>
            <w:vAlign w:val="bottom"/>
          </w:tcPr>
          <w:p w14:paraId="479D8125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100</w:t>
            </w:r>
          </w:p>
        </w:tc>
      </w:tr>
      <w:tr w:rsidR="00D503CA" w:rsidRPr="007B2F77" w14:paraId="10543C77" w14:textId="77777777" w:rsidTr="00D503CA">
        <w:tc>
          <w:tcPr>
            <w:tcW w:w="5211" w:type="dxa"/>
          </w:tcPr>
          <w:p w14:paraId="6F4C6313" w14:textId="77777777" w:rsidR="00A407F6" w:rsidRPr="007B2F77" w:rsidRDefault="00A407F6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14:paraId="6081B98D" w14:textId="77777777" w:rsidR="00A407F6" w:rsidRPr="007B2F77" w:rsidRDefault="00A407F6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14:paraId="6BB83FF2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14:paraId="167A0C12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14:paraId="632DCA68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14:paraId="6EBAD6A3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14:paraId="10C929C6" w14:textId="77777777" w:rsidR="00A407F6" w:rsidRPr="007B2F77" w:rsidRDefault="00A407F6" w:rsidP="00717993">
            <w:pPr>
              <w:jc w:val="center"/>
              <w:rPr>
                <w:szCs w:val="24"/>
              </w:rPr>
            </w:pPr>
          </w:p>
        </w:tc>
      </w:tr>
      <w:tr w:rsidR="00D503CA" w:rsidRPr="007B2F77" w14:paraId="16726343" w14:textId="77777777" w:rsidTr="00D503CA">
        <w:tc>
          <w:tcPr>
            <w:tcW w:w="5211" w:type="dxa"/>
          </w:tcPr>
          <w:p w14:paraId="0AA0692A" w14:textId="77777777" w:rsidR="00A407F6" w:rsidRPr="007B2F77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14:paraId="46EF321F" w14:textId="77777777" w:rsidR="00A407F6" w:rsidRPr="007B2F77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61629C23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3</w:t>
            </w:r>
          </w:p>
        </w:tc>
        <w:tc>
          <w:tcPr>
            <w:tcW w:w="762" w:type="dxa"/>
            <w:vAlign w:val="bottom"/>
          </w:tcPr>
          <w:p w14:paraId="1F0CD27E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696" w:type="dxa"/>
            <w:vAlign w:val="bottom"/>
          </w:tcPr>
          <w:p w14:paraId="49F3F534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9</w:t>
            </w:r>
          </w:p>
        </w:tc>
        <w:tc>
          <w:tcPr>
            <w:tcW w:w="714" w:type="dxa"/>
            <w:vAlign w:val="bottom"/>
          </w:tcPr>
          <w:p w14:paraId="2F12A608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14:paraId="79784816" w14:textId="77777777" w:rsidR="00A407F6" w:rsidRPr="007B2F77" w:rsidRDefault="00F829DD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  <w:tr w:rsidR="007B2F77" w:rsidRPr="007B2F77" w14:paraId="48C8203F" w14:textId="77777777" w:rsidTr="00D503CA">
        <w:tc>
          <w:tcPr>
            <w:tcW w:w="5211" w:type="dxa"/>
          </w:tcPr>
          <w:p w14:paraId="3D56D124" w14:textId="77777777" w:rsidR="000B2554" w:rsidRPr="007B2F77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7B2F77">
              <w:rPr>
                <w:szCs w:val="24"/>
              </w:rPr>
              <w:t>К</w:t>
            </w:r>
            <w:r w:rsidRPr="00A2441A">
              <w:rPr>
                <w:szCs w:val="24"/>
              </w:rPr>
              <w:t>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14:paraId="46A216B6" w14:textId="77777777" w:rsidR="000B2554" w:rsidRPr="007B2F77" w:rsidRDefault="00453272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2554" w:rsidRPr="007B2F77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697" w:type="dxa"/>
            <w:vAlign w:val="bottom"/>
          </w:tcPr>
          <w:p w14:paraId="534E2CA4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79137853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4</w:t>
            </w:r>
          </w:p>
        </w:tc>
        <w:tc>
          <w:tcPr>
            <w:tcW w:w="696" w:type="dxa"/>
            <w:vAlign w:val="bottom"/>
          </w:tcPr>
          <w:p w14:paraId="7AFC05CE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5</w:t>
            </w:r>
          </w:p>
        </w:tc>
        <w:tc>
          <w:tcPr>
            <w:tcW w:w="714" w:type="dxa"/>
            <w:vAlign w:val="bottom"/>
          </w:tcPr>
          <w:p w14:paraId="3177A134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14:paraId="55701AFC" w14:textId="77777777" w:rsidR="000B2554" w:rsidRPr="007B2F77" w:rsidRDefault="000B2554" w:rsidP="00684180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</w:tr>
      <w:tr w:rsidR="00D503CA" w:rsidRPr="007B2F77" w14:paraId="40E8F233" w14:textId="77777777" w:rsidTr="00D503CA">
        <w:tc>
          <w:tcPr>
            <w:tcW w:w="5211" w:type="dxa"/>
          </w:tcPr>
          <w:p w14:paraId="4089DD8A" w14:textId="77777777" w:rsidR="00A407F6" w:rsidRPr="007B2F77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14:paraId="0404CA02" w14:textId="77777777" w:rsidR="00A407F6" w:rsidRPr="007B2F77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F7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14:paraId="46C65E28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14:paraId="4316FD8C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2</w:t>
            </w:r>
          </w:p>
        </w:tc>
        <w:tc>
          <w:tcPr>
            <w:tcW w:w="696" w:type="dxa"/>
            <w:vAlign w:val="bottom"/>
          </w:tcPr>
          <w:p w14:paraId="6409B59B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7</w:t>
            </w:r>
          </w:p>
        </w:tc>
        <w:tc>
          <w:tcPr>
            <w:tcW w:w="714" w:type="dxa"/>
            <w:vAlign w:val="bottom"/>
          </w:tcPr>
          <w:p w14:paraId="6388DBAA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14:paraId="145FF93A" w14:textId="77777777" w:rsidR="00A407F6" w:rsidRPr="007B2F77" w:rsidRDefault="00EB14E5" w:rsidP="00717993">
            <w:pPr>
              <w:jc w:val="center"/>
              <w:rPr>
                <w:szCs w:val="24"/>
              </w:rPr>
            </w:pPr>
            <w:r w:rsidRPr="007B2F77">
              <w:rPr>
                <w:szCs w:val="24"/>
              </w:rPr>
              <w:t>14</w:t>
            </w:r>
          </w:p>
        </w:tc>
      </w:tr>
    </w:tbl>
    <w:p w14:paraId="43A056FC" w14:textId="77777777" w:rsidR="009B45E6" w:rsidRPr="00A407F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7935CDD2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025EE0C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825A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14:paraId="6A2A0678" w14:textId="77777777" w:rsidR="009B45E6" w:rsidRPr="001825A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694707B4" w14:textId="77777777" w:rsidR="009B45E6" w:rsidRPr="001825AF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1825AF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961"/>
        <w:gridCol w:w="993"/>
        <w:gridCol w:w="992"/>
        <w:gridCol w:w="992"/>
        <w:gridCol w:w="992"/>
      </w:tblGrid>
      <w:tr w:rsidR="001825AF" w:rsidRPr="001825AF" w14:paraId="1DDFBFB6" w14:textId="77777777" w:rsidTr="00F127D4">
        <w:trPr>
          <w:tblHeader/>
        </w:trPr>
        <w:tc>
          <w:tcPr>
            <w:tcW w:w="817" w:type="dxa"/>
            <w:vAlign w:val="center"/>
          </w:tcPr>
          <w:p w14:paraId="64FF639F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МП/ПМП</w:t>
            </w:r>
            <w:r w:rsidRPr="001825AF">
              <w:rPr>
                <w:bCs/>
                <w:szCs w:val="24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349DC5CC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bCs/>
                <w:szCs w:val="24"/>
              </w:rPr>
              <w:t xml:space="preserve">Наименование </w:t>
            </w:r>
          </w:p>
          <w:p w14:paraId="23B9E054" w14:textId="77777777" w:rsidR="001825AF" w:rsidRPr="001825AF" w:rsidRDefault="001825AF" w:rsidP="00717993">
            <w:pPr>
              <w:jc w:val="center"/>
              <w:rPr>
                <w:bCs/>
                <w:szCs w:val="24"/>
              </w:rPr>
            </w:pPr>
            <w:r w:rsidRPr="001825AF">
              <w:rPr>
                <w:szCs w:val="24"/>
              </w:rPr>
              <w:t>муниципальной</w:t>
            </w:r>
            <w:r w:rsidRPr="001825A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993" w:type="dxa"/>
            <w:vAlign w:val="center"/>
          </w:tcPr>
          <w:p w14:paraId="2CDFB95A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14:paraId="1DD68C70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2022 год</w:t>
            </w:r>
          </w:p>
        </w:tc>
        <w:tc>
          <w:tcPr>
            <w:tcW w:w="992" w:type="dxa"/>
            <w:vAlign w:val="center"/>
          </w:tcPr>
          <w:p w14:paraId="4AD656E4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14:paraId="1BD03721" w14:textId="77777777" w:rsidR="001825AF" w:rsidRPr="001825AF" w:rsidRDefault="001825AF" w:rsidP="00717993">
            <w:pPr>
              <w:jc w:val="center"/>
              <w:rPr>
                <w:szCs w:val="24"/>
              </w:rPr>
            </w:pPr>
            <w:r w:rsidRPr="001825AF">
              <w:rPr>
                <w:szCs w:val="24"/>
              </w:rPr>
              <w:t>2024 год</w:t>
            </w:r>
          </w:p>
        </w:tc>
      </w:tr>
      <w:tr w:rsidR="001825AF" w:rsidRPr="003374D1" w14:paraId="2C8C39F6" w14:textId="77777777" w:rsidTr="00F127D4">
        <w:tc>
          <w:tcPr>
            <w:tcW w:w="817" w:type="dxa"/>
            <w:vAlign w:val="bottom"/>
          </w:tcPr>
          <w:p w14:paraId="2BCA70FA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20 0</w:t>
            </w:r>
          </w:p>
        </w:tc>
        <w:tc>
          <w:tcPr>
            <w:tcW w:w="4961" w:type="dxa"/>
            <w:vAlign w:val="center"/>
          </w:tcPr>
          <w:p w14:paraId="105CE1B8" w14:textId="77777777" w:rsidR="001825AF" w:rsidRPr="001825AF" w:rsidRDefault="001825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825A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1825A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14:paraId="564BFA7A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3BD501B9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75AFE328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77AA6446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4 084,4</w:t>
            </w:r>
          </w:p>
        </w:tc>
        <w:tc>
          <w:tcPr>
            <w:tcW w:w="992" w:type="dxa"/>
          </w:tcPr>
          <w:p w14:paraId="5ED5BD40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48CA28C6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0E8B1CAF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</w:p>
          <w:p w14:paraId="09D81682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41E41DCB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14:paraId="6757C0CC" w14:textId="77777777" w:rsidR="001825AF" w:rsidRPr="001825AF" w:rsidRDefault="001825AF" w:rsidP="00717993">
            <w:pPr>
              <w:jc w:val="center"/>
              <w:rPr>
                <w:b/>
                <w:bCs/>
                <w:szCs w:val="24"/>
              </w:rPr>
            </w:pPr>
            <w:r w:rsidRPr="001825AF">
              <w:rPr>
                <w:b/>
                <w:bCs/>
                <w:szCs w:val="24"/>
              </w:rPr>
              <w:t>4 209,7</w:t>
            </w:r>
          </w:p>
        </w:tc>
      </w:tr>
    </w:tbl>
    <w:p w14:paraId="1A9862C5" w14:textId="77777777" w:rsidR="009B45E6" w:rsidRPr="003374D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311CF38" w14:textId="77777777" w:rsidR="009B45E6" w:rsidRPr="003374D1" w:rsidRDefault="009B45E6" w:rsidP="009B45E6">
      <w:pPr>
        <w:ind w:firstLine="720"/>
        <w:jc w:val="both"/>
        <w:rPr>
          <w:szCs w:val="24"/>
          <w:highlight w:val="yellow"/>
        </w:rPr>
      </w:pPr>
    </w:p>
    <w:p w14:paraId="3D478544" w14:textId="77777777" w:rsidR="009B45E6" w:rsidRPr="00F70B8B" w:rsidRDefault="009B45E6" w:rsidP="009B45E6">
      <w:pPr>
        <w:ind w:firstLine="720"/>
        <w:jc w:val="both"/>
      </w:pPr>
      <w:r w:rsidRPr="00F70B8B">
        <w:rPr>
          <w:szCs w:val="24"/>
        </w:rPr>
        <w:t>Бюджетные ассигнования в рамках программы будут направлены на:</w:t>
      </w:r>
      <w:r w:rsidRPr="00F70B8B">
        <w:t xml:space="preserve"> </w:t>
      </w:r>
    </w:p>
    <w:p w14:paraId="7BD04715" w14:textId="77777777" w:rsidR="009B45E6" w:rsidRPr="00F70B8B" w:rsidRDefault="009B45E6" w:rsidP="009B45E6">
      <w:pPr>
        <w:ind w:firstLine="709"/>
        <w:jc w:val="both"/>
        <w:rPr>
          <w:b/>
          <w:szCs w:val="24"/>
        </w:rPr>
      </w:pPr>
      <w:r w:rsidRPr="00F70B8B">
        <w:rPr>
          <w:i/>
          <w:szCs w:val="24"/>
        </w:rPr>
        <w:t>-</w:t>
      </w:r>
      <w:r w:rsidRPr="00F70B8B">
        <w:rPr>
          <w:szCs w:val="24"/>
        </w:rPr>
        <w:t xml:space="preserve"> </w:t>
      </w:r>
      <w:r w:rsidR="00422AE5">
        <w:rPr>
          <w:szCs w:val="24"/>
        </w:rPr>
        <w:t>с</w:t>
      </w:r>
      <w:r w:rsidRPr="00F70B8B">
        <w:rPr>
          <w:szCs w:val="24"/>
        </w:rPr>
        <w:t xml:space="preserve">одержание муниципальных кладбищ </w:t>
      </w:r>
      <w:r w:rsidR="00C61DD3" w:rsidRPr="00F70B8B">
        <w:rPr>
          <w:szCs w:val="24"/>
        </w:rPr>
        <w:t>(</w:t>
      </w:r>
      <w:proofErr w:type="spellStart"/>
      <w:r w:rsidR="00C61DD3" w:rsidRPr="00F70B8B">
        <w:rPr>
          <w:szCs w:val="24"/>
        </w:rPr>
        <w:t>акарицидная</w:t>
      </w:r>
      <w:proofErr w:type="spellEnd"/>
      <w:r w:rsidR="00C61DD3" w:rsidRPr="00F70B8B">
        <w:rPr>
          <w:szCs w:val="24"/>
        </w:rPr>
        <w:t xml:space="preserve"> обработка, вывоз мусора, содержание 10 кладбищ по территориям округа) </w:t>
      </w:r>
      <w:r w:rsidRPr="00F70B8B">
        <w:rPr>
          <w:szCs w:val="24"/>
        </w:rPr>
        <w:t>в 202</w:t>
      </w:r>
      <w:r w:rsidR="00F70B8B" w:rsidRPr="00F70B8B">
        <w:rPr>
          <w:szCs w:val="24"/>
        </w:rPr>
        <w:t>2</w:t>
      </w:r>
      <w:r w:rsidR="00422AE5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422AE5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2</w:t>
      </w:r>
      <w:r w:rsidR="00F70B8B" w:rsidRPr="00F70B8B">
        <w:rPr>
          <w:szCs w:val="24"/>
        </w:rPr>
        <w:t> 500,0</w:t>
      </w:r>
      <w:r w:rsidRPr="00F70B8B">
        <w:rPr>
          <w:szCs w:val="24"/>
        </w:rPr>
        <w:t xml:space="preserve"> тыс. рублей</w:t>
      </w:r>
      <w:r w:rsidR="00F70B8B" w:rsidRPr="00F70B8B">
        <w:rPr>
          <w:szCs w:val="24"/>
        </w:rPr>
        <w:t xml:space="preserve"> ежегодно.</w:t>
      </w:r>
    </w:p>
    <w:p w14:paraId="0043F87A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422AE5">
        <w:rPr>
          <w:szCs w:val="24"/>
        </w:rPr>
        <w:t>б</w:t>
      </w:r>
      <w:r w:rsidRPr="00F70B8B">
        <w:rPr>
          <w:szCs w:val="24"/>
        </w:rPr>
        <w:t>лагоустройство территорий муниципальных кладбищ в 202</w:t>
      </w:r>
      <w:r w:rsidR="00F70B8B" w:rsidRPr="00F70B8B">
        <w:rPr>
          <w:szCs w:val="24"/>
        </w:rPr>
        <w:t>2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100,0 тыс. рублей</w:t>
      </w:r>
      <w:r w:rsidR="00F70B8B" w:rsidRPr="00F70B8B">
        <w:rPr>
          <w:szCs w:val="24"/>
        </w:rPr>
        <w:t xml:space="preserve"> ежегодно</w:t>
      </w:r>
      <w:r w:rsidRPr="00F70B8B">
        <w:rPr>
          <w:szCs w:val="24"/>
        </w:rPr>
        <w:t>.</w:t>
      </w:r>
    </w:p>
    <w:p w14:paraId="4AA01FEF" w14:textId="77777777" w:rsidR="009B45E6" w:rsidRPr="00F70B8B" w:rsidRDefault="009B45E6" w:rsidP="009B45E6">
      <w:pPr>
        <w:ind w:firstLine="709"/>
        <w:jc w:val="both"/>
        <w:rPr>
          <w:szCs w:val="24"/>
        </w:rPr>
      </w:pPr>
      <w:r w:rsidRPr="00F70B8B">
        <w:rPr>
          <w:szCs w:val="24"/>
        </w:rPr>
        <w:t xml:space="preserve">- </w:t>
      </w:r>
      <w:r w:rsidR="00FF628D">
        <w:rPr>
          <w:szCs w:val="24"/>
        </w:rPr>
        <w:t>в</w:t>
      </w:r>
      <w:r w:rsidRPr="00F70B8B">
        <w:rPr>
          <w:szCs w:val="24"/>
        </w:rPr>
        <w:t>ыполнение работ по расширению территорий муниципальных кладбищ в 202</w:t>
      </w:r>
      <w:r w:rsidR="00F70B8B" w:rsidRPr="00F70B8B">
        <w:rPr>
          <w:szCs w:val="24"/>
        </w:rPr>
        <w:t>2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-</w:t>
      </w:r>
      <w:r w:rsidR="00FF628D">
        <w:rPr>
          <w:szCs w:val="24"/>
        </w:rPr>
        <w:t xml:space="preserve"> </w:t>
      </w:r>
      <w:r w:rsidR="00F70B8B" w:rsidRPr="00F70B8B">
        <w:rPr>
          <w:szCs w:val="24"/>
        </w:rPr>
        <w:t>2024</w:t>
      </w:r>
      <w:r w:rsidRPr="00F70B8B">
        <w:rPr>
          <w:szCs w:val="24"/>
        </w:rPr>
        <w:t xml:space="preserve"> год</w:t>
      </w:r>
      <w:r w:rsidR="00F70B8B" w:rsidRPr="00F70B8B">
        <w:rPr>
          <w:szCs w:val="24"/>
        </w:rPr>
        <w:t>ах</w:t>
      </w:r>
      <w:r w:rsidRPr="00F70B8B">
        <w:rPr>
          <w:szCs w:val="24"/>
        </w:rPr>
        <w:t xml:space="preserve"> </w:t>
      </w:r>
      <w:r w:rsidR="00FF628D">
        <w:rPr>
          <w:szCs w:val="24"/>
        </w:rPr>
        <w:t>в сумме</w:t>
      </w:r>
      <w:r w:rsidRPr="00F70B8B">
        <w:rPr>
          <w:szCs w:val="24"/>
        </w:rPr>
        <w:t xml:space="preserve"> 1 609,7 тыс. рублей</w:t>
      </w:r>
      <w:r w:rsidR="00F70B8B" w:rsidRPr="00F70B8B">
        <w:rPr>
          <w:szCs w:val="24"/>
        </w:rPr>
        <w:t xml:space="preserve"> ежегодно.</w:t>
      </w:r>
    </w:p>
    <w:p w14:paraId="7BF5F5D4" w14:textId="77777777" w:rsidR="009B45E6" w:rsidRDefault="009B45E6" w:rsidP="009B45E6">
      <w:pPr>
        <w:jc w:val="both"/>
        <w:rPr>
          <w:szCs w:val="24"/>
          <w:highlight w:val="yellow"/>
        </w:rPr>
      </w:pPr>
    </w:p>
    <w:p w14:paraId="25E4C4B9" w14:textId="77777777" w:rsidR="00FF628D" w:rsidRPr="003374D1" w:rsidRDefault="00FF628D" w:rsidP="009B45E6">
      <w:pPr>
        <w:jc w:val="both"/>
        <w:rPr>
          <w:szCs w:val="24"/>
          <w:highlight w:val="yellow"/>
        </w:rPr>
      </w:pPr>
    </w:p>
    <w:p w14:paraId="545BA6AD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lastRenderedPageBreak/>
        <w:t>В 202</w:t>
      </w:r>
      <w:r w:rsidR="007B246F" w:rsidRPr="007B246F">
        <w:rPr>
          <w:bCs/>
        </w:rPr>
        <w:t>2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1 713 660,8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 xml:space="preserve">рублей, что составляет </w:t>
      </w:r>
      <w:r w:rsidR="007B246F" w:rsidRPr="007B246F">
        <w:rPr>
          <w:bCs/>
        </w:rPr>
        <w:t>70,3</w:t>
      </w:r>
      <w:r w:rsidRPr="007B246F">
        <w:rPr>
          <w:bCs/>
        </w:rPr>
        <w:t xml:space="preserve">% в расходах бюджета округа. </w:t>
      </w:r>
    </w:p>
    <w:p w14:paraId="5B1620E6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3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1 5</w:t>
      </w:r>
      <w:r w:rsidR="007B246F" w:rsidRPr="007B246F">
        <w:rPr>
          <w:bCs/>
        </w:rPr>
        <w:t>89 128,8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 xml:space="preserve">рублей, что составляет </w:t>
      </w:r>
      <w:r w:rsidR="007B246F" w:rsidRPr="007B246F">
        <w:rPr>
          <w:bCs/>
        </w:rPr>
        <w:t>76,6</w:t>
      </w:r>
      <w:r w:rsidRPr="007B246F">
        <w:rPr>
          <w:bCs/>
        </w:rPr>
        <w:t xml:space="preserve">% в расходах бюджета округа. </w:t>
      </w:r>
    </w:p>
    <w:p w14:paraId="7AF90087" w14:textId="77777777" w:rsidR="001B6128" w:rsidRPr="007B246F" w:rsidRDefault="001B6128" w:rsidP="001B6128">
      <w:pPr>
        <w:ind w:firstLine="720"/>
        <w:jc w:val="both"/>
        <w:rPr>
          <w:bCs/>
        </w:rPr>
      </w:pPr>
      <w:r w:rsidRPr="007B246F">
        <w:rPr>
          <w:bCs/>
        </w:rPr>
        <w:t>В 202</w:t>
      </w:r>
      <w:r w:rsidR="007B246F" w:rsidRPr="007B246F">
        <w:rPr>
          <w:bCs/>
        </w:rPr>
        <w:t>4</w:t>
      </w:r>
      <w:r w:rsidRPr="007B246F">
        <w:rPr>
          <w:bCs/>
        </w:rPr>
        <w:t xml:space="preserve"> году расходы на финансирование отраслей социальной сферы </w:t>
      </w:r>
      <w:r w:rsidR="00FF628D">
        <w:rPr>
          <w:bCs/>
        </w:rPr>
        <w:t>предусмотрены</w:t>
      </w:r>
      <w:r w:rsidRPr="007B246F">
        <w:rPr>
          <w:bCs/>
        </w:rPr>
        <w:t xml:space="preserve"> в объеме </w:t>
      </w:r>
      <w:r w:rsidR="007B246F" w:rsidRPr="007B246F">
        <w:rPr>
          <w:bCs/>
        </w:rPr>
        <w:t>1 597 970,5</w:t>
      </w:r>
      <w:r w:rsidRPr="007B246F">
        <w:rPr>
          <w:bCs/>
        </w:rPr>
        <w:t xml:space="preserve"> тыс.</w:t>
      </w:r>
      <w:r w:rsidR="00FF628D">
        <w:rPr>
          <w:bCs/>
        </w:rPr>
        <w:t xml:space="preserve"> </w:t>
      </w:r>
      <w:r w:rsidRPr="007B246F">
        <w:rPr>
          <w:bCs/>
        </w:rPr>
        <w:t>рублей, что составляет 7</w:t>
      </w:r>
      <w:r w:rsidR="007B246F" w:rsidRPr="007B246F">
        <w:rPr>
          <w:bCs/>
        </w:rPr>
        <w:t>6</w:t>
      </w:r>
      <w:r w:rsidRPr="007B246F">
        <w:rPr>
          <w:bCs/>
        </w:rPr>
        <w:t xml:space="preserve">,8% в расходах бюджета округа. </w:t>
      </w:r>
    </w:p>
    <w:p w14:paraId="3D96273D" w14:textId="77777777" w:rsidR="001B6128" w:rsidRPr="003374D1" w:rsidRDefault="001B6128" w:rsidP="001B6128">
      <w:pPr>
        <w:ind w:firstLine="720"/>
        <w:jc w:val="both"/>
        <w:rPr>
          <w:bCs/>
          <w:highlight w:val="yellow"/>
        </w:rPr>
      </w:pPr>
    </w:p>
    <w:p w14:paraId="446C3417" w14:textId="77777777" w:rsidR="001B6128" w:rsidRPr="0089765F" w:rsidRDefault="001B6128" w:rsidP="00FF628D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9765F">
        <w:rPr>
          <w:rFonts w:ascii="Times New Roman" w:hAnsi="Times New Roman" w:cs="Times New Roman"/>
          <w:b/>
          <w:sz w:val="28"/>
          <w:szCs w:val="28"/>
        </w:rPr>
        <w:tab/>
      </w:r>
      <w:r w:rsidRPr="0089765F">
        <w:rPr>
          <w:rFonts w:ascii="Times New Roman" w:hAnsi="Times New Roman" w:cs="Times New Roman"/>
          <w:sz w:val="24"/>
          <w:szCs w:val="24"/>
        </w:rPr>
        <w:t>Планируемый объем муниципальных услуг и объема муниципальных заданий на 202</w:t>
      </w:r>
      <w:r w:rsidR="00A30AC0" w:rsidRPr="0089765F">
        <w:rPr>
          <w:rFonts w:ascii="Times New Roman" w:hAnsi="Times New Roman" w:cs="Times New Roman"/>
          <w:sz w:val="24"/>
          <w:szCs w:val="24"/>
        </w:rPr>
        <w:t>2</w:t>
      </w:r>
      <w:r w:rsidRPr="0089765F">
        <w:rPr>
          <w:rFonts w:ascii="Times New Roman" w:hAnsi="Times New Roman" w:cs="Times New Roman"/>
          <w:sz w:val="24"/>
          <w:szCs w:val="24"/>
        </w:rPr>
        <w:t>-202</w:t>
      </w:r>
      <w:r w:rsidR="00A30AC0" w:rsidRPr="0089765F">
        <w:rPr>
          <w:rFonts w:ascii="Times New Roman" w:hAnsi="Times New Roman" w:cs="Times New Roman"/>
          <w:sz w:val="24"/>
          <w:szCs w:val="24"/>
        </w:rPr>
        <w:t>4</w:t>
      </w:r>
      <w:r w:rsidRPr="0089765F">
        <w:rPr>
          <w:rFonts w:ascii="Times New Roman" w:hAnsi="Times New Roman" w:cs="Times New Roman"/>
          <w:sz w:val="24"/>
          <w:szCs w:val="24"/>
        </w:rPr>
        <w:t xml:space="preserve"> года представлен в приложении 1 к пояснительной записке.</w:t>
      </w:r>
    </w:p>
    <w:p w14:paraId="06172389" w14:textId="77777777" w:rsidR="001B6128" w:rsidRPr="003374D1" w:rsidRDefault="001B6128" w:rsidP="009B45E6">
      <w:pPr>
        <w:jc w:val="both"/>
        <w:rPr>
          <w:szCs w:val="24"/>
          <w:highlight w:val="yellow"/>
        </w:rPr>
      </w:pPr>
    </w:p>
    <w:p w14:paraId="40BAF5B1" w14:textId="77777777" w:rsidR="006D20B6" w:rsidRPr="00F74286" w:rsidRDefault="006D20B6" w:rsidP="006D20B6">
      <w:pPr>
        <w:jc w:val="both"/>
        <w:rPr>
          <w:szCs w:val="24"/>
        </w:rPr>
      </w:pPr>
    </w:p>
    <w:p w14:paraId="5F70669C" w14:textId="77777777" w:rsidR="00725B3B" w:rsidRPr="00F74286" w:rsidRDefault="00725B3B" w:rsidP="0012149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74286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4B24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2</w:t>
      </w:r>
      <w:r w:rsidR="00261C16" w:rsidRPr="00F74286">
        <w:rPr>
          <w:rFonts w:ascii="Times New Roman" w:hAnsi="Times New Roman" w:cs="Times New Roman"/>
          <w:b/>
          <w:sz w:val="28"/>
          <w:szCs w:val="28"/>
        </w:rPr>
        <w:t>-202</w:t>
      </w:r>
      <w:r w:rsidR="001B4899" w:rsidRPr="00F74286">
        <w:rPr>
          <w:rFonts w:ascii="Times New Roman" w:hAnsi="Times New Roman" w:cs="Times New Roman"/>
          <w:b/>
          <w:sz w:val="28"/>
          <w:szCs w:val="28"/>
        </w:rPr>
        <w:t>4</w:t>
      </w:r>
      <w:r w:rsidRPr="00F742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3FE8" w:rsidRPr="00F74286">
        <w:rPr>
          <w:rFonts w:ascii="Times New Roman" w:hAnsi="Times New Roman" w:cs="Times New Roman"/>
          <w:b/>
          <w:sz w:val="28"/>
          <w:szCs w:val="28"/>
        </w:rPr>
        <w:t>ы</w:t>
      </w:r>
    </w:p>
    <w:p w14:paraId="761D4A4E" w14:textId="77777777" w:rsidR="00725B3B" w:rsidRPr="00F74286" w:rsidRDefault="00725B3B" w:rsidP="00725B3B">
      <w:pPr>
        <w:jc w:val="both"/>
        <w:rPr>
          <w:bCs/>
        </w:rPr>
      </w:pPr>
    </w:p>
    <w:p w14:paraId="5CB89828" w14:textId="77777777" w:rsidR="00725B3B" w:rsidRPr="00F74286" w:rsidRDefault="00725B3B" w:rsidP="00725B3B">
      <w:pPr>
        <w:jc w:val="both"/>
        <w:rPr>
          <w:bCs/>
          <w:szCs w:val="24"/>
        </w:rPr>
      </w:pPr>
      <w:r w:rsidRPr="00F74286">
        <w:rPr>
          <w:bCs/>
        </w:rPr>
        <w:tab/>
      </w:r>
    </w:p>
    <w:p w14:paraId="30B22042" w14:textId="77777777" w:rsidR="00B50B36" w:rsidRPr="00B171CD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74286">
        <w:rPr>
          <w:rFonts w:ascii="Times New Roman" w:hAnsi="Times New Roman" w:cs="Times New Roman"/>
          <w:sz w:val="24"/>
          <w:szCs w:val="24"/>
        </w:rPr>
        <w:t>Непрограммные расходы бюджета</w:t>
      </w:r>
      <w:r w:rsidR="00E71FED" w:rsidRPr="00F74286">
        <w:rPr>
          <w:rFonts w:ascii="Times New Roman" w:hAnsi="Times New Roman" w:cs="Times New Roman"/>
          <w:sz w:val="24"/>
          <w:szCs w:val="24"/>
        </w:rPr>
        <w:t xml:space="preserve"> округа</w:t>
      </w:r>
      <w:r w:rsidRPr="00F74286">
        <w:rPr>
          <w:rFonts w:ascii="Times New Roman" w:hAnsi="Times New Roman" w:cs="Times New Roman"/>
          <w:sz w:val="24"/>
          <w:szCs w:val="24"/>
        </w:rPr>
        <w:t xml:space="preserve"> на 20</w:t>
      </w:r>
      <w:r w:rsidR="00BA299E" w:rsidRPr="00F74286">
        <w:rPr>
          <w:rFonts w:ascii="Times New Roman" w:hAnsi="Times New Roman" w:cs="Times New Roman"/>
          <w:sz w:val="24"/>
          <w:szCs w:val="24"/>
        </w:rPr>
        <w:t>2</w:t>
      </w:r>
      <w:r w:rsidR="001B4899" w:rsidRPr="00F74286">
        <w:rPr>
          <w:rFonts w:ascii="Times New Roman" w:hAnsi="Times New Roman" w:cs="Times New Roman"/>
          <w:sz w:val="24"/>
          <w:szCs w:val="24"/>
        </w:rPr>
        <w:t>2</w:t>
      </w:r>
      <w:r w:rsidR="00BA299E" w:rsidRPr="00F74286">
        <w:rPr>
          <w:rFonts w:ascii="Times New Roman" w:hAnsi="Times New Roman" w:cs="Times New Roman"/>
          <w:sz w:val="24"/>
          <w:szCs w:val="24"/>
        </w:rPr>
        <w:t xml:space="preserve"> год</w:t>
      </w:r>
      <w:r w:rsidR="00732603" w:rsidRPr="00F74286">
        <w:rPr>
          <w:rFonts w:ascii="Times New Roman" w:hAnsi="Times New Roman" w:cs="Times New Roman"/>
          <w:sz w:val="24"/>
          <w:szCs w:val="24"/>
        </w:rPr>
        <w:t xml:space="preserve"> </w:t>
      </w:r>
      <w:r w:rsidR="00871EB3">
        <w:rPr>
          <w:rFonts w:ascii="Times New Roman" w:hAnsi="Times New Roman" w:cs="Times New Roman"/>
          <w:sz w:val="24"/>
          <w:szCs w:val="24"/>
        </w:rPr>
        <w:t>предусмотрены</w:t>
      </w:r>
      <w:r w:rsidRPr="00F74286">
        <w:rPr>
          <w:rFonts w:ascii="Times New Roman" w:hAnsi="Times New Roman" w:cs="Times New Roman"/>
          <w:sz w:val="24"/>
          <w:szCs w:val="24"/>
        </w:rPr>
        <w:t xml:space="preserve"> в объеме </w:t>
      </w:r>
      <w:r w:rsidR="001B4899" w:rsidRPr="00B171CD">
        <w:rPr>
          <w:rFonts w:ascii="Times New Roman" w:hAnsi="Times New Roman" w:cs="Times New Roman"/>
          <w:sz w:val="24"/>
          <w:szCs w:val="24"/>
        </w:rPr>
        <w:t>330 646,2</w:t>
      </w:r>
      <w:r w:rsidRPr="00B171CD">
        <w:rPr>
          <w:rFonts w:ascii="Times New Roman" w:hAnsi="Times New Roman" w:cs="Times New Roman"/>
          <w:sz w:val="24"/>
          <w:szCs w:val="24"/>
        </w:rPr>
        <w:t xml:space="preserve"> тыс. рублей. Удельный вес непрограммных расходов составляет </w:t>
      </w:r>
      <w:r w:rsidR="00B50B36" w:rsidRPr="00B171CD">
        <w:rPr>
          <w:rFonts w:ascii="Times New Roman" w:hAnsi="Times New Roman" w:cs="Times New Roman"/>
          <w:sz w:val="24"/>
          <w:szCs w:val="24"/>
        </w:rPr>
        <w:t>1</w:t>
      </w:r>
      <w:r w:rsidR="005B3FE8" w:rsidRPr="00B171CD">
        <w:rPr>
          <w:rFonts w:ascii="Times New Roman" w:hAnsi="Times New Roman" w:cs="Times New Roman"/>
          <w:sz w:val="24"/>
          <w:szCs w:val="24"/>
        </w:rPr>
        <w:t>3</w:t>
      </w:r>
      <w:r w:rsidRPr="00B171CD">
        <w:rPr>
          <w:rFonts w:ascii="Times New Roman" w:hAnsi="Times New Roman" w:cs="Times New Roman"/>
          <w:sz w:val="24"/>
          <w:szCs w:val="24"/>
        </w:rPr>
        <w:t>,</w:t>
      </w:r>
      <w:r w:rsidR="001B4899" w:rsidRPr="00B171CD">
        <w:rPr>
          <w:rFonts w:ascii="Times New Roman" w:hAnsi="Times New Roman" w:cs="Times New Roman"/>
          <w:sz w:val="24"/>
          <w:szCs w:val="24"/>
        </w:rPr>
        <w:t>6</w:t>
      </w:r>
      <w:r w:rsidR="009D38C2" w:rsidRPr="00B171CD">
        <w:rPr>
          <w:rFonts w:ascii="Times New Roman" w:hAnsi="Times New Roman" w:cs="Times New Roman"/>
          <w:sz w:val="24"/>
          <w:szCs w:val="24"/>
        </w:rPr>
        <w:t>% в общем объеме расходов</w:t>
      </w:r>
      <w:r w:rsidR="0086466E" w:rsidRPr="00B171CD">
        <w:rPr>
          <w:rFonts w:ascii="Times New Roman" w:hAnsi="Times New Roman" w:cs="Times New Roman"/>
          <w:sz w:val="24"/>
          <w:szCs w:val="24"/>
        </w:rPr>
        <w:t xml:space="preserve"> 20</w:t>
      </w:r>
      <w:r w:rsidR="00BA299E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2</w:t>
      </w:r>
      <w:r w:rsidR="0086466E" w:rsidRPr="00B171CD">
        <w:rPr>
          <w:rFonts w:ascii="Times New Roman" w:hAnsi="Times New Roman" w:cs="Times New Roman"/>
          <w:sz w:val="24"/>
          <w:szCs w:val="24"/>
        </w:rPr>
        <w:t xml:space="preserve"> года</w:t>
      </w:r>
      <w:r w:rsidR="00BA299E" w:rsidRPr="00B171CD">
        <w:rPr>
          <w:rFonts w:ascii="Times New Roman" w:hAnsi="Times New Roman" w:cs="Times New Roman"/>
          <w:sz w:val="24"/>
          <w:szCs w:val="24"/>
        </w:rPr>
        <w:t>.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Непрограммные расходы </w:t>
      </w:r>
      <w:r w:rsidR="009D38C2" w:rsidRPr="00B171CD">
        <w:rPr>
          <w:rFonts w:ascii="Times New Roman" w:hAnsi="Times New Roman" w:cs="Times New Roman"/>
          <w:sz w:val="24"/>
          <w:szCs w:val="24"/>
        </w:rPr>
        <w:t>в 20</w:t>
      </w:r>
      <w:r w:rsidR="00BA299E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3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A299E" w:rsidRPr="00B171CD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5B3FE8" w:rsidRPr="00B171CD">
        <w:rPr>
          <w:rFonts w:ascii="Times New Roman" w:hAnsi="Times New Roman" w:cs="Times New Roman"/>
          <w:sz w:val="24"/>
          <w:szCs w:val="24"/>
        </w:rPr>
        <w:t>2</w:t>
      </w:r>
      <w:r w:rsidR="001B4899" w:rsidRPr="00B171CD">
        <w:rPr>
          <w:rFonts w:ascii="Times New Roman" w:hAnsi="Times New Roman" w:cs="Times New Roman"/>
          <w:sz w:val="24"/>
          <w:szCs w:val="24"/>
        </w:rPr>
        <w:t>4</w:t>
      </w:r>
      <w:r w:rsidR="00967D35" w:rsidRPr="00B171CD">
        <w:rPr>
          <w:rFonts w:ascii="Times New Roman" w:hAnsi="Times New Roman" w:cs="Times New Roman"/>
          <w:sz w:val="24"/>
          <w:szCs w:val="24"/>
        </w:rPr>
        <w:t>5 </w:t>
      </w:r>
      <w:r w:rsidR="001C4CE8" w:rsidRPr="00B171CD">
        <w:rPr>
          <w:rFonts w:ascii="Times New Roman" w:hAnsi="Times New Roman" w:cs="Times New Roman"/>
          <w:sz w:val="24"/>
          <w:szCs w:val="24"/>
        </w:rPr>
        <w:t>818</w:t>
      </w:r>
      <w:r w:rsidR="00967D35" w:rsidRPr="00B171CD">
        <w:rPr>
          <w:rFonts w:ascii="Times New Roman" w:hAnsi="Times New Roman" w:cs="Times New Roman"/>
          <w:sz w:val="24"/>
          <w:szCs w:val="24"/>
        </w:rPr>
        <w:t>,</w:t>
      </w:r>
      <w:r w:rsidR="001C4CE8" w:rsidRPr="00B171CD">
        <w:rPr>
          <w:rFonts w:ascii="Times New Roman" w:hAnsi="Times New Roman" w:cs="Times New Roman"/>
          <w:sz w:val="24"/>
          <w:szCs w:val="24"/>
        </w:rPr>
        <w:t>4</w:t>
      </w:r>
      <w:r w:rsidR="00B50B36" w:rsidRPr="00B171CD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B50B36" w:rsidRPr="00B171CD">
        <w:rPr>
          <w:rFonts w:ascii="Times New Roman" w:hAnsi="Times New Roman" w:cs="Times New Roman"/>
          <w:sz w:val="24"/>
          <w:szCs w:val="24"/>
        </w:rPr>
        <w:t>рублей</w:t>
      </w:r>
      <w:r w:rsidR="00BA299E" w:rsidRPr="00B171CD">
        <w:rPr>
          <w:rFonts w:ascii="Times New Roman" w:hAnsi="Times New Roman" w:cs="Times New Roman"/>
          <w:sz w:val="24"/>
          <w:szCs w:val="24"/>
        </w:rPr>
        <w:t>, в 202</w:t>
      </w:r>
      <w:r w:rsidR="00F74286" w:rsidRPr="00B171CD">
        <w:rPr>
          <w:rFonts w:ascii="Times New Roman" w:hAnsi="Times New Roman" w:cs="Times New Roman"/>
          <w:sz w:val="24"/>
          <w:szCs w:val="24"/>
        </w:rPr>
        <w:t>4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D3572">
        <w:rPr>
          <w:rFonts w:ascii="Times New Roman" w:hAnsi="Times New Roman" w:cs="Times New Roman"/>
          <w:sz w:val="24"/>
          <w:szCs w:val="24"/>
        </w:rPr>
        <w:t>в сумме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F74286" w:rsidRPr="00B171CD">
        <w:rPr>
          <w:rFonts w:ascii="Times New Roman" w:hAnsi="Times New Roman" w:cs="Times New Roman"/>
          <w:sz w:val="24"/>
          <w:szCs w:val="24"/>
        </w:rPr>
        <w:t>274 466,5</w:t>
      </w:r>
      <w:r w:rsidR="00BA299E" w:rsidRPr="00B171CD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BA299E" w:rsidRPr="00B171CD">
        <w:rPr>
          <w:rFonts w:ascii="Times New Roman" w:hAnsi="Times New Roman" w:cs="Times New Roman"/>
          <w:sz w:val="24"/>
          <w:szCs w:val="24"/>
        </w:rPr>
        <w:t>рублей</w:t>
      </w:r>
      <w:r w:rsidR="00B50B36" w:rsidRPr="00B171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8C42C4" w14:textId="77777777" w:rsidR="00BA299E" w:rsidRPr="00B171CD" w:rsidRDefault="00BA299E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BEA3B48" w14:textId="77777777" w:rsidR="00725B3B" w:rsidRPr="00B171CD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14:paraId="13F13072" w14:textId="77777777" w:rsidR="00725B3B" w:rsidRPr="00383084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171CD">
        <w:rPr>
          <w:rFonts w:ascii="Times New Roman" w:hAnsi="Times New Roman" w:cs="Times New Roman"/>
          <w:sz w:val="24"/>
          <w:szCs w:val="24"/>
        </w:rPr>
        <w:t xml:space="preserve">- на содержание аппарата управления </w:t>
      </w:r>
      <w:r w:rsidR="009D38C2" w:rsidRPr="00B171CD">
        <w:rPr>
          <w:rFonts w:ascii="Times New Roman" w:hAnsi="Times New Roman" w:cs="Times New Roman"/>
          <w:sz w:val="24"/>
          <w:szCs w:val="24"/>
        </w:rPr>
        <w:t>в 20</w:t>
      </w:r>
      <w:r w:rsidR="008804AB" w:rsidRPr="00B171CD">
        <w:rPr>
          <w:rFonts w:ascii="Times New Roman" w:hAnsi="Times New Roman" w:cs="Times New Roman"/>
          <w:sz w:val="24"/>
          <w:szCs w:val="24"/>
        </w:rPr>
        <w:t>2</w:t>
      </w:r>
      <w:r w:rsidR="007F1D31" w:rsidRPr="00B171CD">
        <w:rPr>
          <w:rFonts w:ascii="Times New Roman" w:hAnsi="Times New Roman" w:cs="Times New Roman"/>
          <w:sz w:val="24"/>
          <w:szCs w:val="24"/>
        </w:rPr>
        <w:t>2</w:t>
      </w:r>
      <w:r w:rsidR="009D38C2" w:rsidRPr="00B171C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Pr="00B171CD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B171CD">
        <w:rPr>
          <w:rFonts w:ascii="Times New Roman" w:hAnsi="Times New Roman" w:cs="Times New Roman"/>
          <w:sz w:val="24"/>
          <w:szCs w:val="24"/>
        </w:rPr>
        <w:t>129 195,3</w:t>
      </w:r>
      <w:r w:rsidRPr="00B171CD">
        <w:rPr>
          <w:rFonts w:ascii="Times New Roman" w:hAnsi="Times New Roman" w:cs="Times New Roman"/>
          <w:sz w:val="24"/>
          <w:szCs w:val="24"/>
        </w:rPr>
        <w:t xml:space="preserve"> ты</w:t>
      </w:r>
      <w:r w:rsidR="009D38C2" w:rsidRPr="00B171CD">
        <w:rPr>
          <w:rFonts w:ascii="Times New Roman" w:hAnsi="Times New Roman" w:cs="Times New Roman"/>
          <w:sz w:val="24"/>
          <w:szCs w:val="24"/>
        </w:rPr>
        <w:t>с. рублей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, </w:t>
      </w:r>
      <w:r w:rsidR="007F1D31" w:rsidRPr="00383084">
        <w:rPr>
          <w:rFonts w:ascii="Times New Roman" w:hAnsi="Times New Roman" w:cs="Times New Roman"/>
          <w:sz w:val="24"/>
          <w:szCs w:val="24"/>
        </w:rPr>
        <w:t xml:space="preserve">что составляет 98,4% к уровню 2021 года, </w:t>
      </w:r>
      <w:r w:rsidR="009D38C2" w:rsidRPr="00383084">
        <w:rPr>
          <w:rFonts w:ascii="Times New Roman" w:hAnsi="Times New Roman" w:cs="Times New Roman"/>
          <w:sz w:val="24"/>
          <w:szCs w:val="24"/>
        </w:rPr>
        <w:t>в 20</w:t>
      </w:r>
      <w:r w:rsidR="00484FAF" w:rsidRPr="00383084">
        <w:rPr>
          <w:rFonts w:ascii="Times New Roman" w:hAnsi="Times New Roman" w:cs="Times New Roman"/>
          <w:sz w:val="24"/>
          <w:szCs w:val="24"/>
        </w:rPr>
        <w:t>2</w:t>
      </w:r>
      <w:r w:rsidR="007F1D31" w:rsidRPr="00383084">
        <w:rPr>
          <w:rFonts w:ascii="Times New Roman" w:hAnsi="Times New Roman" w:cs="Times New Roman"/>
          <w:sz w:val="24"/>
          <w:szCs w:val="24"/>
        </w:rPr>
        <w:t>3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383084">
        <w:rPr>
          <w:rFonts w:ascii="Times New Roman" w:hAnsi="Times New Roman" w:cs="Times New Roman"/>
          <w:sz w:val="24"/>
          <w:szCs w:val="24"/>
        </w:rPr>
        <w:t>128 433,3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383084">
        <w:rPr>
          <w:rFonts w:ascii="Times New Roman" w:hAnsi="Times New Roman" w:cs="Times New Roman"/>
          <w:sz w:val="24"/>
          <w:szCs w:val="24"/>
        </w:rPr>
        <w:t>рублей. в 202</w:t>
      </w:r>
      <w:r w:rsidR="007F1D31" w:rsidRPr="00383084">
        <w:rPr>
          <w:rFonts w:ascii="Times New Roman" w:hAnsi="Times New Roman" w:cs="Times New Roman"/>
          <w:sz w:val="24"/>
          <w:szCs w:val="24"/>
        </w:rPr>
        <w:t>4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383084">
        <w:rPr>
          <w:rFonts w:ascii="Times New Roman" w:hAnsi="Times New Roman" w:cs="Times New Roman"/>
          <w:sz w:val="24"/>
          <w:szCs w:val="24"/>
        </w:rPr>
        <w:t xml:space="preserve"> </w:t>
      </w:r>
      <w:r w:rsidR="007F1D31" w:rsidRPr="00383084">
        <w:rPr>
          <w:rFonts w:ascii="Times New Roman" w:hAnsi="Times New Roman" w:cs="Times New Roman"/>
          <w:sz w:val="24"/>
          <w:szCs w:val="24"/>
        </w:rPr>
        <w:t>128 433,3</w:t>
      </w:r>
      <w:r w:rsidR="00395C40" w:rsidRPr="00383084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>
        <w:rPr>
          <w:rFonts w:ascii="Times New Roman" w:hAnsi="Times New Roman" w:cs="Times New Roman"/>
          <w:sz w:val="24"/>
          <w:szCs w:val="24"/>
        </w:rPr>
        <w:t xml:space="preserve"> </w:t>
      </w:r>
      <w:r w:rsidR="00395C40" w:rsidRPr="00383084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14:paraId="26DC3F7C" w14:textId="77777777" w:rsidR="00395C40" w:rsidRPr="00DC0C40" w:rsidRDefault="00395C40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  <w:r w:rsidRPr="00383084">
        <w:rPr>
          <w:rFonts w:ascii="Times New Roman" w:hAnsi="Times New Roman" w:cs="Times New Roman"/>
          <w:i/>
          <w:sz w:val="24"/>
          <w:szCs w:val="24"/>
        </w:rPr>
        <w:t xml:space="preserve">Администрация Балахнинского муниципального </w:t>
      </w:r>
      <w:r w:rsidR="00AF68ED" w:rsidRPr="00383084">
        <w:rPr>
          <w:rFonts w:ascii="Times New Roman" w:hAnsi="Times New Roman" w:cs="Times New Roman"/>
          <w:i/>
          <w:sz w:val="24"/>
          <w:szCs w:val="24"/>
        </w:rPr>
        <w:t>округа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>2</w:t>
      </w:r>
      <w:r w:rsidR="00C020A6">
        <w:rPr>
          <w:rFonts w:ascii="Times New Roman" w:hAnsi="Times New Roman" w:cs="Times New Roman"/>
          <w:i/>
          <w:sz w:val="24"/>
          <w:szCs w:val="24"/>
        </w:rPr>
        <w:t>2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114 427,8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83084">
        <w:rPr>
          <w:rFonts w:ascii="Times New Roman" w:hAnsi="Times New Roman" w:cs="Times New Roman"/>
          <w:i/>
          <w:sz w:val="24"/>
          <w:szCs w:val="24"/>
        </w:rPr>
        <w:t>тыс.руб</w:t>
      </w:r>
      <w:proofErr w:type="spellEnd"/>
      <w:r w:rsidRPr="00383084">
        <w:rPr>
          <w:rFonts w:ascii="Times New Roman" w:hAnsi="Times New Roman" w:cs="Times New Roman"/>
          <w:i/>
          <w:sz w:val="24"/>
          <w:szCs w:val="24"/>
        </w:rPr>
        <w:t xml:space="preserve">.,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C020A6">
        <w:rPr>
          <w:rFonts w:ascii="Times New Roman" w:hAnsi="Times New Roman" w:cs="Times New Roman"/>
          <w:i/>
          <w:sz w:val="24"/>
          <w:szCs w:val="24"/>
        </w:rPr>
        <w:t>3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113 927,8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рублей,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4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113 927,8</w:t>
      </w:r>
      <w:r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3084">
        <w:rPr>
          <w:rFonts w:ascii="Times New Roman" w:hAnsi="Times New Roman" w:cs="Times New Roman"/>
          <w:i/>
          <w:sz w:val="24"/>
          <w:szCs w:val="24"/>
        </w:rPr>
        <w:t>рублей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 xml:space="preserve">, в том числе за счет субвенций областного бюджета – </w:t>
      </w:r>
      <w:r w:rsidR="001C46EB" w:rsidRPr="00383084">
        <w:rPr>
          <w:rFonts w:ascii="Times New Roman" w:hAnsi="Times New Roman" w:cs="Times New Roman"/>
          <w:i/>
          <w:sz w:val="24"/>
          <w:szCs w:val="24"/>
        </w:rPr>
        <w:t>2 002,8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804AB" w:rsidRPr="00383084">
        <w:rPr>
          <w:rFonts w:ascii="Times New Roman" w:hAnsi="Times New Roman" w:cs="Times New Roman"/>
          <w:i/>
          <w:sz w:val="24"/>
          <w:szCs w:val="24"/>
        </w:rPr>
        <w:t>рублей</w:t>
      </w:r>
      <w:r w:rsidR="00180C09">
        <w:rPr>
          <w:rFonts w:ascii="Times New Roman" w:hAnsi="Times New Roman" w:cs="Times New Roman"/>
          <w:i/>
          <w:sz w:val="24"/>
          <w:szCs w:val="24"/>
        </w:rPr>
        <w:t>.</w:t>
      </w:r>
      <w:r w:rsidR="005A2361" w:rsidRPr="00383084">
        <w:rPr>
          <w:rFonts w:ascii="Times New Roman" w:hAnsi="Times New Roman" w:cs="Times New Roman"/>
          <w:i/>
          <w:sz w:val="24"/>
          <w:szCs w:val="24"/>
        </w:rPr>
        <w:t xml:space="preserve"> Бюджетные ассигнования в 2022 году составляют 98,3% к уровню 2021 года ввиду </w:t>
      </w:r>
      <w:r w:rsidR="00383084" w:rsidRPr="00383084">
        <w:rPr>
          <w:rFonts w:ascii="Times New Roman" w:hAnsi="Times New Roman" w:cs="Times New Roman"/>
          <w:i/>
          <w:sz w:val="24"/>
          <w:szCs w:val="24"/>
        </w:rPr>
        <w:t>отражения расходов</w:t>
      </w:r>
      <w:r w:rsidR="00C020A6">
        <w:rPr>
          <w:rFonts w:ascii="Times New Roman" w:hAnsi="Times New Roman" w:cs="Times New Roman"/>
          <w:i/>
          <w:sz w:val="24"/>
          <w:szCs w:val="24"/>
        </w:rPr>
        <w:t xml:space="preserve"> на содержание управления образования и социально-правовой защиты детства, отдела культуры и туризма администрации Балахни</w:t>
      </w:r>
      <w:r w:rsidR="00F127D4">
        <w:rPr>
          <w:rFonts w:ascii="Times New Roman" w:hAnsi="Times New Roman" w:cs="Times New Roman"/>
          <w:i/>
          <w:sz w:val="24"/>
          <w:szCs w:val="24"/>
        </w:rPr>
        <w:t>н</w:t>
      </w:r>
      <w:r w:rsidR="00C020A6">
        <w:rPr>
          <w:rFonts w:ascii="Times New Roman" w:hAnsi="Times New Roman" w:cs="Times New Roman"/>
          <w:i/>
          <w:sz w:val="24"/>
          <w:szCs w:val="24"/>
        </w:rPr>
        <w:t>ского муниципаль</w:t>
      </w:r>
      <w:r w:rsidR="00240377">
        <w:rPr>
          <w:rFonts w:ascii="Times New Roman" w:hAnsi="Times New Roman" w:cs="Times New Roman"/>
          <w:i/>
          <w:sz w:val="24"/>
          <w:szCs w:val="24"/>
        </w:rPr>
        <w:t>ного округа в программной части бюджета</w:t>
      </w:r>
      <w:r w:rsidR="00DC0C4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6A7C491E" w14:textId="77777777" w:rsidR="00395C40" w:rsidRPr="009C4CDF" w:rsidRDefault="009C4CDF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овет депутатов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Балахнинского муниципального 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округа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-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2024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ах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9C4CDF">
        <w:rPr>
          <w:rFonts w:ascii="Times New Roman" w:hAnsi="Times New Roman" w:cs="Times New Roman"/>
          <w:i/>
          <w:sz w:val="24"/>
          <w:szCs w:val="24"/>
        </w:rPr>
        <w:t>8 716,6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5C40"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ежегодно, что со</w:t>
      </w:r>
      <w:r w:rsidR="00240377">
        <w:rPr>
          <w:rFonts w:ascii="Times New Roman" w:hAnsi="Times New Roman" w:cs="Times New Roman"/>
          <w:i/>
          <w:sz w:val="24"/>
          <w:szCs w:val="24"/>
        </w:rPr>
        <w:t>с</w:t>
      </w:r>
      <w:r w:rsidRPr="009C4CDF">
        <w:rPr>
          <w:rFonts w:ascii="Times New Roman" w:hAnsi="Times New Roman" w:cs="Times New Roman"/>
          <w:i/>
          <w:sz w:val="24"/>
          <w:szCs w:val="24"/>
        </w:rPr>
        <w:t>тавляет 93,5% к уров</w:t>
      </w:r>
      <w:r>
        <w:rPr>
          <w:rFonts w:ascii="Times New Roman" w:hAnsi="Times New Roman" w:cs="Times New Roman"/>
          <w:i/>
          <w:sz w:val="24"/>
          <w:szCs w:val="24"/>
        </w:rPr>
        <w:t>ню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2021 года в связи с изменением структуры</w:t>
      </w:r>
      <w:r w:rsidR="004F557D" w:rsidRPr="009C4CDF">
        <w:rPr>
          <w:rFonts w:ascii="Times New Roman" w:hAnsi="Times New Roman" w:cs="Times New Roman"/>
          <w:i/>
          <w:sz w:val="24"/>
          <w:szCs w:val="24"/>
        </w:rPr>
        <w:t>;</w:t>
      </w:r>
    </w:p>
    <w:p w14:paraId="3D0DF245" w14:textId="77777777" w:rsidR="004F557D" w:rsidRDefault="004F557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C4CDF">
        <w:rPr>
          <w:rFonts w:ascii="Times New Roman" w:hAnsi="Times New Roman" w:cs="Times New Roman"/>
          <w:i/>
          <w:sz w:val="24"/>
          <w:szCs w:val="24"/>
        </w:rPr>
        <w:t xml:space="preserve">Контрольно-счетная </w:t>
      </w:r>
      <w:r w:rsidR="00AF68ED" w:rsidRPr="009C4CDF">
        <w:rPr>
          <w:rFonts w:ascii="Times New Roman" w:hAnsi="Times New Roman" w:cs="Times New Roman"/>
          <w:i/>
          <w:sz w:val="24"/>
          <w:szCs w:val="24"/>
        </w:rPr>
        <w:t>палата</w:t>
      </w:r>
      <w:r w:rsidR="00DA13CC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DD1756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2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6 050,9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рублей,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 xml:space="preserve"> что составляет 110,1%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 xml:space="preserve">к уровню 2021 года, </w:t>
      </w:r>
      <w:r w:rsidRPr="009C4CDF">
        <w:rPr>
          <w:rFonts w:ascii="Times New Roman" w:hAnsi="Times New Roman" w:cs="Times New Roman"/>
          <w:i/>
          <w:sz w:val="24"/>
          <w:szCs w:val="24"/>
        </w:rPr>
        <w:t>в 202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3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5 788,9</w:t>
      </w:r>
      <w:r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>, в 202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4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F1D31" w:rsidRPr="009C4CDF">
        <w:rPr>
          <w:rFonts w:ascii="Times New Roman" w:hAnsi="Times New Roman" w:cs="Times New Roman"/>
          <w:i/>
          <w:sz w:val="24"/>
          <w:szCs w:val="24"/>
        </w:rPr>
        <w:t>5 788,9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60B1" w:rsidRPr="009C4CDF">
        <w:rPr>
          <w:rFonts w:ascii="Times New Roman" w:hAnsi="Times New Roman" w:cs="Times New Roman"/>
          <w:i/>
          <w:sz w:val="24"/>
          <w:szCs w:val="24"/>
        </w:rPr>
        <w:t>рублей</w:t>
      </w:r>
      <w:r w:rsidR="00DC0C40">
        <w:rPr>
          <w:rFonts w:ascii="Times New Roman" w:hAnsi="Times New Roman" w:cs="Times New Roman"/>
          <w:i/>
          <w:sz w:val="24"/>
          <w:szCs w:val="24"/>
        </w:rPr>
        <w:t>.</w:t>
      </w:r>
    </w:p>
    <w:p w14:paraId="5B1409E5" w14:textId="77777777" w:rsidR="00725B3B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451B">
        <w:rPr>
          <w:rFonts w:ascii="Times New Roman" w:hAnsi="Times New Roman" w:cs="Times New Roman"/>
          <w:sz w:val="24"/>
          <w:szCs w:val="24"/>
        </w:rPr>
        <w:t xml:space="preserve">- на обеспечение деятельности муниципальных учреждений </w:t>
      </w:r>
      <w:r w:rsidR="001D3572">
        <w:rPr>
          <w:rFonts w:ascii="Times New Roman" w:hAnsi="Times New Roman" w:cs="Times New Roman"/>
          <w:sz w:val="24"/>
          <w:szCs w:val="24"/>
        </w:rPr>
        <w:t>(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обслуживающий персонал администрации округа, Совета депутатов, </w:t>
      </w:r>
      <w:r w:rsidR="001D3572">
        <w:rPr>
          <w:rFonts w:ascii="Times New Roman" w:hAnsi="Times New Roman" w:cs="Times New Roman"/>
          <w:sz w:val="24"/>
          <w:szCs w:val="24"/>
        </w:rPr>
        <w:t xml:space="preserve">служба ЕДДС, </w:t>
      </w:r>
      <w:r w:rsidR="001D3572" w:rsidRPr="001D3572">
        <w:rPr>
          <w:rFonts w:ascii="Times New Roman" w:hAnsi="Times New Roman" w:cs="Times New Roman"/>
          <w:sz w:val="24"/>
          <w:szCs w:val="24"/>
        </w:rPr>
        <w:t>МБУ «БОРХ», МБУ «БУМЦ», МБУ «Газета «Рабочая Балахна», инструктор</w:t>
      </w:r>
      <w:r w:rsidR="001D3572">
        <w:rPr>
          <w:rFonts w:ascii="Times New Roman" w:hAnsi="Times New Roman" w:cs="Times New Roman"/>
          <w:sz w:val="24"/>
          <w:szCs w:val="24"/>
        </w:rPr>
        <w:t>а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 и работник</w:t>
      </w:r>
      <w:r w:rsidR="001D3572">
        <w:rPr>
          <w:rFonts w:ascii="Times New Roman" w:hAnsi="Times New Roman" w:cs="Times New Roman"/>
          <w:sz w:val="24"/>
          <w:szCs w:val="24"/>
        </w:rPr>
        <w:t>и</w:t>
      </w:r>
      <w:r w:rsidR="001D3572" w:rsidRPr="001D3572">
        <w:rPr>
          <w:rFonts w:ascii="Times New Roman" w:hAnsi="Times New Roman" w:cs="Times New Roman"/>
          <w:sz w:val="24"/>
          <w:szCs w:val="24"/>
        </w:rPr>
        <w:t xml:space="preserve"> противопожарной службы территориальных отделов</w:t>
      </w:r>
      <w:r w:rsidR="001D3572">
        <w:rPr>
          <w:rFonts w:ascii="Times New Roman" w:hAnsi="Times New Roman" w:cs="Times New Roman"/>
          <w:sz w:val="24"/>
          <w:szCs w:val="24"/>
        </w:rPr>
        <w:t xml:space="preserve">) </w:t>
      </w:r>
      <w:r w:rsidR="009D38C2" w:rsidRPr="0005451B">
        <w:rPr>
          <w:rFonts w:ascii="Times New Roman" w:hAnsi="Times New Roman" w:cs="Times New Roman"/>
          <w:sz w:val="24"/>
          <w:szCs w:val="24"/>
        </w:rPr>
        <w:t>в 20</w:t>
      </w:r>
      <w:r w:rsidR="00A55943" w:rsidRPr="0005451B">
        <w:rPr>
          <w:rFonts w:ascii="Times New Roman" w:hAnsi="Times New Roman" w:cs="Times New Roman"/>
          <w:sz w:val="24"/>
          <w:szCs w:val="24"/>
        </w:rPr>
        <w:t>2</w:t>
      </w:r>
      <w:r w:rsidR="00C56959" w:rsidRPr="0005451B">
        <w:rPr>
          <w:rFonts w:ascii="Times New Roman" w:hAnsi="Times New Roman" w:cs="Times New Roman"/>
          <w:sz w:val="24"/>
          <w:szCs w:val="24"/>
        </w:rPr>
        <w:t>2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43 094,1</w:t>
      </w:r>
      <w:r w:rsidRPr="0005451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D38C2" w:rsidRPr="0005451B">
        <w:rPr>
          <w:rFonts w:ascii="Times New Roman" w:hAnsi="Times New Roman" w:cs="Times New Roman"/>
          <w:sz w:val="24"/>
          <w:szCs w:val="24"/>
        </w:rPr>
        <w:t>,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182F63">
        <w:rPr>
          <w:rFonts w:ascii="Times New Roman" w:hAnsi="Times New Roman" w:cs="Times New Roman"/>
          <w:sz w:val="24"/>
          <w:szCs w:val="24"/>
        </w:rPr>
        <w:t xml:space="preserve"> за счет субсидий и субвенций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из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C001A5" w:rsidRPr="0005451B">
        <w:rPr>
          <w:rFonts w:ascii="Times New Roman" w:hAnsi="Times New Roman" w:cs="Times New Roman"/>
          <w:sz w:val="24"/>
          <w:szCs w:val="24"/>
        </w:rPr>
        <w:t>ов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2 748,9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5451B">
        <w:rPr>
          <w:rFonts w:ascii="Times New Roman" w:hAnsi="Times New Roman" w:cs="Times New Roman"/>
          <w:sz w:val="24"/>
          <w:szCs w:val="24"/>
        </w:rPr>
        <w:t>рублей,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в 20</w:t>
      </w:r>
      <w:r w:rsidR="00FE23DF" w:rsidRPr="0005451B">
        <w:rPr>
          <w:rFonts w:ascii="Times New Roman" w:hAnsi="Times New Roman" w:cs="Times New Roman"/>
          <w:sz w:val="24"/>
          <w:szCs w:val="24"/>
        </w:rPr>
        <w:t>2</w:t>
      </w:r>
      <w:r w:rsidR="00C56959" w:rsidRPr="0005451B">
        <w:rPr>
          <w:rFonts w:ascii="Times New Roman" w:hAnsi="Times New Roman" w:cs="Times New Roman"/>
          <w:sz w:val="24"/>
          <w:szCs w:val="24"/>
        </w:rPr>
        <w:t>3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43 132,6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,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за счет субсиди</w:t>
      </w:r>
      <w:r w:rsidR="00C56959" w:rsidRPr="0005451B">
        <w:rPr>
          <w:rFonts w:ascii="Times New Roman" w:hAnsi="Times New Roman" w:cs="Times New Roman"/>
          <w:sz w:val="24"/>
          <w:szCs w:val="24"/>
        </w:rPr>
        <w:t>й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>
        <w:rPr>
          <w:rFonts w:ascii="Times New Roman" w:hAnsi="Times New Roman" w:cs="Times New Roman"/>
          <w:sz w:val="24"/>
          <w:szCs w:val="24"/>
        </w:rPr>
        <w:t>и субвенций из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 w:rsidRPr="00182F63">
        <w:rPr>
          <w:rFonts w:ascii="Times New Roman" w:hAnsi="Times New Roman" w:cs="Times New Roman"/>
          <w:sz w:val="24"/>
          <w:szCs w:val="24"/>
        </w:rPr>
        <w:t>областного и федерального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56959" w:rsidRPr="0005451B">
        <w:rPr>
          <w:rFonts w:ascii="Times New Roman" w:hAnsi="Times New Roman" w:cs="Times New Roman"/>
          <w:sz w:val="24"/>
          <w:szCs w:val="24"/>
        </w:rPr>
        <w:t>2 787,4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рублей,</w:t>
      </w:r>
      <w:r w:rsidR="002B4FF3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в 202</w:t>
      </w:r>
      <w:r w:rsidR="00C001A5" w:rsidRPr="0005451B">
        <w:rPr>
          <w:rFonts w:ascii="Times New Roman" w:hAnsi="Times New Roman" w:cs="Times New Roman"/>
          <w:sz w:val="24"/>
          <w:szCs w:val="24"/>
        </w:rPr>
        <w:t>4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43 174,3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001A5" w:rsidRPr="0005451B">
        <w:rPr>
          <w:rFonts w:ascii="Times New Roman" w:hAnsi="Times New Roman" w:cs="Times New Roman"/>
          <w:sz w:val="24"/>
          <w:szCs w:val="24"/>
        </w:rPr>
        <w:t>из них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за счет субсиди</w:t>
      </w:r>
      <w:r w:rsidR="00C001A5" w:rsidRPr="0005451B">
        <w:rPr>
          <w:rFonts w:ascii="Times New Roman" w:hAnsi="Times New Roman" w:cs="Times New Roman"/>
          <w:sz w:val="24"/>
          <w:szCs w:val="24"/>
        </w:rPr>
        <w:t xml:space="preserve">й </w:t>
      </w:r>
      <w:r w:rsidR="00182F63">
        <w:rPr>
          <w:rFonts w:ascii="Times New Roman" w:hAnsi="Times New Roman" w:cs="Times New Roman"/>
          <w:sz w:val="24"/>
          <w:szCs w:val="24"/>
        </w:rPr>
        <w:t>и субвенций из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182F63" w:rsidRPr="00182F63">
        <w:rPr>
          <w:rFonts w:ascii="Times New Roman" w:hAnsi="Times New Roman" w:cs="Times New Roman"/>
          <w:sz w:val="24"/>
          <w:szCs w:val="24"/>
        </w:rPr>
        <w:t xml:space="preserve">областного и федерального бюджетов </w:t>
      </w:r>
      <w:r w:rsidR="00182F63">
        <w:rPr>
          <w:rFonts w:ascii="Times New Roman" w:hAnsi="Times New Roman" w:cs="Times New Roman"/>
          <w:sz w:val="24"/>
          <w:szCs w:val="24"/>
        </w:rPr>
        <w:t>в сумме</w:t>
      </w:r>
      <w:r w:rsidR="0074146B" w:rsidRPr="0005451B">
        <w:rPr>
          <w:rFonts w:ascii="Times New Roman" w:hAnsi="Times New Roman" w:cs="Times New Roman"/>
          <w:sz w:val="24"/>
          <w:szCs w:val="24"/>
        </w:rPr>
        <w:t xml:space="preserve"> </w:t>
      </w:r>
      <w:r w:rsidR="00C001A5" w:rsidRPr="0005451B">
        <w:rPr>
          <w:rFonts w:ascii="Times New Roman" w:hAnsi="Times New Roman" w:cs="Times New Roman"/>
          <w:sz w:val="24"/>
          <w:szCs w:val="24"/>
        </w:rPr>
        <w:t>2 829,1</w:t>
      </w:r>
      <w:r w:rsidR="009D38C2" w:rsidRPr="0005451B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05451B">
        <w:rPr>
          <w:rFonts w:ascii="Times New Roman" w:hAnsi="Times New Roman" w:cs="Times New Roman"/>
          <w:sz w:val="24"/>
          <w:szCs w:val="24"/>
        </w:rPr>
        <w:t>рублей</w:t>
      </w:r>
      <w:r w:rsidR="001D3572">
        <w:rPr>
          <w:rFonts w:ascii="Times New Roman" w:hAnsi="Times New Roman" w:cs="Times New Roman"/>
          <w:sz w:val="24"/>
          <w:szCs w:val="24"/>
        </w:rPr>
        <w:t>.</w:t>
      </w:r>
    </w:p>
    <w:p w14:paraId="2ACC8550" w14:textId="77777777" w:rsidR="0005451B" w:rsidRPr="0088692F" w:rsidRDefault="0005451B" w:rsidP="0005451B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88692F">
        <w:rPr>
          <w:iCs/>
          <w:szCs w:val="24"/>
        </w:rPr>
        <w:t>Изменение объема бюджетных ассигнований</w:t>
      </w:r>
      <w:r w:rsidR="0088692F">
        <w:rPr>
          <w:iCs/>
          <w:szCs w:val="24"/>
        </w:rPr>
        <w:t xml:space="preserve"> 2022 года</w:t>
      </w:r>
      <w:r w:rsidRPr="0088692F">
        <w:rPr>
          <w:iCs/>
          <w:szCs w:val="24"/>
        </w:rPr>
        <w:t xml:space="preserve"> по сравнению с 2021 годом</w:t>
      </w:r>
      <w:r w:rsidR="0088692F">
        <w:rPr>
          <w:iCs/>
          <w:szCs w:val="24"/>
        </w:rPr>
        <w:t xml:space="preserve"> (116,1%</w:t>
      </w:r>
      <w:r w:rsidRPr="0088692F">
        <w:rPr>
          <w:iCs/>
          <w:szCs w:val="24"/>
        </w:rPr>
        <w:t>,</w:t>
      </w:r>
      <w:r w:rsidR="0088692F">
        <w:rPr>
          <w:iCs/>
          <w:szCs w:val="24"/>
        </w:rPr>
        <w:t>)</w:t>
      </w:r>
      <w:r w:rsidRPr="0088692F">
        <w:rPr>
          <w:iCs/>
          <w:szCs w:val="24"/>
        </w:rPr>
        <w:t xml:space="preserve"> главным образом связано с индексацией расходов по оплате коммунальных услуг на 4%</w:t>
      </w:r>
      <w:r w:rsidR="0088692F">
        <w:rPr>
          <w:iCs/>
          <w:szCs w:val="24"/>
        </w:rPr>
        <w:t xml:space="preserve">, </w:t>
      </w:r>
      <w:r w:rsidRPr="0088692F">
        <w:rPr>
          <w:iCs/>
          <w:szCs w:val="24"/>
        </w:rPr>
        <w:t>доведением индексации заработной платы, произведенной с 1 октября 2021 года, до годового уровня</w:t>
      </w:r>
      <w:r w:rsidR="001D3572">
        <w:rPr>
          <w:iCs/>
          <w:szCs w:val="24"/>
        </w:rPr>
        <w:t xml:space="preserve">, увеличением финансирования на обеспечение деятельности МБУ </w:t>
      </w:r>
      <w:r w:rsidR="001D3572" w:rsidRPr="001D3572">
        <w:rPr>
          <w:szCs w:val="24"/>
        </w:rPr>
        <w:t>«БОРХ»</w:t>
      </w:r>
      <w:r w:rsidR="001D3572">
        <w:rPr>
          <w:szCs w:val="24"/>
        </w:rPr>
        <w:t xml:space="preserve"> и </w:t>
      </w:r>
      <w:r w:rsidR="001D3572" w:rsidRPr="001D3572">
        <w:rPr>
          <w:szCs w:val="24"/>
        </w:rPr>
        <w:t>МБУ «Газета «Рабочая Балахна»</w:t>
      </w:r>
      <w:r w:rsidR="001D3572">
        <w:rPr>
          <w:szCs w:val="24"/>
        </w:rPr>
        <w:t xml:space="preserve"> за счет средств местного бюджета</w:t>
      </w:r>
      <w:r w:rsidRPr="0088692F">
        <w:rPr>
          <w:iCs/>
          <w:szCs w:val="24"/>
        </w:rPr>
        <w:t>.</w:t>
      </w:r>
    </w:p>
    <w:p w14:paraId="03230FDB" w14:textId="77777777" w:rsidR="0005451B" w:rsidRPr="0005451B" w:rsidRDefault="0005451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323E41A" w14:textId="77777777" w:rsidR="00FE23DF" w:rsidRPr="00CE7F1F" w:rsidRDefault="00FE23DF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E7F1F">
        <w:rPr>
          <w:rFonts w:ascii="Times New Roman" w:hAnsi="Times New Roman" w:cs="Times New Roman"/>
          <w:sz w:val="24"/>
          <w:szCs w:val="24"/>
        </w:rPr>
        <w:t xml:space="preserve">- </w:t>
      </w:r>
      <w:r w:rsidR="00066258">
        <w:rPr>
          <w:rFonts w:ascii="Times New Roman" w:hAnsi="Times New Roman" w:cs="Times New Roman"/>
          <w:sz w:val="24"/>
          <w:szCs w:val="24"/>
        </w:rPr>
        <w:t xml:space="preserve">на </w:t>
      </w:r>
      <w:r w:rsidRPr="00CE7F1F">
        <w:rPr>
          <w:rFonts w:ascii="Times New Roman" w:hAnsi="Times New Roman" w:cs="Times New Roman"/>
          <w:sz w:val="24"/>
          <w:szCs w:val="24"/>
        </w:rPr>
        <w:t>мероприятия, проводимые в рамках непрограммных расходов в 20</w:t>
      </w:r>
      <w:r w:rsidR="0033100D" w:rsidRPr="00CE7F1F">
        <w:rPr>
          <w:rFonts w:ascii="Times New Roman" w:hAnsi="Times New Roman" w:cs="Times New Roman"/>
          <w:sz w:val="24"/>
          <w:szCs w:val="24"/>
        </w:rPr>
        <w:t>2</w:t>
      </w:r>
      <w:r w:rsidR="0088692F" w:rsidRPr="00CE7F1F">
        <w:rPr>
          <w:rFonts w:ascii="Times New Roman" w:hAnsi="Times New Roman" w:cs="Times New Roman"/>
          <w:sz w:val="24"/>
          <w:szCs w:val="24"/>
        </w:rPr>
        <w:t>2</w:t>
      </w:r>
      <w:r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88692F" w:rsidRPr="00CE7F1F">
        <w:rPr>
          <w:rFonts w:ascii="Times New Roman" w:hAnsi="Times New Roman" w:cs="Times New Roman"/>
          <w:sz w:val="24"/>
          <w:szCs w:val="24"/>
        </w:rPr>
        <w:t>158 356,8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E7F1F" w:rsidRPr="00CE7F1F">
        <w:rPr>
          <w:rFonts w:ascii="Times New Roman" w:hAnsi="Times New Roman" w:cs="Times New Roman"/>
          <w:sz w:val="24"/>
          <w:szCs w:val="24"/>
        </w:rPr>
        <w:t xml:space="preserve">что составляет 150% к уровню 2021 года, </w:t>
      </w:r>
      <w:r w:rsidR="002B4FF3" w:rsidRPr="00CE7F1F">
        <w:rPr>
          <w:rFonts w:ascii="Times New Roman" w:hAnsi="Times New Roman" w:cs="Times New Roman"/>
          <w:sz w:val="24"/>
          <w:szCs w:val="24"/>
        </w:rPr>
        <w:t>в 202</w:t>
      </w:r>
      <w:r w:rsidR="0088692F" w:rsidRPr="00CE7F1F">
        <w:rPr>
          <w:rFonts w:ascii="Times New Roman" w:hAnsi="Times New Roman" w:cs="Times New Roman"/>
          <w:sz w:val="24"/>
          <w:szCs w:val="24"/>
        </w:rPr>
        <w:t>3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sz w:val="24"/>
          <w:szCs w:val="24"/>
        </w:rPr>
        <w:t>74 252,5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>рублей, в 202</w:t>
      </w:r>
      <w:r w:rsidR="00CE7F1F" w:rsidRPr="00CE7F1F">
        <w:rPr>
          <w:rFonts w:ascii="Times New Roman" w:hAnsi="Times New Roman" w:cs="Times New Roman"/>
          <w:sz w:val="24"/>
          <w:szCs w:val="24"/>
        </w:rPr>
        <w:t>4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sz w:val="24"/>
          <w:szCs w:val="24"/>
        </w:rPr>
        <w:t>102 858,9</w:t>
      </w:r>
      <w:r w:rsidR="002B4FF3" w:rsidRPr="00CE7F1F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CE7F1F">
        <w:rPr>
          <w:rFonts w:ascii="Times New Roman" w:hAnsi="Times New Roman" w:cs="Times New Roman"/>
          <w:sz w:val="24"/>
          <w:szCs w:val="24"/>
        </w:rPr>
        <w:t>рублей</w:t>
      </w:r>
      <w:r w:rsidR="008144FE">
        <w:rPr>
          <w:rFonts w:ascii="Times New Roman" w:hAnsi="Times New Roman" w:cs="Times New Roman"/>
          <w:sz w:val="24"/>
          <w:szCs w:val="24"/>
        </w:rPr>
        <w:t xml:space="preserve">, </w:t>
      </w:r>
      <w:r w:rsidR="00DE2D03">
        <w:rPr>
          <w:rFonts w:ascii="Times New Roman" w:hAnsi="Times New Roman" w:cs="Times New Roman"/>
          <w:sz w:val="24"/>
          <w:szCs w:val="24"/>
        </w:rPr>
        <w:t>из них</w:t>
      </w:r>
      <w:r w:rsidR="002B4FF3" w:rsidRPr="00CE7F1F">
        <w:rPr>
          <w:rFonts w:ascii="Times New Roman" w:hAnsi="Times New Roman" w:cs="Times New Roman"/>
          <w:sz w:val="24"/>
          <w:szCs w:val="24"/>
        </w:rPr>
        <w:t>:</w:t>
      </w:r>
    </w:p>
    <w:p w14:paraId="42F2A558" w14:textId="77777777" w:rsidR="002B4FF3" w:rsidRPr="00CE7F1F" w:rsidRDefault="002B4FF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E7F1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Pr="00CE7F1F">
        <w:rPr>
          <w:rFonts w:ascii="Times New Roman" w:hAnsi="Times New Roman" w:cs="Times New Roman"/>
          <w:i/>
          <w:sz w:val="24"/>
          <w:szCs w:val="24"/>
        </w:rPr>
        <w:t xml:space="preserve">резервного фонда администрации </w:t>
      </w:r>
      <w:r w:rsidR="00066258">
        <w:rPr>
          <w:rFonts w:ascii="Times New Roman" w:hAnsi="Times New Roman" w:cs="Times New Roman"/>
          <w:i/>
          <w:sz w:val="24"/>
          <w:szCs w:val="24"/>
        </w:rPr>
        <w:t>округа</w:t>
      </w:r>
      <w:r w:rsidRPr="00CE7F1F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202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2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-</w:t>
      </w:r>
      <w:r w:rsidR="0006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2024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ах на уровне 2021 года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46B" w:rsidRPr="00CE7F1F">
        <w:rPr>
          <w:rFonts w:ascii="Times New Roman" w:hAnsi="Times New Roman" w:cs="Times New Roman"/>
          <w:i/>
          <w:sz w:val="24"/>
          <w:szCs w:val="24"/>
        </w:rPr>
        <w:t>1 50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0,0 тыс.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CE7F1F">
        <w:rPr>
          <w:rFonts w:ascii="Times New Roman" w:hAnsi="Times New Roman" w:cs="Times New Roman"/>
          <w:i/>
          <w:sz w:val="24"/>
          <w:szCs w:val="24"/>
        </w:rPr>
        <w:t>рублей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5D3966" w:rsidRPr="00CE7F1F">
        <w:rPr>
          <w:rFonts w:ascii="Times New Roman" w:hAnsi="Times New Roman" w:cs="Times New Roman"/>
          <w:i/>
          <w:sz w:val="24"/>
          <w:szCs w:val="24"/>
        </w:rPr>
        <w:t>;</w:t>
      </w:r>
    </w:p>
    <w:p w14:paraId="71BE0119" w14:textId="77777777" w:rsidR="00CE7F1F" w:rsidRDefault="00B43C7B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CE7F1F">
        <w:rPr>
          <w:rFonts w:ascii="Times New Roman" w:hAnsi="Times New Roman" w:cs="Times New Roman"/>
          <w:i/>
          <w:sz w:val="24"/>
          <w:szCs w:val="24"/>
        </w:rPr>
        <w:t>-</w:t>
      </w:r>
      <w:r w:rsidR="00725B3B" w:rsidRPr="00CE7F1F">
        <w:rPr>
          <w:rFonts w:ascii="Times New Roman" w:hAnsi="Times New Roman" w:cs="Times New Roman"/>
          <w:i/>
          <w:sz w:val="24"/>
          <w:szCs w:val="24"/>
        </w:rPr>
        <w:t xml:space="preserve"> мероприятия в топливно-энергетической области</w:t>
      </w:r>
      <w:r w:rsidR="005B3E2F" w:rsidRPr="00CE7F1F">
        <w:rPr>
          <w:rFonts w:ascii="Times New Roman" w:hAnsi="Times New Roman" w:cs="Times New Roman"/>
          <w:i/>
          <w:sz w:val="24"/>
          <w:szCs w:val="24"/>
        </w:rPr>
        <w:t xml:space="preserve"> (обслуживание газовых и электрических сетей)</w:t>
      </w:r>
      <w:r w:rsidR="00725B3B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в 2022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>
        <w:rPr>
          <w:rFonts w:ascii="Times New Roman" w:hAnsi="Times New Roman" w:cs="Times New Roman"/>
          <w:i/>
          <w:sz w:val="24"/>
          <w:szCs w:val="24"/>
        </w:rPr>
        <w:t>-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>
        <w:rPr>
          <w:rFonts w:ascii="Times New Roman" w:hAnsi="Times New Roman" w:cs="Times New Roman"/>
          <w:i/>
          <w:sz w:val="24"/>
          <w:szCs w:val="24"/>
        </w:rPr>
        <w:t>2024 годах на уровне 2021 года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 xml:space="preserve"> 939,0 тыс.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CE7F1F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13D1E03" w14:textId="77777777" w:rsidR="000A06B4" w:rsidRDefault="008144FE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резерв </w:t>
      </w:r>
      <w:r w:rsidR="00E1548A" w:rsidRPr="00E1548A">
        <w:rPr>
          <w:rFonts w:ascii="Times New Roman" w:hAnsi="Times New Roman" w:cs="Times New Roman"/>
          <w:i/>
          <w:sz w:val="24"/>
          <w:szCs w:val="24"/>
        </w:rPr>
        <w:t xml:space="preserve">на </w:t>
      </w:r>
      <w:proofErr w:type="spellStart"/>
      <w:r w:rsidR="00AE07BA">
        <w:rPr>
          <w:rFonts w:ascii="Times New Roman" w:hAnsi="Times New Roman" w:cs="Times New Roman"/>
          <w:i/>
          <w:sz w:val="24"/>
          <w:szCs w:val="24"/>
        </w:rPr>
        <w:t>софинансирование</w:t>
      </w:r>
      <w:proofErr w:type="spellEnd"/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E1548A">
        <w:rPr>
          <w:rFonts w:ascii="Times New Roman" w:hAnsi="Times New Roman" w:cs="Times New Roman"/>
          <w:i/>
          <w:sz w:val="24"/>
          <w:szCs w:val="24"/>
        </w:rPr>
        <w:t>проектов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инициативного бюджетирования «Вам решать» в 2022 году в сумме 4 000,0 тыс. рублей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0A06B4">
        <w:rPr>
          <w:rFonts w:ascii="Times New Roman" w:hAnsi="Times New Roman" w:cs="Times New Roman"/>
          <w:i/>
          <w:sz w:val="24"/>
          <w:szCs w:val="24"/>
        </w:rPr>
        <w:t xml:space="preserve">в 2023 году в сумме 0,0 </w:t>
      </w:r>
      <w:proofErr w:type="spellStart"/>
      <w:proofErr w:type="gramStart"/>
      <w:r w:rsidR="000A06B4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="000A06B4">
        <w:rPr>
          <w:rFonts w:ascii="Times New Roman" w:hAnsi="Times New Roman" w:cs="Times New Roman"/>
          <w:i/>
          <w:sz w:val="24"/>
          <w:szCs w:val="24"/>
        </w:rPr>
        <w:t>, в 2024 году в сумме 4 000,0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06B4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0B50B5E" w14:textId="77777777" w:rsidR="000A06B4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резерв на реализацию инициативных проектов, отобранных в соответствии с Порядком, утвержденным решением Совета депутатов от </w:t>
      </w:r>
      <w:r w:rsidRPr="000A06B4">
        <w:rPr>
          <w:rFonts w:ascii="Times New Roman" w:hAnsi="Times New Roman" w:cs="Times New Roman"/>
          <w:i/>
          <w:sz w:val="24"/>
          <w:szCs w:val="24"/>
        </w:rPr>
        <w:t>Балахнинского муниципального округа от 24.02.2021 №138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в сумме 5 000,0 тыс. рублей, в 2023 году в сумме 0,0 тыс. рублей, в 2024 году в сумме 5 000,0 тыс. рублей</w:t>
      </w:r>
    </w:p>
    <w:p w14:paraId="7C81EA6A" w14:textId="77777777" w:rsidR="008144FE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r>
        <w:rPr>
          <w:rFonts w:ascii="Times New Roman" w:hAnsi="Times New Roman" w:cs="Times New Roman"/>
          <w:i/>
          <w:sz w:val="24"/>
          <w:szCs w:val="24"/>
        </w:rPr>
        <w:t xml:space="preserve">реализацию </w:t>
      </w:r>
      <w:r w:rsidR="00E1548A">
        <w:rPr>
          <w:rFonts w:ascii="Times New Roman" w:hAnsi="Times New Roman" w:cs="Times New Roman"/>
          <w:i/>
          <w:sz w:val="24"/>
          <w:szCs w:val="24"/>
        </w:rPr>
        <w:t>наказ</w:t>
      </w:r>
      <w:r>
        <w:rPr>
          <w:rFonts w:ascii="Times New Roman" w:hAnsi="Times New Roman" w:cs="Times New Roman"/>
          <w:i/>
          <w:sz w:val="24"/>
          <w:szCs w:val="24"/>
        </w:rPr>
        <w:t>ов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избирателей</w:t>
      </w:r>
      <w:r w:rsidR="00AE07B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AE07BA">
        <w:rPr>
          <w:rFonts w:ascii="Times New Roman" w:hAnsi="Times New Roman" w:cs="Times New Roman"/>
          <w:i/>
          <w:sz w:val="24"/>
          <w:szCs w:val="24"/>
        </w:rPr>
        <w:t>в сумме 3 750,0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>
        <w:rPr>
          <w:rFonts w:ascii="Times New Roman" w:hAnsi="Times New Roman" w:cs="Times New Roman"/>
          <w:i/>
          <w:sz w:val="24"/>
          <w:szCs w:val="24"/>
        </w:rPr>
        <w:t>рублей</w:t>
      </w:r>
      <w:r>
        <w:rPr>
          <w:rFonts w:ascii="Times New Roman" w:hAnsi="Times New Roman" w:cs="Times New Roman"/>
          <w:i/>
          <w:sz w:val="24"/>
          <w:szCs w:val="24"/>
        </w:rPr>
        <w:t>, в 2023 году 0,0 тыс. рублей,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0731">
        <w:rPr>
          <w:rFonts w:ascii="Times New Roman" w:hAnsi="Times New Roman" w:cs="Times New Roman"/>
          <w:i/>
          <w:sz w:val="24"/>
          <w:szCs w:val="24"/>
        </w:rPr>
        <w:t>в 2024 году</w:t>
      </w:r>
      <w:r>
        <w:rPr>
          <w:rFonts w:ascii="Times New Roman" w:hAnsi="Times New Roman" w:cs="Times New Roman"/>
          <w:i/>
          <w:sz w:val="24"/>
          <w:szCs w:val="24"/>
        </w:rPr>
        <w:t xml:space="preserve"> в сумме 3</w:t>
      </w:r>
      <w:r w:rsidR="00E1548A">
        <w:rPr>
          <w:rFonts w:ascii="Times New Roman" w:hAnsi="Times New Roman" w:cs="Times New Roman"/>
          <w:i/>
          <w:sz w:val="24"/>
          <w:szCs w:val="24"/>
        </w:rPr>
        <w:t xml:space="preserve"> 750</w:t>
      </w:r>
      <w:r w:rsidR="00F40731">
        <w:rPr>
          <w:rFonts w:ascii="Times New Roman" w:hAnsi="Times New Roman" w:cs="Times New Roman"/>
          <w:i/>
          <w:sz w:val="24"/>
          <w:szCs w:val="24"/>
        </w:rPr>
        <w:t>,0 тыс.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40731">
        <w:rPr>
          <w:rFonts w:ascii="Times New Roman" w:hAnsi="Times New Roman" w:cs="Times New Roman"/>
          <w:i/>
          <w:sz w:val="24"/>
          <w:szCs w:val="24"/>
        </w:rPr>
        <w:t>рублей</w:t>
      </w:r>
      <w:r w:rsidR="008144FE">
        <w:rPr>
          <w:rFonts w:ascii="Times New Roman" w:hAnsi="Times New Roman" w:cs="Times New Roman"/>
          <w:i/>
          <w:sz w:val="24"/>
          <w:szCs w:val="24"/>
        </w:rPr>
        <w:t>;</w:t>
      </w:r>
    </w:p>
    <w:p w14:paraId="1F0AD979" w14:textId="77777777" w:rsidR="00667A4B" w:rsidRPr="003374D1" w:rsidRDefault="00667A4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5B7490">
        <w:rPr>
          <w:rFonts w:ascii="Times New Roman" w:hAnsi="Times New Roman" w:cs="Times New Roman"/>
          <w:i/>
          <w:sz w:val="24"/>
          <w:szCs w:val="24"/>
        </w:rPr>
        <w:t xml:space="preserve">- мероприятия в области жилищного хозяйства (экспертиза многоквартирных домов, </w:t>
      </w:r>
      <w:r w:rsidR="00F40731" w:rsidRPr="005B7490">
        <w:rPr>
          <w:rFonts w:ascii="Times New Roman" w:hAnsi="Times New Roman" w:cs="Times New Roman"/>
          <w:i/>
          <w:sz w:val="24"/>
          <w:szCs w:val="24"/>
        </w:rPr>
        <w:t>приобретение квартир по исполнительным производствам</w:t>
      </w:r>
      <w:r w:rsidR="004D48F6" w:rsidRPr="005B7490">
        <w:rPr>
          <w:rFonts w:ascii="Times New Roman" w:hAnsi="Times New Roman" w:cs="Times New Roman"/>
          <w:i/>
          <w:sz w:val="24"/>
          <w:szCs w:val="24"/>
        </w:rPr>
        <w:t>)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F40731" w:rsidRPr="005B7490">
        <w:rPr>
          <w:rFonts w:ascii="Times New Roman" w:hAnsi="Times New Roman" w:cs="Times New Roman"/>
          <w:i/>
          <w:sz w:val="24"/>
          <w:szCs w:val="24"/>
        </w:rPr>
        <w:t>2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B7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>3 1</w:t>
      </w:r>
      <w:r w:rsidRPr="005B7490">
        <w:rPr>
          <w:rFonts w:ascii="Times New Roman" w:hAnsi="Times New Roman" w:cs="Times New Roman"/>
          <w:i/>
          <w:sz w:val="24"/>
          <w:szCs w:val="24"/>
        </w:rPr>
        <w:t>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B7490">
        <w:rPr>
          <w:rFonts w:ascii="Times New Roman" w:hAnsi="Times New Roman" w:cs="Times New Roman"/>
          <w:i/>
          <w:sz w:val="24"/>
          <w:szCs w:val="24"/>
        </w:rPr>
        <w:t>рублей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, в 2023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 100,0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E1548A" w:rsidRPr="005B7490">
        <w:rPr>
          <w:rFonts w:ascii="Times New Roman" w:hAnsi="Times New Roman" w:cs="Times New Roman"/>
          <w:i/>
          <w:sz w:val="24"/>
          <w:szCs w:val="24"/>
        </w:rPr>
        <w:t xml:space="preserve"> 3 100,0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1548A" w:rsidRPr="00F8751A">
        <w:rPr>
          <w:rFonts w:ascii="Times New Roman" w:hAnsi="Times New Roman" w:cs="Times New Roman"/>
          <w:i/>
          <w:sz w:val="24"/>
          <w:szCs w:val="24"/>
        </w:rPr>
        <w:t>рублей</w:t>
      </w:r>
      <w:r w:rsidR="004D48F6" w:rsidRPr="00F8751A">
        <w:rPr>
          <w:rFonts w:ascii="Times New Roman" w:hAnsi="Times New Roman" w:cs="Times New Roman"/>
          <w:i/>
          <w:sz w:val="24"/>
          <w:szCs w:val="24"/>
        </w:rPr>
        <w:t>;</w:t>
      </w:r>
    </w:p>
    <w:p w14:paraId="7E45BF42" w14:textId="77777777" w:rsidR="004D48F6" w:rsidRPr="000529A2" w:rsidRDefault="004D48F6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529A2">
        <w:rPr>
          <w:rFonts w:ascii="Times New Roman" w:hAnsi="Times New Roman" w:cs="Times New Roman"/>
          <w:i/>
          <w:sz w:val="24"/>
          <w:szCs w:val="24"/>
        </w:rPr>
        <w:t>- мероприятия в области молодежной политики в 202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-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2024 годах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200,0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тыс. рублей;</w:t>
      </w:r>
    </w:p>
    <w:p w14:paraId="54C7520B" w14:textId="77777777" w:rsidR="001E3E6D" w:rsidRPr="000529A2" w:rsidRDefault="001E3E6D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529A2">
        <w:rPr>
          <w:rFonts w:ascii="Times New Roman" w:hAnsi="Times New Roman" w:cs="Times New Roman"/>
          <w:i/>
          <w:sz w:val="24"/>
          <w:szCs w:val="24"/>
        </w:rPr>
        <w:t>- мероприятия в области коммунального хозяйства (техническое обслуживание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 xml:space="preserve"> объектов холодного водоснабжения и водоотведения, в т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ч</w:t>
      </w:r>
      <w:r w:rsidR="00C0038E">
        <w:rPr>
          <w:rFonts w:ascii="Times New Roman" w:hAnsi="Times New Roman" w:cs="Times New Roman"/>
          <w:i/>
          <w:sz w:val="24"/>
          <w:szCs w:val="24"/>
        </w:rPr>
        <w:t>исле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насосной станции </w:t>
      </w:r>
      <w:proofErr w:type="spellStart"/>
      <w:r w:rsidRPr="000529A2">
        <w:rPr>
          <w:rFonts w:ascii="Times New Roman" w:hAnsi="Times New Roman" w:cs="Times New Roman"/>
          <w:i/>
          <w:sz w:val="24"/>
          <w:szCs w:val="24"/>
        </w:rPr>
        <w:t>пр.Революции</w:t>
      </w:r>
      <w:proofErr w:type="spellEnd"/>
      <w:r w:rsidR="000529A2" w:rsidRPr="000529A2">
        <w:rPr>
          <w:rFonts w:ascii="Times New Roman" w:hAnsi="Times New Roman" w:cs="Times New Roman"/>
          <w:i/>
          <w:sz w:val="24"/>
          <w:szCs w:val="24"/>
        </w:rPr>
        <w:t>, содержание источников нецентрализованного водоснабжения</w:t>
      </w:r>
      <w:r w:rsidRPr="000529A2">
        <w:rPr>
          <w:rFonts w:ascii="Times New Roman" w:hAnsi="Times New Roman" w:cs="Times New Roman"/>
          <w:i/>
          <w:sz w:val="24"/>
          <w:szCs w:val="24"/>
        </w:rPr>
        <w:t>) в 202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-2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024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ах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0529A2">
        <w:rPr>
          <w:rFonts w:ascii="Times New Roman" w:hAnsi="Times New Roman" w:cs="Times New Roman"/>
          <w:i/>
          <w:sz w:val="24"/>
          <w:szCs w:val="24"/>
        </w:rPr>
        <w:t xml:space="preserve"> 1 </w:t>
      </w:r>
      <w:r w:rsidR="000529A2" w:rsidRPr="000529A2">
        <w:rPr>
          <w:rFonts w:ascii="Times New Roman" w:hAnsi="Times New Roman" w:cs="Times New Roman"/>
          <w:i/>
          <w:sz w:val="24"/>
          <w:szCs w:val="24"/>
        </w:rPr>
        <w:t>45</w:t>
      </w:r>
      <w:r w:rsidRPr="000529A2">
        <w:rPr>
          <w:rFonts w:ascii="Times New Roman" w:hAnsi="Times New Roman" w:cs="Times New Roman"/>
          <w:i/>
          <w:sz w:val="24"/>
          <w:szCs w:val="24"/>
        </w:rPr>
        <w:t>0,0 тыс. рублей</w:t>
      </w:r>
      <w:r w:rsidR="00C66BC0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0529A2">
        <w:rPr>
          <w:rFonts w:ascii="Times New Roman" w:hAnsi="Times New Roman" w:cs="Times New Roman"/>
          <w:i/>
          <w:sz w:val="24"/>
          <w:szCs w:val="24"/>
        </w:rPr>
        <w:t>;</w:t>
      </w:r>
    </w:p>
    <w:p w14:paraId="7DA34EA1" w14:textId="77777777" w:rsidR="00725B3B" w:rsidRPr="0008328F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8328F">
        <w:rPr>
          <w:rFonts w:ascii="Times New Roman" w:hAnsi="Times New Roman" w:cs="Times New Roman"/>
          <w:i/>
          <w:sz w:val="24"/>
          <w:szCs w:val="24"/>
        </w:rPr>
        <w:t>- на выплаты по обязательства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м Балахнинского муниципального округа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в 20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13 178,2</w:t>
      </w:r>
      <w:r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8328F">
        <w:rPr>
          <w:rFonts w:ascii="Times New Roman" w:hAnsi="Times New Roman" w:cs="Times New Roman"/>
          <w:i/>
          <w:sz w:val="24"/>
          <w:szCs w:val="24"/>
        </w:rPr>
        <w:t>тыс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28F">
        <w:rPr>
          <w:rFonts w:ascii="Times New Roman" w:hAnsi="Times New Roman" w:cs="Times New Roman"/>
          <w:i/>
          <w:sz w:val="24"/>
          <w:szCs w:val="24"/>
        </w:rPr>
        <w:t>.рублей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(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proofErr w:type="spellStart"/>
      <w:r w:rsidR="00EA2CF1">
        <w:rPr>
          <w:rFonts w:ascii="Times New Roman" w:hAnsi="Times New Roman" w:cs="Times New Roman"/>
          <w:i/>
          <w:sz w:val="24"/>
          <w:szCs w:val="24"/>
        </w:rPr>
        <w:t>софинансирование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государственных программ и национальных проектов – 4 293,9 тыс. рублей, 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>взнос в Совет муниципальных образований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5079F6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B259BF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8A4F57">
        <w:rPr>
          <w:rFonts w:ascii="Times New Roman" w:hAnsi="Times New Roman" w:cs="Times New Roman"/>
          <w:i/>
          <w:sz w:val="24"/>
          <w:szCs w:val="24"/>
        </w:rPr>
        <w:t>,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предъявленных к администрации округа – 3 640,1 тыс. рублей,</w:t>
      </w:r>
      <w:r w:rsidR="008A4F57">
        <w:rPr>
          <w:rFonts w:ascii="Times New Roman" w:hAnsi="Times New Roman" w:cs="Times New Roman"/>
          <w:i/>
          <w:sz w:val="24"/>
          <w:szCs w:val="24"/>
        </w:rPr>
        <w:t xml:space="preserve"> оплат</w:t>
      </w:r>
      <w:r w:rsidR="00C0038E">
        <w:rPr>
          <w:rFonts w:ascii="Times New Roman" w:hAnsi="Times New Roman" w:cs="Times New Roman"/>
          <w:i/>
          <w:sz w:val="24"/>
          <w:szCs w:val="24"/>
        </w:rPr>
        <w:t>у</w:t>
      </w:r>
      <w:r w:rsidR="008A4F57">
        <w:rPr>
          <w:rFonts w:ascii="Times New Roman" w:hAnsi="Times New Roman" w:cs="Times New Roman"/>
          <w:i/>
          <w:sz w:val="24"/>
          <w:szCs w:val="24"/>
        </w:rPr>
        <w:t xml:space="preserve"> услуг статистики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254,2 тыс. рублей</w:t>
      </w:r>
      <w:r w:rsidR="008A4F57">
        <w:rPr>
          <w:rFonts w:ascii="Times New Roman" w:hAnsi="Times New Roman" w:cs="Times New Roman"/>
          <w:i/>
          <w:sz w:val="24"/>
          <w:szCs w:val="24"/>
        </w:rPr>
        <w:t>,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поощрение организаций АПК – 50,0 тыс. рублей</w:t>
      </w:r>
      <w:r w:rsidR="001E3E6D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EA2CF1">
        <w:rPr>
          <w:rFonts w:ascii="Times New Roman" w:hAnsi="Times New Roman" w:cs="Times New Roman"/>
          <w:i/>
          <w:sz w:val="24"/>
          <w:szCs w:val="24"/>
        </w:rPr>
        <w:t>,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в 20</w:t>
      </w:r>
      <w:r w:rsidR="004954C5" w:rsidRPr="0008328F">
        <w:rPr>
          <w:rFonts w:ascii="Times New Roman" w:hAnsi="Times New Roman" w:cs="Times New Roman"/>
          <w:i/>
          <w:sz w:val="24"/>
          <w:szCs w:val="24"/>
        </w:rPr>
        <w:t>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3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>
        <w:rPr>
          <w:rFonts w:ascii="Times New Roman" w:hAnsi="Times New Roman" w:cs="Times New Roman"/>
          <w:i/>
          <w:sz w:val="24"/>
          <w:szCs w:val="24"/>
        </w:rPr>
        <w:t>в сумме</w:t>
      </w:r>
      <w:r w:rsidR="005079F6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6 244,2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рублей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, взнос в Совет муниципальных образований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C0038E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C0038E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C0038E">
        <w:rPr>
          <w:rFonts w:ascii="Times New Roman" w:hAnsi="Times New Roman" w:cs="Times New Roman"/>
          <w:i/>
          <w:sz w:val="24"/>
          <w:szCs w:val="24"/>
        </w:rPr>
        <w:t xml:space="preserve">, предъявленных к администрации округа – 1 000,0 тыс. рублей, оплату услуг статистики – 254,2 тыс. рублей, </w:t>
      </w:r>
      <w:r w:rsidR="00EA2CF1">
        <w:rPr>
          <w:rFonts w:ascii="Times New Roman" w:hAnsi="Times New Roman" w:cs="Times New Roman"/>
          <w:i/>
          <w:sz w:val="24"/>
          <w:szCs w:val="24"/>
        </w:rPr>
        <w:t>поощрение организаций АПК – 50,0 тыс. рублей</w:t>
      </w:r>
      <w:r w:rsidR="00C0038E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, в 202</w:t>
      </w:r>
      <w:r w:rsidR="0008328F" w:rsidRPr="0008328F">
        <w:rPr>
          <w:rFonts w:ascii="Times New Roman" w:hAnsi="Times New Roman" w:cs="Times New Roman"/>
          <w:i/>
          <w:sz w:val="24"/>
          <w:szCs w:val="24"/>
        </w:rPr>
        <w:t>4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F57">
        <w:rPr>
          <w:rFonts w:ascii="Times New Roman" w:hAnsi="Times New Roman" w:cs="Times New Roman"/>
          <w:i/>
          <w:sz w:val="24"/>
          <w:szCs w:val="24"/>
        </w:rPr>
        <w:t>8 884,3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рублей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(возмещение оплаты услуг помощников депутатов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- 4 500,0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, взнос в Совет муниципальных образований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– 120,0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гр. </w:t>
      </w:r>
      <w:proofErr w:type="spellStart"/>
      <w:r w:rsidR="00EA2CF1" w:rsidRPr="0008328F">
        <w:rPr>
          <w:rFonts w:ascii="Times New Roman" w:hAnsi="Times New Roman" w:cs="Times New Roman"/>
          <w:i/>
          <w:sz w:val="24"/>
          <w:szCs w:val="24"/>
        </w:rPr>
        <w:t>Зобнову</w:t>
      </w:r>
      <w:proofErr w:type="spellEnd"/>
      <w:r w:rsidR="00EA2CF1">
        <w:rPr>
          <w:rFonts w:ascii="Times New Roman" w:hAnsi="Times New Roman" w:cs="Times New Roman"/>
          <w:i/>
          <w:sz w:val="24"/>
          <w:szCs w:val="24"/>
        </w:rPr>
        <w:t xml:space="preserve"> – 120,0 тыс. рублей, выплаты по сводному исполнительному производству – 200,0 тыс. рублей, оплату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EA2CF1">
        <w:rPr>
          <w:rFonts w:ascii="Times New Roman" w:hAnsi="Times New Roman" w:cs="Times New Roman"/>
          <w:i/>
          <w:sz w:val="24"/>
          <w:szCs w:val="24"/>
        </w:rPr>
        <w:t>, предъявленных к администрации округа – 3 640,1 тыс. рублей, оплату услуг статистики – 254,2 тыс. рублей, поощрение организаций АПК – 50,0 тыс. рублей</w:t>
      </w:r>
      <w:r w:rsidR="00EA2CF1" w:rsidRPr="0008328F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8328F">
        <w:rPr>
          <w:rFonts w:ascii="Times New Roman" w:hAnsi="Times New Roman" w:cs="Times New Roman"/>
          <w:i/>
          <w:sz w:val="24"/>
          <w:szCs w:val="24"/>
        </w:rPr>
        <w:t>;</w:t>
      </w:r>
    </w:p>
    <w:p w14:paraId="7D0C6022" w14:textId="77777777" w:rsidR="00292160" w:rsidRDefault="00292160" w:rsidP="0029216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292160">
        <w:rPr>
          <w:rFonts w:ascii="Times New Roman" w:hAnsi="Times New Roman" w:cs="Times New Roman"/>
          <w:i/>
          <w:sz w:val="24"/>
          <w:szCs w:val="24"/>
        </w:rPr>
        <w:t>-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92160">
        <w:rPr>
          <w:rFonts w:ascii="Times New Roman" w:hAnsi="Times New Roman" w:cs="Times New Roman"/>
          <w:i/>
          <w:sz w:val="24"/>
          <w:szCs w:val="24"/>
        </w:rPr>
        <w:t>расходы по строительству газопровода высокого и низкого давления Липовки-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Галкино и газопровода низкого давления </w:t>
      </w:r>
      <w:proofErr w:type="spellStart"/>
      <w:r w:rsidRPr="00693482">
        <w:rPr>
          <w:rFonts w:ascii="Times New Roman" w:hAnsi="Times New Roman" w:cs="Times New Roman"/>
          <w:i/>
          <w:sz w:val="24"/>
          <w:szCs w:val="24"/>
        </w:rPr>
        <w:t>д.Липовки</w:t>
      </w:r>
      <w:proofErr w:type="spellEnd"/>
      <w:r w:rsidRPr="00693482"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693482">
        <w:rPr>
          <w:rFonts w:ascii="Times New Roman" w:hAnsi="Times New Roman" w:cs="Times New Roman"/>
          <w:i/>
          <w:sz w:val="24"/>
          <w:szCs w:val="24"/>
        </w:rPr>
        <w:t>37 489,2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за счет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средств областного бюджета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27 233,9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рублей</w:t>
      </w:r>
      <w:r w:rsidR="00887E44">
        <w:rPr>
          <w:rFonts w:ascii="Times New Roman" w:hAnsi="Times New Roman" w:cs="Times New Roman"/>
          <w:i/>
          <w:sz w:val="24"/>
          <w:szCs w:val="24"/>
        </w:rPr>
        <w:t>,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3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lastRenderedPageBreak/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2 624,1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 xml:space="preserve">рублей на газопровод низкого давления </w:t>
      </w:r>
      <w:proofErr w:type="spellStart"/>
      <w:r w:rsidR="00C041B5" w:rsidRPr="00693482">
        <w:rPr>
          <w:rFonts w:ascii="Times New Roman" w:hAnsi="Times New Roman" w:cs="Times New Roman"/>
          <w:i/>
          <w:sz w:val="24"/>
          <w:szCs w:val="24"/>
        </w:rPr>
        <w:t>ул.Главная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пер.Щорса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ул.Тополиная</w:t>
      </w:r>
      <w:proofErr w:type="spellEnd"/>
      <w:r w:rsidR="00693482">
        <w:rPr>
          <w:rFonts w:ascii="Times New Roman" w:hAnsi="Times New Roman" w:cs="Times New Roman"/>
          <w:i/>
          <w:sz w:val="24"/>
          <w:szCs w:val="24"/>
        </w:rPr>
        <w:t>;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5ED0FD0C" w14:textId="77777777" w:rsidR="005F7A02" w:rsidRPr="003374D1" w:rsidRDefault="005F7A02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 w:rsidRPr="00C041B5">
        <w:rPr>
          <w:rFonts w:ascii="Times New Roman" w:hAnsi="Times New Roman" w:cs="Times New Roman"/>
          <w:i/>
          <w:sz w:val="24"/>
          <w:szCs w:val="24"/>
        </w:rPr>
        <w:t xml:space="preserve">- расходы на 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 xml:space="preserve">проектно-изыскательские работы по объекту «Канализационные очистные сооружения </w:t>
      </w:r>
      <w:proofErr w:type="spellStart"/>
      <w:r w:rsidR="00C041B5" w:rsidRPr="00C041B5">
        <w:rPr>
          <w:rFonts w:ascii="Times New Roman" w:hAnsi="Times New Roman" w:cs="Times New Roman"/>
          <w:i/>
          <w:sz w:val="24"/>
          <w:szCs w:val="24"/>
        </w:rPr>
        <w:t>д.Истомино</w:t>
      </w:r>
      <w:proofErr w:type="spellEnd"/>
      <w:r w:rsidR="00C041B5" w:rsidRPr="00C041B5">
        <w:rPr>
          <w:rFonts w:ascii="Times New Roman" w:hAnsi="Times New Roman" w:cs="Times New Roman"/>
          <w:i/>
          <w:sz w:val="24"/>
          <w:szCs w:val="24"/>
        </w:rPr>
        <w:t>»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>2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C041B5">
        <w:rPr>
          <w:rFonts w:ascii="Times New Roman" w:hAnsi="Times New Roman" w:cs="Times New Roman"/>
          <w:i/>
          <w:sz w:val="24"/>
          <w:szCs w:val="24"/>
        </w:rPr>
        <w:t>4 429,0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рублей, в том числе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за счет </w:t>
      </w:r>
      <w:r w:rsidRPr="00C041B5">
        <w:rPr>
          <w:rFonts w:ascii="Times New Roman" w:hAnsi="Times New Roman" w:cs="Times New Roman"/>
          <w:i/>
          <w:sz w:val="24"/>
          <w:szCs w:val="24"/>
        </w:rPr>
        <w:t xml:space="preserve">средств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областного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бюджета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41B5" w:rsidRPr="00693482">
        <w:rPr>
          <w:rFonts w:ascii="Times New Roman" w:hAnsi="Times New Roman" w:cs="Times New Roman"/>
          <w:i/>
          <w:sz w:val="24"/>
          <w:szCs w:val="24"/>
        </w:rPr>
        <w:t>3 543,2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>рублей,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 в 2023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>3 080,0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рублей 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строительство водонапорной башни </w:t>
      </w:r>
      <w:proofErr w:type="spellStart"/>
      <w:r w:rsidR="00693482" w:rsidRPr="00693482">
        <w:rPr>
          <w:rFonts w:ascii="Times New Roman" w:hAnsi="Times New Roman" w:cs="Times New Roman"/>
          <w:i/>
          <w:sz w:val="24"/>
          <w:szCs w:val="24"/>
        </w:rPr>
        <w:t>д.Конево</w:t>
      </w:r>
      <w:proofErr w:type="spellEnd"/>
      <w:r w:rsidR="00693482" w:rsidRPr="00693482">
        <w:rPr>
          <w:rFonts w:ascii="Times New Roman" w:hAnsi="Times New Roman" w:cs="Times New Roman"/>
          <w:i/>
          <w:sz w:val="24"/>
          <w:szCs w:val="24"/>
        </w:rPr>
        <w:t>, водопровода ул. 1-я Волжская</w:t>
      </w:r>
      <w:r w:rsidR="00693482">
        <w:rPr>
          <w:rFonts w:ascii="Times New Roman" w:hAnsi="Times New Roman" w:cs="Times New Roman"/>
          <w:i/>
          <w:sz w:val="24"/>
          <w:szCs w:val="24"/>
        </w:rPr>
        <w:t>;</w:t>
      </w:r>
      <w:r w:rsidR="00693482"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348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288A994" w14:textId="77777777" w:rsidR="001E3E6D" w:rsidRDefault="001E3E6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D87F4D">
        <w:rPr>
          <w:rFonts w:ascii="Times New Roman" w:hAnsi="Times New Roman" w:cs="Times New Roman"/>
          <w:i/>
          <w:sz w:val="24"/>
          <w:szCs w:val="24"/>
        </w:rPr>
        <w:t>-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расходы на содержание и обслуживание уличного освещения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2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38 020,4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36 485,2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4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7F4D" w:rsidRPr="00D87F4D">
        <w:rPr>
          <w:rFonts w:ascii="Times New Roman" w:hAnsi="Times New Roman" w:cs="Times New Roman"/>
          <w:i/>
          <w:sz w:val="24"/>
          <w:szCs w:val="24"/>
        </w:rPr>
        <w:t>33 492,0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D87F4D">
        <w:rPr>
          <w:rFonts w:ascii="Times New Roman" w:hAnsi="Times New Roman" w:cs="Times New Roman"/>
          <w:i/>
          <w:sz w:val="24"/>
          <w:szCs w:val="24"/>
        </w:rPr>
        <w:t>рублей;</w:t>
      </w:r>
      <w:r w:rsidRPr="00D87F4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FDE3BAE" w14:textId="77777777" w:rsidR="00DE2D03" w:rsidRPr="00D87F4D" w:rsidRDefault="00DE2D0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2022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-2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024 годах </w:t>
      </w:r>
      <w:r w:rsidR="00EA2CF1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300,0 тыс.</w:t>
      </w:r>
      <w:r w:rsidR="00EA2CF1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14:paraId="2BA43C6F" w14:textId="77777777" w:rsidR="009C3E67" w:rsidRPr="00E6311D" w:rsidRDefault="009C3E67" w:rsidP="00725B3B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EF0209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F0209" w:rsidRPr="00EF0209">
        <w:rPr>
          <w:rFonts w:ascii="Times New Roman" w:hAnsi="Times New Roman" w:cs="Times New Roman"/>
          <w:i/>
          <w:sz w:val="24"/>
          <w:szCs w:val="24"/>
        </w:rPr>
        <w:t xml:space="preserve">расходы в сфере </w:t>
      </w:r>
      <w:r w:rsidRPr="00EF0209">
        <w:rPr>
          <w:rFonts w:ascii="Times New Roman" w:hAnsi="Times New Roman" w:cs="Times New Roman"/>
          <w:i/>
          <w:sz w:val="24"/>
          <w:szCs w:val="24"/>
        </w:rPr>
        <w:t>и</w:t>
      </w:r>
      <w:r w:rsidRPr="00EF0209">
        <w:rPr>
          <w:rFonts w:ascii="Times New Roman" w:hAnsi="Times New Roman"/>
          <w:i/>
          <w:sz w:val="24"/>
          <w:szCs w:val="24"/>
        </w:rPr>
        <w:t>нформатизаци</w:t>
      </w:r>
      <w:r w:rsidR="00EF0209" w:rsidRPr="00EF0209">
        <w:rPr>
          <w:rFonts w:ascii="Times New Roman" w:hAnsi="Times New Roman"/>
          <w:i/>
          <w:sz w:val="24"/>
          <w:szCs w:val="24"/>
        </w:rPr>
        <w:t>и</w:t>
      </w:r>
      <w:r w:rsidRPr="00EF0209">
        <w:rPr>
          <w:rFonts w:ascii="Times New Roman" w:hAnsi="Times New Roman"/>
          <w:i/>
          <w:sz w:val="24"/>
          <w:szCs w:val="24"/>
        </w:rPr>
        <w:t xml:space="preserve"> органов местного самоуправления на территории Балахнинского муниципального округа Нижегородской области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(приобретение оборудования и лицензионн</w:t>
      </w:r>
      <w:r w:rsidR="00A1532A">
        <w:rPr>
          <w:rFonts w:ascii="Times New Roman" w:hAnsi="Times New Roman"/>
          <w:i/>
          <w:sz w:val="24"/>
          <w:szCs w:val="24"/>
        </w:rPr>
        <w:t>о</w:t>
      </w:r>
      <w:r w:rsidR="00EF0209" w:rsidRPr="00EF0209">
        <w:rPr>
          <w:rFonts w:ascii="Times New Roman" w:hAnsi="Times New Roman"/>
          <w:i/>
          <w:sz w:val="24"/>
          <w:szCs w:val="24"/>
        </w:rPr>
        <w:t xml:space="preserve">го программного обеспечения, терминала </w:t>
      </w:r>
      <w:r w:rsidR="00EF0209" w:rsidRPr="00EF0209">
        <w:rPr>
          <w:rFonts w:ascii="Times New Roman" w:hAnsi="Times New Roman"/>
          <w:i/>
          <w:sz w:val="24"/>
          <w:szCs w:val="24"/>
          <w:lang w:val="en-US"/>
        </w:rPr>
        <w:t>IP</w:t>
      </w:r>
      <w:r w:rsidR="00EF0209" w:rsidRPr="00EF0209">
        <w:rPr>
          <w:rFonts w:ascii="Times New Roman" w:hAnsi="Times New Roman"/>
          <w:i/>
          <w:sz w:val="24"/>
          <w:szCs w:val="24"/>
        </w:rPr>
        <w:t xml:space="preserve">-телефонии) </w:t>
      </w:r>
      <w:r w:rsidRPr="00EF0209">
        <w:rPr>
          <w:rFonts w:ascii="Times New Roman" w:hAnsi="Times New Roman"/>
          <w:i/>
          <w:sz w:val="24"/>
          <w:szCs w:val="24"/>
        </w:rPr>
        <w:t>в 202</w:t>
      </w:r>
      <w:r w:rsidR="00EF0209" w:rsidRPr="00EF0209">
        <w:rPr>
          <w:rFonts w:ascii="Times New Roman" w:hAnsi="Times New Roman"/>
          <w:i/>
          <w:sz w:val="24"/>
          <w:szCs w:val="24"/>
        </w:rPr>
        <w:t>2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4 </w:t>
      </w:r>
      <w:r w:rsidR="006915D6">
        <w:rPr>
          <w:rFonts w:ascii="Times New Roman" w:hAnsi="Times New Roman"/>
          <w:i/>
          <w:sz w:val="24"/>
          <w:szCs w:val="24"/>
        </w:rPr>
        <w:t>1</w:t>
      </w:r>
      <w:r w:rsidR="00EF0209" w:rsidRPr="00EF0209">
        <w:rPr>
          <w:rFonts w:ascii="Times New Roman" w:hAnsi="Times New Roman"/>
          <w:i/>
          <w:sz w:val="24"/>
          <w:szCs w:val="24"/>
        </w:rPr>
        <w:t>00,0</w:t>
      </w:r>
      <w:r w:rsidRPr="00EF0209">
        <w:rPr>
          <w:rFonts w:ascii="Times New Roman" w:hAnsi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F0209">
        <w:rPr>
          <w:rFonts w:ascii="Times New Roman" w:hAnsi="Times New Roman"/>
          <w:i/>
          <w:sz w:val="24"/>
          <w:szCs w:val="24"/>
        </w:rPr>
        <w:t>рублей, в 202</w:t>
      </w:r>
      <w:r w:rsidR="00EF0209" w:rsidRPr="00EF0209">
        <w:rPr>
          <w:rFonts w:ascii="Times New Roman" w:hAnsi="Times New Roman"/>
          <w:i/>
          <w:sz w:val="24"/>
          <w:szCs w:val="24"/>
        </w:rPr>
        <w:t>3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1 700,0</w:t>
      </w:r>
      <w:r w:rsidRPr="00EF0209">
        <w:rPr>
          <w:rFonts w:ascii="Times New Roman" w:hAnsi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F0209">
        <w:rPr>
          <w:rFonts w:ascii="Times New Roman" w:hAnsi="Times New Roman"/>
          <w:i/>
          <w:sz w:val="24"/>
          <w:szCs w:val="24"/>
        </w:rPr>
        <w:t>рублей, в 202</w:t>
      </w:r>
      <w:r w:rsidR="00EF0209" w:rsidRPr="00EF0209">
        <w:rPr>
          <w:rFonts w:ascii="Times New Roman" w:hAnsi="Times New Roman"/>
          <w:i/>
          <w:sz w:val="24"/>
          <w:szCs w:val="24"/>
        </w:rPr>
        <w:t>4</w:t>
      </w:r>
      <w:r w:rsidRPr="00EF0209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/>
          <w:i/>
          <w:sz w:val="24"/>
          <w:szCs w:val="24"/>
        </w:rPr>
        <w:t>в сумме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EF0209">
        <w:rPr>
          <w:rFonts w:ascii="Times New Roman" w:hAnsi="Times New Roman"/>
          <w:i/>
          <w:sz w:val="24"/>
          <w:szCs w:val="24"/>
        </w:rPr>
        <w:t>2 900,0</w:t>
      </w:r>
      <w:r w:rsidRPr="00EF0209">
        <w:rPr>
          <w:rFonts w:ascii="Times New Roman" w:hAnsi="Times New Roman"/>
          <w:i/>
          <w:sz w:val="24"/>
          <w:szCs w:val="24"/>
        </w:rPr>
        <w:t xml:space="preserve"> </w:t>
      </w:r>
      <w:r w:rsidRPr="00E6311D">
        <w:rPr>
          <w:rFonts w:ascii="Times New Roman" w:hAnsi="Times New Roman"/>
          <w:i/>
          <w:sz w:val="24"/>
          <w:szCs w:val="24"/>
        </w:rPr>
        <w:t>тыс.</w:t>
      </w:r>
      <w:r w:rsidR="00A1532A">
        <w:rPr>
          <w:rFonts w:ascii="Times New Roman" w:hAnsi="Times New Roman"/>
          <w:i/>
          <w:sz w:val="24"/>
          <w:szCs w:val="24"/>
        </w:rPr>
        <w:t xml:space="preserve"> </w:t>
      </w:r>
      <w:r w:rsidRPr="00E6311D">
        <w:rPr>
          <w:rFonts w:ascii="Times New Roman" w:hAnsi="Times New Roman"/>
          <w:i/>
          <w:sz w:val="24"/>
          <w:szCs w:val="24"/>
        </w:rPr>
        <w:t>рублей;</w:t>
      </w:r>
    </w:p>
    <w:p w14:paraId="56AF26F8" w14:textId="77777777" w:rsidR="00B82066" w:rsidRPr="00E6311D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E6311D">
        <w:rPr>
          <w:rFonts w:ascii="Times New Roman" w:hAnsi="Times New Roman"/>
          <w:i/>
          <w:sz w:val="24"/>
          <w:szCs w:val="24"/>
        </w:rPr>
        <w:t xml:space="preserve">- </w:t>
      </w:r>
      <w:r w:rsidRPr="00E6311D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2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-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 xml:space="preserve">2024 </w:t>
      </w:r>
      <w:r w:rsidRPr="00E6311D">
        <w:rPr>
          <w:rFonts w:ascii="Times New Roman" w:hAnsi="Times New Roman" w:cs="Times New Roman"/>
          <w:i/>
          <w:sz w:val="24"/>
          <w:szCs w:val="24"/>
        </w:rPr>
        <w:t>год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ах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E631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>9 537,9</w:t>
      </w:r>
      <w:r w:rsidRPr="00E6311D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E6311D" w:rsidRPr="00E6311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E6311D">
        <w:rPr>
          <w:rFonts w:ascii="Times New Roman" w:hAnsi="Times New Roman" w:cs="Times New Roman"/>
          <w:i/>
          <w:sz w:val="24"/>
          <w:szCs w:val="24"/>
        </w:rPr>
        <w:t>;</w:t>
      </w:r>
    </w:p>
    <w:p w14:paraId="1876DE39" w14:textId="77777777" w:rsidR="00B82066" w:rsidRPr="006A0D47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A0D47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2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220,3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6A0D47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proofErr w:type="gramEnd"/>
      <w:r w:rsidRPr="006A0D47">
        <w:rPr>
          <w:rFonts w:ascii="Times New Roman" w:hAnsi="Times New Roman" w:cs="Times New Roman"/>
          <w:i/>
          <w:sz w:val="24"/>
          <w:szCs w:val="24"/>
        </w:rPr>
        <w:t>.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3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17,6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0D47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4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году – 15,</w:t>
      </w:r>
      <w:r w:rsidR="006A0D47" w:rsidRPr="006A0D47">
        <w:rPr>
          <w:rFonts w:ascii="Times New Roman" w:hAnsi="Times New Roman" w:cs="Times New Roman"/>
          <w:i/>
          <w:sz w:val="24"/>
          <w:szCs w:val="24"/>
        </w:rPr>
        <w:t>5</w:t>
      </w:r>
      <w:r w:rsidRPr="006A0D47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A0D47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2337FA4A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C483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C483F">
        <w:rPr>
          <w:rFonts w:ascii="Times New Roman" w:hAnsi="Times New Roman" w:cs="Times New Roman"/>
          <w:i/>
          <w:sz w:val="24"/>
          <w:szCs w:val="24"/>
        </w:rPr>
        <w:t>с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убсидии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Pr="004C483F">
        <w:rPr>
          <w:rFonts w:ascii="Times New Roman" w:hAnsi="Times New Roman" w:cs="Times New Roman"/>
          <w:i/>
          <w:sz w:val="24"/>
          <w:szCs w:val="24"/>
        </w:rPr>
        <w:t>в 202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2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6 176,0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>рублей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>, в 2023 году 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="004C483F" w:rsidRPr="004C483F">
        <w:rPr>
          <w:rFonts w:ascii="Times New Roman" w:hAnsi="Times New Roman" w:cs="Times New Roman"/>
          <w:i/>
          <w:sz w:val="24"/>
          <w:szCs w:val="24"/>
        </w:rPr>
        <w:t xml:space="preserve"> 6 176,0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355A6">
        <w:rPr>
          <w:rFonts w:ascii="Times New Roman" w:hAnsi="Times New Roman" w:cs="Times New Roman"/>
          <w:i/>
          <w:sz w:val="24"/>
          <w:szCs w:val="24"/>
        </w:rPr>
        <w:t>;</w:t>
      </w:r>
    </w:p>
    <w:p w14:paraId="3589AA99" w14:textId="77777777" w:rsidR="005355A6" w:rsidRPr="003374D1" w:rsidRDefault="005355A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  <w:r>
        <w:rPr>
          <w:rFonts w:ascii="Times New Roman" w:hAnsi="Times New Roman" w:cs="Times New Roman"/>
          <w:i/>
          <w:sz w:val="24"/>
          <w:szCs w:val="24"/>
        </w:rPr>
        <w:t>- с</w:t>
      </w:r>
      <w:r w:rsidRPr="005355A6">
        <w:rPr>
          <w:rFonts w:ascii="Times New Roman" w:hAnsi="Times New Roman" w:cs="Times New Roman"/>
          <w:i/>
          <w:sz w:val="24"/>
          <w:szCs w:val="24"/>
        </w:rPr>
        <w:t>убсидии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5 240,3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2023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4C483F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5 240,3</w:t>
      </w:r>
      <w:r w:rsidRPr="004C483F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55A6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7D626E85" w14:textId="77777777" w:rsidR="00B82066" w:rsidRPr="005355A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355A6">
        <w:rPr>
          <w:rFonts w:ascii="Times New Roman" w:hAnsi="Times New Roman" w:cs="Times New Roman"/>
          <w:i/>
          <w:sz w:val="24"/>
          <w:szCs w:val="24"/>
        </w:rPr>
        <w:t>- субсидии организациям, предоставляющим потребителям услуги бань в 202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2</w:t>
      </w:r>
      <w:r w:rsidRPr="005355A6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355A6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, в 2023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рублей, в 2024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355A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355A6">
        <w:rPr>
          <w:rFonts w:ascii="Times New Roman" w:hAnsi="Times New Roman" w:cs="Times New Roman"/>
          <w:i/>
          <w:sz w:val="24"/>
          <w:szCs w:val="24"/>
        </w:rPr>
        <w:t>;</w:t>
      </w:r>
    </w:p>
    <w:p w14:paraId="4436D456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3D2BB8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организации мероприятий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при осуществлении деятельности по обращению с животными без владельцев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2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 рублей,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3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2BB8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4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3D2BB8" w:rsidRPr="003D2BB8">
        <w:rPr>
          <w:rFonts w:ascii="Times New Roman" w:hAnsi="Times New Roman" w:cs="Times New Roman"/>
          <w:i/>
          <w:sz w:val="24"/>
          <w:szCs w:val="24"/>
        </w:rPr>
        <w:t>648,1</w:t>
      </w:r>
      <w:r w:rsidRPr="003D2BB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D2BB8"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067CB000" w14:textId="77777777" w:rsidR="00743B14" w:rsidRPr="003D2BB8" w:rsidRDefault="00743B14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743B14">
        <w:rPr>
          <w:rFonts w:ascii="Times New Roman" w:hAnsi="Times New Roman" w:cs="Times New Roman"/>
          <w:i/>
          <w:sz w:val="24"/>
          <w:szCs w:val="24"/>
        </w:rPr>
        <w:t>субсидии на погашение задолженности ресурсоснабжающих организаций за природный газ в 2021-2022 годах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A1532A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8 525,1 тыс</w:t>
      </w:r>
      <w:r w:rsidR="00C76989">
        <w:rPr>
          <w:rFonts w:ascii="Times New Roman" w:hAnsi="Times New Roman" w:cs="Times New Roman"/>
          <w:i/>
          <w:sz w:val="24"/>
          <w:szCs w:val="24"/>
        </w:rPr>
        <w:t>.</w:t>
      </w:r>
      <w:r w:rsidR="00A1532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</w:t>
      </w:r>
      <w:r w:rsidR="00A1532A">
        <w:rPr>
          <w:rFonts w:ascii="Times New Roman" w:hAnsi="Times New Roman" w:cs="Times New Roman"/>
          <w:i/>
          <w:sz w:val="24"/>
          <w:szCs w:val="24"/>
        </w:rPr>
        <w:t>а</w:t>
      </w:r>
      <w:r>
        <w:rPr>
          <w:rFonts w:ascii="Times New Roman" w:hAnsi="Times New Roman" w:cs="Times New Roman"/>
          <w:i/>
          <w:sz w:val="24"/>
          <w:szCs w:val="24"/>
        </w:rPr>
        <w:t>, в 2023 и 2024 годах бюджетные ассигнования не предусмотрены;</w:t>
      </w:r>
    </w:p>
    <w:p w14:paraId="7878B1C9" w14:textId="77777777" w:rsidR="0043156D" w:rsidRDefault="0043156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возмещение части процентной ставки по кредитам, полученным гражданами на газификацию жилья в российских кредитных организациях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– 100,6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в 2023-2024 годах 101,1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рублей;</w:t>
      </w:r>
    </w:p>
    <w:p w14:paraId="4949584A" w14:textId="77777777"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43156D">
        <w:rPr>
          <w:rFonts w:ascii="Times New Roman" w:hAnsi="Times New Roman" w:cs="Times New Roman"/>
          <w:i/>
          <w:sz w:val="24"/>
          <w:szCs w:val="24"/>
        </w:rPr>
        <w:t>- взносы на капитальный ремонт общего имущества в многоквартирных домах в доле собственности Балахнинского муниципального округа в 202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2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-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2024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ах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>4 953,3</w:t>
      </w:r>
      <w:r w:rsidRPr="0043156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3156D">
        <w:rPr>
          <w:rFonts w:ascii="Times New Roman" w:hAnsi="Times New Roman" w:cs="Times New Roman"/>
          <w:i/>
          <w:sz w:val="24"/>
          <w:szCs w:val="24"/>
        </w:rPr>
        <w:t>рублей</w:t>
      </w:r>
      <w:r w:rsidR="0043156D" w:rsidRPr="0043156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43156D">
        <w:rPr>
          <w:rFonts w:ascii="Times New Roman" w:hAnsi="Times New Roman" w:cs="Times New Roman"/>
          <w:i/>
          <w:sz w:val="24"/>
          <w:szCs w:val="24"/>
        </w:rPr>
        <w:t>;</w:t>
      </w:r>
    </w:p>
    <w:p w14:paraId="1DCCFADB" w14:textId="77777777" w:rsidR="002C304D" w:rsidRDefault="002C304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>приобретение мусорных контейнеров и (или) бункеров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Start w:id="11" w:name="_Hlk87690497"/>
      <w:r>
        <w:rPr>
          <w:rFonts w:ascii="Times New Roman" w:hAnsi="Times New Roman" w:cs="Times New Roman"/>
          <w:i/>
          <w:sz w:val="24"/>
          <w:szCs w:val="24"/>
        </w:rPr>
        <w:t xml:space="preserve">в 2022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1 366,0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из них 784,7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bookmarkEnd w:id="11"/>
      <w:r>
        <w:rPr>
          <w:rFonts w:ascii="Times New Roman" w:hAnsi="Times New Roman" w:cs="Times New Roman"/>
          <w:i/>
          <w:sz w:val="24"/>
          <w:szCs w:val="24"/>
        </w:rPr>
        <w:t>, в 2023 году - 1 720,0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рублей, из них 767,6 тыс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рублей за счет средств областного бюджета, </w:t>
      </w:r>
      <w:r w:rsidRPr="002C304D">
        <w:rPr>
          <w:rFonts w:ascii="Times New Roman" w:hAnsi="Times New Roman" w:cs="Times New Roman"/>
          <w:i/>
          <w:sz w:val="24"/>
          <w:szCs w:val="24"/>
        </w:rPr>
        <w:t>в 202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2 872,0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рублей, из них </w:t>
      </w:r>
      <w:r>
        <w:rPr>
          <w:rFonts w:ascii="Times New Roman" w:hAnsi="Times New Roman" w:cs="Times New Roman"/>
          <w:i/>
          <w:sz w:val="24"/>
          <w:szCs w:val="24"/>
        </w:rPr>
        <w:t>893,0</w:t>
      </w:r>
      <w:r w:rsidRPr="002C30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C304D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бюджета</w:t>
      </w:r>
      <w:r w:rsidR="00C10D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0DBF">
        <w:rPr>
          <w:i/>
          <w:szCs w:val="24"/>
        </w:rPr>
        <w:t>(</w:t>
      </w:r>
      <w:r w:rsidR="00C10DBF" w:rsidRPr="00C10DBF">
        <w:rPr>
          <w:rFonts w:ascii="Times New Roman" w:hAnsi="Times New Roman" w:cs="Times New Roman"/>
          <w:i/>
          <w:sz w:val="24"/>
          <w:szCs w:val="24"/>
        </w:rPr>
        <w:t>расчеты представлены в приложении 2 к пояснительной записке)</w:t>
      </w:r>
      <w:r w:rsidRPr="00C10DBF">
        <w:rPr>
          <w:rFonts w:ascii="Times New Roman" w:hAnsi="Times New Roman" w:cs="Times New Roman"/>
          <w:i/>
          <w:sz w:val="24"/>
          <w:szCs w:val="24"/>
        </w:rPr>
        <w:t>;</w:t>
      </w:r>
    </w:p>
    <w:p w14:paraId="5BC07395" w14:textId="77777777" w:rsidR="0020435A" w:rsidRDefault="0020435A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создание (обустройство) контейнерных площадок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2022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в сумме 1 482,0 </w:t>
      </w:r>
      <w:proofErr w:type="spellStart"/>
      <w:r w:rsidR="00014766">
        <w:rPr>
          <w:rFonts w:ascii="Times New Roman" w:hAnsi="Times New Roman" w:cs="Times New Roman"/>
          <w:i/>
          <w:sz w:val="24"/>
          <w:szCs w:val="24"/>
        </w:rPr>
        <w:t>тыс.рублей</w:t>
      </w:r>
      <w:proofErr w:type="spellEnd"/>
      <w:r w:rsidR="00014766">
        <w:rPr>
          <w:rFonts w:ascii="Times New Roman" w:hAnsi="Times New Roman" w:cs="Times New Roman"/>
          <w:i/>
          <w:sz w:val="24"/>
          <w:szCs w:val="24"/>
        </w:rPr>
        <w:t xml:space="preserve">, в том </w:t>
      </w:r>
      <w:r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>
        <w:rPr>
          <w:rFonts w:ascii="Times New Roman" w:hAnsi="Times New Roman" w:cs="Times New Roman"/>
          <w:i/>
          <w:sz w:val="24"/>
          <w:szCs w:val="24"/>
        </w:rPr>
        <w:t xml:space="preserve"> 1 407,9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014766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 xml:space="preserve">в областного бюджета, </w:t>
      </w:r>
      <w:r w:rsidRPr="0020435A">
        <w:rPr>
          <w:rFonts w:ascii="Times New Roman" w:hAnsi="Times New Roman" w:cs="Times New Roman"/>
          <w:i/>
          <w:sz w:val="24"/>
          <w:szCs w:val="24"/>
        </w:rPr>
        <w:t>в 202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2 652,0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435A"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Pr="0020435A"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2 519,4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0435A"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>
        <w:rPr>
          <w:rFonts w:ascii="Times New Roman" w:hAnsi="Times New Roman" w:cs="Times New Roman"/>
          <w:i/>
          <w:sz w:val="24"/>
          <w:szCs w:val="24"/>
        </w:rPr>
        <w:t>т</w:t>
      </w:r>
      <w:r w:rsidRPr="0020435A">
        <w:rPr>
          <w:rFonts w:ascii="Times New Roman" w:hAnsi="Times New Roman" w:cs="Times New Roman"/>
          <w:i/>
          <w:sz w:val="24"/>
          <w:szCs w:val="24"/>
        </w:rPr>
        <w:t>в областного бюджета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20435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в 2024 году </w:t>
      </w:r>
      <w:r w:rsidR="00014766">
        <w:rPr>
          <w:rFonts w:ascii="Times New Roman" w:hAnsi="Times New Roman" w:cs="Times New Roman"/>
          <w:i/>
          <w:sz w:val="24"/>
          <w:szCs w:val="24"/>
        </w:rPr>
        <w:t>в сумме</w:t>
      </w:r>
      <w:r>
        <w:rPr>
          <w:rFonts w:ascii="Times New Roman" w:hAnsi="Times New Roman" w:cs="Times New Roman"/>
          <w:i/>
          <w:sz w:val="24"/>
          <w:szCs w:val="24"/>
        </w:rPr>
        <w:t xml:space="preserve"> 5 148,0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рублей, в т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ом </w:t>
      </w:r>
      <w:r>
        <w:rPr>
          <w:rFonts w:ascii="Times New Roman" w:hAnsi="Times New Roman" w:cs="Times New Roman"/>
          <w:i/>
          <w:sz w:val="24"/>
          <w:szCs w:val="24"/>
        </w:rPr>
        <w:t>ч</w:t>
      </w:r>
      <w:r w:rsidR="00014766">
        <w:rPr>
          <w:rFonts w:ascii="Times New Roman" w:hAnsi="Times New Roman" w:cs="Times New Roman"/>
          <w:i/>
          <w:sz w:val="24"/>
          <w:szCs w:val="24"/>
        </w:rPr>
        <w:t>исле</w:t>
      </w:r>
      <w:r>
        <w:rPr>
          <w:rFonts w:ascii="Times New Roman" w:hAnsi="Times New Roman" w:cs="Times New Roman"/>
          <w:i/>
          <w:sz w:val="24"/>
          <w:szCs w:val="24"/>
        </w:rPr>
        <w:t xml:space="preserve"> 4 890,6 тыс.</w:t>
      </w:r>
      <w:r w:rsidR="00014766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рублей за счет средс</w:t>
      </w:r>
      <w:r w:rsidR="00601CDD">
        <w:rPr>
          <w:rFonts w:ascii="Times New Roman" w:hAnsi="Times New Roman" w:cs="Times New Roman"/>
          <w:i/>
          <w:sz w:val="24"/>
          <w:szCs w:val="24"/>
        </w:rPr>
        <w:t>т</w:t>
      </w:r>
      <w:r>
        <w:rPr>
          <w:rFonts w:ascii="Times New Roman" w:hAnsi="Times New Roman" w:cs="Times New Roman"/>
          <w:i/>
          <w:sz w:val="24"/>
          <w:szCs w:val="24"/>
        </w:rPr>
        <w:t>в областного бюджета</w:t>
      </w:r>
      <w:r w:rsidR="00C10DB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10DBF" w:rsidRPr="00C10DBF">
        <w:rPr>
          <w:rFonts w:ascii="Times New Roman" w:hAnsi="Times New Roman" w:cs="Times New Roman"/>
          <w:i/>
          <w:sz w:val="24"/>
          <w:szCs w:val="24"/>
        </w:rPr>
        <w:t>(расчеты представлены в прилож</w:t>
      </w:r>
      <w:r w:rsidR="00C10DBF">
        <w:rPr>
          <w:rFonts w:ascii="Times New Roman" w:hAnsi="Times New Roman" w:cs="Times New Roman"/>
          <w:i/>
          <w:sz w:val="24"/>
          <w:szCs w:val="24"/>
        </w:rPr>
        <w:t>ении 2 к пояснительной записке).</w:t>
      </w:r>
    </w:p>
    <w:p w14:paraId="011EF4AC" w14:textId="77777777" w:rsidR="009C3E67" w:rsidRPr="00F6613A" w:rsidRDefault="009C3E67" w:rsidP="009879D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6613A">
        <w:rPr>
          <w:rFonts w:ascii="Times New Roman" w:hAnsi="Times New Roman"/>
          <w:i/>
          <w:sz w:val="24"/>
          <w:szCs w:val="24"/>
        </w:rPr>
        <w:t xml:space="preserve"> </w:t>
      </w:r>
    </w:p>
    <w:p w14:paraId="1B9D2049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  <w:r w:rsidRPr="00F6613A">
        <w:rPr>
          <w:b/>
          <w:szCs w:val="24"/>
        </w:rPr>
        <w:t>Источники финансирования дефицита</w:t>
      </w:r>
      <w:r w:rsidRPr="00F6613A">
        <w:rPr>
          <w:b/>
          <w:bCs/>
          <w:szCs w:val="24"/>
        </w:rPr>
        <w:t xml:space="preserve"> </w:t>
      </w:r>
    </w:p>
    <w:p w14:paraId="75EC5407" w14:textId="77777777" w:rsidR="00725B3B" w:rsidRPr="00F6613A" w:rsidRDefault="00725B3B" w:rsidP="00725B3B">
      <w:pPr>
        <w:ind w:firstLine="709"/>
        <w:jc w:val="center"/>
        <w:rPr>
          <w:b/>
          <w:bCs/>
          <w:szCs w:val="24"/>
        </w:rPr>
      </w:pPr>
    </w:p>
    <w:p w14:paraId="06608F23" w14:textId="77777777" w:rsidR="00E61E10" w:rsidRPr="00F6613A" w:rsidRDefault="00E61E10" w:rsidP="00E61E10">
      <w:pPr>
        <w:ind w:firstLine="709"/>
        <w:jc w:val="both"/>
        <w:rPr>
          <w:szCs w:val="24"/>
        </w:rPr>
      </w:pPr>
      <w:r w:rsidRPr="00F6613A">
        <w:rPr>
          <w:szCs w:val="24"/>
        </w:rPr>
        <w:t>Бюджет Балахнинского муниц</w:t>
      </w:r>
      <w:r w:rsidR="001457CE" w:rsidRPr="00F6613A">
        <w:rPr>
          <w:szCs w:val="24"/>
        </w:rPr>
        <w:t>и</w:t>
      </w:r>
      <w:r w:rsidRPr="00F6613A">
        <w:rPr>
          <w:szCs w:val="24"/>
        </w:rPr>
        <w:t xml:space="preserve">пального </w:t>
      </w:r>
      <w:r w:rsidR="002C6C31" w:rsidRPr="00F6613A">
        <w:rPr>
          <w:szCs w:val="24"/>
        </w:rPr>
        <w:t>округа</w:t>
      </w:r>
      <w:r w:rsidRPr="00F6613A">
        <w:rPr>
          <w:szCs w:val="24"/>
        </w:rPr>
        <w:t xml:space="preserve"> на 20</w:t>
      </w:r>
      <w:r w:rsidR="000B3325" w:rsidRPr="00F6613A">
        <w:rPr>
          <w:szCs w:val="24"/>
        </w:rPr>
        <w:t>2</w:t>
      </w:r>
      <w:r w:rsidR="00F6613A" w:rsidRPr="00F6613A">
        <w:rPr>
          <w:szCs w:val="24"/>
        </w:rPr>
        <w:t>2</w:t>
      </w:r>
      <w:r w:rsidRPr="00F6613A">
        <w:rPr>
          <w:szCs w:val="24"/>
        </w:rPr>
        <w:t xml:space="preserve"> </w:t>
      </w:r>
      <w:r w:rsidR="000B3325" w:rsidRPr="00F6613A">
        <w:rPr>
          <w:szCs w:val="24"/>
        </w:rPr>
        <w:t>-</w:t>
      </w:r>
      <w:r w:rsidRPr="00F6613A">
        <w:rPr>
          <w:szCs w:val="24"/>
        </w:rPr>
        <w:t xml:space="preserve"> 202</w:t>
      </w:r>
      <w:r w:rsidR="00F6613A" w:rsidRPr="00F6613A">
        <w:rPr>
          <w:szCs w:val="24"/>
        </w:rPr>
        <w:t>4</w:t>
      </w:r>
      <w:r w:rsidRPr="00F6613A">
        <w:rPr>
          <w:szCs w:val="24"/>
        </w:rPr>
        <w:t xml:space="preserve"> годы сформирован с дефицитом 0</w:t>
      </w:r>
      <w:r w:rsidR="005D283F" w:rsidRPr="00F6613A">
        <w:rPr>
          <w:szCs w:val="24"/>
        </w:rPr>
        <w:t>,0</w:t>
      </w:r>
      <w:r w:rsidRPr="00F6613A">
        <w:rPr>
          <w:szCs w:val="24"/>
        </w:rPr>
        <w:t xml:space="preserve"> тыс. рублей.  </w:t>
      </w:r>
    </w:p>
    <w:p w14:paraId="415FF3E0" w14:textId="77777777" w:rsidR="00E61E10" w:rsidRPr="003374D1" w:rsidRDefault="00E61E10" w:rsidP="004567E7">
      <w:pPr>
        <w:ind w:firstLine="709"/>
        <w:jc w:val="both"/>
        <w:rPr>
          <w:szCs w:val="24"/>
          <w:highlight w:val="yellow"/>
        </w:rPr>
      </w:pPr>
    </w:p>
    <w:p w14:paraId="191BC121" w14:textId="77777777" w:rsidR="004567E7" w:rsidRDefault="00D414E0" w:rsidP="00725B3B">
      <w:pPr>
        <w:ind w:firstLine="709"/>
        <w:jc w:val="both"/>
        <w:rPr>
          <w:szCs w:val="24"/>
        </w:rPr>
      </w:pPr>
      <w:r w:rsidRPr="00014766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014766">
        <w:rPr>
          <w:szCs w:val="24"/>
        </w:rPr>
        <w:t>округа</w:t>
      </w:r>
      <w:r w:rsidRPr="00014766">
        <w:rPr>
          <w:szCs w:val="24"/>
        </w:rPr>
        <w:t xml:space="preserve"> на 20</w:t>
      </w:r>
      <w:r w:rsidR="000B3325" w:rsidRPr="00014766">
        <w:rPr>
          <w:szCs w:val="24"/>
        </w:rPr>
        <w:t>2</w:t>
      </w:r>
      <w:r w:rsidR="00014766" w:rsidRPr="00014766">
        <w:rPr>
          <w:szCs w:val="24"/>
        </w:rPr>
        <w:t>2</w:t>
      </w:r>
      <w:r w:rsidRPr="00014766">
        <w:rPr>
          <w:szCs w:val="24"/>
        </w:rPr>
        <w:t xml:space="preserve"> год</w:t>
      </w:r>
      <w:r w:rsidR="00E61E10" w:rsidRPr="00014766">
        <w:rPr>
          <w:szCs w:val="24"/>
        </w:rPr>
        <w:t>:</w:t>
      </w:r>
    </w:p>
    <w:p w14:paraId="58CCBFEA" w14:textId="77777777" w:rsidR="00B924E3" w:rsidRPr="00235190" w:rsidRDefault="00B924E3" w:rsidP="00725B3B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1. В части погашения долговых обязательств в сумме </w:t>
      </w:r>
      <w:r w:rsidR="00235190" w:rsidRPr="00235190">
        <w:rPr>
          <w:szCs w:val="24"/>
        </w:rPr>
        <w:t>140</w:t>
      </w:r>
      <w:r w:rsidR="00841458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841458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>рублей</w:t>
      </w:r>
      <w:r w:rsidR="00235190" w:rsidRPr="00235190">
        <w:rPr>
          <w:szCs w:val="24"/>
        </w:rPr>
        <w:t xml:space="preserve"> </w:t>
      </w:r>
      <w:proofErr w:type="gramStart"/>
      <w:r w:rsidR="00235190" w:rsidRPr="00235190">
        <w:rPr>
          <w:szCs w:val="24"/>
        </w:rPr>
        <w:t xml:space="preserve">- </w:t>
      </w:r>
      <w:r w:rsidRPr="00235190">
        <w:rPr>
          <w:szCs w:val="24"/>
        </w:rPr>
        <w:t xml:space="preserve"> </w:t>
      </w:r>
      <w:r w:rsidR="00235190" w:rsidRPr="00235190">
        <w:rPr>
          <w:szCs w:val="24"/>
        </w:rPr>
        <w:t>п</w:t>
      </w:r>
      <w:r w:rsidRPr="00235190">
        <w:rPr>
          <w:szCs w:val="24"/>
        </w:rPr>
        <w:t>огашение</w:t>
      </w:r>
      <w:proofErr w:type="gramEnd"/>
      <w:r w:rsidRPr="00235190">
        <w:rPr>
          <w:szCs w:val="24"/>
        </w:rPr>
        <w:t xml:space="preserve"> (рефинансирование) кредитов коммерческих банков в объеме </w:t>
      </w:r>
      <w:r w:rsidR="006057BB" w:rsidRPr="00235190">
        <w:rPr>
          <w:szCs w:val="24"/>
        </w:rPr>
        <w:t>1</w:t>
      </w:r>
      <w:r w:rsidR="00146BED" w:rsidRPr="00235190">
        <w:rPr>
          <w:szCs w:val="24"/>
        </w:rPr>
        <w:t>40</w:t>
      </w:r>
      <w:r w:rsidR="00E61E10" w:rsidRPr="00235190">
        <w:rPr>
          <w:szCs w:val="24"/>
        </w:rPr>
        <w:t> </w:t>
      </w:r>
      <w:r w:rsidR="00146BED" w:rsidRPr="00235190">
        <w:rPr>
          <w:szCs w:val="24"/>
        </w:rPr>
        <w:t>000</w:t>
      </w:r>
      <w:r w:rsidR="00E61E10" w:rsidRPr="00235190">
        <w:rPr>
          <w:szCs w:val="24"/>
        </w:rPr>
        <w:t>,</w:t>
      </w:r>
      <w:r w:rsidR="00146BED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 xml:space="preserve">рублей (расчет произведен с учетом рефинансирования задолженности по кредитам коммерческих банков </w:t>
      </w:r>
      <w:r w:rsidR="006A1D12" w:rsidRPr="00235190">
        <w:rPr>
          <w:szCs w:val="24"/>
        </w:rPr>
        <w:t xml:space="preserve">бюджета Балахнинского муниципального </w:t>
      </w:r>
      <w:r w:rsidR="00146BED" w:rsidRPr="00235190">
        <w:rPr>
          <w:szCs w:val="24"/>
        </w:rPr>
        <w:t xml:space="preserve">округа </w:t>
      </w:r>
      <w:r w:rsidRPr="00235190">
        <w:rPr>
          <w:szCs w:val="24"/>
        </w:rPr>
        <w:t>по состоянию на 01 январ</w:t>
      </w:r>
      <w:r w:rsidR="00106F94" w:rsidRPr="00235190">
        <w:rPr>
          <w:szCs w:val="24"/>
        </w:rPr>
        <w:t>я 20</w:t>
      </w:r>
      <w:r w:rsidR="00841458" w:rsidRPr="00235190">
        <w:rPr>
          <w:szCs w:val="24"/>
        </w:rPr>
        <w:t>2</w:t>
      </w:r>
      <w:r w:rsidR="00235190" w:rsidRPr="00235190">
        <w:rPr>
          <w:szCs w:val="24"/>
        </w:rPr>
        <w:t>2</w:t>
      </w:r>
      <w:r w:rsidR="00106F94" w:rsidRPr="00235190">
        <w:rPr>
          <w:szCs w:val="24"/>
        </w:rPr>
        <w:t xml:space="preserve"> года</w:t>
      </w:r>
      <w:r w:rsidR="00235190" w:rsidRPr="00235190">
        <w:rPr>
          <w:szCs w:val="24"/>
        </w:rPr>
        <w:t xml:space="preserve"> в соответствии со сроками их погашения</w:t>
      </w:r>
      <w:r w:rsidR="00106F94" w:rsidRPr="00235190">
        <w:rPr>
          <w:szCs w:val="24"/>
        </w:rPr>
        <w:t>);</w:t>
      </w:r>
    </w:p>
    <w:p w14:paraId="41EB654D" w14:textId="77777777" w:rsidR="00CC18EF" w:rsidRDefault="00CC18EF" w:rsidP="00725B3B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2. В части привлечения заимствований на сумму </w:t>
      </w:r>
      <w:r w:rsidR="00235190" w:rsidRPr="00235190">
        <w:rPr>
          <w:szCs w:val="24"/>
        </w:rPr>
        <w:t>140</w:t>
      </w:r>
      <w:r w:rsidR="001531F6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1531F6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>рублей</w:t>
      </w:r>
      <w:r w:rsidR="00235190" w:rsidRPr="00235190">
        <w:rPr>
          <w:szCs w:val="24"/>
        </w:rPr>
        <w:t xml:space="preserve"> -</w:t>
      </w:r>
      <w:r w:rsidRPr="00235190">
        <w:rPr>
          <w:szCs w:val="24"/>
        </w:rPr>
        <w:t xml:space="preserve"> привлечение кредитов коммерческих банков в объеме </w:t>
      </w:r>
      <w:r w:rsidR="00235190" w:rsidRPr="00235190">
        <w:rPr>
          <w:szCs w:val="24"/>
        </w:rPr>
        <w:t>140</w:t>
      </w:r>
      <w:r w:rsidR="00841458" w:rsidRPr="00235190">
        <w:rPr>
          <w:szCs w:val="24"/>
        </w:rPr>
        <w:t> </w:t>
      </w:r>
      <w:r w:rsidR="00235190" w:rsidRPr="00235190">
        <w:rPr>
          <w:szCs w:val="24"/>
        </w:rPr>
        <w:t>000</w:t>
      </w:r>
      <w:r w:rsidR="00841458" w:rsidRPr="00235190">
        <w:rPr>
          <w:szCs w:val="24"/>
        </w:rPr>
        <w:t>,</w:t>
      </w:r>
      <w:r w:rsidR="00235190" w:rsidRPr="00235190">
        <w:rPr>
          <w:szCs w:val="24"/>
        </w:rPr>
        <w:t>0</w:t>
      </w:r>
      <w:r w:rsidRPr="00235190">
        <w:rPr>
          <w:szCs w:val="24"/>
        </w:rPr>
        <w:t xml:space="preserve"> тыс.</w:t>
      </w:r>
      <w:r w:rsidR="00235190" w:rsidRPr="00235190">
        <w:rPr>
          <w:szCs w:val="24"/>
        </w:rPr>
        <w:t xml:space="preserve"> </w:t>
      </w:r>
      <w:r w:rsidRPr="00235190">
        <w:rPr>
          <w:szCs w:val="24"/>
        </w:rPr>
        <w:t xml:space="preserve">рублей (расчет произведен </w:t>
      </w:r>
      <w:r w:rsidR="00235190" w:rsidRPr="00235190">
        <w:rPr>
          <w:szCs w:val="24"/>
        </w:rPr>
        <w:t>с учетом</w:t>
      </w:r>
      <w:r w:rsidRPr="00235190">
        <w:rPr>
          <w:szCs w:val="24"/>
        </w:rPr>
        <w:t xml:space="preserve"> </w:t>
      </w:r>
      <w:r w:rsidR="00235190" w:rsidRPr="00235190">
        <w:rPr>
          <w:szCs w:val="24"/>
        </w:rPr>
        <w:t xml:space="preserve">привлечения для </w:t>
      </w:r>
      <w:r w:rsidRPr="00235190">
        <w:rPr>
          <w:szCs w:val="24"/>
        </w:rPr>
        <w:t>погашения долговых обязательств в соответствии с</w:t>
      </w:r>
      <w:r w:rsidR="00235190" w:rsidRPr="00235190">
        <w:rPr>
          <w:szCs w:val="24"/>
        </w:rPr>
        <w:t xml:space="preserve">о сроками их </w:t>
      </w:r>
      <w:r w:rsidRPr="00235190">
        <w:rPr>
          <w:szCs w:val="24"/>
        </w:rPr>
        <w:t>погашения).</w:t>
      </w:r>
    </w:p>
    <w:p w14:paraId="7E9A0705" w14:textId="77777777" w:rsidR="00C10DBF" w:rsidRPr="00235190" w:rsidRDefault="00C10DBF" w:rsidP="00725B3B">
      <w:pPr>
        <w:ind w:firstLine="709"/>
        <w:jc w:val="both"/>
        <w:rPr>
          <w:szCs w:val="24"/>
        </w:rPr>
      </w:pPr>
    </w:p>
    <w:p w14:paraId="760C5907" w14:textId="77777777" w:rsidR="00CC18EF" w:rsidRDefault="00CC18EF" w:rsidP="00CC18EF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235190">
        <w:rPr>
          <w:szCs w:val="24"/>
        </w:rPr>
        <w:t>округа</w:t>
      </w:r>
      <w:r w:rsidRPr="00235190">
        <w:rPr>
          <w:szCs w:val="24"/>
        </w:rPr>
        <w:t xml:space="preserve"> на 20</w:t>
      </w:r>
      <w:r w:rsidR="00167134" w:rsidRPr="00235190">
        <w:rPr>
          <w:szCs w:val="24"/>
        </w:rPr>
        <w:t>2</w:t>
      </w:r>
      <w:r w:rsidR="00235190" w:rsidRPr="00235190">
        <w:rPr>
          <w:szCs w:val="24"/>
        </w:rPr>
        <w:t>3</w:t>
      </w:r>
      <w:r w:rsidRPr="00235190">
        <w:rPr>
          <w:szCs w:val="24"/>
        </w:rPr>
        <w:t xml:space="preserve"> год</w:t>
      </w:r>
      <w:r w:rsidR="00167134" w:rsidRPr="00235190">
        <w:rPr>
          <w:szCs w:val="24"/>
        </w:rPr>
        <w:t>:</w:t>
      </w:r>
    </w:p>
    <w:p w14:paraId="52C05874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1. В части погашения долговых обязательств в сумме 1</w:t>
      </w:r>
      <w:r>
        <w:rPr>
          <w:szCs w:val="24"/>
        </w:rPr>
        <w:t>5</w:t>
      </w:r>
      <w:r w:rsidRPr="00235190">
        <w:rPr>
          <w:szCs w:val="24"/>
        </w:rPr>
        <w:t xml:space="preserve">0 000,0 тыс. рублей </w:t>
      </w:r>
      <w:proofErr w:type="gramStart"/>
      <w:r w:rsidRPr="00235190">
        <w:rPr>
          <w:szCs w:val="24"/>
        </w:rPr>
        <w:t>-  погашение</w:t>
      </w:r>
      <w:proofErr w:type="gramEnd"/>
      <w:r w:rsidRPr="00235190">
        <w:rPr>
          <w:szCs w:val="24"/>
        </w:rPr>
        <w:t xml:space="preserve"> (рефинансирование)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3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380E3E2C" w14:textId="77777777" w:rsidR="00F7573A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</w:t>
      </w:r>
      <w:r>
        <w:rPr>
          <w:szCs w:val="24"/>
        </w:rPr>
        <w:t>5</w:t>
      </w:r>
      <w:r w:rsidRPr="00235190">
        <w:rPr>
          <w:szCs w:val="24"/>
        </w:rPr>
        <w:t>0 000,0 тыс. рублей - привлечение кредитов коммерческих банков в объеме 1</w:t>
      </w:r>
      <w:r>
        <w:rPr>
          <w:szCs w:val="24"/>
        </w:rPr>
        <w:t>5</w:t>
      </w:r>
      <w:r w:rsidRPr="00235190">
        <w:rPr>
          <w:szCs w:val="24"/>
        </w:rPr>
        <w:t>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1573E445" w14:textId="77777777" w:rsidR="00C10DBF" w:rsidRPr="00235190" w:rsidRDefault="00C10DBF" w:rsidP="00F7573A">
      <w:pPr>
        <w:ind w:firstLine="709"/>
        <w:jc w:val="both"/>
        <w:rPr>
          <w:szCs w:val="24"/>
        </w:rPr>
      </w:pPr>
    </w:p>
    <w:p w14:paraId="1A08ED15" w14:textId="77777777" w:rsidR="00230D85" w:rsidRDefault="00230D85" w:rsidP="00230D85">
      <w:pPr>
        <w:ind w:firstLine="709"/>
        <w:jc w:val="both"/>
        <w:rPr>
          <w:szCs w:val="24"/>
        </w:rPr>
      </w:pPr>
      <w:r w:rsidRPr="00F7573A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F7573A">
        <w:rPr>
          <w:szCs w:val="24"/>
        </w:rPr>
        <w:t>округа</w:t>
      </w:r>
      <w:r w:rsidRPr="00F7573A">
        <w:rPr>
          <w:szCs w:val="24"/>
        </w:rPr>
        <w:t xml:space="preserve"> на 20</w:t>
      </w:r>
      <w:r w:rsidR="00E715E3" w:rsidRPr="00F7573A">
        <w:rPr>
          <w:szCs w:val="24"/>
        </w:rPr>
        <w:t>2</w:t>
      </w:r>
      <w:r w:rsidR="00F7573A" w:rsidRPr="00F7573A">
        <w:rPr>
          <w:szCs w:val="24"/>
        </w:rPr>
        <w:t>4</w:t>
      </w:r>
      <w:r w:rsidRPr="00F7573A">
        <w:rPr>
          <w:szCs w:val="24"/>
        </w:rPr>
        <w:t xml:space="preserve"> год</w:t>
      </w:r>
      <w:r w:rsidR="00457E5A" w:rsidRPr="00F7573A">
        <w:rPr>
          <w:szCs w:val="24"/>
        </w:rPr>
        <w:t>:</w:t>
      </w:r>
    </w:p>
    <w:p w14:paraId="637BF314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 xml:space="preserve">1. В части погашения долговых обязательств в сумме 140 000,0 тыс. рублей </w:t>
      </w:r>
      <w:proofErr w:type="gramStart"/>
      <w:r w:rsidRPr="00235190">
        <w:rPr>
          <w:szCs w:val="24"/>
        </w:rPr>
        <w:t>-  погашение</w:t>
      </w:r>
      <w:proofErr w:type="gramEnd"/>
      <w:r w:rsidRPr="00235190">
        <w:rPr>
          <w:szCs w:val="24"/>
        </w:rPr>
        <w:t xml:space="preserve"> (рефинансирование) кредитов коммерческих банков в объеме 140 000,0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>
        <w:rPr>
          <w:szCs w:val="24"/>
        </w:rPr>
        <w:t>4</w:t>
      </w:r>
      <w:r w:rsidRPr="00235190">
        <w:rPr>
          <w:szCs w:val="24"/>
        </w:rPr>
        <w:t xml:space="preserve"> года в соответствии со сроками их погашения);</w:t>
      </w:r>
    </w:p>
    <w:p w14:paraId="252925CD" w14:textId="77777777" w:rsidR="00F7573A" w:rsidRPr="00235190" w:rsidRDefault="00F7573A" w:rsidP="00F7573A">
      <w:pPr>
        <w:ind w:firstLine="709"/>
        <w:jc w:val="both"/>
        <w:rPr>
          <w:szCs w:val="24"/>
        </w:rPr>
      </w:pPr>
      <w:r w:rsidRPr="00235190">
        <w:rPr>
          <w:szCs w:val="24"/>
        </w:rPr>
        <w:t>2. В части привлечения заимствований на сумму 140 000,0 тыс. рублей - привлечение кредитов коммерческих банков в объеме 140 000,0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14:paraId="369BF3A7" w14:textId="77777777" w:rsidR="00230D85" w:rsidRPr="003374D1" w:rsidRDefault="00230D85" w:rsidP="00230D85">
      <w:pPr>
        <w:ind w:firstLine="709"/>
        <w:jc w:val="both"/>
        <w:rPr>
          <w:szCs w:val="24"/>
          <w:highlight w:val="yellow"/>
        </w:rPr>
      </w:pPr>
    </w:p>
    <w:p w14:paraId="17DF20C4" w14:textId="77777777" w:rsidR="00C10DBF" w:rsidRDefault="00C10DBF" w:rsidP="00C329EF">
      <w:pPr>
        <w:ind w:firstLine="709"/>
        <w:jc w:val="both"/>
        <w:rPr>
          <w:szCs w:val="24"/>
        </w:rPr>
      </w:pPr>
    </w:p>
    <w:p w14:paraId="65F8C389" w14:textId="77777777" w:rsidR="00C329EF" w:rsidRPr="00021D92" w:rsidRDefault="000427B1" w:rsidP="00C329EF">
      <w:pPr>
        <w:ind w:firstLine="709"/>
        <w:jc w:val="both"/>
        <w:rPr>
          <w:szCs w:val="24"/>
        </w:rPr>
      </w:pPr>
      <w:r w:rsidRPr="00021D92">
        <w:rPr>
          <w:szCs w:val="24"/>
        </w:rPr>
        <w:lastRenderedPageBreak/>
        <w:t>М</w:t>
      </w:r>
      <w:r w:rsidR="00C329EF" w:rsidRPr="00021D92">
        <w:rPr>
          <w:szCs w:val="24"/>
        </w:rPr>
        <w:t>униципальн</w:t>
      </w:r>
      <w:r w:rsidRPr="00021D92">
        <w:rPr>
          <w:szCs w:val="24"/>
        </w:rPr>
        <w:t>ый</w:t>
      </w:r>
      <w:r w:rsidR="00C329EF" w:rsidRPr="00021D92">
        <w:rPr>
          <w:szCs w:val="24"/>
        </w:rPr>
        <w:t xml:space="preserve"> долг</w:t>
      </w:r>
      <w:r w:rsidRPr="00021D92">
        <w:rPr>
          <w:szCs w:val="24"/>
        </w:rPr>
        <w:t xml:space="preserve"> на 01.01.202</w:t>
      </w:r>
      <w:r w:rsidR="00021D92" w:rsidRPr="00021D92">
        <w:rPr>
          <w:szCs w:val="24"/>
        </w:rPr>
        <w:t>3</w:t>
      </w:r>
      <w:r w:rsidR="009879D7">
        <w:rPr>
          <w:szCs w:val="24"/>
        </w:rPr>
        <w:t>, на 01.01.2024, на 01.01.2025</w:t>
      </w:r>
      <w:r w:rsidRPr="00021D92">
        <w:rPr>
          <w:szCs w:val="24"/>
        </w:rPr>
        <w:t xml:space="preserve"> планируется</w:t>
      </w:r>
      <w:r w:rsidR="00C329EF" w:rsidRPr="00021D92">
        <w:rPr>
          <w:szCs w:val="24"/>
        </w:rPr>
        <w:t xml:space="preserve"> </w:t>
      </w:r>
      <w:r w:rsidRPr="00021D92">
        <w:rPr>
          <w:szCs w:val="24"/>
        </w:rPr>
        <w:t>с учетом</w:t>
      </w:r>
      <w:r w:rsidR="00C329EF" w:rsidRPr="00021D92">
        <w:rPr>
          <w:szCs w:val="24"/>
        </w:rPr>
        <w:t xml:space="preserve"> ограничений, предусмотренных Бюджетным кодексом Российской Федерации.</w:t>
      </w:r>
    </w:p>
    <w:p w14:paraId="137251CA" w14:textId="77777777" w:rsidR="00F1154E" w:rsidRPr="003374D1" w:rsidRDefault="00F1154E" w:rsidP="00F1154E">
      <w:pPr>
        <w:ind w:firstLine="709"/>
        <w:jc w:val="both"/>
        <w:rPr>
          <w:szCs w:val="24"/>
          <w:highlight w:val="yellow"/>
        </w:rPr>
      </w:pPr>
    </w:p>
    <w:p w14:paraId="23B85EE4" w14:textId="77777777" w:rsidR="001A722E" w:rsidRDefault="001A722E" w:rsidP="00F1154E">
      <w:pPr>
        <w:ind w:firstLine="709"/>
        <w:jc w:val="both"/>
        <w:rPr>
          <w:szCs w:val="24"/>
          <w:highlight w:val="yellow"/>
        </w:rPr>
      </w:pPr>
    </w:p>
    <w:p w14:paraId="731D269E" w14:textId="77777777" w:rsidR="00C10DBF" w:rsidRDefault="00C10DBF" w:rsidP="00F1154E">
      <w:pPr>
        <w:ind w:firstLine="709"/>
        <w:jc w:val="both"/>
        <w:rPr>
          <w:szCs w:val="24"/>
          <w:highlight w:val="yellow"/>
        </w:rPr>
      </w:pPr>
    </w:p>
    <w:p w14:paraId="405F7AC7" w14:textId="77777777" w:rsidR="00725B3B" w:rsidRDefault="00725B3B" w:rsidP="002C6C31">
      <w:pPr>
        <w:pStyle w:val="a4"/>
        <w:rPr>
          <w:b/>
          <w:bCs/>
          <w:sz w:val="28"/>
          <w:szCs w:val="28"/>
        </w:rPr>
      </w:pPr>
      <w:r w:rsidRPr="00C329EF">
        <w:rPr>
          <w:szCs w:val="24"/>
        </w:rPr>
        <w:t>Начальник финансового управления</w:t>
      </w:r>
      <w:r w:rsidRPr="00C329EF">
        <w:rPr>
          <w:szCs w:val="24"/>
        </w:rPr>
        <w:tab/>
      </w:r>
      <w:r w:rsidRPr="00C329EF">
        <w:rPr>
          <w:szCs w:val="24"/>
        </w:rPr>
        <w:tab/>
      </w:r>
      <w:r w:rsidR="002C6C31">
        <w:rPr>
          <w:szCs w:val="24"/>
        </w:rPr>
        <w:t xml:space="preserve">              </w:t>
      </w:r>
      <w:r w:rsidR="00374D8B">
        <w:rPr>
          <w:szCs w:val="24"/>
        </w:rPr>
        <w:tab/>
      </w:r>
      <w:r w:rsidR="00374D8B">
        <w:rPr>
          <w:szCs w:val="24"/>
        </w:rPr>
        <w:tab/>
      </w:r>
      <w:proofErr w:type="spellStart"/>
      <w:r w:rsidR="00374D8B">
        <w:rPr>
          <w:szCs w:val="24"/>
        </w:rPr>
        <w:t>А.М.Виноградова</w:t>
      </w:r>
      <w:proofErr w:type="spellEnd"/>
    </w:p>
    <w:sectPr w:rsidR="00725B3B" w:rsidSect="0053306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276" w:right="851" w:bottom="1135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D9A9B" w14:textId="77777777" w:rsidR="00422AE5" w:rsidRDefault="00422AE5" w:rsidP="00386150">
      <w:r>
        <w:separator/>
      </w:r>
    </w:p>
  </w:endnote>
  <w:endnote w:type="continuationSeparator" w:id="0">
    <w:p w14:paraId="563D7740" w14:textId="77777777" w:rsidR="00422AE5" w:rsidRDefault="00422AE5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F5D5E" w14:textId="77777777" w:rsidR="0053306B" w:rsidRDefault="0053306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09A4" w14:textId="77777777" w:rsidR="0053306B" w:rsidRDefault="0053306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C456" w14:textId="77777777" w:rsidR="0053306B" w:rsidRDefault="0053306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5F60B" w14:textId="77777777" w:rsidR="00422AE5" w:rsidRDefault="00422AE5" w:rsidP="00386150">
      <w:r>
        <w:separator/>
      </w:r>
    </w:p>
  </w:footnote>
  <w:footnote w:type="continuationSeparator" w:id="0">
    <w:p w14:paraId="24418361" w14:textId="77777777" w:rsidR="00422AE5" w:rsidRDefault="00422AE5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5F16" w14:textId="77777777" w:rsidR="0053306B" w:rsidRDefault="0053306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DE25" w14:textId="77777777" w:rsidR="00422AE5" w:rsidRDefault="00E519E5">
    <w:pPr>
      <w:pStyle w:val="ad"/>
      <w:jc w:val="center"/>
    </w:pPr>
    <w:r>
      <w:fldChar w:fldCharType="begin"/>
    </w:r>
    <w:r w:rsidR="00422AE5">
      <w:instrText xml:space="preserve"> PAGE   \* MERGEFORMAT </w:instrText>
    </w:r>
    <w:r>
      <w:fldChar w:fldCharType="separate"/>
    </w:r>
    <w:r w:rsidR="00C10DBF" w:rsidRPr="00C10DBF">
      <w:rPr>
        <w:noProof/>
        <w:sz w:val="24"/>
      </w:rPr>
      <w:t>109</w:t>
    </w:r>
    <w:r>
      <w:rPr>
        <w:noProof/>
        <w:sz w:val="24"/>
      </w:rPr>
      <w:fldChar w:fldCharType="end"/>
    </w:r>
  </w:p>
  <w:p w14:paraId="2456054A" w14:textId="77777777" w:rsidR="00422AE5" w:rsidRDefault="00422AE5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BC9" w14:textId="77777777" w:rsidR="0053306B" w:rsidRDefault="0053306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3" w15:restartNumberingAfterBreak="0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 w15:restartNumberingAfterBreak="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1"/>
  </w:num>
  <w:num w:numId="4">
    <w:abstractNumId w:val="36"/>
  </w:num>
  <w:num w:numId="5">
    <w:abstractNumId w:val="4"/>
  </w:num>
  <w:num w:numId="6">
    <w:abstractNumId w:val="27"/>
  </w:num>
  <w:num w:numId="7">
    <w:abstractNumId w:val="2"/>
  </w:num>
  <w:num w:numId="8">
    <w:abstractNumId w:val="19"/>
  </w:num>
  <w:num w:numId="9">
    <w:abstractNumId w:val="22"/>
  </w:num>
  <w:num w:numId="10">
    <w:abstractNumId w:val="0"/>
  </w:num>
  <w:num w:numId="11">
    <w:abstractNumId w:val="32"/>
  </w:num>
  <w:num w:numId="12">
    <w:abstractNumId w:val="46"/>
  </w:num>
  <w:num w:numId="13">
    <w:abstractNumId w:val="1"/>
  </w:num>
  <w:num w:numId="14">
    <w:abstractNumId w:val="34"/>
  </w:num>
  <w:num w:numId="15">
    <w:abstractNumId w:val="26"/>
  </w:num>
  <w:num w:numId="16">
    <w:abstractNumId w:val="16"/>
  </w:num>
  <w:num w:numId="17">
    <w:abstractNumId w:val="20"/>
  </w:num>
  <w:num w:numId="18">
    <w:abstractNumId w:val="43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2"/>
  </w:num>
  <w:num w:numId="22">
    <w:abstractNumId w:val="37"/>
  </w:num>
  <w:num w:numId="23">
    <w:abstractNumId w:val="29"/>
  </w:num>
  <w:num w:numId="24">
    <w:abstractNumId w:val="35"/>
  </w:num>
  <w:num w:numId="25">
    <w:abstractNumId w:val="39"/>
  </w:num>
  <w:num w:numId="26">
    <w:abstractNumId w:val="44"/>
  </w:num>
  <w:num w:numId="27">
    <w:abstractNumId w:val="6"/>
  </w:num>
  <w:num w:numId="28">
    <w:abstractNumId w:val="28"/>
  </w:num>
  <w:num w:numId="29">
    <w:abstractNumId w:val="10"/>
  </w:num>
  <w:num w:numId="30">
    <w:abstractNumId w:val="24"/>
  </w:num>
  <w:num w:numId="31">
    <w:abstractNumId w:val="11"/>
  </w:num>
  <w:num w:numId="32">
    <w:abstractNumId w:val="12"/>
  </w:num>
  <w:num w:numId="33">
    <w:abstractNumId w:val="18"/>
  </w:num>
  <w:num w:numId="34">
    <w:abstractNumId w:val="40"/>
  </w:num>
  <w:num w:numId="35">
    <w:abstractNumId w:val="13"/>
  </w:num>
  <w:num w:numId="36">
    <w:abstractNumId w:val="41"/>
  </w:num>
  <w:num w:numId="37">
    <w:abstractNumId w:val="14"/>
  </w:num>
  <w:num w:numId="38">
    <w:abstractNumId w:val="30"/>
  </w:num>
  <w:num w:numId="39">
    <w:abstractNumId w:val="15"/>
  </w:num>
  <w:num w:numId="40">
    <w:abstractNumId w:val="7"/>
  </w:num>
  <w:num w:numId="41">
    <w:abstractNumId w:val="21"/>
  </w:num>
  <w:num w:numId="42">
    <w:abstractNumId w:val="33"/>
  </w:num>
  <w:num w:numId="43">
    <w:abstractNumId w:val="5"/>
  </w:num>
  <w:num w:numId="44">
    <w:abstractNumId w:val="3"/>
  </w:num>
  <w:num w:numId="45">
    <w:abstractNumId w:val="8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A26"/>
    <w:rsid w:val="00000819"/>
    <w:rsid w:val="0000107A"/>
    <w:rsid w:val="00001997"/>
    <w:rsid w:val="0000256F"/>
    <w:rsid w:val="0000266D"/>
    <w:rsid w:val="00002ECC"/>
    <w:rsid w:val="000030CF"/>
    <w:rsid w:val="000030EB"/>
    <w:rsid w:val="00003272"/>
    <w:rsid w:val="00003C7D"/>
    <w:rsid w:val="00003EA6"/>
    <w:rsid w:val="0000415E"/>
    <w:rsid w:val="000047E2"/>
    <w:rsid w:val="00005E36"/>
    <w:rsid w:val="00006311"/>
    <w:rsid w:val="00006B9E"/>
    <w:rsid w:val="00006F65"/>
    <w:rsid w:val="00007950"/>
    <w:rsid w:val="00007A80"/>
    <w:rsid w:val="00010031"/>
    <w:rsid w:val="00010169"/>
    <w:rsid w:val="00010C00"/>
    <w:rsid w:val="00011532"/>
    <w:rsid w:val="00011889"/>
    <w:rsid w:val="0001206F"/>
    <w:rsid w:val="00012431"/>
    <w:rsid w:val="0001294D"/>
    <w:rsid w:val="00012ADC"/>
    <w:rsid w:val="00013243"/>
    <w:rsid w:val="0001363B"/>
    <w:rsid w:val="000136D6"/>
    <w:rsid w:val="00013A1A"/>
    <w:rsid w:val="00013FE8"/>
    <w:rsid w:val="00014491"/>
    <w:rsid w:val="00014766"/>
    <w:rsid w:val="00014EDA"/>
    <w:rsid w:val="00015BE6"/>
    <w:rsid w:val="00015E44"/>
    <w:rsid w:val="00015F8F"/>
    <w:rsid w:val="00016CEB"/>
    <w:rsid w:val="00016D4E"/>
    <w:rsid w:val="00016D72"/>
    <w:rsid w:val="00017A44"/>
    <w:rsid w:val="00020077"/>
    <w:rsid w:val="000209D0"/>
    <w:rsid w:val="00020E9B"/>
    <w:rsid w:val="00021433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43A2"/>
    <w:rsid w:val="000260E0"/>
    <w:rsid w:val="000261AB"/>
    <w:rsid w:val="000273FE"/>
    <w:rsid w:val="000274E5"/>
    <w:rsid w:val="00027C5B"/>
    <w:rsid w:val="00027CE2"/>
    <w:rsid w:val="00030458"/>
    <w:rsid w:val="0003074A"/>
    <w:rsid w:val="00030B00"/>
    <w:rsid w:val="00030C5D"/>
    <w:rsid w:val="00030D7B"/>
    <w:rsid w:val="00030E09"/>
    <w:rsid w:val="00031029"/>
    <w:rsid w:val="00031662"/>
    <w:rsid w:val="00031A6D"/>
    <w:rsid w:val="00031CC2"/>
    <w:rsid w:val="00032637"/>
    <w:rsid w:val="0003266D"/>
    <w:rsid w:val="00032CF4"/>
    <w:rsid w:val="00032E1A"/>
    <w:rsid w:val="000336A6"/>
    <w:rsid w:val="0003379B"/>
    <w:rsid w:val="00033AB5"/>
    <w:rsid w:val="00034C7C"/>
    <w:rsid w:val="00034CFA"/>
    <w:rsid w:val="00035777"/>
    <w:rsid w:val="00035EC2"/>
    <w:rsid w:val="00036D79"/>
    <w:rsid w:val="0003771E"/>
    <w:rsid w:val="000379D5"/>
    <w:rsid w:val="00037C77"/>
    <w:rsid w:val="000402D3"/>
    <w:rsid w:val="0004104C"/>
    <w:rsid w:val="000413B7"/>
    <w:rsid w:val="00041CDB"/>
    <w:rsid w:val="00041ECB"/>
    <w:rsid w:val="00041EE8"/>
    <w:rsid w:val="000427B1"/>
    <w:rsid w:val="00042F1A"/>
    <w:rsid w:val="00042F2F"/>
    <w:rsid w:val="000431A6"/>
    <w:rsid w:val="000435F8"/>
    <w:rsid w:val="00043B63"/>
    <w:rsid w:val="00044066"/>
    <w:rsid w:val="00044543"/>
    <w:rsid w:val="00044836"/>
    <w:rsid w:val="00045059"/>
    <w:rsid w:val="00045119"/>
    <w:rsid w:val="0004540F"/>
    <w:rsid w:val="00045706"/>
    <w:rsid w:val="00045F83"/>
    <w:rsid w:val="00045FA3"/>
    <w:rsid w:val="00046142"/>
    <w:rsid w:val="0004677C"/>
    <w:rsid w:val="000469F2"/>
    <w:rsid w:val="00046A92"/>
    <w:rsid w:val="00046DCE"/>
    <w:rsid w:val="00047E2B"/>
    <w:rsid w:val="00047E88"/>
    <w:rsid w:val="00047FC3"/>
    <w:rsid w:val="00047FD9"/>
    <w:rsid w:val="0005099A"/>
    <w:rsid w:val="00051BA9"/>
    <w:rsid w:val="000523F4"/>
    <w:rsid w:val="00052977"/>
    <w:rsid w:val="000529A2"/>
    <w:rsid w:val="00052D12"/>
    <w:rsid w:val="00052E6A"/>
    <w:rsid w:val="0005390B"/>
    <w:rsid w:val="00053C38"/>
    <w:rsid w:val="00053C60"/>
    <w:rsid w:val="00053F2E"/>
    <w:rsid w:val="0005451B"/>
    <w:rsid w:val="000545E5"/>
    <w:rsid w:val="000546CA"/>
    <w:rsid w:val="00055948"/>
    <w:rsid w:val="00055BC9"/>
    <w:rsid w:val="00055F08"/>
    <w:rsid w:val="000560A9"/>
    <w:rsid w:val="00056917"/>
    <w:rsid w:val="00056938"/>
    <w:rsid w:val="00057421"/>
    <w:rsid w:val="00057837"/>
    <w:rsid w:val="000605A2"/>
    <w:rsid w:val="00061125"/>
    <w:rsid w:val="000614B3"/>
    <w:rsid w:val="00061E27"/>
    <w:rsid w:val="00062104"/>
    <w:rsid w:val="00063A95"/>
    <w:rsid w:val="00063AE7"/>
    <w:rsid w:val="000649C0"/>
    <w:rsid w:val="00064A0A"/>
    <w:rsid w:val="00064BE1"/>
    <w:rsid w:val="00065A02"/>
    <w:rsid w:val="00065B2E"/>
    <w:rsid w:val="00066258"/>
    <w:rsid w:val="00066F6E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D00"/>
    <w:rsid w:val="0008001E"/>
    <w:rsid w:val="000803D3"/>
    <w:rsid w:val="000809D8"/>
    <w:rsid w:val="00080A38"/>
    <w:rsid w:val="00080C2B"/>
    <w:rsid w:val="0008106C"/>
    <w:rsid w:val="0008194E"/>
    <w:rsid w:val="00081F89"/>
    <w:rsid w:val="00082D73"/>
    <w:rsid w:val="0008305F"/>
    <w:rsid w:val="0008328F"/>
    <w:rsid w:val="000833E9"/>
    <w:rsid w:val="000836BE"/>
    <w:rsid w:val="000837C1"/>
    <w:rsid w:val="0008405C"/>
    <w:rsid w:val="00085431"/>
    <w:rsid w:val="000855B8"/>
    <w:rsid w:val="00085650"/>
    <w:rsid w:val="00085E22"/>
    <w:rsid w:val="00085E2C"/>
    <w:rsid w:val="000867E0"/>
    <w:rsid w:val="00086B84"/>
    <w:rsid w:val="000870F5"/>
    <w:rsid w:val="0009005E"/>
    <w:rsid w:val="00090104"/>
    <w:rsid w:val="0009022C"/>
    <w:rsid w:val="00090BAD"/>
    <w:rsid w:val="00091194"/>
    <w:rsid w:val="00092341"/>
    <w:rsid w:val="00092350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8B0"/>
    <w:rsid w:val="000979B3"/>
    <w:rsid w:val="000A0372"/>
    <w:rsid w:val="000A0645"/>
    <w:rsid w:val="000A06B4"/>
    <w:rsid w:val="000A0879"/>
    <w:rsid w:val="000A139A"/>
    <w:rsid w:val="000A14E8"/>
    <w:rsid w:val="000A1D45"/>
    <w:rsid w:val="000A2AAB"/>
    <w:rsid w:val="000A2E91"/>
    <w:rsid w:val="000A345B"/>
    <w:rsid w:val="000A35B5"/>
    <w:rsid w:val="000A3E25"/>
    <w:rsid w:val="000A4DD6"/>
    <w:rsid w:val="000A56E8"/>
    <w:rsid w:val="000A5B1F"/>
    <w:rsid w:val="000A5D64"/>
    <w:rsid w:val="000A68CC"/>
    <w:rsid w:val="000A6CCF"/>
    <w:rsid w:val="000A6EDC"/>
    <w:rsid w:val="000A7513"/>
    <w:rsid w:val="000A7B97"/>
    <w:rsid w:val="000A7E8C"/>
    <w:rsid w:val="000B138D"/>
    <w:rsid w:val="000B14E2"/>
    <w:rsid w:val="000B16E7"/>
    <w:rsid w:val="000B1BD2"/>
    <w:rsid w:val="000B1CBF"/>
    <w:rsid w:val="000B1E0D"/>
    <w:rsid w:val="000B2554"/>
    <w:rsid w:val="000B25E5"/>
    <w:rsid w:val="000B265D"/>
    <w:rsid w:val="000B2FF9"/>
    <w:rsid w:val="000B3325"/>
    <w:rsid w:val="000B3445"/>
    <w:rsid w:val="000B3C55"/>
    <w:rsid w:val="000B4C07"/>
    <w:rsid w:val="000B51C4"/>
    <w:rsid w:val="000B5759"/>
    <w:rsid w:val="000B5DDF"/>
    <w:rsid w:val="000B66FE"/>
    <w:rsid w:val="000B6B2E"/>
    <w:rsid w:val="000B6B7F"/>
    <w:rsid w:val="000B71FD"/>
    <w:rsid w:val="000B75AC"/>
    <w:rsid w:val="000B7D99"/>
    <w:rsid w:val="000C01C3"/>
    <w:rsid w:val="000C09A5"/>
    <w:rsid w:val="000C1DFC"/>
    <w:rsid w:val="000C229C"/>
    <w:rsid w:val="000C2783"/>
    <w:rsid w:val="000C2C5E"/>
    <w:rsid w:val="000C46DC"/>
    <w:rsid w:val="000C4A65"/>
    <w:rsid w:val="000C5BEC"/>
    <w:rsid w:val="000C6653"/>
    <w:rsid w:val="000C68C9"/>
    <w:rsid w:val="000C6C3F"/>
    <w:rsid w:val="000C6D83"/>
    <w:rsid w:val="000C6DB1"/>
    <w:rsid w:val="000C7DB0"/>
    <w:rsid w:val="000D00C5"/>
    <w:rsid w:val="000D0300"/>
    <w:rsid w:val="000D045C"/>
    <w:rsid w:val="000D153E"/>
    <w:rsid w:val="000D1894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5006"/>
    <w:rsid w:val="000D5B11"/>
    <w:rsid w:val="000D61C1"/>
    <w:rsid w:val="000D65DF"/>
    <w:rsid w:val="000D7D65"/>
    <w:rsid w:val="000D7DEE"/>
    <w:rsid w:val="000D7F83"/>
    <w:rsid w:val="000E00A3"/>
    <w:rsid w:val="000E0574"/>
    <w:rsid w:val="000E074F"/>
    <w:rsid w:val="000E0D24"/>
    <w:rsid w:val="000E0E24"/>
    <w:rsid w:val="000E166E"/>
    <w:rsid w:val="000E1901"/>
    <w:rsid w:val="000E1ADE"/>
    <w:rsid w:val="000E1DD4"/>
    <w:rsid w:val="000E1ED6"/>
    <w:rsid w:val="000E20F9"/>
    <w:rsid w:val="000E26B8"/>
    <w:rsid w:val="000E2F4D"/>
    <w:rsid w:val="000E3097"/>
    <w:rsid w:val="000E381D"/>
    <w:rsid w:val="000E4BBC"/>
    <w:rsid w:val="000E5014"/>
    <w:rsid w:val="000E5480"/>
    <w:rsid w:val="000E57E0"/>
    <w:rsid w:val="000E5A96"/>
    <w:rsid w:val="000E5D3F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98"/>
    <w:rsid w:val="000F27CB"/>
    <w:rsid w:val="000F2A12"/>
    <w:rsid w:val="000F36FF"/>
    <w:rsid w:val="000F3BAA"/>
    <w:rsid w:val="000F45C4"/>
    <w:rsid w:val="000F4AE2"/>
    <w:rsid w:val="000F5319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5996"/>
    <w:rsid w:val="00115B6E"/>
    <w:rsid w:val="00115BEF"/>
    <w:rsid w:val="001165ED"/>
    <w:rsid w:val="001169BB"/>
    <w:rsid w:val="00116BED"/>
    <w:rsid w:val="00116D23"/>
    <w:rsid w:val="00116D4E"/>
    <w:rsid w:val="00116E05"/>
    <w:rsid w:val="0011743C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2AA"/>
    <w:rsid w:val="00123604"/>
    <w:rsid w:val="00123B8B"/>
    <w:rsid w:val="00124847"/>
    <w:rsid w:val="00124866"/>
    <w:rsid w:val="00124A0B"/>
    <w:rsid w:val="00124D16"/>
    <w:rsid w:val="00124DE6"/>
    <w:rsid w:val="00125392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612"/>
    <w:rsid w:val="001343D6"/>
    <w:rsid w:val="001367F7"/>
    <w:rsid w:val="00136941"/>
    <w:rsid w:val="00137138"/>
    <w:rsid w:val="00137427"/>
    <w:rsid w:val="0013743F"/>
    <w:rsid w:val="00137456"/>
    <w:rsid w:val="00137506"/>
    <w:rsid w:val="00137C7A"/>
    <w:rsid w:val="00140413"/>
    <w:rsid w:val="001405A1"/>
    <w:rsid w:val="00140D03"/>
    <w:rsid w:val="00140E20"/>
    <w:rsid w:val="00140F60"/>
    <w:rsid w:val="00141039"/>
    <w:rsid w:val="001418AA"/>
    <w:rsid w:val="001420F9"/>
    <w:rsid w:val="0014229B"/>
    <w:rsid w:val="0014241E"/>
    <w:rsid w:val="00142AC8"/>
    <w:rsid w:val="00143E77"/>
    <w:rsid w:val="0014460F"/>
    <w:rsid w:val="0014485B"/>
    <w:rsid w:val="001457CE"/>
    <w:rsid w:val="00145863"/>
    <w:rsid w:val="00145921"/>
    <w:rsid w:val="001462FF"/>
    <w:rsid w:val="00146642"/>
    <w:rsid w:val="00146903"/>
    <w:rsid w:val="00146BED"/>
    <w:rsid w:val="001470CC"/>
    <w:rsid w:val="0014749B"/>
    <w:rsid w:val="001504D9"/>
    <w:rsid w:val="001505B4"/>
    <w:rsid w:val="00150EA3"/>
    <w:rsid w:val="00151673"/>
    <w:rsid w:val="0015171A"/>
    <w:rsid w:val="00152608"/>
    <w:rsid w:val="00152758"/>
    <w:rsid w:val="001531F6"/>
    <w:rsid w:val="0015335C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76C7"/>
    <w:rsid w:val="00157E97"/>
    <w:rsid w:val="00160030"/>
    <w:rsid w:val="0016026D"/>
    <w:rsid w:val="0016029B"/>
    <w:rsid w:val="001603D7"/>
    <w:rsid w:val="001612F1"/>
    <w:rsid w:val="0016147F"/>
    <w:rsid w:val="00161DB4"/>
    <w:rsid w:val="00161ED6"/>
    <w:rsid w:val="00161F25"/>
    <w:rsid w:val="0016255E"/>
    <w:rsid w:val="00162761"/>
    <w:rsid w:val="001634BD"/>
    <w:rsid w:val="00163A63"/>
    <w:rsid w:val="00163DA2"/>
    <w:rsid w:val="001640BD"/>
    <w:rsid w:val="00164C9A"/>
    <w:rsid w:val="00164EFB"/>
    <w:rsid w:val="00164FA5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42C5"/>
    <w:rsid w:val="00174504"/>
    <w:rsid w:val="00174EB9"/>
    <w:rsid w:val="00175112"/>
    <w:rsid w:val="00175543"/>
    <w:rsid w:val="001760C9"/>
    <w:rsid w:val="00176173"/>
    <w:rsid w:val="0017684B"/>
    <w:rsid w:val="00176B0E"/>
    <w:rsid w:val="00176D47"/>
    <w:rsid w:val="00176E39"/>
    <w:rsid w:val="001779BA"/>
    <w:rsid w:val="00177A7A"/>
    <w:rsid w:val="00177ED4"/>
    <w:rsid w:val="0018014C"/>
    <w:rsid w:val="001802D5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2F63"/>
    <w:rsid w:val="0018374D"/>
    <w:rsid w:val="00183F47"/>
    <w:rsid w:val="001845B2"/>
    <w:rsid w:val="00184E93"/>
    <w:rsid w:val="00184E95"/>
    <w:rsid w:val="001851E9"/>
    <w:rsid w:val="00185F00"/>
    <w:rsid w:val="00186502"/>
    <w:rsid w:val="00186A17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962"/>
    <w:rsid w:val="00195A47"/>
    <w:rsid w:val="00195F59"/>
    <w:rsid w:val="00196467"/>
    <w:rsid w:val="0019783A"/>
    <w:rsid w:val="00197B95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50A6"/>
    <w:rsid w:val="001A578B"/>
    <w:rsid w:val="001A5935"/>
    <w:rsid w:val="001A627A"/>
    <w:rsid w:val="001A6410"/>
    <w:rsid w:val="001A672C"/>
    <w:rsid w:val="001A7222"/>
    <w:rsid w:val="001A722E"/>
    <w:rsid w:val="001A7420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0F9B"/>
    <w:rsid w:val="001C12C7"/>
    <w:rsid w:val="001C131D"/>
    <w:rsid w:val="001C14E6"/>
    <w:rsid w:val="001C16DF"/>
    <w:rsid w:val="001C17E5"/>
    <w:rsid w:val="001C2802"/>
    <w:rsid w:val="001C3C17"/>
    <w:rsid w:val="001C3FB4"/>
    <w:rsid w:val="001C45B9"/>
    <w:rsid w:val="001C46EB"/>
    <w:rsid w:val="001C4CE8"/>
    <w:rsid w:val="001C518C"/>
    <w:rsid w:val="001C52C2"/>
    <w:rsid w:val="001C5A4E"/>
    <w:rsid w:val="001C6316"/>
    <w:rsid w:val="001C6417"/>
    <w:rsid w:val="001C772D"/>
    <w:rsid w:val="001D0476"/>
    <w:rsid w:val="001D04D4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3572"/>
    <w:rsid w:val="001D4F1E"/>
    <w:rsid w:val="001D58EE"/>
    <w:rsid w:val="001D633A"/>
    <w:rsid w:val="001D6A53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323F"/>
    <w:rsid w:val="001E3E6D"/>
    <w:rsid w:val="001E4671"/>
    <w:rsid w:val="001E5105"/>
    <w:rsid w:val="001E5840"/>
    <w:rsid w:val="001E5DB1"/>
    <w:rsid w:val="001E6B59"/>
    <w:rsid w:val="001E6DF4"/>
    <w:rsid w:val="001E7562"/>
    <w:rsid w:val="001F051A"/>
    <w:rsid w:val="001F1605"/>
    <w:rsid w:val="001F1A7D"/>
    <w:rsid w:val="001F1C20"/>
    <w:rsid w:val="001F2596"/>
    <w:rsid w:val="001F2642"/>
    <w:rsid w:val="001F2E30"/>
    <w:rsid w:val="001F2F2A"/>
    <w:rsid w:val="001F3252"/>
    <w:rsid w:val="001F339B"/>
    <w:rsid w:val="001F36A3"/>
    <w:rsid w:val="001F3BBC"/>
    <w:rsid w:val="001F3EAD"/>
    <w:rsid w:val="001F3F26"/>
    <w:rsid w:val="001F4377"/>
    <w:rsid w:val="001F4DF7"/>
    <w:rsid w:val="001F5539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F7"/>
    <w:rsid w:val="00201007"/>
    <w:rsid w:val="002017B7"/>
    <w:rsid w:val="00201BE6"/>
    <w:rsid w:val="00201BFF"/>
    <w:rsid w:val="00201F60"/>
    <w:rsid w:val="00202175"/>
    <w:rsid w:val="0020234D"/>
    <w:rsid w:val="00202441"/>
    <w:rsid w:val="00202673"/>
    <w:rsid w:val="00202758"/>
    <w:rsid w:val="00202AD8"/>
    <w:rsid w:val="00202EBA"/>
    <w:rsid w:val="0020335F"/>
    <w:rsid w:val="00203AA1"/>
    <w:rsid w:val="00203F33"/>
    <w:rsid w:val="0020435A"/>
    <w:rsid w:val="00205147"/>
    <w:rsid w:val="00205379"/>
    <w:rsid w:val="00205A18"/>
    <w:rsid w:val="00205BE4"/>
    <w:rsid w:val="00205ED3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9"/>
    <w:rsid w:val="00212B38"/>
    <w:rsid w:val="00212DF0"/>
    <w:rsid w:val="00212ECB"/>
    <w:rsid w:val="00213AC4"/>
    <w:rsid w:val="00214CB3"/>
    <w:rsid w:val="0021507E"/>
    <w:rsid w:val="002153CA"/>
    <w:rsid w:val="0021580A"/>
    <w:rsid w:val="00215DF6"/>
    <w:rsid w:val="00215EB1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6C1"/>
    <w:rsid w:val="00222971"/>
    <w:rsid w:val="00222CEF"/>
    <w:rsid w:val="002232AC"/>
    <w:rsid w:val="002243FF"/>
    <w:rsid w:val="00224E36"/>
    <w:rsid w:val="00224E92"/>
    <w:rsid w:val="002253CB"/>
    <w:rsid w:val="00225B23"/>
    <w:rsid w:val="002268A8"/>
    <w:rsid w:val="002278C5"/>
    <w:rsid w:val="002303A3"/>
    <w:rsid w:val="002309A4"/>
    <w:rsid w:val="00230D85"/>
    <w:rsid w:val="00230E79"/>
    <w:rsid w:val="00230F64"/>
    <w:rsid w:val="00231977"/>
    <w:rsid w:val="002319AA"/>
    <w:rsid w:val="00231A29"/>
    <w:rsid w:val="00231AC6"/>
    <w:rsid w:val="0023202B"/>
    <w:rsid w:val="00232A83"/>
    <w:rsid w:val="00232E82"/>
    <w:rsid w:val="0023324E"/>
    <w:rsid w:val="002340F2"/>
    <w:rsid w:val="00234498"/>
    <w:rsid w:val="00235190"/>
    <w:rsid w:val="002360F6"/>
    <w:rsid w:val="002361D7"/>
    <w:rsid w:val="002363D4"/>
    <w:rsid w:val="002365E2"/>
    <w:rsid w:val="00236BE8"/>
    <w:rsid w:val="00237D36"/>
    <w:rsid w:val="002401E3"/>
    <w:rsid w:val="00240377"/>
    <w:rsid w:val="0024052B"/>
    <w:rsid w:val="00240549"/>
    <w:rsid w:val="00240D78"/>
    <w:rsid w:val="00241591"/>
    <w:rsid w:val="00241ED7"/>
    <w:rsid w:val="00242371"/>
    <w:rsid w:val="002423E4"/>
    <w:rsid w:val="00242CB2"/>
    <w:rsid w:val="00242EB0"/>
    <w:rsid w:val="00243213"/>
    <w:rsid w:val="00243706"/>
    <w:rsid w:val="0024370A"/>
    <w:rsid w:val="00243F4C"/>
    <w:rsid w:val="00244241"/>
    <w:rsid w:val="002443AB"/>
    <w:rsid w:val="00244A4B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50998"/>
    <w:rsid w:val="002510EB"/>
    <w:rsid w:val="00251332"/>
    <w:rsid w:val="00251694"/>
    <w:rsid w:val="00252360"/>
    <w:rsid w:val="002524FE"/>
    <w:rsid w:val="00253004"/>
    <w:rsid w:val="002536AE"/>
    <w:rsid w:val="002539D2"/>
    <w:rsid w:val="00253A9A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985"/>
    <w:rsid w:val="00264ED2"/>
    <w:rsid w:val="0026505F"/>
    <w:rsid w:val="00265459"/>
    <w:rsid w:val="00265743"/>
    <w:rsid w:val="00265F76"/>
    <w:rsid w:val="00265F81"/>
    <w:rsid w:val="00266065"/>
    <w:rsid w:val="00266355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5DF"/>
    <w:rsid w:val="00271D79"/>
    <w:rsid w:val="00271EF8"/>
    <w:rsid w:val="002722A5"/>
    <w:rsid w:val="00272875"/>
    <w:rsid w:val="002728F5"/>
    <w:rsid w:val="00273139"/>
    <w:rsid w:val="00273E26"/>
    <w:rsid w:val="0027421B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F4A"/>
    <w:rsid w:val="00276104"/>
    <w:rsid w:val="00276356"/>
    <w:rsid w:val="00277324"/>
    <w:rsid w:val="00277483"/>
    <w:rsid w:val="002811DA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2160"/>
    <w:rsid w:val="00293808"/>
    <w:rsid w:val="00293C33"/>
    <w:rsid w:val="00293D6D"/>
    <w:rsid w:val="00293F9F"/>
    <w:rsid w:val="00294424"/>
    <w:rsid w:val="00294AD7"/>
    <w:rsid w:val="00294D0F"/>
    <w:rsid w:val="0029517F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F28"/>
    <w:rsid w:val="002A266E"/>
    <w:rsid w:val="002A2F21"/>
    <w:rsid w:val="002A3669"/>
    <w:rsid w:val="002A367A"/>
    <w:rsid w:val="002A37A0"/>
    <w:rsid w:val="002A3C71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CB6"/>
    <w:rsid w:val="002A5D05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8FE"/>
    <w:rsid w:val="002B3111"/>
    <w:rsid w:val="002B34BA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75F"/>
    <w:rsid w:val="002B67FC"/>
    <w:rsid w:val="002B6BBA"/>
    <w:rsid w:val="002B6DA9"/>
    <w:rsid w:val="002B76FB"/>
    <w:rsid w:val="002B77CE"/>
    <w:rsid w:val="002B7865"/>
    <w:rsid w:val="002C03AB"/>
    <w:rsid w:val="002C150C"/>
    <w:rsid w:val="002C1748"/>
    <w:rsid w:val="002C183E"/>
    <w:rsid w:val="002C1C65"/>
    <w:rsid w:val="002C2165"/>
    <w:rsid w:val="002C245D"/>
    <w:rsid w:val="002C304D"/>
    <w:rsid w:val="002C38EA"/>
    <w:rsid w:val="002C3AD8"/>
    <w:rsid w:val="002C402A"/>
    <w:rsid w:val="002C4107"/>
    <w:rsid w:val="002C43ED"/>
    <w:rsid w:val="002C48E7"/>
    <w:rsid w:val="002C50FA"/>
    <w:rsid w:val="002C5339"/>
    <w:rsid w:val="002C5A3C"/>
    <w:rsid w:val="002C5AF2"/>
    <w:rsid w:val="002C5DD7"/>
    <w:rsid w:val="002C5FAF"/>
    <w:rsid w:val="002C68A8"/>
    <w:rsid w:val="002C6C31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D87"/>
    <w:rsid w:val="002D66B0"/>
    <w:rsid w:val="002D739C"/>
    <w:rsid w:val="002D7400"/>
    <w:rsid w:val="002D7ACD"/>
    <w:rsid w:val="002E0560"/>
    <w:rsid w:val="002E07A6"/>
    <w:rsid w:val="002E174F"/>
    <w:rsid w:val="002E2165"/>
    <w:rsid w:val="002E21EC"/>
    <w:rsid w:val="002E2D26"/>
    <w:rsid w:val="002E2F36"/>
    <w:rsid w:val="002E39A8"/>
    <w:rsid w:val="002E3E8E"/>
    <w:rsid w:val="002E4308"/>
    <w:rsid w:val="002E5CE8"/>
    <w:rsid w:val="002E5F05"/>
    <w:rsid w:val="002E615B"/>
    <w:rsid w:val="002E660F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20A2"/>
    <w:rsid w:val="002F3038"/>
    <w:rsid w:val="002F3F38"/>
    <w:rsid w:val="002F402F"/>
    <w:rsid w:val="002F408D"/>
    <w:rsid w:val="002F43A0"/>
    <w:rsid w:val="002F49EE"/>
    <w:rsid w:val="002F4D6E"/>
    <w:rsid w:val="002F64CA"/>
    <w:rsid w:val="002F6A46"/>
    <w:rsid w:val="002F75E7"/>
    <w:rsid w:val="002F76B4"/>
    <w:rsid w:val="002F781B"/>
    <w:rsid w:val="002F7882"/>
    <w:rsid w:val="002F7BB7"/>
    <w:rsid w:val="00300643"/>
    <w:rsid w:val="00301077"/>
    <w:rsid w:val="00302960"/>
    <w:rsid w:val="00302E74"/>
    <w:rsid w:val="00303004"/>
    <w:rsid w:val="0030316C"/>
    <w:rsid w:val="003033C2"/>
    <w:rsid w:val="003037F0"/>
    <w:rsid w:val="0030524D"/>
    <w:rsid w:val="003056CD"/>
    <w:rsid w:val="003056E1"/>
    <w:rsid w:val="00305A79"/>
    <w:rsid w:val="00305CD4"/>
    <w:rsid w:val="00305E3F"/>
    <w:rsid w:val="00305E41"/>
    <w:rsid w:val="00306266"/>
    <w:rsid w:val="00306E29"/>
    <w:rsid w:val="0030710A"/>
    <w:rsid w:val="003071FC"/>
    <w:rsid w:val="00307A6D"/>
    <w:rsid w:val="00307BDE"/>
    <w:rsid w:val="00310580"/>
    <w:rsid w:val="0031162B"/>
    <w:rsid w:val="00311DDF"/>
    <w:rsid w:val="00312290"/>
    <w:rsid w:val="0031260F"/>
    <w:rsid w:val="0031314D"/>
    <w:rsid w:val="003139FA"/>
    <w:rsid w:val="003140D9"/>
    <w:rsid w:val="003147BA"/>
    <w:rsid w:val="00314F02"/>
    <w:rsid w:val="003165F8"/>
    <w:rsid w:val="00317253"/>
    <w:rsid w:val="003175DE"/>
    <w:rsid w:val="0031773E"/>
    <w:rsid w:val="003179E9"/>
    <w:rsid w:val="00317DF2"/>
    <w:rsid w:val="0032063D"/>
    <w:rsid w:val="00320BE3"/>
    <w:rsid w:val="00320DC2"/>
    <w:rsid w:val="00321CBA"/>
    <w:rsid w:val="00322393"/>
    <w:rsid w:val="00322773"/>
    <w:rsid w:val="00322A71"/>
    <w:rsid w:val="003231CE"/>
    <w:rsid w:val="00323278"/>
    <w:rsid w:val="003233F7"/>
    <w:rsid w:val="00323A6A"/>
    <w:rsid w:val="00323B28"/>
    <w:rsid w:val="00324009"/>
    <w:rsid w:val="00324657"/>
    <w:rsid w:val="00325B80"/>
    <w:rsid w:val="00326477"/>
    <w:rsid w:val="0032648C"/>
    <w:rsid w:val="00326781"/>
    <w:rsid w:val="003269BC"/>
    <w:rsid w:val="00326A7B"/>
    <w:rsid w:val="00326DE7"/>
    <w:rsid w:val="0032733C"/>
    <w:rsid w:val="00327FD7"/>
    <w:rsid w:val="00330331"/>
    <w:rsid w:val="003306B7"/>
    <w:rsid w:val="00330817"/>
    <w:rsid w:val="00330CCE"/>
    <w:rsid w:val="00330D5B"/>
    <w:rsid w:val="00330D97"/>
    <w:rsid w:val="0033100D"/>
    <w:rsid w:val="003314CD"/>
    <w:rsid w:val="00331E40"/>
    <w:rsid w:val="00331EB9"/>
    <w:rsid w:val="00331F52"/>
    <w:rsid w:val="00332438"/>
    <w:rsid w:val="00332623"/>
    <w:rsid w:val="003335D0"/>
    <w:rsid w:val="003337CA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CB"/>
    <w:rsid w:val="00341E05"/>
    <w:rsid w:val="003424FC"/>
    <w:rsid w:val="0034265F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BE2"/>
    <w:rsid w:val="00346455"/>
    <w:rsid w:val="003464D3"/>
    <w:rsid w:val="0034659A"/>
    <w:rsid w:val="003466E7"/>
    <w:rsid w:val="00346838"/>
    <w:rsid w:val="00347718"/>
    <w:rsid w:val="00347FD1"/>
    <w:rsid w:val="00350268"/>
    <w:rsid w:val="0035049A"/>
    <w:rsid w:val="003504A5"/>
    <w:rsid w:val="003509C4"/>
    <w:rsid w:val="003514AC"/>
    <w:rsid w:val="00351CCA"/>
    <w:rsid w:val="0035234E"/>
    <w:rsid w:val="003527AF"/>
    <w:rsid w:val="00352D89"/>
    <w:rsid w:val="0035349C"/>
    <w:rsid w:val="003539D8"/>
    <w:rsid w:val="00353A1E"/>
    <w:rsid w:val="0035470A"/>
    <w:rsid w:val="00354B79"/>
    <w:rsid w:val="00356CC8"/>
    <w:rsid w:val="00356E50"/>
    <w:rsid w:val="00356EF1"/>
    <w:rsid w:val="0035754B"/>
    <w:rsid w:val="00357AE5"/>
    <w:rsid w:val="00357BEB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70E2"/>
    <w:rsid w:val="003675D9"/>
    <w:rsid w:val="00367E35"/>
    <w:rsid w:val="0037109A"/>
    <w:rsid w:val="003715AD"/>
    <w:rsid w:val="00371BD4"/>
    <w:rsid w:val="00372C31"/>
    <w:rsid w:val="00372C64"/>
    <w:rsid w:val="00372E8E"/>
    <w:rsid w:val="003732AE"/>
    <w:rsid w:val="00373777"/>
    <w:rsid w:val="003737DC"/>
    <w:rsid w:val="00373E28"/>
    <w:rsid w:val="00374619"/>
    <w:rsid w:val="00374A9D"/>
    <w:rsid w:val="00374D8B"/>
    <w:rsid w:val="00374F67"/>
    <w:rsid w:val="0037505D"/>
    <w:rsid w:val="003757D8"/>
    <w:rsid w:val="00375BE5"/>
    <w:rsid w:val="00376313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C6"/>
    <w:rsid w:val="00386150"/>
    <w:rsid w:val="00386450"/>
    <w:rsid w:val="00387045"/>
    <w:rsid w:val="00387BF4"/>
    <w:rsid w:val="00390268"/>
    <w:rsid w:val="003910A0"/>
    <w:rsid w:val="003910FD"/>
    <w:rsid w:val="00391297"/>
    <w:rsid w:val="00392562"/>
    <w:rsid w:val="00392C67"/>
    <w:rsid w:val="00392E52"/>
    <w:rsid w:val="0039309A"/>
    <w:rsid w:val="00393350"/>
    <w:rsid w:val="00393A42"/>
    <w:rsid w:val="00394434"/>
    <w:rsid w:val="0039482A"/>
    <w:rsid w:val="003955A1"/>
    <w:rsid w:val="00395C40"/>
    <w:rsid w:val="00395C66"/>
    <w:rsid w:val="00395E18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0C40"/>
    <w:rsid w:val="003A2200"/>
    <w:rsid w:val="003A27D1"/>
    <w:rsid w:val="003A2B61"/>
    <w:rsid w:val="003A348F"/>
    <w:rsid w:val="003A4189"/>
    <w:rsid w:val="003A41AB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B05EC"/>
    <w:rsid w:val="003B1272"/>
    <w:rsid w:val="003B13EA"/>
    <w:rsid w:val="003B15A9"/>
    <w:rsid w:val="003B17BD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516E"/>
    <w:rsid w:val="003B5195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8D2"/>
    <w:rsid w:val="003D2023"/>
    <w:rsid w:val="003D2251"/>
    <w:rsid w:val="003D22C6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12BB"/>
    <w:rsid w:val="003E160A"/>
    <w:rsid w:val="003E1654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2F9"/>
    <w:rsid w:val="003E752E"/>
    <w:rsid w:val="003E7E56"/>
    <w:rsid w:val="003E7F6B"/>
    <w:rsid w:val="003F027D"/>
    <w:rsid w:val="003F0C20"/>
    <w:rsid w:val="003F117E"/>
    <w:rsid w:val="003F1298"/>
    <w:rsid w:val="003F1C4B"/>
    <w:rsid w:val="003F1CA0"/>
    <w:rsid w:val="003F20A7"/>
    <w:rsid w:val="003F26F4"/>
    <w:rsid w:val="003F2BE2"/>
    <w:rsid w:val="003F348E"/>
    <w:rsid w:val="003F392B"/>
    <w:rsid w:val="003F4552"/>
    <w:rsid w:val="003F456B"/>
    <w:rsid w:val="003F4B2A"/>
    <w:rsid w:val="003F4E27"/>
    <w:rsid w:val="003F516D"/>
    <w:rsid w:val="003F5DB0"/>
    <w:rsid w:val="003F6030"/>
    <w:rsid w:val="003F659B"/>
    <w:rsid w:val="003F65AE"/>
    <w:rsid w:val="003F68D5"/>
    <w:rsid w:val="003F703D"/>
    <w:rsid w:val="003F73BD"/>
    <w:rsid w:val="003F78DE"/>
    <w:rsid w:val="004005D6"/>
    <w:rsid w:val="0040118D"/>
    <w:rsid w:val="00401489"/>
    <w:rsid w:val="00401AD9"/>
    <w:rsid w:val="00401F87"/>
    <w:rsid w:val="00402432"/>
    <w:rsid w:val="004034CC"/>
    <w:rsid w:val="00403527"/>
    <w:rsid w:val="004035BF"/>
    <w:rsid w:val="004038C6"/>
    <w:rsid w:val="00403C29"/>
    <w:rsid w:val="0040506B"/>
    <w:rsid w:val="004054BB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68D"/>
    <w:rsid w:val="004127D7"/>
    <w:rsid w:val="00412D1F"/>
    <w:rsid w:val="00412D9C"/>
    <w:rsid w:val="004142D5"/>
    <w:rsid w:val="00414495"/>
    <w:rsid w:val="0041534A"/>
    <w:rsid w:val="004155F5"/>
    <w:rsid w:val="004156AB"/>
    <w:rsid w:val="00415C1C"/>
    <w:rsid w:val="00416FFB"/>
    <w:rsid w:val="004171FF"/>
    <w:rsid w:val="0041776E"/>
    <w:rsid w:val="0041781E"/>
    <w:rsid w:val="00417C18"/>
    <w:rsid w:val="00420946"/>
    <w:rsid w:val="00422176"/>
    <w:rsid w:val="00422576"/>
    <w:rsid w:val="004226B7"/>
    <w:rsid w:val="00422AE5"/>
    <w:rsid w:val="00422B94"/>
    <w:rsid w:val="00422C76"/>
    <w:rsid w:val="00422CF1"/>
    <w:rsid w:val="00424263"/>
    <w:rsid w:val="0042435E"/>
    <w:rsid w:val="004258C1"/>
    <w:rsid w:val="0042634E"/>
    <w:rsid w:val="004265EB"/>
    <w:rsid w:val="004279A1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547F"/>
    <w:rsid w:val="00435589"/>
    <w:rsid w:val="0043576F"/>
    <w:rsid w:val="004359CC"/>
    <w:rsid w:val="00435BD3"/>
    <w:rsid w:val="00436150"/>
    <w:rsid w:val="00437048"/>
    <w:rsid w:val="00437641"/>
    <w:rsid w:val="00437F67"/>
    <w:rsid w:val="004401A6"/>
    <w:rsid w:val="00440B9A"/>
    <w:rsid w:val="00440F75"/>
    <w:rsid w:val="004415E6"/>
    <w:rsid w:val="00441AA9"/>
    <w:rsid w:val="00441C83"/>
    <w:rsid w:val="0044208C"/>
    <w:rsid w:val="0044281B"/>
    <w:rsid w:val="00442E75"/>
    <w:rsid w:val="004436E7"/>
    <w:rsid w:val="00444027"/>
    <w:rsid w:val="00445579"/>
    <w:rsid w:val="00445DDA"/>
    <w:rsid w:val="00446416"/>
    <w:rsid w:val="00446856"/>
    <w:rsid w:val="00446962"/>
    <w:rsid w:val="00447B07"/>
    <w:rsid w:val="00447F8D"/>
    <w:rsid w:val="004504D2"/>
    <w:rsid w:val="00450547"/>
    <w:rsid w:val="004509DE"/>
    <w:rsid w:val="00450A51"/>
    <w:rsid w:val="00450AAA"/>
    <w:rsid w:val="004513B1"/>
    <w:rsid w:val="0045145C"/>
    <w:rsid w:val="00453272"/>
    <w:rsid w:val="00453A88"/>
    <w:rsid w:val="00453AE8"/>
    <w:rsid w:val="0045404D"/>
    <w:rsid w:val="004547D6"/>
    <w:rsid w:val="00454F98"/>
    <w:rsid w:val="004551F5"/>
    <w:rsid w:val="00455449"/>
    <w:rsid w:val="004563A1"/>
    <w:rsid w:val="00456667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21E2"/>
    <w:rsid w:val="0046267B"/>
    <w:rsid w:val="00463C85"/>
    <w:rsid w:val="00463F43"/>
    <w:rsid w:val="00464132"/>
    <w:rsid w:val="0046490B"/>
    <w:rsid w:val="00464B4D"/>
    <w:rsid w:val="00464CF7"/>
    <w:rsid w:val="00465403"/>
    <w:rsid w:val="004660B1"/>
    <w:rsid w:val="004662B4"/>
    <w:rsid w:val="00466C22"/>
    <w:rsid w:val="00466E47"/>
    <w:rsid w:val="00466F62"/>
    <w:rsid w:val="00467130"/>
    <w:rsid w:val="0046763A"/>
    <w:rsid w:val="00467788"/>
    <w:rsid w:val="00467985"/>
    <w:rsid w:val="00467B92"/>
    <w:rsid w:val="00467DDB"/>
    <w:rsid w:val="00470318"/>
    <w:rsid w:val="00470365"/>
    <w:rsid w:val="00471299"/>
    <w:rsid w:val="004716C7"/>
    <w:rsid w:val="0047174E"/>
    <w:rsid w:val="004718BB"/>
    <w:rsid w:val="0047195F"/>
    <w:rsid w:val="0047242F"/>
    <w:rsid w:val="00472D8E"/>
    <w:rsid w:val="00473519"/>
    <w:rsid w:val="0047388A"/>
    <w:rsid w:val="0047479A"/>
    <w:rsid w:val="00474A63"/>
    <w:rsid w:val="00475232"/>
    <w:rsid w:val="0047553C"/>
    <w:rsid w:val="00475921"/>
    <w:rsid w:val="00476088"/>
    <w:rsid w:val="00476379"/>
    <w:rsid w:val="004765A4"/>
    <w:rsid w:val="00477222"/>
    <w:rsid w:val="00477660"/>
    <w:rsid w:val="00480329"/>
    <w:rsid w:val="0048076D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893"/>
    <w:rsid w:val="00491B11"/>
    <w:rsid w:val="00492304"/>
    <w:rsid w:val="004927BC"/>
    <w:rsid w:val="00492C8D"/>
    <w:rsid w:val="00492DAA"/>
    <w:rsid w:val="004938C1"/>
    <w:rsid w:val="00495319"/>
    <w:rsid w:val="004954C5"/>
    <w:rsid w:val="0049558C"/>
    <w:rsid w:val="00495E1F"/>
    <w:rsid w:val="00496CD8"/>
    <w:rsid w:val="004979AC"/>
    <w:rsid w:val="004979D4"/>
    <w:rsid w:val="00497A6A"/>
    <w:rsid w:val="00497AFA"/>
    <w:rsid w:val="004A02BF"/>
    <w:rsid w:val="004A0886"/>
    <w:rsid w:val="004A0DD0"/>
    <w:rsid w:val="004A0FCD"/>
    <w:rsid w:val="004A1904"/>
    <w:rsid w:val="004A1CE2"/>
    <w:rsid w:val="004A24D5"/>
    <w:rsid w:val="004A2779"/>
    <w:rsid w:val="004A2A70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736"/>
    <w:rsid w:val="004B3919"/>
    <w:rsid w:val="004B3CB1"/>
    <w:rsid w:val="004B3CFD"/>
    <w:rsid w:val="004B3D18"/>
    <w:rsid w:val="004B4455"/>
    <w:rsid w:val="004B503C"/>
    <w:rsid w:val="004B50C2"/>
    <w:rsid w:val="004B5332"/>
    <w:rsid w:val="004B5896"/>
    <w:rsid w:val="004B63D8"/>
    <w:rsid w:val="004B66BA"/>
    <w:rsid w:val="004B6809"/>
    <w:rsid w:val="004B6A86"/>
    <w:rsid w:val="004B7587"/>
    <w:rsid w:val="004B79D3"/>
    <w:rsid w:val="004B7D00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E99"/>
    <w:rsid w:val="004C25E7"/>
    <w:rsid w:val="004C4481"/>
    <w:rsid w:val="004C483F"/>
    <w:rsid w:val="004C4D9C"/>
    <w:rsid w:val="004C5F34"/>
    <w:rsid w:val="004C6094"/>
    <w:rsid w:val="004C6C03"/>
    <w:rsid w:val="004C6DEF"/>
    <w:rsid w:val="004C73E4"/>
    <w:rsid w:val="004C7ED4"/>
    <w:rsid w:val="004D017C"/>
    <w:rsid w:val="004D01A7"/>
    <w:rsid w:val="004D02B0"/>
    <w:rsid w:val="004D035C"/>
    <w:rsid w:val="004D0380"/>
    <w:rsid w:val="004D1375"/>
    <w:rsid w:val="004D19AF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56AA"/>
    <w:rsid w:val="004D6074"/>
    <w:rsid w:val="004D682A"/>
    <w:rsid w:val="004D6A78"/>
    <w:rsid w:val="004D7D46"/>
    <w:rsid w:val="004E1833"/>
    <w:rsid w:val="004E1D18"/>
    <w:rsid w:val="004E2075"/>
    <w:rsid w:val="004E2A8B"/>
    <w:rsid w:val="004E2F96"/>
    <w:rsid w:val="004E32FA"/>
    <w:rsid w:val="004E4448"/>
    <w:rsid w:val="004E46B1"/>
    <w:rsid w:val="004E499F"/>
    <w:rsid w:val="004E52E4"/>
    <w:rsid w:val="004E53B4"/>
    <w:rsid w:val="004E5812"/>
    <w:rsid w:val="004E59F0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C4D"/>
    <w:rsid w:val="004F2F2D"/>
    <w:rsid w:val="004F2F69"/>
    <w:rsid w:val="004F345B"/>
    <w:rsid w:val="004F38CC"/>
    <w:rsid w:val="004F3D4B"/>
    <w:rsid w:val="004F4079"/>
    <w:rsid w:val="004F4689"/>
    <w:rsid w:val="004F48E8"/>
    <w:rsid w:val="004F504D"/>
    <w:rsid w:val="004F5133"/>
    <w:rsid w:val="004F5330"/>
    <w:rsid w:val="004F537C"/>
    <w:rsid w:val="004F557D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A82"/>
    <w:rsid w:val="00501505"/>
    <w:rsid w:val="00501A75"/>
    <w:rsid w:val="00501D83"/>
    <w:rsid w:val="005020E7"/>
    <w:rsid w:val="0050234B"/>
    <w:rsid w:val="00503A2C"/>
    <w:rsid w:val="00503C8C"/>
    <w:rsid w:val="00503D11"/>
    <w:rsid w:val="0050496D"/>
    <w:rsid w:val="00505CB3"/>
    <w:rsid w:val="005067EE"/>
    <w:rsid w:val="00506CB1"/>
    <w:rsid w:val="00506F08"/>
    <w:rsid w:val="00506FE6"/>
    <w:rsid w:val="005075B0"/>
    <w:rsid w:val="00507853"/>
    <w:rsid w:val="005079F6"/>
    <w:rsid w:val="005105E7"/>
    <w:rsid w:val="005109CD"/>
    <w:rsid w:val="00510E8F"/>
    <w:rsid w:val="005113C8"/>
    <w:rsid w:val="00511623"/>
    <w:rsid w:val="0051226E"/>
    <w:rsid w:val="005131D0"/>
    <w:rsid w:val="0051390B"/>
    <w:rsid w:val="00513D4F"/>
    <w:rsid w:val="00513FFB"/>
    <w:rsid w:val="00514A13"/>
    <w:rsid w:val="00515300"/>
    <w:rsid w:val="00515C9E"/>
    <w:rsid w:val="00516BF1"/>
    <w:rsid w:val="00516D60"/>
    <w:rsid w:val="0051769C"/>
    <w:rsid w:val="0051773A"/>
    <w:rsid w:val="00517B66"/>
    <w:rsid w:val="00517E6D"/>
    <w:rsid w:val="00520506"/>
    <w:rsid w:val="00521333"/>
    <w:rsid w:val="0052147B"/>
    <w:rsid w:val="00522242"/>
    <w:rsid w:val="005231B8"/>
    <w:rsid w:val="005237C6"/>
    <w:rsid w:val="00523C65"/>
    <w:rsid w:val="00523DD8"/>
    <w:rsid w:val="0052421C"/>
    <w:rsid w:val="00524F88"/>
    <w:rsid w:val="00525467"/>
    <w:rsid w:val="0052546A"/>
    <w:rsid w:val="00525987"/>
    <w:rsid w:val="005259C9"/>
    <w:rsid w:val="00525DDD"/>
    <w:rsid w:val="005267DE"/>
    <w:rsid w:val="00526BFD"/>
    <w:rsid w:val="00530D90"/>
    <w:rsid w:val="005311C9"/>
    <w:rsid w:val="0053306B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932"/>
    <w:rsid w:val="0054218C"/>
    <w:rsid w:val="0054226C"/>
    <w:rsid w:val="00542A26"/>
    <w:rsid w:val="0054312B"/>
    <w:rsid w:val="005433D3"/>
    <w:rsid w:val="00543B4E"/>
    <w:rsid w:val="00544733"/>
    <w:rsid w:val="00544E82"/>
    <w:rsid w:val="00544E92"/>
    <w:rsid w:val="0054513C"/>
    <w:rsid w:val="0054517D"/>
    <w:rsid w:val="0054551C"/>
    <w:rsid w:val="005455B3"/>
    <w:rsid w:val="00545650"/>
    <w:rsid w:val="005457B5"/>
    <w:rsid w:val="00545993"/>
    <w:rsid w:val="00546005"/>
    <w:rsid w:val="005466E7"/>
    <w:rsid w:val="00546E4A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FA3"/>
    <w:rsid w:val="005554B3"/>
    <w:rsid w:val="00555FB6"/>
    <w:rsid w:val="00556014"/>
    <w:rsid w:val="00556304"/>
    <w:rsid w:val="00556342"/>
    <w:rsid w:val="005563A9"/>
    <w:rsid w:val="00557324"/>
    <w:rsid w:val="005576C0"/>
    <w:rsid w:val="00557BCE"/>
    <w:rsid w:val="00557F47"/>
    <w:rsid w:val="005614AF"/>
    <w:rsid w:val="00561B1C"/>
    <w:rsid w:val="00562117"/>
    <w:rsid w:val="005622E8"/>
    <w:rsid w:val="0056292F"/>
    <w:rsid w:val="00562B92"/>
    <w:rsid w:val="00562D35"/>
    <w:rsid w:val="00562E14"/>
    <w:rsid w:val="005640D9"/>
    <w:rsid w:val="0056478A"/>
    <w:rsid w:val="00564F6D"/>
    <w:rsid w:val="005652FF"/>
    <w:rsid w:val="00565446"/>
    <w:rsid w:val="00567CAA"/>
    <w:rsid w:val="005704BB"/>
    <w:rsid w:val="0057054F"/>
    <w:rsid w:val="00570850"/>
    <w:rsid w:val="00570BB9"/>
    <w:rsid w:val="00570DDB"/>
    <w:rsid w:val="00570F2E"/>
    <w:rsid w:val="005711D6"/>
    <w:rsid w:val="00571F07"/>
    <w:rsid w:val="005720F6"/>
    <w:rsid w:val="005723D2"/>
    <w:rsid w:val="005727C1"/>
    <w:rsid w:val="005728E6"/>
    <w:rsid w:val="0057297E"/>
    <w:rsid w:val="00572B2B"/>
    <w:rsid w:val="00572FCD"/>
    <w:rsid w:val="00573412"/>
    <w:rsid w:val="00573BE9"/>
    <w:rsid w:val="005744A0"/>
    <w:rsid w:val="00575039"/>
    <w:rsid w:val="00575D44"/>
    <w:rsid w:val="00576893"/>
    <w:rsid w:val="00576D85"/>
    <w:rsid w:val="00576F91"/>
    <w:rsid w:val="005802AB"/>
    <w:rsid w:val="00580BF3"/>
    <w:rsid w:val="0058274A"/>
    <w:rsid w:val="0058297D"/>
    <w:rsid w:val="00582A07"/>
    <w:rsid w:val="00582FAD"/>
    <w:rsid w:val="005831AD"/>
    <w:rsid w:val="0058365F"/>
    <w:rsid w:val="005840DC"/>
    <w:rsid w:val="005844CA"/>
    <w:rsid w:val="00584603"/>
    <w:rsid w:val="0058465A"/>
    <w:rsid w:val="00584CE1"/>
    <w:rsid w:val="00584E1A"/>
    <w:rsid w:val="005850C5"/>
    <w:rsid w:val="0058578B"/>
    <w:rsid w:val="00585D69"/>
    <w:rsid w:val="00586069"/>
    <w:rsid w:val="00586869"/>
    <w:rsid w:val="00586BE5"/>
    <w:rsid w:val="00587121"/>
    <w:rsid w:val="005876F0"/>
    <w:rsid w:val="00590270"/>
    <w:rsid w:val="005915E2"/>
    <w:rsid w:val="00592820"/>
    <w:rsid w:val="005928EC"/>
    <w:rsid w:val="005930AF"/>
    <w:rsid w:val="00593516"/>
    <w:rsid w:val="005938D4"/>
    <w:rsid w:val="00593B25"/>
    <w:rsid w:val="00593FCA"/>
    <w:rsid w:val="00594129"/>
    <w:rsid w:val="00594F7D"/>
    <w:rsid w:val="00595429"/>
    <w:rsid w:val="005956AB"/>
    <w:rsid w:val="00595DE1"/>
    <w:rsid w:val="00596941"/>
    <w:rsid w:val="005972FF"/>
    <w:rsid w:val="0059771D"/>
    <w:rsid w:val="00597A03"/>
    <w:rsid w:val="005A0431"/>
    <w:rsid w:val="005A06CE"/>
    <w:rsid w:val="005A0A7C"/>
    <w:rsid w:val="005A0D30"/>
    <w:rsid w:val="005A1355"/>
    <w:rsid w:val="005A19C2"/>
    <w:rsid w:val="005A218C"/>
    <w:rsid w:val="005A2361"/>
    <w:rsid w:val="005A3248"/>
    <w:rsid w:val="005A4796"/>
    <w:rsid w:val="005A5109"/>
    <w:rsid w:val="005A5D15"/>
    <w:rsid w:val="005A6652"/>
    <w:rsid w:val="005A6965"/>
    <w:rsid w:val="005A6F62"/>
    <w:rsid w:val="005A7961"/>
    <w:rsid w:val="005B0FFB"/>
    <w:rsid w:val="005B157E"/>
    <w:rsid w:val="005B17F4"/>
    <w:rsid w:val="005B1F38"/>
    <w:rsid w:val="005B1F43"/>
    <w:rsid w:val="005B25C7"/>
    <w:rsid w:val="005B308C"/>
    <w:rsid w:val="005B3575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5E6"/>
    <w:rsid w:val="005B6A4E"/>
    <w:rsid w:val="005B6AD4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461"/>
    <w:rsid w:val="005C47AC"/>
    <w:rsid w:val="005C48DB"/>
    <w:rsid w:val="005C499D"/>
    <w:rsid w:val="005C4C01"/>
    <w:rsid w:val="005C4D64"/>
    <w:rsid w:val="005C5134"/>
    <w:rsid w:val="005C59E2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951"/>
    <w:rsid w:val="005D49C6"/>
    <w:rsid w:val="005D4E73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335"/>
    <w:rsid w:val="005E05C4"/>
    <w:rsid w:val="005E0DED"/>
    <w:rsid w:val="005E1159"/>
    <w:rsid w:val="005E149B"/>
    <w:rsid w:val="005E18A3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E5E"/>
    <w:rsid w:val="005E6012"/>
    <w:rsid w:val="005E63BA"/>
    <w:rsid w:val="005E662E"/>
    <w:rsid w:val="005E6B10"/>
    <w:rsid w:val="005E6C12"/>
    <w:rsid w:val="005E6EE2"/>
    <w:rsid w:val="005E74CC"/>
    <w:rsid w:val="005E7ACF"/>
    <w:rsid w:val="005F083B"/>
    <w:rsid w:val="005F0DFD"/>
    <w:rsid w:val="005F1104"/>
    <w:rsid w:val="005F124A"/>
    <w:rsid w:val="005F25C5"/>
    <w:rsid w:val="005F31D0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85"/>
    <w:rsid w:val="005F5BED"/>
    <w:rsid w:val="005F5C73"/>
    <w:rsid w:val="005F6808"/>
    <w:rsid w:val="005F7103"/>
    <w:rsid w:val="005F7A02"/>
    <w:rsid w:val="005F7FB1"/>
    <w:rsid w:val="00600484"/>
    <w:rsid w:val="00600DBC"/>
    <w:rsid w:val="0060115A"/>
    <w:rsid w:val="00601CDD"/>
    <w:rsid w:val="00602C46"/>
    <w:rsid w:val="00604119"/>
    <w:rsid w:val="006041A5"/>
    <w:rsid w:val="00604203"/>
    <w:rsid w:val="00604306"/>
    <w:rsid w:val="00604579"/>
    <w:rsid w:val="0060463C"/>
    <w:rsid w:val="00604AE9"/>
    <w:rsid w:val="00604D17"/>
    <w:rsid w:val="00604F00"/>
    <w:rsid w:val="006050B9"/>
    <w:rsid w:val="00605644"/>
    <w:rsid w:val="006056AA"/>
    <w:rsid w:val="006057BB"/>
    <w:rsid w:val="00605875"/>
    <w:rsid w:val="00605DBD"/>
    <w:rsid w:val="0060670E"/>
    <w:rsid w:val="00606C16"/>
    <w:rsid w:val="006070DC"/>
    <w:rsid w:val="00610084"/>
    <w:rsid w:val="006110B2"/>
    <w:rsid w:val="0061124B"/>
    <w:rsid w:val="00612028"/>
    <w:rsid w:val="0061291E"/>
    <w:rsid w:val="00612A7E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C6A"/>
    <w:rsid w:val="00614F21"/>
    <w:rsid w:val="0061500F"/>
    <w:rsid w:val="006151E9"/>
    <w:rsid w:val="006159BB"/>
    <w:rsid w:val="0061612A"/>
    <w:rsid w:val="006169C5"/>
    <w:rsid w:val="00617172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6C6"/>
    <w:rsid w:val="00630F49"/>
    <w:rsid w:val="00631406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5187"/>
    <w:rsid w:val="00635BE8"/>
    <w:rsid w:val="00636DB1"/>
    <w:rsid w:val="00636E50"/>
    <w:rsid w:val="00637063"/>
    <w:rsid w:val="006371E4"/>
    <w:rsid w:val="006376C2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50ED7"/>
    <w:rsid w:val="006512E5"/>
    <w:rsid w:val="006512F6"/>
    <w:rsid w:val="00651DDF"/>
    <w:rsid w:val="0065231D"/>
    <w:rsid w:val="006528E9"/>
    <w:rsid w:val="006529C7"/>
    <w:rsid w:val="00652A69"/>
    <w:rsid w:val="00652E79"/>
    <w:rsid w:val="00653BA4"/>
    <w:rsid w:val="00653FF9"/>
    <w:rsid w:val="00655292"/>
    <w:rsid w:val="00655639"/>
    <w:rsid w:val="0065599C"/>
    <w:rsid w:val="00655B90"/>
    <w:rsid w:val="00656AC7"/>
    <w:rsid w:val="00657184"/>
    <w:rsid w:val="006571A1"/>
    <w:rsid w:val="00657CC1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F75"/>
    <w:rsid w:val="00663277"/>
    <w:rsid w:val="0066349A"/>
    <w:rsid w:val="006647D1"/>
    <w:rsid w:val="00664A65"/>
    <w:rsid w:val="00664CE9"/>
    <w:rsid w:val="00665705"/>
    <w:rsid w:val="00666A42"/>
    <w:rsid w:val="00666E03"/>
    <w:rsid w:val="006673DA"/>
    <w:rsid w:val="00667464"/>
    <w:rsid w:val="006676D6"/>
    <w:rsid w:val="00667A4B"/>
    <w:rsid w:val="00667A78"/>
    <w:rsid w:val="00667C36"/>
    <w:rsid w:val="00667F68"/>
    <w:rsid w:val="006701AD"/>
    <w:rsid w:val="006713F7"/>
    <w:rsid w:val="00671AAE"/>
    <w:rsid w:val="006722AC"/>
    <w:rsid w:val="00672776"/>
    <w:rsid w:val="00672F53"/>
    <w:rsid w:val="00673567"/>
    <w:rsid w:val="006737DA"/>
    <w:rsid w:val="00673D34"/>
    <w:rsid w:val="00674AC9"/>
    <w:rsid w:val="006751FC"/>
    <w:rsid w:val="00675332"/>
    <w:rsid w:val="006753EB"/>
    <w:rsid w:val="00676324"/>
    <w:rsid w:val="00677428"/>
    <w:rsid w:val="00677D94"/>
    <w:rsid w:val="00677E2D"/>
    <w:rsid w:val="00677EA6"/>
    <w:rsid w:val="00680007"/>
    <w:rsid w:val="00680AED"/>
    <w:rsid w:val="006814AB"/>
    <w:rsid w:val="0068222C"/>
    <w:rsid w:val="006830A5"/>
    <w:rsid w:val="00683DCB"/>
    <w:rsid w:val="00683FDA"/>
    <w:rsid w:val="00684180"/>
    <w:rsid w:val="006849A5"/>
    <w:rsid w:val="00684D72"/>
    <w:rsid w:val="006851BC"/>
    <w:rsid w:val="006854CA"/>
    <w:rsid w:val="006855E3"/>
    <w:rsid w:val="00685956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1D1"/>
    <w:rsid w:val="0069528B"/>
    <w:rsid w:val="0069588D"/>
    <w:rsid w:val="0069605A"/>
    <w:rsid w:val="00696413"/>
    <w:rsid w:val="00696BD5"/>
    <w:rsid w:val="0069714B"/>
    <w:rsid w:val="00697FFA"/>
    <w:rsid w:val="006A0B99"/>
    <w:rsid w:val="006A0D47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437A"/>
    <w:rsid w:val="006A4E3A"/>
    <w:rsid w:val="006A531E"/>
    <w:rsid w:val="006A53BC"/>
    <w:rsid w:val="006A5BBB"/>
    <w:rsid w:val="006A5EB3"/>
    <w:rsid w:val="006A6AC7"/>
    <w:rsid w:val="006A71CB"/>
    <w:rsid w:val="006A7431"/>
    <w:rsid w:val="006A7A84"/>
    <w:rsid w:val="006B0559"/>
    <w:rsid w:val="006B07FF"/>
    <w:rsid w:val="006B2228"/>
    <w:rsid w:val="006B2945"/>
    <w:rsid w:val="006B34D6"/>
    <w:rsid w:val="006B355C"/>
    <w:rsid w:val="006B38A1"/>
    <w:rsid w:val="006B3B1F"/>
    <w:rsid w:val="006B50A6"/>
    <w:rsid w:val="006B51DB"/>
    <w:rsid w:val="006B545B"/>
    <w:rsid w:val="006B5CA9"/>
    <w:rsid w:val="006B5F3E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EA1"/>
    <w:rsid w:val="006C40CC"/>
    <w:rsid w:val="006C4421"/>
    <w:rsid w:val="006C5CE4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311A"/>
    <w:rsid w:val="006D3400"/>
    <w:rsid w:val="006D35BC"/>
    <w:rsid w:val="006D3FAD"/>
    <w:rsid w:val="006D432D"/>
    <w:rsid w:val="006D6614"/>
    <w:rsid w:val="006D6DA5"/>
    <w:rsid w:val="006D714F"/>
    <w:rsid w:val="006D72F6"/>
    <w:rsid w:val="006D7742"/>
    <w:rsid w:val="006D7831"/>
    <w:rsid w:val="006D7C4A"/>
    <w:rsid w:val="006D7EDF"/>
    <w:rsid w:val="006E0C1C"/>
    <w:rsid w:val="006E131B"/>
    <w:rsid w:val="006E24A5"/>
    <w:rsid w:val="006E2D22"/>
    <w:rsid w:val="006E312E"/>
    <w:rsid w:val="006E351C"/>
    <w:rsid w:val="006E3559"/>
    <w:rsid w:val="006E3A0D"/>
    <w:rsid w:val="006E4475"/>
    <w:rsid w:val="006E48CF"/>
    <w:rsid w:val="006E5505"/>
    <w:rsid w:val="006E5BB2"/>
    <w:rsid w:val="006E5BF9"/>
    <w:rsid w:val="006E67D3"/>
    <w:rsid w:val="006E6AB4"/>
    <w:rsid w:val="006E6C37"/>
    <w:rsid w:val="006E6F69"/>
    <w:rsid w:val="006E7CCC"/>
    <w:rsid w:val="006F0427"/>
    <w:rsid w:val="006F04E8"/>
    <w:rsid w:val="006F0B53"/>
    <w:rsid w:val="006F1537"/>
    <w:rsid w:val="006F1AFE"/>
    <w:rsid w:val="006F2177"/>
    <w:rsid w:val="006F2246"/>
    <w:rsid w:val="006F25CF"/>
    <w:rsid w:val="006F3421"/>
    <w:rsid w:val="006F3AED"/>
    <w:rsid w:val="006F3E39"/>
    <w:rsid w:val="006F4DC3"/>
    <w:rsid w:val="006F55A7"/>
    <w:rsid w:val="006F5CC9"/>
    <w:rsid w:val="006F5DB2"/>
    <w:rsid w:val="006F5E32"/>
    <w:rsid w:val="006F6056"/>
    <w:rsid w:val="006F6B99"/>
    <w:rsid w:val="006F74A8"/>
    <w:rsid w:val="0070031B"/>
    <w:rsid w:val="007004D2"/>
    <w:rsid w:val="0070093B"/>
    <w:rsid w:val="00700AFB"/>
    <w:rsid w:val="00700C56"/>
    <w:rsid w:val="007010A9"/>
    <w:rsid w:val="0070112D"/>
    <w:rsid w:val="00702DC3"/>
    <w:rsid w:val="00703010"/>
    <w:rsid w:val="007034E3"/>
    <w:rsid w:val="0070366F"/>
    <w:rsid w:val="00703945"/>
    <w:rsid w:val="00703961"/>
    <w:rsid w:val="00703F84"/>
    <w:rsid w:val="007040C9"/>
    <w:rsid w:val="00704366"/>
    <w:rsid w:val="007048E4"/>
    <w:rsid w:val="00704E2C"/>
    <w:rsid w:val="0070656D"/>
    <w:rsid w:val="00706BA3"/>
    <w:rsid w:val="00706C61"/>
    <w:rsid w:val="00706F9D"/>
    <w:rsid w:val="0070717B"/>
    <w:rsid w:val="00707AAD"/>
    <w:rsid w:val="00707B54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B24"/>
    <w:rsid w:val="00714D44"/>
    <w:rsid w:val="0071530B"/>
    <w:rsid w:val="00715382"/>
    <w:rsid w:val="00715399"/>
    <w:rsid w:val="007157EF"/>
    <w:rsid w:val="00715A12"/>
    <w:rsid w:val="00715F47"/>
    <w:rsid w:val="00717095"/>
    <w:rsid w:val="0071766A"/>
    <w:rsid w:val="0071768B"/>
    <w:rsid w:val="00717693"/>
    <w:rsid w:val="00717993"/>
    <w:rsid w:val="00717FDA"/>
    <w:rsid w:val="007203F0"/>
    <w:rsid w:val="007205C0"/>
    <w:rsid w:val="007205E9"/>
    <w:rsid w:val="00721AAA"/>
    <w:rsid w:val="00721B17"/>
    <w:rsid w:val="00721EE6"/>
    <w:rsid w:val="007227C5"/>
    <w:rsid w:val="00722BD9"/>
    <w:rsid w:val="00722F5E"/>
    <w:rsid w:val="007232EB"/>
    <w:rsid w:val="007233CD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A2"/>
    <w:rsid w:val="00731F90"/>
    <w:rsid w:val="00732114"/>
    <w:rsid w:val="0073222C"/>
    <w:rsid w:val="007323F6"/>
    <w:rsid w:val="00732603"/>
    <w:rsid w:val="0073269C"/>
    <w:rsid w:val="00733C50"/>
    <w:rsid w:val="007341A4"/>
    <w:rsid w:val="00734769"/>
    <w:rsid w:val="00734BA6"/>
    <w:rsid w:val="00734CE4"/>
    <w:rsid w:val="007352EB"/>
    <w:rsid w:val="00735460"/>
    <w:rsid w:val="0073679C"/>
    <w:rsid w:val="00737A05"/>
    <w:rsid w:val="00740966"/>
    <w:rsid w:val="00740E53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AC3"/>
    <w:rsid w:val="007469CC"/>
    <w:rsid w:val="00746E83"/>
    <w:rsid w:val="007477D3"/>
    <w:rsid w:val="00747A6E"/>
    <w:rsid w:val="00747C46"/>
    <w:rsid w:val="0075044E"/>
    <w:rsid w:val="00750C22"/>
    <w:rsid w:val="007510C5"/>
    <w:rsid w:val="0075125E"/>
    <w:rsid w:val="007518D8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70F"/>
    <w:rsid w:val="0075781D"/>
    <w:rsid w:val="00757D9F"/>
    <w:rsid w:val="00760035"/>
    <w:rsid w:val="00760129"/>
    <w:rsid w:val="00760FBF"/>
    <w:rsid w:val="00761445"/>
    <w:rsid w:val="007620DD"/>
    <w:rsid w:val="0076237D"/>
    <w:rsid w:val="007629CB"/>
    <w:rsid w:val="00763070"/>
    <w:rsid w:val="007634A9"/>
    <w:rsid w:val="00763C11"/>
    <w:rsid w:val="00764A43"/>
    <w:rsid w:val="00764A8D"/>
    <w:rsid w:val="007653D1"/>
    <w:rsid w:val="00766618"/>
    <w:rsid w:val="00766778"/>
    <w:rsid w:val="00766842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583"/>
    <w:rsid w:val="00771791"/>
    <w:rsid w:val="00772083"/>
    <w:rsid w:val="007735CC"/>
    <w:rsid w:val="00773805"/>
    <w:rsid w:val="00773809"/>
    <w:rsid w:val="00773D4F"/>
    <w:rsid w:val="007742E8"/>
    <w:rsid w:val="00774534"/>
    <w:rsid w:val="007745B7"/>
    <w:rsid w:val="00774997"/>
    <w:rsid w:val="00774B7A"/>
    <w:rsid w:val="00775AB9"/>
    <w:rsid w:val="00775EBB"/>
    <w:rsid w:val="0077660A"/>
    <w:rsid w:val="00776788"/>
    <w:rsid w:val="00776974"/>
    <w:rsid w:val="00776A12"/>
    <w:rsid w:val="00777762"/>
    <w:rsid w:val="00781077"/>
    <w:rsid w:val="0078164F"/>
    <w:rsid w:val="00781692"/>
    <w:rsid w:val="007822AB"/>
    <w:rsid w:val="007825BB"/>
    <w:rsid w:val="00783551"/>
    <w:rsid w:val="007843A8"/>
    <w:rsid w:val="00784B60"/>
    <w:rsid w:val="00784C3A"/>
    <w:rsid w:val="00784F25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278D"/>
    <w:rsid w:val="007928AD"/>
    <w:rsid w:val="00792B93"/>
    <w:rsid w:val="00792CC6"/>
    <w:rsid w:val="00793094"/>
    <w:rsid w:val="00793880"/>
    <w:rsid w:val="00793A03"/>
    <w:rsid w:val="00793BAB"/>
    <w:rsid w:val="00794502"/>
    <w:rsid w:val="00794950"/>
    <w:rsid w:val="00794AC7"/>
    <w:rsid w:val="00794F59"/>
    <w:rsid w:val="0079516E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5A8"/>
    <w:rsid w:val="007A0D0B"/>
    <w:rsid w:val="007A1168"/>
    <w:rsid w:val="007A1AA2"/>
    <w:rsid w:val="007A1EAC"/>
    <w:rsid w:val="007A1EF5"/>
    <w:rsid w:val="007A24F1"/>
    <w:rsid w:val="007A2810"/>
    <w:rsid w:val="007A2CA4"/>
    <w:rsid w:val="007A2F6D"/>
    <w:rsid w:val="007A3463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7042"/>
    <w:rsid w:val="007A738F"/>
    <w:rsid w:val="007B002D"/>
    <w:rsid w:val="007B011C"/>
    <w:rsid w:val="007B0793"/>
    <w:rsid w:val="007B246F"/>
    <w:rsid w:val="007B28A2"/>
    <w:rsid w:val="007B2F77"/>
    <w:rsid w:val="007B351B"/>
    <w:rsid w:val="007B428F"/>
    <w:rsid w:val="007B542E"/>
    <w:rsid w:val="007B5BCE"/>
    <w:rsid w:val="007B5C46"/>
    <w:rsid w:val="007B620C"/>
    <w:rsid w:val="007B6329"/>
    <w:rsid w:val="007B7228"/>
    <w:rsid w:val="007B76DE"/>
    <w:rsid w:val="007B7C82"/>
    <w:rsid w:val="007C076F"/>
    <w:rsid w:val="007C0A77"/>
    <w:rsid w:val="007C0A7C"/>
    <w:rsid w:val="007C150D"/>
    <w:rsid w:val="007C1AC1"/>
    <w:rsid w:val="007C2EB9"/>
    <w:rsid w:val="007C36CF"/>
    <w:rsid w:val="007C392F"/>
    <w:rsid w:val="007C3D7A"/>
    <w:rsid w:val="007C3FBF"/>
    <w:rsid w:val="007C47EB"/>
    <w:rsid w:val="007C4F3F"/>
    <w:rsid w:val="007C5033"/>
    <w:rsid w:val="007C542E"/>
    <w:rsid w:val="007C5BD9"/>
    <w:rsid w:val="007C5FCC"/>
    <w:rsid w:val="007C6170"/>
    <w:rsid w:val="007C64C0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7A"/>
    <w:rsid w:val="007D7A27"/>
    <w:rsid w:val="007E0239"/>
    <w:rsid w:val="007E0911"/>
    <w:rsid w:val="007E0951"/>
    <w:rsid w:val="007E17D6"/>
    <w:rsid w:val="007E1887"/>
    <w:rsid w:val="007E1AC0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62E1"/>
    <w:rsid w:val="007E6530"/>
    <w:rsid w:val="007E7189"/>
    <w:rsid w:val="007E7706"/>
    <w:rsid w:val="007E79D9"/>
    <w:rsid w:val="007F048A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D49"/>
    <w:rsid w:val="007F4479"/>
    <w:rsid w:val="007F4493"/>
    <w:rsid w:val="007F454D"/>
    <w:rsid w:val="007F52FE"/>
    <w:rsid w:val="007F55CA"/>
    <w:rsid w:val="007F6AD2"/>
    <w:rsid w:val="007F79A0"/>
    <w:rsid w:val="007F7B5A"/>
    <w:rsid w:val="0080033F"/>
    <w:rsid w:val="0080041B"/>
    <w:rsid w:val="008006FD"/>
    <w:rsid w:val="00801925"/>
    <w:rsid w:val="00801ABD"/>
    <w:rsid w:val="00801B6A"/>
    <w:rsid w:val="00801BDD"/>
    <w:rsid w:val="00801F65"/>
    <w:rsid w:val="00801FAE"/>
    <w:rsid w:val="0080285A"/>
    <w:rsid w:val="00802D0D"/>
    <w:rsid w:val="0080379D"/>
    <w:rsid w:val="0080389C"/>
    <w:rsid w:val="00803E98"/>
    <w:rsid w:val="00804179"/>
    <w:rsid w:val="00804302"/>
    <w:rsid w:val="00804FF2"/>
    <w:rsid w:val="00805792"/>
    <w:rsid w:val="008058CB"/>
    <w:rsid w:val="008070BA"/>
    <w:rsid w:val="00807136"/>
    <w:rsid w:val="008076D9"/>
    <w:rsid w:val="0081017C"/>
    <w:rsid w:val="00810D1A"/>
    <w:rsid w:val="0081132D"/>
    <w:rsid w:val="00811406"/>
    <w:rsid w:val="00811CDF"/>
    <w:rsid w:val="00812009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514B"/>
    <w:rsid w:val="00816795"/>
    <w:rsid w:val="00816A5E"/>
    <w:rsid w:val="00816DCF"/>
    <w:rsid w:val="00817AFE"/>
    <w:rsid w:val="00820137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45C2"/>
    <w:rsid w:val="008248B4"/>
    <w:rsid w:val="00824C15"/>
    <w:rsid w:val="00824F61"/>
    <w:rsid w:val="00825B87"/>
    <w:rsid w:val="0082741E"/>
    <w:rsid w:val="0082789D"/>
    <w:rsid w:val="00827A67"/>
    <w:rsid w:val="008307B6"/>
    <w:rsid w:val="00830EAC"/>
    <w:rsid w:val="008310DC"/>
    <w:rsid w:val="00831252"/>
    <w:rsid w:val="00831646"/>
    <w:rsid w:val="00831B2B"/>
    <w:rsid w:val="00832804"/>
    <w:rsid w:val="00832831"/>
    <w:rsid w:val="00832FB0"/>
    <w:rsid w:val="00833705"/>
    <w:rsid w:val="008337C5"/>
    <w:rsid w:val="00833B15"/>
    <w:rsid w:val="008340C8"/>
    <w:rsid w:val="00834150"/>
    <w:rsid w:val="008351B6"/>
    <w:rsid w:val="00835590"/>
    <w:rsid w:val="008355A9"/>
    <w:rsid w:val="00835870"/>
    <w:rsid w:val="00835A97"/>
    <w:rsid w:val="0083602F"/>
    <w:rsid w:val="00836175"/>
    <w:rsid w:val="008375CB"/>
    <w:rsid w:val="008404CB"/>
    <w:rsid w:val="00840704"/>
    <w:rsid w:val="00841458"/>
    <w:rsid w:val="00841663"/>
    <w:rsid w:val="0084173A"/>
    <w:rsid w:val="00841CBE"/>
    <w:rsid w:val="0084205A"/>
    <w:rsid w:val="008421DE"/>
    <w:rsid w:val="00842920"/>
    <w:rsid w:val="00842BE9"/>
    <w:rsid w:val="00843843"/>
    <w:rsid w:val="00843A95"/>
    <w:rsid w:val="00844058"/>
    <w:rsid w:val="008448A3"/>
    <w:rsid w:val="00846A44"/>
    <w:rsid w:val="00846AA9"/>
    <w:rsid w:val="0084707C"/>
    <w:rsid w:val="00847F86"/>
    <w:rsid w:val="008500D7"/>
    <w:rsid w:val="008507AF"/>
    <w:rsid w:val="0085211D"/>
    <w:rsid w:val="00852361"/>
    <w:rsid w:val="0085348B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23B"/>
    <w:rsid w:val="00857C79"/>
    <w:rsid w:val="0086073F"/>
    <w:rsid w:val="008609A1"/>
    <w:rsid w:val="008609F8"/>
    <w:rsid w:val="00860C72"/>
    <w:rsid w:val="008612F1"/>
    <w:rsid w:val="00861488"/>
    <w:rsid w:val="0086148D"/>
    <w:rsid w:val="00861FB5"/>
    <w:rsid w:val="00862477"/>
    <w:rsid w:val="0086263B"/>
    <w:rsid w:val="00862F20"/>
    <w:rsid w:val="00862FE2"/>
    <w:rsid w:val="00863BF9"/>
    <w:rsid w:val="00864602"/>
    <w:rsid w:val="0086466E"/>
    <w:rsid w:val="00865293"/>
    <w:rsid w:val="008656C9"/>
    <w:rsid w:val="0086594F"/>
    <w:rsid w:val="00865BBF"/>
    <w:rsid w:val="00866279"/>
    <w:rsid w:val="0086649C"/>
    <w:rsid w:val="0086665B"/>
    <w:rsid w:val="0086798D"/>
    <w:rsid w:val="00871562"/>
    <w:rsid w:val="00871D3D"/>
    <w:rsid w:val="00871EB3"/>
    <w:rsid w:val="008720CC"/>
    <w:rsid w:val="00872680"/>
    <w:rsid w:val="00872DDF"/>
    <w:rsid w:val="008734AD"/>
    <w:rsid w:val="00873579"/>
    <w:rsid w:val="00873AE5"/>
    <w:rsid w:val="008740C0"/>
    <w:rsid w:val="008746C6"/>
    <w:rsid w:val="00875E69"/>
    <w:rsid w:val="0087624E"/>
    <w:rsid w:val="00876537"/>
    <w:rsid w:val="008770BA"/>
    <w:rsid w:val="008771D1"/>
    <w:rsid w:val="008777D9"/>
    <w:rsid w:val="008800AD"/>
    <w:rsid w:val="008804AB"/>
    <w:rsid w:val="00880B63"/>
    <w:rsid w:val="00881127"/>
    <w:rsid w:val="00881331"/>
    <w:rsid w:val="008824F4"/>
    <w:rsid w:val="00882568"/>
    <w:rsid w:val="0088263C"/>
    <w:rsid w:val="00882B61"/>
    <w:rsid w:val="00882BB0"/>
    <w:rsid w:val="00882C2D"/>
    <w:rsid w:val="00883046"/>
    <w:rsid w:val="0088354B"/>
    <w:rsid w:val="00883611"/>
    <w:rsid w:val="00883760"/>
    <w:rsid w:val="0088416C"/>
    <w:rsid w:val="008842B9"/>
    <w:rsid w:val="0088692F"/>
    <w:rsid w:val="0088694D"/>
    <w:rsid w:val="0088723B"/>
    <w:rsid w:val="008878A0"/>
    <w:rsid w:val="00887E44"/>
    <w:rsid w:val="00890460"/>
    <w:rsid w:val="00890891"/>
    <w:rsid w:val="00890CB7"/>
    <w:rsid w:val="00892724"/>
    <w:rsid w:val="008927D4"/>
    <w:rsid w:val="008928D6"/>
    <w:rsid w:val="00892916"/>
    <w:rsid w:val="00892ED5"/>
    <w:rsid w:val="008937C1"/>
    <w:rsid w:val="00893973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7CF"/>
    <w:rsid w:val="008A18F2"/>
    <w:rsid w:val="008A1BCA"/>
    <w:rsid w:val="008A2247"/>
    <w:rsid w:val="008A225B"/>
    <w:rsid w:val="008A2317"/>
    <w:rsid w:val="008A2A41"/>
    <w:rsid w:val="008A32B9"/>
    <w:rsid w:val="008A32F3"/>
    <w:rsid w:val="008A3440"/>
    <w:rsid w:val="008A3BCA"/>
    <w:rsid w:val="008A4288"/>
    <w:rsid w:val="008A4673"/>
    <w:rsid w:val="008A490B"/>
    <w:rsid w:val="008A4F57"/>
    <w:rsid w:val="008A5247"/>
    <w:rsid w:val="008A563E"/>
    <w:rsid w:val="008A6CB2"/>
    <w:rsid w:val="008A7BA5"/>
    <w:rsid w:val="008B0565"/>
    <w:rsid w:val="008B0D95"/>
    <w:rsid w:val="008B0DE9"/>
    <w:rsid w:val="008B0F4C"/>
    <w:rsid w:val="008B13DB"/>
    <w:rsid w:val="008B1CED"/>
    <w:rsid w:val="008B1FDE"/>
    <w:rsid w:val="008B26E3"/>
    <w:rsid w:val="008B280A"/>
    <w:rsid w:val="008B401A"/>
    <w:rsid w:val="008B444D"/>
    <w:rsid w:val="008B480C"/>
    <w:rsid w:val="008B4B78"/>
    <w:rsid w:val="008B4FBD"/>
    <w:rsid w:val="008B531B"/>
    <w:rsid w:val="008B591C"/>
    <w:rsid w:val="008B599D"/>
    <w:rsid w:val="008B6107"/>
    <w:rsid w:val="008B6162"/>
    <w:rsid w:val="008C018B"/>
    <w:rsid w:val="008C01E6"/>
    <w:rsid w:val="008C18E9"/>
    <w:rsid w:val="008C25B7"/>
    <w:rsid w:val="008C31E8"/>
    <w:rsid w:val="008C32C9"/>
    <w:rsid w:val="008C33BB"/>
    <w:rsid w:val="008C3667"/>
    <w:rsid w:val="008C3851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864"/>
    <w:rsid w:val="008C7B23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A71"/>
    <w:rsid w:val="008D2AEA"/>
    <w:rsid w:val="008D33A5"/>
    <w:rsid w:val="008D33D2"/>
    <w:rsid w:val="008D348B"/>
    <w:rsid w:val="008D368C"/>
    <w:rsid w:val="008D3B20"/>
    <w:rsid w:val="008D4560"/>
    <w:rsid w:val="008D498D"/>
    <w:rsid w:val="008D4E8B"/>
    <w:rsid w:val="008D5004"/>
    <w:rsid w:val="008D5994"/>
    <w:rsid w:val="008D5EBD"/>
    <w:rsid w:val="008D5EBE"/>
    <w:rsid w:val="008D5FB8"/>
    <w:rsid w:val="008D609B"/>
    <w:rsid w:val="008D64F4"/>
    <w:rsid w:val="008D6BB1"/>
    <w:rsid w:val="008D6EFE"/>
    <w:rsid w:val="008D747F"/>
    <w:rsid w:val="008D7516"/>
    <w:rsid w:val="008D7E7D"/>
    <w:rsid w:val="008D7FB4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36"/>
    <w:rsid w:val="008E247A"/>
    <w:rsid w:val="008E2482"/>
    <w:rsid w:val="008E2599"/>
    <w:rsid w:val="008E2A55"/>
    <w:rsid w:val="008E30C6"/>
    <w:rsid w:val="008E344E"/>
    <w:rsid w:val="008E3889"/>
    <w:rsid w:val="008E39DB"/>
    <w:rsid w:val="008E3A5D"/>
    <w:rsid w:val="008E481D"/>
    <w:rsid w:val="008E4FAB"/>
    <w:rsid w:val="008E5BC4"/>
    <w:rsid w:val="008E5D0C"/>
    <w:rsid w:val="008E60F1"/>
    <w:rsid w:val="008E6128"/>
    <w:rsid w:val="008E616A"/>
    <w:rsid w:val="008E6656"/>
    <w:rsid w:val="008E6A13"/>
    <w:rsid w:val="008E71D9"/>
    <w:rsid w:val="008E7778"/>
    <w:rsid w:val="008E77C0"/>
    <w:rsid w:val="008F0075"/>
    <w:rsid w:val="008F04FD"/>
    <w:rsid w:val="008F075D"/>
    <w:rsid w:val="008F0AA1"/>
    <w:rsid w:val="008F1E63"/>
    <w:rsid w:val="008F21E7"/>
    <w:rsid w:val="008F2228"/>
    <w:rsid w:val="008F26B1"/>
    <w:rsid w:val="008F2BD8"/>
    <w:rsid w:val="008F2CB2"/>
    <w:rsid w:val="008F2E6C"/>
    <w:rsid w:val="008F3517"/>
    <w:rsid w:val="008F392B"/>
    <w:rsid w:val="008F406C"/>
    <w:rsid w:val="008F47D3"/>
    <w:rsid w:val="008F4D0B"/>
    <w:rsid w:val="008F580D"/>
    <w:rsid w:val="008F5D03"/>
    <w:rsid w:val="008F6111"/>
    <w:rsid w:val="008F61F6"/>
    <w:rsid w:val="008F6ACC"/>
    <w:rsid w:val="00900954"/>
    <w:rsid w:val="00900BB7"/>
    <w:rsid w:val="009016CC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5F"/>
    <w:rsid w:val="00904450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60"/>
    <w:rsid w:val="00913638"/>
    <w:rsid w:val="009155E5"/>
    <w:rsid w:val="009157C9"/>
    <w:rsid w:val="009167E0"/>
    <w:rsid w:val="00917059"/>
    <w:rsid w:val="009170E4"/>
    <w:rsid w:val="009174DF"/>
    <w:rsid w:val="009174FC"/>
    <w:rsid w:val="00917DCE"/>
    <w:rsid w:val="00920746"/>
    <w:rsid w:val="0092074E"/>
    <w:rsid w:val="00921DD3"/>
    <w:rsid w:val="00921DEB"/>
    <w:rsid w:val="00922177"/>
    <w:rsid w:val="00922730"/>
    <w:rsid w:val="00922746"/>
    <w:rsid w:val="00922AEF"/>
    <w:rsid w:val="009231EB"/>
    <w:rsid w:val="00923481"/>
    <w:rsid w:val="00923D9C"/>
    <w:rsid w:val="00924196"/>
    <w:rsid w:val="00924508"/>
    <w:rsid w:val="00925084"/>
    <w:rsid w:val="00925381"/>
    <w:rsid w:val="0092565F"/>
    <w:rsid w:val="0092630D"/>
    <w:rsid w:val="0092656E"/>
    <w:rsid w:val="00926796"/>
    <w:rsid w:val="00926A7A"/>
    <w:rsid w:val="00926C39"/>
    <w:rsid w:val="009270AD"/>
    <w:rsid w:val="00927680"/>
    <w:rsid w:val="009306D0"/>
    <w:rsid w:val="00931BBC"/>
    <w:rsid w:val="009324AA"/>
    <w:rsid w:val="00932AA5"/>
    <w:rsid w:val="00932F04"/>
    <w:rsid w:val="00933B7C"/>
    <w:rsid w:val="00933D2A"/>
    <w:rsid w:val="00934044"/>
    <w:rsid w:val="0093463D"/>
    <w:rsid w:val="009349CC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CF7"/>
    <w:rsid w:val="009376EC"/>
    <w:rsid w:val="00937910"/>
    <w:rsid w:val="00937950"/>
    <w:rsid w:val="00937D2A"/>
    <w:rsid w:val="00940069"/>
    <w:rsid w:val="00941C40"/>
    <w:rsid w:val="00942129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7409"/>
    <w:rsid w:val="0094763B"/>
    <w:rsid w:val="009479FC"/>
    <w:rsid w:val="00950087"/>
    <w:rsid w:val="009503DE"/>
    <w:rsid w:val="0095054F"/>
    <w:rsid w:val="00950AE9"/>
    <w:rsid w:val="0095106E"/>
    <w:rsid w:val="009510A4"/>
    <w:rsid w:val="00951149"/>
    <w:rsid w:val="009513C1"/>
    <w:rsid w:val="00951B8D"/>
    <w:rsid w:val="009525EA"/>
    <w:rsid w:val="0095292B"/>
    <w:rsid w:val="0095355F"/>
    <w:rsid w:val="00954F4E"/>
    <w:rsid w:val="00955CA7"/>
    <w:rsid w:val="00956268"/>
    <w:rsid w:val="00956B70"/>
    <w:rsid w:val="00956BF2"/>
    <w:rsid w:val="009571CC"/>
    <w:rsid w:val="00957377"/>
    <w:rsid w:val="00957BAF"/>
    <w:rsid w:val="0096019C"/>
    <w:rsid w:val="0096079B"/>
    <w:rsid w:val="009611F3"/>
    <w:rsid w:val="00961832"/>
    <w:rsid w:val="009628BC"/>
    <w:rsid w:val="00962A75"/>
    <w:rsid w:val="00962D44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D35"/>
    <w:rsid w:val="00970107"/>
    <w:rsid w:val="009701E4"/>
    <w:rsid w:val="00970684"/>
    <w:rsid w:val="009706B1"/>
    <w:rsid w:val="00970994"/>
    <w:rsid w:val="00970A85"/>
    <w:rsid w:val="00970D2E"/>
    <w:rsid w:val="00970DB9"/>
    <w:rsid w:val="00970E3B"/>
    <w:rsid w:val="00971410"/>
    <w:rsid w:val="009719DD"/>
    <w:rsid w:val="00972B5B"/>
    <w:rsid w:val="00972BFE"/>
    <w:rsid w:val="00973C9E"/>
    <w:rsid w:val="00973E01"/>
    <w:rsid w:val="00974CFF"/>
    <w:rsid w:val="00974DB6"/>
    <w:rsid w:val="00974F64"/>
    <w:rsid w:val="009763D9"/>
    <w:rsid w:val="00976BE5"/>
    <w:rsid w:val="00976D7F"/>
    <w:rsid w:val="00976DF5"/>
    <w:rsid w:val="0097701B"/>
    <w:rsid w:val="0097713A"/>
    <w:rsid w:val="009772D4"/>
    <w:rsid w:val="00977791"/>
    <w:rsid w:val="0097789D"/>
    <w:rsid w:val="00981018"/>
    <w:rsid w:val="00981A1C"/>
    <w:rsid w:val="00981B57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6D"/>
    <w:rsid w:val="00986813"/>
    <w:rsid w:val="009869C5"/>
    <w:rsid w:val="00986E90"/>
    <w:rsid w:val="00986F78"/>
    <w:rsid w:val="00987660"/>
    <w:rsid w:val="009879D7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4102"/>
    <w:rsid w:val="009944E3"/>
    <w:rsid w:val="00994849"/>
    <w:rsid w:val="00994B6F"/>
    <w:rsid w:val="00994D68"/>
    <w:rsid w:val="009951AE"/>
    <w:rsid w:val="009953A2"/>
    <w:rsid w:val="009955BE"/>
    <w:rsid w:val="00995868"/>
    <w:rsid w:val="00996317"/>
    <w:rsid w:val="00996B50"/>
    <w:rsid w:val="00997568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B41"/>
    <w:rsid w:val="009A1F2B"/>
    <w:rsid w:val="009A209B"/>
    <w:rsid w:val="009A2292"/>
    <w:rsid w:val="009A2617"/>
    <w:rsid w:val="009A2AD3"/>
    <w:rsid w:val="009A3228"/>
    <w:rsid w:val="009A37D2"/>
    <w:rsid w:val="009A3994"/>
    <w:rsid w:val="009A3C9B"/>
    <w:rsid w:val="009A495E"/>
    <w:rsid w:val="009A498B"/>
    <w:rsid w:val="009A4A7E"/>
    <w:rsid w:val="009A600E"/>
    <w:rsid w:val="009A64F9"/>
    <w:rsid w:val="009A665A"/>
    <w:rsid w:val="009A6782"/>
    <w:rsid w:val="009A6B7C"/>
    <w:rsid w:val="009A6EA0"/>
    <w:rsid w:val="009A75A8"/>
    <w:rsid w:val="009A7980"/>
    <w:rsid w:val="009B064F"/>
    <w:rsid w:val="009B0EF9"/>
    <w:rsid w:val="009B1760"/>
    <w:rsid w:val="009B219B"/>
    <w:rsid w:val="009B27B1"/>
    <w:rsid w:val="009B2C3B"/>
    <w:rsid w:val="009B2F11"/>
    <w:rsid w:val="009B3135"/>
    <w:rsid w:val="009B341A"/>
    <w:rsid w:val="009B35BD"/>
    <w:rsid w:val="009B38F6"/>
    <w:rsid w:val="009B3DB3"/>
    <w:rsid w:val="009B4339"/>
    <w:rsid w:val="009B45E6"/>
    <w:rsid w:val="009B49B4"/>
    <w:rsid w:val="009B4DC4"/>
    <w:rsid w:val="009B5520"/>
    <w:rsid w:val="009B5805"/>
    <w:rsid w:val="009B5A72"/>
    <w:rsid w:val="009B5CB5"/>
    <w:rsid w:val="009B5FB8"/>
    <w:rsid w:val="009B64CF"/>
    <w:rsid w:val="009B6BE3"/>
    <w:rsid w:val="009B6DAD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7068"/>
    <w:rsid w:val="009D7559"/>
    <w:rsid w:val="009D78BB"/>
    <w:rsid w:val="009D7A49"/>
    <w:rsid w:val="009D7B6E"/>
    <w:rsid w:val="009D7CE5"/>
    <w:rsid w:val="009E0365"/>
    <w:rsid w:val="009E089E"/>
    <w:rsid w:val="009E09DD"/>
    <w:rsid w:val="009E0C56"/>
    <w:rsid w:val="009E15FC"/>
    <w:rsid w:val="009E1679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519C"/>
    <w:rsid w:val="009E53B1"/>
    <w:rsid w:val="009E550E"/>
    <w:rsid w:val="009E5670"/>
    <w:rsid w:val="009E5997"/>
    <w:rsid w:val="009E5A16"/>
    <w:rsid w:val="009E6567"/>
    <w:rsid w:val="009E77C7"/>
    <w:rsid w:val="009F1290"/>
    <w:rsid w:val="009F16FA"/>
    <w:rsid w:val="009F1D69"/>
    <w:rsid w:val="009F1DE0"/>
    <w:rsid w:val="009F223F"/>
    <w:rsid w:val="009F26C4"/>
    <w:rsid w:val="009F3003"/>
    <w:rsid w:val="009F414E"/>
    <w:rsid w:val="009F45D9"/>
    <w:rsid w:val="009F4AF3"/>
    <w:rsid w:val="009F4AF6"/>
    <w:rsid w:val="009F5250"/>
    <w:rsid w:val="009F53D7"/>
    <w:rsid w:val="009F56CC"/>
    <w:rsid w:val="009F5FCB"/>
    <w:rsid w:val="009F61E8"/>
    <w:rsid w:val="009F64EF"/>
    <w:rsid w:val="009F71EC"/>
    <w:rsid w:val="009F7E4A"/>
    <w:rsid w:val="00A000C8"/>
    <w:rsid w:val="00A015F5"/>
    <w:rsid w:val="00A0234B"/>
    <w:rsid w:val="00A02AFC"/>
    <w:rsid w:val="00A0343B"/>
    <w:rsid w:val="00A04817"/>
    <w:rsid w:val="00A04B05"/>
    <w:rsid w:val="00A04D88"/>
    <w:rsid w:val="00A06090"/>
    <w:rsid w:val="00A0657C"/>
    <w:rsid w:val="00A06DA2"/>
    <w:rsid w:val="00A07917"/>
    <w:rsid w:val="00A10330"/>
    <w:rsid w:val="00A1038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A3A"/>
    <w:rsid w:val="00A13CC8"/>
    <w:rsid w:val="00A142AD"/>
    <w:rsid w:val="00A142B4"/>
    <w:rsid w:val="00A14374"/>
    <w:rsid w:val="00A15038"/>
    <w:rsid w:val="00A151D6"/>
    <w:rsid w:val="00A152FE"/>
    <w:rsid w:val="00A1532A"/>
    <w:rsid w:val="00A1580A"/>
    <w:rsid w:val="00A15987"/>
    <w:rsid w:val="00A15E9E"/>
    <w:rsid w:val="00A15F83"/>
    <w:rsid w:val="00A16436"/>
    <w:rsid w:val="00A16A41"/>
    <w:rsid w:val="00A17290"/>
    <w:rsid w:val="00A205FE"/>
    <w:rsid w:val="00A207E8"/>
    <w:rsid w:val="00A210C9"/>
    <w:rsid w:val="00A2113E"/>
    <w:rsid w:val="00A220E2"/>
    <w:rsid w:val="00A22263"/>
    <w:rsid w:val="00A22489"/>
    <w:rsid w:val="00A2277A"/>
    <w:rsid w:val="00A236DC"/>
    <w:rsid w:val="00A239F6"/>
    <w:rsid w:val="00A2441A"/>
    <w:rsid w:val="00A246C0"/>
    <w:rsid w:val="00A24A2E"/>
    <w:rsid w:val="00A24D79"/>
    <w:rsid w:val="00A25182"/>
    <w:rsid w:val="00A27022"/>
    <w:rsid w:val="00A27336"/>
    <w:rsid w:val="00A27429"/>
    <w:rsid w:val="00A27D83"/>
    <w:rsid w:val="00A30AC0"/>
    <w:rsid w:val="00A313EB"/>
    <w:rsid w:val="00A315F0"/>
    <w:rsid w:val="00A31EF8"/>
    <w:rsid w:val="00A320B3"/>
    <w:rsid w:val="00A324F3"/>
    <w:rsid w:val="00A3282F"/>
    <w:rsid w:val="00A32A2A"/>
    <w:rsid w:val="00A3308C"/>
    <w:rsid w:val="00A3340E"/>
    <w:rsid w:val="00A33748"/>
    <w:rsid w:val="00A33966"/>
    <w:rsid w:val="00A34237"/>
    <w:rsid w:val="00A3508B"/>
    <w:rsid w:val="00A350A2"/>
    <w:rsid w:val="00A3538F"/>
    <w:rsid w:val="00A357AF"/>
    <w:rsid w:val="00A362BF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503D"/>
    <w:rsid w:val="00A45183"/>
    <w:rsid w:val="00A4558F"/>
    <w:rsid w:val="00A45834"/>
    <w:rsid w:val="00A45949"/>
    <w:rsid w:val="00A459DC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8B"/>
    <w:rsid w:val="00A55718"/>
    <w:rsid w:val="00A55943"/>
    <w:rsid w:val="00A55967"/>
    <w:rsid w:val="00A5596C"/>
    <w:rsid w:val="00A55A91"/>
    <w:rsid w:val="00A55FED"/>
    <w:rsid w:val="00A57CDB"/>
    <w:rsid w:val="00A60078"/>
    <w:rsid w:val="00A60138"/>
    <w:rsid w:val="00A601DB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4782"/>
    <w:rsid w:val="00A64D2D"/>
    <w:rsid w:val="00A651E1"/>
    <w:rsid w:val="00A65619"/>
    <w:rsid w:val="00A6585C"/>
    <w:rsid w:val="00A65B43"/>
    <w:rsid w:val="00A662E4"/>
    <w:rsid w:val="00A67FD9"/>
    <w:rsid w:val="00A705ED"/>
    <w:rsid w:val="00A707E8"/>
    <w:rsid w:val="00A70BC9"/>
    <w:rsid w:val="00A70CF3"/>
    <w:rsid w:val="00A70EE6"/>
    <w:rsid w:val="00A71500"/>
    <w:rsid w:val="00A71DE0"/>
    <w:rsid w:val="00A7232B"/>
    <w:rsid w:val="00A72C35"/>
    <w:rsid w:val="00A72D49"/>
    <w:rsid w:val="00A730B7"/>
    <w:rsid w:val="00A730D6"/>
    <w:rsid w:val="00A7316B"/>
    <w:rsid w:val="00A731C7"/>
    <w:rsid w:val="00A73B11"/>
    <w:rsid w:val="00A74721"/>
    <w:rsid w:val="00A74D13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F5E"/>
    <w:rsid w:val="00A82234"/>
    <w:rsid w:val="00A82670"/>
    <w:rsid w:val="00A8295C"/>
    <w:rsid w:val="00A8311A"/>
    <w:rsid w:val="00A83BBB"/>
    <w:rsid w:val="00A83DCE"/>
    <w:rsid w:val="00A83FE7"/>
    <w:rsid w:val="00A840CD"/>
    <w:rsid w:val="00A8419A"/>
    <w:rsid w:val="00A84438"/>
    <w:rsid w:val="00A846F3"/>
    <w:rsid w:val="00A84C3E"/>
    <w:rsid w:val="00A85E40"/>
    <w:rsid w:val="00A861A3"/>
    <w:rsid w:val="00A8705B"/>
    <w:rsid w:val="00A8734D"/>
    <w:rsid w:val="00A8745D"/>
    <w:rsid w:val="00A874C2"/>
    <w:rsid w:val="00A876B1"/>
    <w:rsid w:val="00A87BBC"/>
    <w:rsid w:val="00A87D3F"/>
    <w:rsid w:val="00A900E2"/>
    <w:rsid w:val="00A9011D"/>
    <w:rsid w:val="00A906CC"/>
    <w:rsid w:val="00A90DD3"/>
    <w:rsid w:val="00A912A7"/>
    <w:rsid w:val="00A9147F"/>
    <w:rsid w:val="00A914EE"/>
    <w:rsid w:val="00A9169C"/>
    <w:rsid w:val="00A918CB"/>
    <w:rsid w:val="00A91D9C"/>
    <w:rsid w:val="00A92374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A0112"/>
    <w:rsid w:val="00AA059C"/>
    <w:rsid w:val="00AA14E9"/>
    <w:rsid w:val="00AA1BE8"/>
    <w:rsid w:val="00AA1C1A"/>
    <w:rsid w:val="00AA1E3D"/>
    <w:rsid w:val="00AA23A3"/>
    <w:rsid w:val="00AA23C7"/>
    <w:rsid w:val="00AA2646"/>
    <w:rsid w:val="00AA32DD"/>
    <w:rsid w:val="00AA48AC"/>
    <w:rsid w:val="00AA4C54"/>
    <w:rsid w:val="00AA4EAE"/>
    <w:rsid w:val="00AA5C94"/>
    <w:rsid w:val="00AA6B76"/>
    <w:rsid w:val="00AA6D14"/>
    <w:rsid w:val="00AA775B"/>
    <w:rsid w:val="00AA7939"/>
    <w:rsid w:val="00AA7BD8"/>
    <w:rsid w:val="00AA7DDF"/>
    <w:rsid w:val="00AA7F88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CFB"/>
    <w:rsid w:val="00AB4D63"/>
    <w:rsid w:val="00AB50B3"/>
    <w:rsid w:val="00AB5C08"/>
    <w:rsid w:val="00AB620D"/>
    <w:rsid w:val="00AB6386"/>
    <w:rsid w:val="00AB7451"/>
    <w:rsid w:val="00AB7B4B"/>
    <w:rsid w:val="00AC02C6"/>
    <w:rsid w:val="00AC03A9"/>
    <w:rsid w:val="00AC079D"/>
    <w:rsid w:val="00AC10B9"/>
    <w:rsid w:val="00AC1510"/>
    <w:rsid w:val="00AC210B"/>
    <w:rsid w:val="00AC223D"/>
    <w:rsid w:val="00AC237B"/>
    <w:rsid w:val="00AC259E"/>
    <w:rsid w:val="00AC2805"/>
    <w:rsid w:val="00AC3623"/>
    <w:rsid w:val="00AC3C2A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BEA"/>
    <w:rsid w:val="00AC7EC5"/>
    <w:rsid w:val="00AD00EA"/>
    <w:rsid w:val="00AD068D"/>
    <w:rsid w:val="00AD07E8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6992"/>
    <w:rsid w:val="00AD7019"/>
    <w:rsid w:val="00AD7065"/>
    <w:rsid w:val="00AD71EE"/>
    <w:rsid w:val="00AD7447"/>
    <w:rsid w:val="00AD7E1D"/>
    <w:rsid w:val="00AD7E51"/>
    <w:rsid w:val="00AE000D"/>
    <w:rsid w:val="00AE01ED"/>
    <w:rsid w:val="00AE04C3"/>
    <w:rsid w:val="00AE07BA"/>
    <w:rsid w:val="00AE1F7F"/>
    <w:rsid w:val="00AE20CB"/>
    <w:rsid w:val="00AE2427"/>
    <w:rsid w:val="00AE2D7D"/>
    <w:rsid w:val="00AE2EA1"/>
    <w:rsid w:val="00AE30BD"/>
    <w:rsid w:val="00AE342F"/>
    <w:rsid w:val="00AE3E91"/>
    <w:rsid w:val="00AE3ECF"/>
    <w:rsid w:val="00AE4405"/>
    <w:rsid w:val="00AE520E"/>
    <w:rsid w:val="00AE5262"/>
    <w:rsid w:val="00AE52DF"/>
    <w:rsid w:val="00AE567D"/>
    <w:rsid w:val="00AE57A5"/>
    <w:rsid w:val="00AE5AD1"/>
    <w:rsid w:val="00AE5FC1"/>
    <w:rsid w:val="00AE60FB"/>
    <w:rsid w:val="00AE61C7"/>
    <w:rsid w:val="00AE708C"/>
    <w:rsid w:val="00AE7369"/>
    <w:rsid w:val="00AF06FA"/>
    <w:rsid w:val="00AF07B0"/>
    <w:rsid w:val="00AF0928"/>
    <w:rsid w:val="00AF0984"/>
    <w:rsid w:val="00AF0B2A"/>
    <w:rsid w:val="00AF0C66"/>
    <w:rsid w:val="00AF1424"/>
    <w:rsid w:val="00AF1DB7"/>
    <w:rsid w:val="00AF2262"/>
    <w:rsid w:val="00AF233C"/>
    <w:rsid w:val="00AF2798"/>
    <w:rsid w:val="00AF2B9D"/>
    <w:rsid w:val="00AF34D4"/>
    <w:rsid w:val="00AF426C"/>
    <w:rsid w:val="00AF52B2"/>
    <w:rsid w:val="00AF5C90"/>
    <w:rsid w:val="00AF686B"/>
    <w:rsid w:val="00AF68ED"/>
    <w:rsid w:val="00AF6A26"/>
    <w:rsid w:val="00AF6C98"/>
    <w:rsid w:val="00AF6DC5"/>
    <w:rsid w:val="00AF781D"/>
    <w:rsid w:val="00AF7D7B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B64"/>
    <w:rsid w:val="00B123D1"/>
    <w:rsid w:val="00B12811"/>
    <w:rsid w:val="00B12C74"/>
    <w:rsid w:val="00B12D58"/>
    <w:rsid w:val="00B13223"/>
    <w:rsid w:val="00B14025"/>
    <w:rsid w:val="00B147CC"/>
    <w:rsid w:val="00B14C07"/>
    <w:rsid w:val="00B14D33"/>
    <w:rsid w:val="00B1556E"/>
    <w:rsid w:val="00B160C1"/>
    <w:rsid w:val="00B1635B"/>
    <w:rsid w:val="00B16872"/>
    <w:rsid w:val="00B169E2"/>
    <w:rsid w:val="00B16E4F"/>
    <w:rsid w:val="00B1709C"/>
    <w:rsid w:val="00B17191"/>
    <w:rsid w:val="00B171CD"/>
    <w:rsid w:val="00B1732E"/>
    <w:rsid w:val="00B1796B"/>
    <w:rsid w:val="00B203C2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BFD"/>
    <w:rsid w:val="00B259BF"/>
    <w:rsid w:val="00B25A3F"/>
    <w:rsid w:val="00B25ACC"/>
    <w:rsid w:val="00B26784"/>
    <w:rsid w:val="00B274F4"/>
    <w:rsid w:val="00B27FA5"/>
    <w:rsid w:val="00B300CF"/>
    <w:rsid w:val="00B306E2"/>
    <w:rsid w:val="00B30E00"/>
    <w:rsid w:val="00B31AE6"/>
    <w:rsid w:val="00B31C1B"/>
    <w:rsid w:val="00B31C9D"/>
    <w:rsid w:val="00B320E4"/>
    <w:rsid w:val="00B3214B"/>
    <w:rsid w:val="00B327C4"/>
    <w:rsid w:val="00B33A72"/>
    <w:rsid w:val="00B33CED"/>
    <w:rsid w:val="00B345D6"/>
    <w:rsid w:val="00B34936"/>
    <w:rsid w:val="00B35147"/>
    <w:rsid w:val="00B35DD2"/>
    <w:rsid w:val="00B365DD"/>
    <w:rsid w:val="00B36A53"/>
    <w:rsid w:val="00B36B21"/>
    <w:rsid w:val="00B3720D"/>
    <w:rsid w:val="00B37D9E"/>
    <w:rsid w:val="00B40C89"/>
    <w:rsid w:val="00B41226"/>
    <w:rsid w:val="00B41A84"/>
    <w:rsid w:val="00B41CB5"/>
    <w:rsid w:val="00B41CC2"/>
    <w:rsid w:val="00B4239C"/>
    <w:rsid w:val="00B42891"/>
    <w:rsid w:val="00B43325"/>
    <w:rsid w:val="00B43C7B"/>
    <w:rsid w:val="00B43F1B"/>
    <w:rsid w:val="00B443C9"/>
    <w:rsid w:val="00B4472F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BA"/>
    <w:rsid w:val="00B50B36"/>
    <w:rsid w:val="00B5116D"/>
    <w:rsid w:val="00B5151B"/>
    <w:rsid w:val="00B51A7F"/>
    <w:rsid w:val="00B523CE"/>
    <w:rsid w:val="00B524B9"/>
    <w:rsid w:val="00B5351E"/>
    <w:rsid w:val="00B53FFD"/>
    <w:rsid w:val="00B54057"/>
    <w:rsid w:val="00B5425C"/>
    <w:rsid w:val="00B5451B"/>
    <w:rsid w:val="00B5487A"/>
    <w:rsid w:val="00B54C6C"/>
    <w:rsid w:val="00B54F12"/>
    <w:rsid w:val="00B54F18"/>
    <w:rsid w:val="00B559B0"/>
    <w:rsid w:val="00B55EEB"/>
    <w:rsid w:val="00B55FC9"/>
    <w:rsid w:val="00B57C79"/>
    <w:rsid w:val="00B60ECC"/>
    <w:rsid w:val="00B6122A"/>
    <w:rsid w:val="00B61242"/>
    <w:rsid w:val="00B62899"/>
    <w:rsid w:val="00B63306"/>
    <w:rsid w:val="00B6357C"/>
    <w:rsid w:val="00B64183"/>
    <w:rsid w:val="00B6511D"/>
    <w:rsid w:val="00B655F3"/>
    <w:rsid w:val="00B66619"/>
    <w:rsid w:val="00B6689C"/>
    <w:rsid w:val="00B66BE3"/>
    <w:rsid w:val="00B70212"/>
    <w:rsid w:val="00B717DD"/>
    <w:rsid w:val="00B71F6F"/>
    <w:rsid w:val="00B71FD9"/>
    <w:rsid w:val="00B728BC"/>
    <w:rsid w:val="00B73A85"/>
    <w:rsid w:val="00B74331"/>
    <w:rsid w:val="00B74877"/>
    <w:rsid w:val="00B74BC1"/>
    <w:rsid w:val="00B755EA"/>
    <w:rsid w:val="00B75A93"/>
    <w:rsid w:val="00B761E3"/>
    <w:rsid w:val="00B769A0"/>
    <w:rsid w:val="00B76DAE"/>
    <w:rsid w:val="00B771BF"/>
    <w:rsid w:val="00B77A67"/>
    <w:rsid w:val="00B80EEB"/>
    <w:rsid w:val="00B82066"/>
    <w:rsid w:val="00B831F6"/>
    <w:rsid w:val="00B8327C"/>
    <w:rsid w:val="00B832BC"/>
    <w:rsid w:val="00B83B27"/>
    <w:rsid w:val="00B83D6A"/>
    <w:rsid w:val="00B8429F"/>
    <w:rsid w:val="00B8596B"/>
    <w:rsid w:val="00B8672E"/>
    <w:rsid w:val="00B8708B"/>
    <w:rsid w:val="00B874CC"/>
    <w:rsid w:val="00B9043C"/>
    <w:rsid w:val="00B90B8F"/>
    <w:rsid w:val="00B9117B"/>
    <w:rsid w:val="00B913B6"/>
    <w:rsid w:val="00B919D5"/>
    <w:rsid w:val="00B922CE"/>
    <w:rsid w:val="00B924E3"/>
    <w:rsid w:val="00B92C7C"/>
    <w:rsid w:val="00B937E1"/>
    <w:rsid w:val="00B93CD5"/>
    <w:rsid w:val="00B9494D"/>
    <w:rsid w:val="00B95440"/>
    <w:rsid w:val="00B962C2"/>
    <w:rsid w:val="00B966C3"/>
    <w:rsid w:val="00B96C97"/>
    <w:rsid w:val="00B96EE2"/>
    <w:rsid w:val="00B96FCE"/>
    <w:rsid w:val="00B97395"/>
    <w:rsid w:val="00B97457"/>
    <w:rsid w:val="00B978A0"/>
    <w:rsid w:val="00B9792D"/>
    <w:rsid w:val="00BA08C7"/>
    <w:rsid w:val="00BA0A10"/>
    <w:rsid w:val="00BA0AB2"/>
    <w:rsid w:val="00BA0D45"/>
    <w:rsid w:val="00BA0EAB"/>
    <w:rsid w:val="00BA1153"/>
    <w:rsid w:val="00BA299E"/>
    <w:rsid w:val="00BA3290"/>
    <w:rsid w:val="00BA3A7A"/>
    <w:rsid w:val="00BA4217"/>
    <w:rsid w:val="00BA4DCB"/>
    <w:rsid w:val="00BA50F5"/>
    <w:rsid w:val="00BA5271"/>
    <w:rsid w:val="00BA5B5D"/>
    <w:rsid w:val="00BA5D0B"/>
    <w:rsid w:val="00BA74A8"/>
    <w:rsid w:val="00BA7896"/>
    <w:rsid w:val="00BB0386"/>
    <w:rsid w:val="00BB03B3"/>
    <w:rsid w:val="00BB076F"/>
    <w:rsid w:val="00BB0F0F"/>
    <w:rsid w:val="00BB0F68"/>
    <w:rsid w:val="00BB109B"/>
    <w:rsid w:val="00BB113D"/>
    <w:rsid w:val="00BB1426"/>
    <w:rsid w:val="00BB1A86"/>
    <w:rsid w:val="00BB20E3"/>
    <w:rsid w:val="00BB2591"/>
    <w:rsid w:val="00BB310A"/>
    <w:rsid w:val="00BB38E4"/>
    <w:rsid w:val="00BB39F3"/>
    <w:rsid w:val="00BB3C0B"/>
    <w:rsid w:val="00BB3DDD"/>
    <w:rsid w:val="00BB44ED"/>
    <w:rsid w:val="00BB494A"/>
    <w:rsid w:val="00BB6048"/>
    <w:rsid w:val="00BB6D30"/>
    <w:rsid w:val="00BB6F2C"/>
    <w:rsid w:val="00BB6FFD"/>
    <w:rsid w:val="00BB7227"/>
    <w:rsid w:val="00BB733C"/>
    <w:rsid w:val="00BB7E11"/>
    <w:rsid w:val="00BB7FCC"/>
    <w:rsid w:val="00BC0550"/>
    <w:rsid w:val="00BC07B8"/>
    <w:rsid w:val="00BC0EE3"/>
    <w:rsid w:val="00BC1141"/>
    <w:rsid w:val="00BC1155"/>
    <w:rsid w:val="00BC11C1"/>
    <w:rsid w:val="00BC1822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D069E"/>
    <w:rsid w:val="00BD0906"/>
    <w:rsid w:val="00BD0DB9"/>
    <w:rsid w:val="00BD0E68"/>
    <w:rsid w:val="00BD0EF7"/>
    <w:rsid w:val="00BD1BF3"/>
    <w:rsid w:val="00BD2825"/>
    <w:rsid w:val="00BD30A4"/>
    <w:rsid w:val="00BD3287"/>
    <w:rsid w:val="00BD33AB"/>
    <w:rsid w:val="00BD3BB0"/>
    <w:rsid w:val="00BD42EF"/>
    <w:rsid w:val="00BD499B"/>
    <w:rsid w:val="00BD4EF2"/>
    <w:rsid w:val="00BD5274"/>
    <w:rsid w:val="00BD5687"/>
    <w:rsid w:val="00BD5CAF"/>
    <w:rsid w:val="00BD68D4"/>
    <w:rsid w:val="00BD68F5"/>
    <w:rsid w:val="00BD6C18"/>
    <w:rsid w:val="00BD7685"/>
    <w:rsid w:val="00BD7957"/>
    <w:rsid w:val="00BE11F9"/>
    <w:rsid w:val="00BE2387"/>
    <w:rsid w:val="00BE3267"/>
    <w:rsid w:val="00BE3325"/>
    <w:rsid w:val="00BE3496"/>
    <w:rsid w:val="00BE3B65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718"/>
    <w:rsid w:val="00BF5897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38E"/>
    <w:rsid w:val="00C0083A"/>
    <w:rsid w:val="00C00D55"/>
    <w:rsid w:val="00C01648"/>
    <w:rsid w:val="00C020A6"/>
    <w:rsid w:val="00C021BD"/>
    <w:rsid w:val="00C025E2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0DBF"/>
    <w:rsid w:val="00C11591"/>
    <w:rsid w:val="00C11A89"/>
    <w:rsid w:val="00C12B43"/>
    <w:rsid w:val="00C12DE0"/>
    <w:rsid w:val="00C130CC"/>
    <w:rsid w:val="00C14474"/>
    <w:rsid w:val="00C14803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E55"/>
    <w:rsid w:val="00C212D9"/>
    <w:rsid w:val="00C212FB"/>
    <w:rsid w:val="00C21997"/>
    <w:rsid w:val="00C21AFC"/>
    <w:rsid w:val="00C225F7"/>
    <w:rsid w:val="00C2263B"/>
    <w:rsid w:val="00C226E9"/>
    <w:rsid w:val="00C22887"/>
    <w:rsid w:val="00C23156"/>
    <w:rsid w:val="00C24220"/>
    <w:rsid w:val="00C24356"/>
    <w:rsid w:val="00C24AD4"/>
    <w:rsid w:val="00C257F8"/>
    <w:rsid w:val="00C25F24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3387"/>
    <w:rsid w:val="00C33AB8"/>
    <w:rsid w:val="00C34251"/>
    <w:rsid w:val="00C34685"/>
    <w:rsid w:val="00C347E2"/>
    <w:rsid w:val="00C35223"/>
    <w:rsid w:val="00C353A4"/>
    <w:rsid w:val="00C3555E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30CD"/>
    <w:rsid w:val="00C434C3"/>
    <w:rsid w:val="00C43AA7"/>
    <w:rsid w:val="00C44CAC"/>
    <w:rsid w:val="00C45304"/>
    <w:rsid w:val="00C45E7F"/>
    <w:rsid w:val="00C46229"/>
    <w:rsid w:val="00C46230"/>
    <w:rsid w:val="00C46B27"/>
    <w:rsid w:val="00C46C4B"/>
    <w:rsid w:val="00C470B3"/>
    <w:rsid w:val="00C4720D"/>
    <w:rsid w:val="00C475AD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422D"/>
    <w:rsid w:val="00C5442A"/>
    <w:rsid w:val="00C55A06"/>
    <w:rsid w:val="00C55D9F"/>
    <w:rsid w:val="00C56959"/>
    <w:rsid w:val="00C56AFB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2B3"/>
    <w:rsid w:val="00C642B6"/>
    <w:rsid w:val="00C643A9"/>
    <w:rsid w:val="00C644E6"/>
    <w:rsid w:val="00C64645"/>
    <w:rsid w:val="00C64F21"/>
    <w:rsid w:val="00C64F3A"/>
    <w:rsid w:val="00C6513B"/>
    <w:rsid w:val="00C655BD"/>
    <w:rsid w:val="00C65936"/>
    <w:rsid w:val="00C65C21"/>
    <w:rsid w:val="00C65E20"/>
    <w:rsid w:val="00C661EE"/>
    <w:rsid w:val="00C66727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698"/>
    <w:rsid w:val="00C711DA"/>
    <w:rsid w:val="00C71203"/>
    <w:rsid w:val="00C71587"/>
    <w:rsid w:val="00C718BD"/>
    <w:rsid w:val="00C71E0E"/>
    <w:rsid w:val="00C71F03"/>
    <w:rsid w:val="00C727E0"/>
    <w:rsid w:val="00C73241"/>
    <w:rsid w:val="00C7368E"/>
    <w:rsid w:val="00C73A64"/>
    <w:rsid w:val="00C7438A"/>
    <w:rsid w:val="00C747FE"/>
    <w:rsid w:val="00C75B6D"/>
    <w:rsid w:val="00C75DCA"/>
    <w:rsid w:val="00C760A9"/>
    <w:rsid w:val="00C76137"/>
    <w:rsid w:val="00C76989"/>
    <w:rsid w:val="00C769AE"/>
    <w:rsid w:val="00C76C07"/>
    <w:rsid w:val="00C76D65"/>
    <w:rsid w:val="00C76FAE"/>
    <w:rsid w:val="00C77BBA"/>
    <w:rsid w:val="00C805D0"/>
    <w:rsid w:val="00C80C47"/>
    <w:rsid w:val="00C8102F"/>
    <w:rsid w:val="00C814E7"/>
    <w:rsid w:val="00C81763"/>
    <w:rsid w:val="00C820A2"/>
    <w:rsid w:val="00C82627"/>
    <w:rsid w:val="00C82B97"/>
    <w:rsid w:val="00C82FFF"/>
    <w:rsid w:val="00C8330D"/>
    <w:rsid w:val="00C836E6"/>
    <w:rsid w:val="00C86463"/>
    <w:rsid w:val="00C86613"/>
    <w:rsid w:val="00C86AFC"/>
    <w:rsid w:val="00C86E19"/>
    <w:rsid w:val="00C873E5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3B64"/>
    <w:rsid w:val="00C93EE9"/>
    <w:rsid w:val="00C93F4B"/>
    <w:rsid w:val="00C942C1"/>
    <w:rsid w:val="00C94918"/>
    <w:rsid w:val="00C95427"/>
    <w:rsid w:val="00C95B01"/>
    <w:rsid w:val="00C964B7"/>
    <w:rsid w:val="00C970A0"/>
    <w:rsid w:val="00C97688"/>
    <w:rsid w:val="00C97A51"/>
    <w:rsid w:val="00C97C30"/>
    <w:rsid w:val="00CA0526"/>
    <w:rsid w:val="00CA0B2B"/>
    <w:rsid w:val="00CA16FD"/>
    <w:rsid w:val="00CA1B3A"/>
    <w:rsid w:val="00CA2368"/>
    <w:rsid w:val="00CA377B"/>
    <w:rsid w:val="00CA3C95"/>
    <w:rsid w:val="00CA4593"/>
    <w:rsid w:val="00CA4DE5"/>
    <w:rsid w:val="00CA51FB"/>
    <w:rsid w:val="00CA54BC"/>
    <w:rsid w:val="00CA55F8"/>
    <w:rsid w:val="00CA568A"/>
    <w:rsid w:val="00CA5EF3"/>
    <w:rsid w:val="00CA677F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32B6"/>
    <w:rsid w:val="00CB364A"/>
    <w:rsid w:val="00CB366A"/>
    <w:rsid w:val="00CB3760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8F0"/>
    <w:rsid w:val="00CC0CD5"/>
    <w:rsid w:val="00CC1120"/>
    <w:rsid w:val="00CC18EF"/>
    <w:rsid w:val="00CC1A21"/>
    <w:rsid w:val="00CC1E07"/>
    <w:rsid w:val="00CC2028"/>
    <w:rsid w:val="00CC23B1"/>
    <w:rsid w:val="00CC2B02"/>
    <w:rsid w:val="00CC2B32"/>
    <w:rsid w:val="00CC2B5B"/>
    <w:rsid w:val="00CC2B88"/>
    <w:rsid w:val="00CC306C"/>
    <w:rsid w:val="00CC341B"/>
    <w:rsid w:val="00CC3498"/>
    <w:rsid w:val="00CC3A00"/>
    <w:rsid w:val="00CC3A33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BB8"/>
    <w:rsid w:val="00CC6C34"/>
    <w:rsid w:val="00CC6E07"/>
    <w:rsid w:val="00CC6F0C"/>
    <w:rsid w:val="00CC6F36"/>
    <w:rsid w:val="00CC72C6"/>
    <w:rsid w:val="00CC78E2"/>
    <w:rsid w:val="00CC7C50"/>
    <w:rsid w:val="00CC7F7B"/>
    <w:rsid w:val="00CD062A"/>
    <w:rsid w:val="00CD1A7A"/>
    <w:rsid w:val="00CD1C6B"/>
    <w:rsid w:val="00CD1D90"/>
    <w:rsid w:val="00CD1DF4"/>
    <w:rsid w:val="00CD2727"/>
    <w:rsid w:val="00CD2769"/>
    <w:rsid w:val="00CD2E07"/>
    <w:rsid w:val="00CD2FAF"/>
    <w:rsid w:val="00CD329D"/>
    <w:rsid w:val="00CD330E"/>
    <w:rsid w:val="00CD3353"/>
    <w:rsid w:val="00CD33DA"/>
    <w:rsid w:val="00CD34E2"/>
    <w:rsid w:val="00CD3D7C"/>
    <w:rsid w:val="00CD49EE"/>
    <w:rsid w:val="00CD6332"/>
    <w:rsid w:val="00CD73A4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206B"/>
    <w:rsid w:val="00CF23B8"/>
    <w:rsid w:val="00CF2738"/>
    <w:rsid w:val="00CF2C3C"/>
    <w:rsid w:val="00CF2FD8"/>
    <w:rsid w:val="00CF308B"/>
    <w:rsid w:val="00CF31B2"/>
    <w:rsid w:val="00CF3D21"/>
    <w:rsid w:val="00CF47F5"/>
    <w:rsid w:val="00CF4B0C"/>
    <w:rsid w:val="00CF4C77"/>
    <w:rsid w:val="00CF51E8"/>
    <w:rsid w:val="00CF56A3"/>
    <w:rsid w:val="00CF59AF"/>
    <w:rsid w:val="00CF6287"/>
    <w:rsid w:val="00CF6BC9"/>
    <w:rsid w:val="00CF7618"/>
    <w:rsid w:val="00CF76C1"/>
    <w:rsid w:val="00CF7E11"/>
    <w:rsid w:val="00CF7E38"/>
    <w:rsid w:val="00D007B6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C91"/>
    <w:rsid w:val="00D05EF1"/>
    <w:rsid w:val="00D0650A"/>
    <w:rsid w:val="00D06F91"/>
    <w:rsid w:val="00D07896"/>
    <w:rsid w:val="00D101E7"/>
    <w:rsid w:val="00D1060F"/>
    <w:rsid w:val="00D10B53"/>
    <w:rsid w:val="00D10FDE"/>
    <w:rsid w:val="00D1163C"/>
    <w:rsid w:val="00D116D8"/>
    <w:rsid w:val="00D11B25"/>
    <w:rsid w:val="00D11DA5"/>
    <w:rsid w:val="00D129AF"/>
    <w:rsid w:val="00D12EA4"/>
    <w:rsid w:val="00D133B4"/>
    <w:rsid w:val="00D138C9"/>
    <w:rsid w:val="00D13F80"/>
    <w:rsid w:val="00D144F9"/>
    <w:rsid w:val="00D1487C"/>
    <w:rsid w:val="00D15121"/>
    <w:rsid w:val="00D152A6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728"/>
    <w:rsid w:val="00D27B5F"/>
    <w:rsid w:val="00D27C96"/>
    <w:rsid w:val="00D30B47"/>
    <w:rsid w:val="00D30EC8"/>
    <w:rsid w:val="00D31CC4"/>
    <w:rsid w:val="00D3201B"/>
    <w:rsid w:val="00D32F3C"/>
    <w:rsid w:val="00D33583"/>
    <w:rsid w:val="00D33F99"/>
    <w:rsid w:val="00D354EC"/>
    <w:rsid w:val="00D35916"/>
    <w:rsid w:val="00D35ABF"/>
    <w:rsid w:val="00D3660D"/>
    <w:rsid w:val="00D3664F"/>
    <w:rsid w:val="00D36AA3"/>
    <w:rsid w:val="00D36B08"/>
    <w:rsid w:val="00D373DB"/>
    <w:rsid w:val="00D37C52"/>
    <w:rsid w:val="00D37D61"/>
    <w:rsid w:val="00D4060A"/>
    <w:rsid w:val="00D40DC5"/>
    <w:rsid w:val="00D40ED1"/>
    <w:rsid w:val="00D40F45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2423"/>
    <w:rsid w:val="00D52B7A"/>
    <w:rsid w:val="00D52D28"/>
    <w:rsid w:val="00D531B9"/>
    <w:rsid w:val="00D5345C"/>
    <w:rsid w:val="00D54009"/>
    <w:rsid w:val="00D5428E"/>
    <w:rsid w:val="00D55682"/>
    <w:rsid w:val="00D559AE"/>
    <w:rsid w:val="00D55AD3"/>
    <w:rsid w:val="00D55B39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FCC"/>
    <w:rsid w:val="00D6467E"/>
    <w:rsid w:val="00D64DB6"/>
    <w:rsid w:val="00D65425"/>
    <w:rsid w:val="00D65926"/>
    <w:rsid w:val="00D65CAE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282"/>
    <w:rsid w:val="00D7117F"/>
    <w:rsid w:val="00D7150B"/>
    <w:rsid w:val="00D720CC"/>
    <w:rsid w:val="00D72987"/>
    <w:rsid w:val="00D72AB4"/>
    <w:rsid w:val="00D72FF0"/>
    <w:rsid w:val="00D7346E"/>
    <w:rsid w:val="00D75340"/>
    <w:rsid w:val="00D759F0"/>
    <w:rsid w:val="00D75D3F"/>
    <w:rsid w:val="00D7600F"/>
    <w:rsid w:val="00D76E1D"/>
    <w:rsid w:val="00D76F09"/>
    <w:rsid w:val="00D7749D"/>
    <w:rsid w:val="00D804CE"/>
    <w:rsid w:val="00D811F7"/>
    <w:rsid w:val="00D81589"/>
    <w:rsid w:val="00D8158A"/>
    <w:rsid w:val="00D81BA6"/>
    <w:rsid w:val="00D81D17"/>
    <w:rsid w:val="00D823A0"/>
    <w:rsid w:val="00D824BA"/>
    <w:rsid w:val="00D8299B"/>
    <w:rsid w:val="00D8306A"/>
    <w:rsid w:val="00D83485"/>
    <w:rsid w:val="00D83C7D"/>
    <w:rsid w:val="00D83F0D"/>
    <w:rsid w:val="00D8496F"/>
    <w:rsid w:val="00D85073"/>
    <w:rsid w:val="00D867F8"/>
    <w:rsid w:val="00D86AA7"/>
    <w:rsid w:val="00D86FA8"/>
    <w:rsid w:val="00D87062"/>
    <w:rsid w:val="00D87198"/>
    <w:rsid w:val="00D87764"/>
    <w:rsid w:val="00D8777D"/>
    <w:rsid w:val="00D87F4D"/>
    <w:rsid w:val="00D902AA"/>
    <w:rsid w:val="00D906AF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3CC"/>
    <w:rsid w:val="00DA1E78"/>
    <w:rsid w:val="00DA22CA"/>
    <w:rsid w:val="00DA257F"/>
    <w:rsid w:val="00DA26EF"/>
    <w:rsid w:val="00DA2D36"/>
    <w:rsid w:val="00DA3CDC"/>
    <w:rsid w:val="00DA42D1"/>
    <w:rsid w:val="00DA4482"/>
    <w:rsid w:val="00DA46DE"/>
    <w:rsid w:val="00DA4FC4"/>
    <w:rsid w:val="00DA51D6"/>
    <w:rsid w:val="00DA53E8"/>
    <w:rsid w:val="00DA57E5"/>
    <w:rsid w:val="00DA5818"/>
    <w:rsid w:val="00DA664D"/>
    <w:rsid w:val="00DA6E43"/>
    <w:rsid w:val="00DA7AD0"/>
    <w:rsid w:val="00DA7F47"/>
    <w:rsid w:val="00DB0182"/>
    <w:rsid w:val="00DB0725"/>
    <w:rsid w:val="00DB09B3"/>
    <w:rsid w:val="00DB0A20"/>
    <w:rsid w:val="00DB1283"/>
    <w:rsid w:val="00DB1DA9"/>
    <w:rsid w:val="00DB2781"/>
    <w:rsid w:val="00DB28A2"/>
    <w:rsid w:val="00DB3787"/>
    <w:rsid w:val="00DB3EEC"/>
    <w:rsid w:val="00DB4A73"/>
    <w:rsid w:val="00DB50E4"/>
    <w:rsid w:val="00DB5144"/>
    <w:rsid w:val="00DB5EB1"/>
    <w:rsid w:val="00DB61A5"/>
    <w:rsid w:val="00DB6CFA"/>
    <w:rsid w:val="00DB6DEB"/>
    <w:rsid w:val="00DB74AC"/>
    <w:rsid w:val="00DB7688"/>
    <w:rsid w:val="00DB77A0"/>
    <w:rsid w:val="00DC0426"/>
    <w:rsid w:val="00DC0A3D"/>
    <w:rsid w:val="00DC0C40"/>
    <w:rsid w:val="00DC0D8E"/>
    <w:rsid w:val="00DC0E3D"/>
    <w:rsid w:val="00DC1276"/>
    <w:rsid w:val="00DC14C9"/>
    <w:rsid w:val="00DC1760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A5A"/>
    <w:rsid w:val="00DC6B77"/>
    <w:rsid w:val="00DC73FB"/>
    <w:rsid w:val="00DC74D4"/>
    <w:rsid w:val="00DC7B64"/>
    <w:rsid w:val="00DC7EE9"/>
    <w:rsid w:val="00DD0630"/>
    <w:rsid w:val="00DD0A57"/>
    <w:rsid w:val="00DD0AD3"/>
    <w:rsid w:val="00DD0C64"/>
    <w:rsid w:val="00DD1045"/>
    <w:rsid w:val="00DD12A8"/>
    <w:rsid w:val="00DD1756"/>
    <w:rsid w:val="00DD1A59"/>
    <w:rsid w:val="00DD1F1F"/>
    <w:rsid w:val="00DD2493"/>
    <w:rsid w:val="00DD2619"/>
    <w:rsid w:val="00DD2D28"/>
    <w:rsid w:val="00DD3D59"/>
    <w:rsid w:val="00DD3FD6"/>
    <w:rsid w:val="00DD4176"/>
    <w:rsid w:val="00DD432E"/>
    <w:rsid w:val="00DD44DD"/>
    <w:rsid w:val="00DD471F"/>
    <w:rsid w:val="00DD47C5"/>
    <w:rsid w:val="00DD4A12"/>
    <w:rsid w:val="00DD5824"/>
    <w:rsid w:val="00DD6B6B"/>
    <w:rsid w:val="00DD6E6E"/>
    <w:rsid w:val="00DD7205"/>
    <w:rsid w:val="00DD7711"/>
    <w:rsid w:val="00DE0461"/>
    <w:rsid w:val="00DE05FF"/>
    <w:rsid w:val="00DE1278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E24"/>
    <w:rsid w:val="00DE5E3F"/>
    <w:rsid w:val="00DE5E9E"/>
    <w:rsid w:val="00DE76F4"/>
    <w:rsid w:val="00DE7FC1"/>
    <w:rsid w:val="00DF0937"/>
    <w:rsid w:val="00DF1726"/>
    <w:rsid w:val="00DF186F"/>
    <w:rsid w:val="00DF231B"/>
    <w:rsid w:val="00DF2339"/>
    <w:rsid w:val="00DF24C4"/>
    <w:rsid w:val="00DF2D4E"/>
    <w:rsid w:val="00DF2E7F"/>
    <w:rsid w:val="00DF3CF6"/>
    <w:rsid w:val="00DF4321"/>
    <w:rsid w:val="00DF47F2"/>
    <w:rsid w:val="00DF578F"/>
    <w:rsid w:val="00DF5AD1"/>
    <w:rsid w:val="00DF6A45"/>
    <w:rsid w:val="00DF7982"/>
    <w:rsid w:val="00DF7ED7"/>
    <w:rsid w:val="00E00512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FF1"/>
    <w:rsid w:val="00E04078"/>
    <w:rsid w:val="00E04310"/>
    <w:rsid w:val="00E04F54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156"/>
    <w:rsid w:val="00E221A4"/>
    <w:rsid w:val="00E238D3"/>
    <w:rsid w:val="00E23F18"/>
    <w:rsid w:val="00E23FBF"/>
    <w:rsid w:val="00E245C9"/>
    <w:rsid w:val="00E257F0"/>
    <w:rsid w:val="00E25BC8"/>
    <w:rsid w:val="00E263C9"/>
    <w:rsid w:val="00E26B70"/>
    <w:rsid w:val="00E26F8B"/>
    <w:rsid w:val="00E27414"/>
    <w:rsid w:val="00E2768B"/>
    <w:rsid w:val="00E27A5E"/>
    <w:rsid w:val="00E27C73"/>
    <w:rsid w:val="00E305B3"/>
    <w:rsid w:val="00E30DF8"/>
    <w:rsid w:val="00E3107C"/>
    <w:rsid w:val="00E31128"/>
    <w:rsid w:val="00E31625"/>
    <w:rsid w:val="00E31E25"/>
    <w:rsid w:val="00E31E34"/>
    <w:rsid w:val="00E3233E"/>
    <w:rsid w:val="00E325A0"/>
    <w:rsid w:val="00E32675"/>
    <w:rsid w:val="00E3268E"/>
    <w:rsid w:val="00E3298B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F8"/>
    <w:rsid w:val="00E40E31"/>
    <w:rsid w:val="00E40E85"/>
    <w:rsid w:val="00E41D14"/>
    <w:rsid w:val="00E41D73"/>
    <w:rsid w:val="00E41FE6"/>
    <w:rsid w:val="00E432DB"/>
    <w:rsid w:val="00E43697"/>
    <w:rsid w:val="00E43D8D"/>
    <w:rsid w:val="00E43EB3"/>
    <w:rsid w:val="00E44545"/>
    <w:rsid w:val="00E4466D"/>
    <w:rsid w:val="00E447CA"/>
    <w:rsid w:val="00E4519C"/>
    <w:rsid w:val="00E4582A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19E5"/>
    <w:rsid w:val="00E5238A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1E10"/>
    <w:rsid w:val="00E61F15"/>
    <w:rsid w:val="00E625A6"/>
    <w:rsid w:val="00E625B9"/>
    <w:rsid w:val="00E626CC"/>
    <w:rsid w:val="00E62948"/>
    <w:rsid w:val="00E6311D"/>
    <w:rsid w:val="00E63843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80C"/>
    <w:rsid w:val="00E67EA4"/>
    <w:rsid w:val="00E70800"/>
    <w:rsid w:val="00E711A6"/>
    <w:rsid w:val="00E71228"/>
    <w:rsid w:val="00E715E3"/>
    <w:rsid w:val="00E7161E"/>
    <w:rsid w:val="00E71B50"/>
    <w:rsid w:val="00E71CC6"/>
    <w:rsid w:val="00E71FED"/>
    <w:rsid w:val="00E72024"/>
    <w:rsid w:val="00E720B8"/>
    <w:rsid w:val="00E721CF"/>
    <w:rsid w:val="00E72DDD"/>
    <w:rsid w:val="00E731EE"/>
    <w:rsid w:val="00E735A1"/>
    <w:rsid w:val="00E73C14"/>
    <w:rsid w:val="00E74356"/>
    <w:rsid w:val="00E74565"/>
    <w:rsid w:val="00E746CE"/>
    <w:rsid w:val="00E74E93"/>
    <w:rsid w:val="00E7521A"/>
    <w:rsid w:val="00E756D2"/>
    <w:rsid w:val="00E75FEA"/>
    <w:rsid w:val="00E760C0"/>
    <w:rsid w:val="00E76190"/>
    <w:rsid w:val="00E769E9"/>
    <w:rsid w:val="00E76A6B"/>
    <w:rsid w:val="00E76F3F"/>
    <w:rsid w:val="00E778C2"/>
    <w:rsid w:val="00E8072D"/>
    <w:rsid w:val="00E80B44"/>
    <w:rsid w:val="00E810BB"/>
    <w:rsid w:val="00E816C1"/>
    <w:rsid w:val="00E81CB3"/>
    <w:rsid w:val="00E81D06"/>
    <w:rsid w:val="00E81D6B"/>
    <w:rsid w:val="00E81D7E"/>
    <w:rsid w:val="00E8253C"/>
    <w:rsid w:val="00E82566"/>
    <w:rsid w:val="00E82C3E"/>
    <w:rsid w:val="00E82E05"/>
    <w:rsid w:val="00E84086"/>
    <w:rsid w:val="00E842A0"/>
    <w:rsid w:val="00E842C3"/>
    <w:rsid w:val="00E8433C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2EF"/>
    <w:rsid w:val="00E91413"/>
    <w:rsid w:val="00E91DD3"/>
    <w:rsid w:val="00E92338"/>
    <w:rsid w:val="00E926A0"/>
    <w:rsid w:val="00E9325A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6B4"/>
    <w:rsid w:val="00E96C42"/>
    <w:rsid w:val="00E970B4"/>
    <w:rsid w:val="00E9792E"/>
    <w:rsid w:val="00E9793E"/>
    <w:rsid w:val="00E97BEC"/>
    <w:rsid w:val="00EA036D"/>
    <w:rsid w:val="00EA1702"/>
    <w:rsid w:val="00EA2186"/>
    <w:rsid w:val="00EA2191"/>
    <w:rsid w:val="00EA27C3"/>
    <w:rsid w:val="00EA285B"/>
    <w:rsid w:val="00EA2CF1"/>
    <w:rsid w:val="00EA3CB4"/>
    <w:rsid w:val="00EA402E"/>
    <w:rsid w:val="00EA505E"/>
    <w:rsid w:val="00EA5C4E"/>
    <w:rsid w:val="00EA5C62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9D7"/>
    <w:rsid w:val="00EB0D53"/>
    <w:rsid w:val="00EB14E5"/>
    <w:rsid w:val="00EB19A0"/>
    <w:rsid w:val="00EB2722"/>
    <w:rsid w:val="00EB2958"/>
    <w:rsid w:val="00EB2AA0"/>
    <w:rsid w:val="00EB3405"/>
    <w:rsid w:val="00EB3F97"/>
    <w:rsid w:val="00EB4003"/>
    <w:rsid w:val="00EB405D"/>
    <w:rsid w:val="00EB455F"/>
    <w:rsid w:val="00EB46AF"/>
    <w:rsid w:val="00EB492A"/>
    <w:rsid w:val="00EB6A4D"/>
    <w:rsid w:val="00EB6DAF"/>
    <w:rsid w:val="00EB6E0B"/>
    <w:rsid w:val="00EB754F"/>
    <w:rsid w:val="00EB7715"/>
    <w:rsid w:val="00EB7993"/>
    <w:rsid w:val="00EC07C6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46A8"/>
    <w:rsid w:val="00EC49A4"/>
    <w:rsid w:val="00EC4DC4"/>
    <w:rsid w:val="00EC571D"/>
    <w:rsid w:val="00EC5CB7"/>
    <w:rsid w:val="00EC693B"/>
    <w:rsid w:val="00EC69E9"/>
    <w:rsid w:val="00EC6BF6"/>
    <w:rsid w:val="00EC7ADF"/>
    <w:rsid w:val="00ED06FE"/>
    <w:rsid w:val="00ED0856"/>
    <w:rsid w:val="00ED0B25"/>
    <w:rsid w:val="00ED2499"/>
    <w:rsid w:val="00ED258D"/>
    <w:rsid w:val="00ED27C0"/>
    <w:rsid w:val="00ED3117"/>
    <w:rsid w:val="00ED324C"/>
    <w:rsid w:val="00ED3AA7"/>
    <w:rsid w:val="00ED46FF"/>
    <w:rsid w:val="00ED47C5"/>
    <w:rsid w:val="00ED50CE"/>
    <w:rsid w:val="00ED55B1"/>
    <w:rsid w:val="00ED5968"/>
    <w:rsid w:val="00ED63C3"/>
    <w:rsid w:val="00ED7110"/>
    <w:rsid w:val="00ED744B"/>
    <w:rsid w:val="00ED757A"/>
    <w:rsid w:val="00ED7748"/>
    <w:rsid w:val="00ED77E3"/>
    <w:rsid w:val="00ED79C5"/>
    <w:rsid w:val="00ED7C40"/>
    <w:rsid w:val="00ED7F8E"/>
    <w:rsid w:val="00EE025B"/>
    <w:rsid w:val="00EE02E3"/>
    <w:rsid w:val="00EE068B"/>
    <w:rsid w:val="00EE1085"/>
    <w:rsid w:val="00EE15E4"/>
    <w:rsid w:val="00EE1C94"/>
    <w:rsid w:val="00EE232F"/>
    <w:rsid w:val="00EE26A7"/>
    <w:rsid w:val="00EE2BA9"/>
    <w:rsid w:val="00EE2C98"/>
    <w:rsid w:val="00EE2D1F"/>
    <w:rsid w:val="00EE3ECF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FC"/>
    <w:rsid w:val="00EE737E"/>
    <w:rsid w:val="00EE7411"/>
    <w:rsid w:val="00EE798E"/>
    <w:rsid w:val="00EE7AA2"/>
    <w:rsid w:val="00EE7ACA"/>
    <w:rsid w:val="00EF0209"/>
    <w:rsid w:val="00EF06B0"/>
    <w:rsid w:val="00EF07CE"/>
    <w:rsid w:val="00EF08C5"/>
    <w:rsid w:val="00EF0E10"/>
    <w:rsid w:val="00EF163B"/>
    <w:rsid w:val="00EF2175"/>
    <w:rsid w:val="00EF28F5"/>
    <w:rsid w:val="00EF2F6E"/>
    <w:rsid w:val="00EF32FB"/>
    <w:rsid w:val="00EF3C13"/>
    <w:rsid w:val="00EF409B"/>
    <w:rsid w:val="00EF49F2"/>
    <w:rsid w:val="00EF4BE7"/>
    <w:rsid w:val="00EF4D39"/>
    <w:rsid w:val="00EF558F"/>
    <w:rsid w:val="00EF587D"/>
    <w:rsid w:val="00EF5922"/>
    <w:rsid w:val="00EF5A9C"/>
    <w:rsid w:val="00EF5B27"/>
    <w:rsid w:val="00EF6BDC"/>
    <w:rsid w:val="00F0030D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865"/>
    <w:rsid w:val="00F03E3A"/>
    <w:rsid w:val="00F04D9E"/>
    <w:rsid w:val="00F053F9"/>
    <w:rsid w:val="00F055F0"/>
    <w:rsid w:val="00F0636E"/>
    <w:rsid w:val="00F074D6"/>
    <w:rsid w:val="00F07538"/>
    <w:rsid w:val="00F075A5"/>
    <w:rsid w:val="00F07900"/>
    <w:rsid w:val="00F07AF6"/>
    <w:rsid w:val="00F07E19"/>
    <w:rsid w:val="00F10605"/>
    <w:rsid w:val="00F1071A"/>
    <w:rsid w:val="00F1154E"/>
    <w:rsid w:val="00F118A7"/>
    <w:rsid w:val="00F11BE2"/>
    <w:rsid w:val="00F11F5C"/>
    <w:rsid w:val="00F12051"/>
    <w:rsid w:val="00F1240D"/>
    <w:rsid w:val="00F127D4"/>
    <w:rsid w:val="00F128C0"/>
    <w:rsid w:val="00F12CB1"/>
    <w:rsid w:val="00F12D04"/>
    <w:rsid w:val="00F12D1E"/>
    <w:rsid w:val="00F12E56"/>
    <w:rsid w:val="00F12E58"/>
    <w:rsid w:val="00F138BB"/>
    <w:rsid w:val="00F1397C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69FF"/>
    <w:rsid w:val="00F16BCF"/>
    <w:rsid w:val="00F16BE7"/>
    <w:rsid w:val="00F20298"/>
    <w:rsid w:val="00F2031C"/>
    <w:rsid w:val="00F20509"/>
    <w:rsid w:val="00F20876"/>
    <w:rsid w:val="00F20BEF"/>
    <w:rsid w:val="00F212F2"/>
    <w:rsid w:val="00F214BA"/>
    <w:rsid w:val="00F2175D"/>
    <w:rsid w:val="00F217E4"/>
    <w:rsid w:val="00F221DB"/>
    <w:rsid w:val="00F223B1"/>
    <w:rsid w:val="00F223F7"/>
    <w:rsid w:val="00F228E2"/>
    <w:rsid w:val="00F229F8"/>
    <w:rsid w:val="00F22D00"/>
    <w:rsid w:val="00F2374E"/>
    <w:rsid w:val="00F24198"/>
    <w:rsid w:val="00F24CB4"/>
    <w:rsid w:val="00F25257"/>
    <w:rsid w:val="00F2606E"/>
    <w:rsid w:val="00F269C8"/>
    <w:rsid w:val="00F26D31"/>
    <w:rsid w:val="00F272BB"/>
    <w:rsid w:val="00F273B7"/>
    <w:rsid w:val="00F27FFC"/>
    <w:rsid w:val="00F3040B"/>
    <w:rsid w:val="00F304E4"/>
    <w:rsid w:val="00F30A5B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56ED"/>
    <w:rsid w:val="00F357A7"/>
    <w:rsid w:val="00F36391"/>
    <w:rsid w:val="00F364EB"/>
    <w:rsid w:val="00F36C99"/>
    <w:rsid w:val="00F36E06"/>
    <w:rsid w:val="00F37D23"/>
    <w:rsid w:val="00F40731"/>
    <w:rsid w:val="00F41649"/>
    <w:rsid w:val="00F418EB"/>
    <w:rsid w:val="00F42316"/>
    <w:rsid w:val="00F426E2"/>
    <w:rsid w:val="00F42B0B"/>
    <w:rsid w:val="00F42D21"/>
    <w:rsid w:val="00F42E2F"/>
    <w:rsid w:val="00F4313F"/>
    <w:rsid w:val="00F436AC"/>
    <w:rsid w:val="00F43861"/>
    <w:rsid w:val="00F4386E"/>
    <w:rsid w:val="00F43928"/>
    <w:rsid w:val="00F43E75"/>
    <w:rsid w:val="00F4452D"/>
    <w:rsid w:val="00F44B17"/>
    <w:rsid w:val="00F45B0A"/>
    <w:rsid w:val="00F461DA"/>
    <w:rsid w:val="00F46E26"/>
    <w:rsid w:val="00F46E3A"/>
    <w:rsid w:val="00F46E6E"/>
    <w:rsid w:val="00F4759B"/>
    <w:rsid w:val="00F477DA"/>
    <w:rsid w:val="00F47992"/>
    <w:rsid w:val="00F47AF4"/>
    <w:rsid w:val="00F50397"/>
    <w:rsid w:val="00F5253B"/>
    <w:rsid w:val="00F5272F"/>
    <w:rsid w:val="00F527F6"/>
    <w:rsid w:val="00F52804"/>
    <w:rsid w:val="00F53568"/>
    <w:rsid w:val="00F5358A"/>
    <w:rsid w:val="00F53A4C"/>
    <w:rsid w:val="00F53B23"/>
    <w:rsid w:val="00F54FC0"/>
    <w:rsid w:val="00F5576C"/>
    <w:rsid w:val="00F55869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3015"/>
    <w:rsid w:val="00F63246"/>
    <w:rsid w:val="00F633EB"/>
    <w:rsid w:val="00F6372F"/>
    <w:rsid w:val="00F63816"/>
    <w:rsid w:val="00F63B05"/>
    <w:rsid w:val="00F63F24"/>
    <w:rsid w:val="00F64080"/>
    <w:rsid w:val="00F64E7A"/>
    <w:rsid w:val="00F64F80"/>
    <w:rsid w:val="00F65A05"/>
    <w:rsid w:val="00F6613A"/>
    <w:rsid w:val="00F66174"/>
    <w:rsid w:val="00F663E8"/>
    <w:rsid w:val="00F666C8"/>
    <w:rsid w:val="00F669D2"/>
    <w:rsid w:val="00F6707E"/>
    <w:rsid w:val="00F67404"/>
    <w:rsid w:val="00F6769D"/>
    <w:rsid w:val="00F67AA9"/>
    <w:rsid w:val="00F67DF8"/>
    <w:rsid w:val="00F70372"/>
    <w:rsid w:val="00F70407"/>
    <w:rsid w:val="00F70AC2"/>
    <w:rsid w:val="00F70B8B"/>
    <w:rsid w:val="00F70ECB"/>
    <w:rsid w:val="00F71614"/>
    <w:rsid w:val="00F723A4"/>
    <w:rsid w:val="00F72DA6"/>
    <w:rsid w:val="00F73756"/>
    <w:rsid w:val="00F738C6"/>
    <w:rsid w:val="00F73903"/>
    <w:rsid w:val="00F73994"/>
    <w:rsid w:val="00F73CE7"/>
    <w:rsid w:val="00F74286"/>
    <w:rsid w:val="00F74291"/>
    <w:rsid w:val="00F7461F"/>
    <w:rsid w:val="00F756FE"/>
    <w:rsid w:val="00F7573A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2D7"/>
    <w:rsid w:val="00F84B7D"/>
    <w:rsid w:val="00F8519E"/>
    <w:rsid w:val="00F85422"/>
    <w:rsid w:val="00F85E79"/>
    <w:rsid w:val="00F861F1"/>
    <w:rsid w:val="00F86DFC"/>
    <w:rsid w:val="00F87273"/>
    <w:rsid w:val="00F87343"/>
    <w:rsid w:val="00F8751A"/>
    <w:rsid w:val="00F8755E"/>
    <w:rsid w:val="00F8777E"/>
    <w:rsid w:val="00F87EDA"/>
    <w:rsid w:val="00F90A5B"/>
    <w:rsid w:val="00F90C4E"/>
    <w:rsid w:val="00F910D1"/>
    <w:rsid w:val="00F9177A"/>
    <w:rsid w:val="00F9362A"/>
    <w:rsid w:val="00F93C30"/>
    <w:rsid w:val="00F9432A"/>
    <w:rsid w:val="00F94535"/>
    <w:rsid w:val="00F953EF"/>
    <w:rsid w:val="00F953FC"/>
    <w:rsid w:val="00F95E51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36C6"/>
    <w:rsid w:val="00FA36CF"/>
    <w:rsid w:val="00FA44BF"/>
    <w:rsid w:val="00FA47CD"/>
    <w:rsid w:val="00FA4893"/>
    <w:rsid w:val="00FA53AF"/>
    <w:rsid w:val="00FA5CCE"/>
    <w:rsid w:val="00FA5F9C"/>
    <w:rsid w:val="00FA6ECA"/>
    <w:rsid w:val="00FA7193"/>
    <w:rsid w:val="00FA724F"/>
    <w:rsid w:val="00FA72B5"/>
    <w:rsid w:val="00FA7CD8"/>
    <w:rsid w:val="00FA7F85"/>
    <w:rsid w:val="00FB0414"/>
    <w:rsid w:val="00FB08FE"/>
    <w:rsid w:val="00FB0A02"/>
    <w:rsid w:val="00FB0B58"/>
    <w:rsid w:val="00FB0E58"/>
    <w:rsid w:val="00FB1385"/>
    <w:rsid w:val="00FB1558"/>
    <w:rsid w:val="00FB17CE"/>
    <w:rsid w:val="00FB1963"/>
    <w:rsid w:val="00FB1A16"/>
    <w:rsid w:val="00FB1B6D"/>
    <w:rsid w:val="00FB240B"/>
    <w:rsid w:val="00FB25CB"/>
    <w:rsid w:val="00FB32CA"/>
    <w:rsid w:val="00FB3573"/>
    <w:rsid w:val="00FB3ABD"/>
    <w:rsid w:val="00FB4156"/>
    <w:rsid w:val="00FB45A1"/>
    <w:rsid w:val="00FB47B6"/>
    <w:rsid w:val="00FB4C26"/>
    <w:rsid w:val="00FB5447"/>
    <w:rsid w:val="00FB5706"/>
    <w:rsid w:val="00FB5D52"/>
    <w:rsid w:val="00FB707A"/>
    <w:rsid w:val="00FB7192"/>
    <w:rsid w:val="00FB7E0B"/>
    <w:rsid w:val="00FC0205"/>
    <w:rsid w:val="00FC0477"/>
    <w:rsid w:val="00FC0690"/>
    <w:rsid w:val="00FC0F91"/>
    <w:rsid w:val="00FC1242"/>
    <w:rsid w:val="00FC15C9"/>
    <w:rsid w:val="00FC19EF"/>
    <w:rsid w:val="00FC2186"/>
    <w:rsid w:val="00FC2559"/>
    <w:rsid w:val="00FC341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D09D5"/>
    <w:rsid w:val="00FD1118"/>
    <w:rsid w:val="00FD2301"/>
    <w:rsid w:val="00FD2F80"/>
    <w:rsid w:val="00FD3473"/>
    <w:rsid w:val="00FD42AA"/>
    <w:rsid w:val="00FD48DC"/>
    <w:rsid w:val="00FD66AD"/>
    <w:rsid w:val="00FD6F29"/>
    <w:rsid w:val="00FD72AA"/>
    <w:rsid w:val="00FD7A21"/>
    <w:rsid w:val="00FD7E69"/>
    <w:rsid w:val="00FE0CB5"/>
    <w:rsid w:val="00FE0CF2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A26"/>
    <w:rsid w:val="00FE3AB4"/>
    <w:rsid w:val="00FE3FD2"/>
    <w:rsid w:val="00FE4B41"/>
    <w:rsid w:val="00FE4B6B"/>
    <w:rsid w:val="00FE52A0"/>
    <w:rsid w:val="00FE5CF1"/>
    <w:rsid w:val="00FE609E"/>
    <w:rsid w:val="00FE6428"/>
    <w:rsid w:val="00FE6666"/>
    <w:rsid w:val="00FE75BD"/>
    <w:rsid w:val="00FE7836"/>
    <w:rsid w:val="00FE7CA8"/>
    <w:rsid w:val="00FE7E63"/>
    <w:rsid w:val="00FF0E64"/>
    <w:rsid w:val="00FF104E"/>
    <w:rsid w:val="00FF10F8"/>
    <w:rsid w:val="00FF1379"/>
    <w:rsid w:val="00FF149D"/>
    <w:rsid w:val="00FF163B"/>
    <w:rsid w:val="00FF331A"/>
    <w:rsid w:val="00FF494C"/>
    <w:rsid w:val="00FF5380"/>
    <w:rsid w:val="00FF5EBF"/>
    <w:rsid w:val="00FF601C"/>
    <w:rsid w:val="00FF628D"/>
    <w:rsid w:val="00FF6493"/>
    <w:rsid w:val="00FF65E2"/>
    <w:rsid w:val="00FF6BA9"/>
    <w:rsid w:val="00FF6F1D"/>
    <w:rsid w:val="00FF74B0"/>
    <w:rsid w:val="00FF773A"/>
    <w:rsid w:val="00FF7B93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DA2EF6"/>
  <w15:docId w15:val="{8A982A6B-DFDA-4A9E-884A-27E58C797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B2781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Заголовок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90a506b2fdef7de73ccc5ec5a515ccaa6c326604/" TargetMode="External"/><Relationship Id="rId13" Type="http://schemas.openxmlformats.org/officeDocument/2006/relationships/hyperlink" Target="consultantplus://offline/ref=CEBBCF2782D6720E8FF8DAD0DFF9FD9D380FF65E0D260B3DD325CD2FE93D60D0E9C8D1EEAC3750798C7903Q8S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EBBCF2782D6720E8FF8DAD0DFF9FD9D380FF65E0D260B3DD325CD2FE93D60D0E9C8D1EEAC3750798C7903Q8S3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0800200.2270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garantF1://10800200.2270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garantF1://10800200.22701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C3D99-1DAF-4C9A-9E55-AC2DD2D6F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111</Pages>
  <Words>37046</Words>
  <Characters>211167</Characters>
  <Application>Microsoft Office Word</Application>
  <DocSecurity>0</DocSecurity>
  <Lines>1759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247718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Ольга Митронина</cp:lastModifiedBy>
  <cp:revision>76</cp:revision>
  <cp:lastPrinted>2021-11-13T08:02:00Z</cp:lastPrinted>
  <dcterms:created xsi:type="dcterms:W3CDTF">2021-11-13T09:10:00Z</dcterms:created>
  <dcterms:modified xsi:type="dcterms:W3CDTF">2021-11-15T11:28:00Z</dcterms:modified>
</cp:coreProperties>
</file>