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55D" w:rsidRPr="00287176" w:rsidRDefault="0096755D" w:rsidP="0096755D">
      <w:pPr>
        <w:widowControl w:val="0"/>
        <w:autoSpaceDE w:val="0"/>
        <w:autoSpaceDN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1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доступности и качества муниципальной услуги</w:t>
      </w:r>
    </w:p>
    <w:p w:rsidR="0096755D" w:rsidRPr="00287176" w:rsidRDefault="0096755D" w:rsidP="0096755D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87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Основными показателями доступности предоставления муниципальной услуги являются:</w:t>
      </w:r>
    </w:p>
    <w:p w:rsidR="0096755D" w:rsidRPr="00287176" w:rsidRDefault="0096755D" w:rsidP="009675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76">
        <w:rPr>
          <w:rFonts w:ascii="Times New Roman" w:eastAsia="Times New Roman" w:hAnsi="Times New Roman" w:cs="Times New Roman"/>
          <w:sz w:val="28"/>
          <w:szCs w:val="28"/>
          <w:lang w:eastAsia="ru-RU"/>
        </w:rPr>
        <w:t>- широкий доступ к информации о предоставлении муниципальной услуги;</w:t>
      </w:r>
    </w:p>
    <w:p w:rsidR="0096755D" w:rsidRPr="00287176" w:rsidRDefault="0096755D" w:rsidP="009675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7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муниципальной услуги своевременно и в соответствии со стандартом предоставления муниципальной услуги;</w:t>
      </w:r>
    </w:p>
    <w:p w:rsidR="0096755D" w:rsidRPr="00287176" w:rsidRDefault="0096755D" w:rsidP="009675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7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полной, актуальной и достоверной информации о порядке предоставления муниципальной услуги;</w:t>
      </w:r>
    </w:p>
    <w:p w:rsidR="0096755D" w:rsidRPr="00287176" w:rsidRDefault="0096755D" w:rsidP="009675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7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информации о результате предоставления муниципальной услуги;</w:t>
      </w:r>
    </w:p>
    <w:p w:rsidR="0096755D" w:rsidRDefault="0096755D" w:rsidP="009675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87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подачи документов непосредственно в структурное подразделение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администрации;</w:t>
      </w:r>
    </w:p>
    <w:p w:rsidR="0096755D" w:rsidRPr="00287176" w:rsidRDefault="0096755D" w:rsidP="009675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подачи документов и получения результата предоставления муниципальной услуги в электронной форме через личный кабинет на ЕПГУ.</w:t>
      </w:r>
    </w:p>
    <w:p w:rsidR="0096755D" w:rsidRPr="00287176" w:rsidRDefault="0096755D" w:rsidP="0096755D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87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Основными показателями качества предоставления муниципальной услуги являются:</w:t>
      </w:r>
    </w:p>
    <w:p w:rsidR="0096755D" w:rsidRPr="00287176" w:rsidRDefault="0096755D" w:rsidP="009675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7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своевременность предоставления муниципальной услуги в соответствии со стандартом ее предоставления, установленным настоящим Р</w:t>
      </w:r>
      <w:bookmarkStart w:id="0" w:name="_GoBack"/>
      <w:bookmarkEnd w:id="0"/>
      <w:r w:rsidRPr="0028717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егламентом;</w:t>
      </w:r>
    </w:p>
    <w:p w:rsidR="0096755D" w:rsidRPr="00287176" w:rsidRDefault="0096755D" w:rsidP="009675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7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96755D" w:rsidRPr="00287176" w:rsidRDefault="0096755D" w:rsidP="009675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отсутствие обоснованных жалоб на действия (бездействие) сотрудников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287176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некорректное (невнимательное) отношение к Заявителям;</w:t>
      </w:r>
    </w:p>
    <w:p w:rsidR="0096755D" w:rsidRPr="00287176" w:rsidRDefault="0096755D" w:rsidP="009675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7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нарушений установленных сроков в процессе предоставления муниципальной услуги;</w:t>
      </w:r>
    </w:p>
    <w:p w:rsidR="0096755D" w:rsidRPr="00287176" w:rsidRDefault="0096755D" w:rsidP="009675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7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муниципальной услуги в соответствии с вариантом предоставления муниципальной услуги;</w:t>
      </w:r>
    </w:p>
    <w:p w:rsidR="0096755D" w:rsidRDefault="0096755D" w:rsidP="009675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7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рассмотрения, которых вынесены решения об удовлетворении (частичном удовлетворении) требований Заявителей.</w:t>
      </w:r>
    </w:p>
    <w:p w:rsidR="00D75915" w:rsidRDefault="00D75915" w:rsidP="0096755D">
      <w:pPr>
        <w:spacing w:line="276" w:lineRule="auto"/>
      </w:pPr>
    </w:p>
    <w:sectPr w:rsidR="00D75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5D"/>
    <w:rsid w:val="0096755D"/>
    <w:rsid w:val="00D7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92C4D-DE50-470D-BA8A-CFBCEA1D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Болкина Наталья Петровна</dc:creator>
  <cp:keywords/>
  <dc:description/>
  <cp:lastModifiedBy>Болкина Наталья Петровна</cp:lastModifiedBy>
  <cp:revision>1</cp:revision>
  <dcterms:created xsi:type="dcterms:W3CDTF">2026-03-30T13:07:00Z</dcterms:created>
  <dcterms:modified xsi:type="dcterms:W3CDTF">2026-03-30T13:08:00Z</dcterms:modified>
</cp:coreProperties>
</file>