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8ACDD" w14:textId="68E074EE" w:rsidR="00673862" w:rsidRPr="00624440" w:rsidRDefault="00546BB9" w:rsidP="006738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24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3862" w:rsidRPr="00624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Уведомление о проведении общественных обсуждений по объекту государственной экологической экспертизы – проектной документации, включая предварительные материалы оценки воздействия на окружающую среду: «Ликвидация объекта накопленного вреда окружающей среде: «Полигон промышленных отходов бывшего ПО «Корунд» (Капролактам), расположенного в 8 км юго-западнее административного филиала ОАО ФСК ЕЭС Нижегородское </w:t>
      </w:r>
      <w:proofErr w:type="spellStart"/>
      <w:r w:rsidR="00673862" w:rsidRPr="00624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ПТОиР</w:t>
      </w:r>
      <w:proofErr w:type="spellEnd"/>
      <w:r w:rsidR="00673862" w:rsidRPr="00624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14:paraId="621C5DB8" w14:textId="77777777" w:rsidR="00673862" w:rsidRPr="00624440" w:rsidRDefault="00673862" w:rsidP="006738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24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р.п</w:t>
      </w:r>
      <w:proofErr w:type="spellEnd"/>
      <w:r w:rsidRPr="00624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Большое Козино Балахнинского муниципального округа </w:t>
      </w:r>
    </w:p>
    <w:p w14:paraId="754447F6" w14:textId="77777777" w:rsidR="00673862" w:rsidRPr="00624440" w:rsidRDefault="00673862" w:rsidP="006738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24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Нижегородской области»</w:t>
      </w:r>
    </w:p>
    <w:p w14:paraId="60F813B9" w14:textId="77777777" w:rsidR="00746D6E" w:rsidRDefault="00746D6E" w:rsidP="003A5E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968B7" w14:textId="2ABB6251" w:rsidR="005E3885" w:rsidRPr="00624440" w:rsidRDefault="003A5E5D" w:rsidP="001A6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5E3885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объекте общественных обсуждений, подлежащем рассмотрению на общественных обсуждениях</w:t>
      </w:r>
    </w:p>
    <w:p w14:paraId="04F1EEE9" w14:textId="77777777" w:rsidR="00624440" w:rsidRDefault="00624440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0DCC1B8" w14:textId="2372C4BB" w:rsidR="005D17E5" w:rsidRPr="00624440" w:rsidRDefault="00B63032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Сведения о заказчике:</w:t>
      </w:r>
    </w:p>
    <w:p w14:paraId="1B3835B2" w14:textId="59A277EF" w:rsidR="005D17E5" w:rsidRPr="00624440" w:rsidRDefault="005D17E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Полное наименование: </w:t>
      </w:r>
      <w:r w:rsidR="00673862" w:rsidRPr="00624440">
        <w:rPr>
          <w:rFonts w:ascii="Times New Roman" w:eastAsia="Calibri" w:hAnsi="Times New Roman" w:cs="Times New Roman"/>
          <w:bCs/>
          <w:sz w:val="24"/>
          <w:szCs w:val="24"/>
        </w:rPr>
        <w:t>Администрация Балахнинского муниципального округа Нижегородской области;</w:t>
      </w:r>
      <w:r w:rsidR="00EC0C90" w:rsidRPr="0062444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997D396" w14:textId="616E8F02" w:rsidR="00D661A4" w:rsidRPr="00624440" w:rsidRDefault="005D17E5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4440">
        <w:rPr>
          <w:rFonts w:ascii="Times New Roman" w:hAnsi="Times New Roman" w:cs="Times New Roman"/>
          <w:b/>
          <w:bCs/>
          <w:sz w:val="24"/>
          <w:szCs w:val="24"/>
        </w:rPr>
        <w:t xml:space="preserve">Сокращенное наименование </w:t>
      </w: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заказчика: </w:t>
      </w:r>
      <w:r w:rsidR="00EC0C90" w:rsidRPr="00624440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Администрация </w:t>
      </w:r>
      <w:r w:rsidR="00673862" w:rsidRPr="00624440">
        <w:rPr>
          <w:rFonts w:ascii="Times New Roman" w:eastAsia="Calibri" w:hAnsi="Times New Roman" w:cs="Times New Roman"/>
          <w:bCs/>
          <w:sz w:val="24"/>
          <w:szCs w:val="24"/>
        </w:rPr>
        <w:t>Балахнинского</w:t>
      </w:r>
      <w:r w:rsidR="00EC0C90" w:rsidRPr="00624440">
        <w:rPr>
          <w:rFonts w:ascii="Times New Roman" w:eastAsia="Calibri" w:hAnsi="Times New Roman" w:cs="Times New Roman"/>
          <w:bCs/>
          <w:sz w:val="24"/>
          <w:szCs w:val="24"/>
        </w:rPr>
        <w:t xml:space="preserve"> округа</w:t>
      </w:r>
    </w:p>
    <w:p w14:paraId="0AA739A0" w14:textId="7B62877F" w:rsidR="00D661A4" w:rsidRPr="00624440" w:rsidRDefault="00D661A4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hAnsi="Times New Roman" w:cs="Times New Roman"/>
          <w:bCs/>
          <w:sz w:val="24"/>
          <w:szCs w:val="24"/>
        </w:rPr>
        <w:t xml:space="preserve">ИНН: </w:t>
      </w:r>
      <w:r w:rsidR="00673862" w:rsidRPr="00624440">
        <w:rPr>
          <w:rFonts w:ascii="Times New Roman" w:hAnsi="Times New Roman" w:cs="Times New Roman"/>
          <w:bCs/>
          <w:sz w:val="24"/>
          <w:szCs w:val="24"/>
        </w:rPr>
        <w:t>5248043601</w:t>
      </w:r>
    </w:p>
    <w:p w14:paraId="3F97726F" w14:textId="54BE64EF" w:rsidR="00D661A4" w:rsidRPr="00624440" w:rsidRDefault="00D661A4" w:rsidP="001A6A28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40">
        <w:rPr>
          <w:rFonts w:ascii="Times New Roman" w:hAnsi="Times New Roman" w:cs="Times New Roman"/>
          <w:b/>
          <w:bCs/>
          <w:sz w:val="24"/>
          <w:szCs w:val="24"/>
        </w:rPr>
        <w:t xml:space="preserve">ОГРН: </w:t>
      </w:r>
      <w:r w:rsidR="00673862" w:rsidRPr="00624440">
        <w:rPr>
          <w:rFonts w:ascii="Times New Roman" w:hAnsi="Times New Roman" w:cs="Times New Roman"/>
          <w:bCs/>
          <w:sz w:val="24"/>
          <w:szCs w:val="24"/>
        </w:rPr>
        <w:t>1215200001279</w:t>
      </w:r>
    </w:p>
    <w:p w14:paraId="49E4FA8D" w14:textId="1AAE65AF" w:rsidR="00D661A4" w:rsidRPr="00624440" w:rsidRDefault="009B2934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</w:t>
      </w:r>
      <w:r w:rsidR="00D661A4"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EC0C90"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3862" w:rsidRPr="00624440">
        <w:rPr>
          <w:rFonts w:ascii="Times New Roman" w:eastAsia="Calibri" w:hAnsi="Times New Roman" w:cs="Times New Roman"/>
          <w:bCs/>
          <w:sz w:val="24"/>
          <w:szCs w:val="24"/>
        </w:rPr>
        <w:t>606403, Нижегородская область, г. Балахна, ул. Лесопильная, д. 24;</w:t>
      </w:r>
    </w:p>
    <w:p w14:paraId="3EF7BF31" w14:textId="47D99F5F" w:rsidR="001C78D6" w:rsidRPr="00624440" w:rsidRDefault="001C78D6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Номер телефона заказчика (с указанием прямого номера либо, в случае отсутствия прямого номера, с указанием добавочного номера телефона)</w:t>
      </w:r>
      <w:r w:rsidR="00EB54EF"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520FE3"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3862" w:rsidRPr="00624440">
        <w:rPr>
          <w:rFonts w:ascii="Times New Roman" w:hAnsi="Times New Roman" w:cs="Times New Roman"/>
          <w:sz w:val="24"/>
          <w:szCs w:val="24"/>
        </w:rPr>
        <w:t>+7</w:t>
      </w:r>
      <w:r w:rsidR="00883E5F" w:rsidRPr="00624440">
        <w:rPr>
          <w:rFonts w:ascii="Times New Roman" w:hAnsi="Times New Roman" w:cs="Times New Roman"/>
          <w:sz w:val="24"/>
          <w:szCs w:val="24"/>
        </w:rPr>
        <w:t xml:space="preserve"> </w:t>
      </w:r>
      <w:r w:rsidR="00673862" w:rsidRPr="00624440">
        <w:rPr>
          <w:rFonts w:ascii="Times New Roman" w:hAnsi="Times New Roman" w:cs="Times New Roman"/>
          <w:sz w:val="24"/>
          <w:szCs w:val="24"/>
        </w:rPr>
        <w:t>(83144)</w:t>
      </w:r>
      <w:r w:rsidR="00883E5F" w:rsidRPr="00624440">
        <w:rPr>
          <w:rFonts w:ascii="Times New Roman" w:hAnsi="Times New Roman" w:cs="Times New Roman"/>
          <w:sz w:val="24"/>
          <w:szCs w:val="24"/>
        </w:rPr>
        <w:t xml:space="preserve"> </w:t>
      </w:r>
      <w:r w:rsidR="00673862" w:rsidRPr="00624440">
        <w:rPr>
          <w:rFonts w:ascii="Times New Roman" w:hAnsi="Times New Roman" w:cs="Times New Roman"/>
          <w:sz w:val="24"/>
          <w:szCs w:val="24"/>
        </w:rPr>
        <w:t>6-82-99</w:t>
      </w:r>
      <w:r w:rsidR="00883E5F" w:rsidRPr="00624440">
        <w:rPr>
          <w:rFonts w:ascii="Times New Roman" w:hAnsi="Times New Roman" w:cs="Times New Roman"/>
          <w:sz w:val="24"/>
          <w:szCs w:val="24"/>
        </w:rPr>
        <w:t xml:space="preserve"> </w:t>
      </w:r>
      <w:r w:rsidR="00B44980" w:rsidRPr="00624440">
        <w:rPr>
          <w:rFonts w:ascii="Times New Roman" w:hAnsi="Times New Roman" w:cs="Times New Roman"/>
          <w:sz w:val="24"/>
          <w:szCs w:val="24"/>
        </w:rPr>
        <w:t>(2229)(3229)</w:t>
      </w:r>
      <w:r w:rsidR="00673862" w:rsidRPr="00624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2828C" w14:textId="798BEACC" w:rsidR="00D661A4" w:rsidRPr="00624440" w:rsidRDefault="001C78D6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 электронной почты: </w:t>
      </w:r>
      <w:r w:rsidR="00673862" w:rsidRPr="00624440">
        <w:rPr>
          <w:rFonts w:ascii="Times New Roman" w:hAnsi="Times New Roman" w:cs="Times New Roman"/>
          <w:sz w:val="24"/>
          <w:szCs w:val="24"/>
        </w:rPr>
        <w:t>official@adm.bal.nnov.ru</w:t>
      </w:r>
    </w:p>
    <w:p w14:paraId="15396A8A" w14:textId="77777777" w:rsidR="00EC4CF3" w:rsidRPr="00624440" w:rsidRDefault="00EC4CF3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02BF0733" w14:textId="02C3E545" w:rsidR="00EC4CF3" w:rsidRPr="00624440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Сведения о исполнителе работ по оценке воздействия на окружающую среду</w:t>
      </w:r>
      <w:r w:rsidR="00883E5F"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6FE5578D" w14:textId="45DFE0EB" w:rsidR="00EC4CF3" w:rsidRPr="00624440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Полное наименование:</w:t>
      </w:r>
      <w:r w:rsidRPr="0062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>Государственное бюджетное учреждение Нижегородской области «Экология региона»</w:t>
      </w:r>
    </w:p>
    <w:p w14:paraId="4C5CB575" w14:textId="2B9C71A1" w:rsidR="00EC4CF3" w:rsidRPr="00624440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Сокращенное наименование: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>ГБУ НО «Экология региона</w:t>
      </w:r>
      <w:r w:rsidRPr="00624440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BAA1F73" w14:textId="1F0CBC63" w:rsidR="00EC4CF3" w:rsidRPr="00624440" w:rsidRDefault="00EC4CF3" w:rsidP="001A6A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ИНН: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>5262091149</w:t>
      </w:r>
    </w:p>
    <w:p w14:paraId="68853F5D" w14:textId="1E4BEF9A" w:rsidR="00EC4CF3" w:rsidRPr="00624440" w:rsidRDefault="00EC4CF3" w:rsidP="001A6A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ОГРН: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>1025203738559</w:t>
      </w:r>
    </w:p>
    <w:p w14:paraId="5F2CCAE3" w14:textId="5CA9F7A9" w:rsidR="00EC4CF3" w:rsidRPr="00624440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нахождения:</w:t>
      </w:r>
      <w:r w:rsidRPr="00624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 xml:space="preserve">603109, г. Нижний Новгород, ул. Ильинская, д. 51 </w:t>
      </w:r>
    </w:p>
    <w:p w14:paraId="28C7D25B" w14:textId="41FAC9DC" w:rsidR="00EC4CF3" w:rsidRPr="00624440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Номер телефона: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>+7(831)433-94-10, +7(831)437-33-32 (факс)</w:t>
      </w:r>
    </w:p>
    <w:p w14:paraId="14DDB657" w14:textId="052F0160" w:rsidR="00EC4CF3" w:rsidRPr="00624440" w:rsidRDefault="00EC4CF3" w:rsidP="001A6A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 электронной почты: </w:t>
      </w:r>
      <w:r w:rsidR="00520FE3" w:rsidRPr="00624440">
        <w:rPr>
          <w:rFonts w:ascii="Times New Roman" w:eastAsia="Calibri" w:hAnsi="Times New Roman" w:cs="Times New Roman"/>
          <w:sz w:val="24"/>
          <w:szCs w:val="24"/>
        </w:rPr>
        <w:t>eco-nn@yandex.ru</w:t>
      </w:r>
    </w:p>
    <w:p w14:paraId="2DAD2671" w14:textId="77777777" w:rsidR="006900BA" w:rsidRPr="00624440" w:rsidRDefault="006900BA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8C12BB" w14:textId="4A28496C" w:rsidR="00C63E75" w:rsidRPr="00624440" w:rsidRDefault="00C63E75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Наименование уполномоченного органа, ответственного за проведение общественных обсуждений</w:t>
      </w:r>
      <w:r w:rsidR="00821584"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A4CEBA1" w14:textId="0F4E8CAE" w:rsidR="005E4217" w:rsidRPr="00624440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Полное наименование уполномоченного органа ответственного за проведение общественных обсуждений: </w:t>
      </w:r>
      <w:r w:rsidR="00673862" w:rsidRPr="00624440">
        <w:rPr>
          <w:rFonts w:ascii="Times New Roman" w:eastAsia="Calibri" w:hAnsi="Times New Roman" w:cs="Times New Roman"/>
          <w:bCs/>
          <w:sz w:val="24"/>
          <w:szCs w:val="24"/>
        </w:rPr>
        <w:t>Администрация Балахнинского муниципального округа Нижегородской области</w:t>
      </w:r>
      <w:r w:rsidR="00520FE3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6047ADD3" w14:textId="2BA1D54D" w:rsidR="00C63E75" w:rsidRPr="00624440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4440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</w:t>
      </w: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уполномоченного органа ответственного за проведение общественных обсуждений:</w:t>
      </w:r>
      <w:r w:rsidR="00D8287C"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3862" w:rsidRPr="00624440">
        <w:rPr>
          <w:rFonts w:ascii="Times New Roman" w:eastAsia="Calibri" w:hAnsi="Times New Roman" w:cs="Times New Roman"/>
          <w:bCs/>
          <w:sz w:val="24"/>
          <w:szCs w:val="24"/>
        </w:rPr>
        <w:t>Администрация Балахнинского округа</w:t>
      </w:r>
      <w:r w:rsidR="00B44980" w:rsidRPr="00624440">
        <w:rPr>
          <w:rFonts w:ascii="Times New Roman" w:eastAsia="Calibri" w:hAnsi="Times New Roman" w:cs="Times New Roman"/>
          <w:bCs/>
          <w:sz w:val="24"/>
          <w:szCs w:val="24"/>
        </w:rPr>
        <w:t xml:space="preserve"> Нижегородской области</w:t>
      </w:r>
    </w:p>
    <w:p w14:paraId="7A80A69D" w14:textId="77777777" w:rsidR="00B44980" w:rsidRPr="00624440" w:rsidRDefault="00B44980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A186E0" w14:textId="33A6CFD2" w:rsidR="00C63E75" w:rsidRPr="00624440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Наименование объекта обсуждений:</w:t>
      </w:r>
      <w:r w:rsidR="005E4217"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14:paraId="43B4245B" w14:textId="63DC6120" w:rsidR="00673862" w:rsidRPr="00624440" w:rsidRDefault="002C4EFB" w:rsidP="001A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40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673862" w:rsidRPr="00624440">
        <w:rPr>
          <w:rFonts w:ascii="Times New Roman" w:hAnsi="Times New Roman" w:cs="Times New Roman"/>
          <w:sz w:val="24"/>
          <w:szCs w:val="24"/>
        </w:rPr>
        <w:t xml:space="preserve">Ликвидация объекта накопленного вреда окружающей среде: «Полигон промышленных отходов бывшего ПО «Корунд» (Капролактам), расположенного в 8 км юго-западнее административного филиала ОАО ФСК ЕЭС Нижегородское </w:t>
      </w:r>
      <w:proofErr w:type="spellStart"/>
      <w:r w:rsidR="00673862" w:rsidRPr="00624440">
        <w:rPr>
          <w:rFonts w:ascii="Times New Roman" w:hAnsi="Times New Roman" w:cs="Times New Roman"/>
          <w:sz w:val="24"/>
          <w:szCs w:val="24"/>
        </w:rPr>
        <w:t>ПТОиР</w:t>
      </w:r>
      <w:proofErr w:type="spellEnd"/>
      <w:r w:rsidR="00673862" w:rsidRPr="00624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3862" w:rsidRPr="00624440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673862" w:rsidRPr="00624440">
        <w:rPr>
          <w:rFonts w:ascii="Times New Roman" w:hAnsi="Times New Roman" w:cs="Times New Roman"/>
          <w:sz w:val="24"/>
          <w:szCs w:val="24"/>
        </w:rPr>
        <w:t>. Большое Козино Балахнинского муниципального округа Нижегородской области»</w:t>
      </w:r>
    </w:p>
    <w:p w14:paraId="02F36B29" w14:textId="77777777" w:rsidR="00883E5F" w:rsidRDefault="00883E5F" w:rsidP="001A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52AAB" w14:textId="77777777" w:rsidR="00624440" w:rsidRPr="00624440" w:rsidRDefault="00624440" w:rsidP="001A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4A72F" w14:textId="5E14169B" w:rsidR="00C63E75" w:rsidRPr="00624440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  <w14:ligatures w14:val="standardContextual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Наименование планируемой хозяйственной и иной деятельности:</w:t>
      </w:r>
    </w:p>
    <w:p w14:paraId="598A8E79" w14:textId="5D6464BF" w:rsidR="002C4EFB" w:rsidRPr="00624440" w:rsidRDefault="002C4EFB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Ликвидация объекта накопленного вреда окружающей среде: «Полигон промышленных отходов бывшего ПО «Корунд» (Капролактам), расположенного в 8 км юго-западнее административного филиала ОАО ФСК ЕЭС Нижегородское </w:t>
      </w:r>
      <w:proofErr w:type="spellStart"/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ПТОиР</w:t>
      </w:r>
      <w:proofErr w:type="spellEnd"/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</w:t>
      </w:r>
      <w:proofErr w:type="spellStart"/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р.п</w:t>
      </w:r>
      <w:proofErr w:type="spellEnd"/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. Большое Козино Балахнинского муниципального округа Нижегородской области</w:t>
      </w:r>
    </w:p>
    <w:p w14:paraId="18443326" w14:textId="77777777" w:rsidR="00883E5F" w:rsidRPr="00624440" w:rsidRDefault="00883E5F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F5E0B89" w14:textId="4F62B19A" w:rsidR="00C63E75" w:rsidRPr="00624440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 планируемой хозяйственной и иной деятельности:</w:t>
      </w:r>
    </w:p>
    <w:p w14:paraId="7CC7A6B5" w14:textId="77777777" w:rsidR="002C4EFB" w:rsidRPr="00624440" w:rsidRDefault="002C4EFB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Ликвидация накопленного вреда компонентам окружающей среды, нанесенного объектом, рекультивация земельного участка </w:t>
      </w:r>
    </w:p>
    <w:p w14:paraId="1F286124" w14:textId="77777777" w:rsidR="00883E5F" w:rsidRPr="00624440" w:rsidRDefault="00883E5F" w:rsidP="002C4EF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BD8A68" w14:textId="77777777" w:rsidR="00883E5F" w:rsidRPr="00624440" w:rsidRDefault="00C63E75" w:rsidP="002C4EF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Предварительное место </w:t>
      </w:r>
      <w:r w:rsidR="002C4EFB"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реализации,</w:t>
      </w: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планируемой хозяйственной и иной деятельности:</w:t>
      </w:r>
      <w:r w:rsidR="00821584"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A6172B4" w14:textId="6B237146" w:rsidR="002C4EFB" w:rsidRPr="00624440" w:rsidRDefault="002C4EFB" w:rsidP="002C4E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4440">
        <w:rPr>
          <w:rFonts w:ascii="Times New Roman" w:eastAsia="Calibri" w:hAnsi="Times New Roman" w:cs="Times New Roman"/>
          <w:bCs/>
          <w:sz w:val="24"/>
          <w:szCs w:val="24"/>
        </w:rPr>
        <w:t>Российская Федерация, Нижегородская область, Балахнинский муниципальный округ, земельный участок с кадастровым номером 52:17:0070104:4.</w:t>
      </w:r>
    </w:p>
    <w:p w14:paraId="07050856" w14:textId="77777777" w:rsidR="002C4EFB" w:rsidRPr="00624440" w:rsidRDefault="002C4EFB" w:rsidP="002C4EF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29C446B" w14:textId="20D444D5" w:rsidR="00C63E75" w:rsidRPr="00624440" w:rsidRDefault="00C63E75" w:rsidP="001A6A28">
      <w:pPr>
        <w:spacing w:afterLines="60" w:after="144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Контактные данные ответственных лиц со стороны заказчика (исполнителя)</w:t>
      </w: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5C79CE2" w14:textId="34F13857" w:rsidR="00C63E75" w:rsidRPr="00624440" w:rsidRDefault="000F731D" w:rsidP="001A6A2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63688">
        <w:rPr>
          <w:rFonts w:ascii="Times New Roman" w:eastAsia="Calibri" w:hAnsi="Times New Roman" w:cs="Times New Roman"/>
          <w:b/>
          <w:iCs/>
          <w:sz w:val="24"/>
          <w:szCs w:val="24"/>
        </w:rPr>
        <w:t>Со стороны Заказчика:</w:t>
      </w:r>
      <w:r w:rsidRPr="0086368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C4EFB" w:rsidRPr="00863688">
        <w:rPr>
          <w:rFonts w:ascii="Times New Roman" w:eastAsia="Calibri" w:hAnsi="Times New Roman" w:cs="Times New Roman"/>
          <w:iCs/>
          <w:sz w:val="24"/>
          <w:szCs w:val="24"/>
        </w:rPr>
        <w:t>Заместитель начальника управления благоустройства и дорожной деятельности администрации Балахнинского муниципального округа Нижегородской области</w:t>
      </w:r>
      <w:r w:rsidR="00B44980" w:rsidRPr="0086368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92848">
        <w:rPr>
          <w:rFonts w:ascii="Times New Roman" w:eastAsia="Calibri" w:hAnsi="Times New Roman" w:cs="Times New Roman"/>
          <w:iCs/>
          <w:sz w:val="24"/>
          <w:szCs w:val="24"/>
        </w:rPr>
        <w:t>–</w:t>
      </w:r>
      <w:r w:rsidR="00B44980" w:rsidRPr="0086368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92848">
        <w:rPr>
          <w:rFonts w:ascii="Times New Roman" w:eastAsia="Calibri" w:hAnsi="Times New Roman" w:cs="Times New Roman"/>
          <w:iCs/>
          <w:sz w:val="24"/>
          <w:szCs w:val="24"/>
        </w:rPr>
        <w:t>Рукина Алла Александровна</w:t>
      </w:r>
      <w:r w:rsidR="005E4217" w:rsidRPr="00863688">
        <w:rPr>
          <w:rFonts w:ascii="Times New Roman" w:eastAsia="Calibri" w:hAnsi="Times New Roman" w:cs="Times New Roman"/>
          <w:iCs/>
          <w:sz w:val="24"/>
          <w:szCs w:val="24"/>
        </w:rPr>
        <w:t>, +7(831</w:t>
      </w:r>
      <w:r w:rsidR="002C4EFB" w:rsidRPr="00863688">
        <w:rPr>
          <w:rFonts w:ascii="Times New Roman" w:eastAsia="Calibri" w:hAnsi="Times New Roman" w:cs="Times New Roman"/>
          <w:iCs/>
          <w:sz w:val="24"/>
          <w:szCs w:val="24"/>
        </w:rPr>
        <w:t>44</w:t>
      </w:r>
      <w:r w:rsidR="005E4217" w:rsidRPr="00863688">
        <w:rPr>
          <w:rFonts w:ascii="Times New Roman" w:eastAsia="Calibri" w:hAnsi="Times New Roman" w:cs="Times New Roman"/>
          <w:iCs/>
          <w:sz w:val="24"/>
          <w:szCs w:val="24"/>
        </w:rPr>
        <w:t xml:space="preserve">) </w:t>
      </w:r>
      <w:r w:rsidR="002C4EFB" w:rsidRPr="00863688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="005E4217" w:rsidRPr="00863688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="002C4EFB" w:rsidRPr="00863688">
        <w:rPr>
          <w:rFonts w:ascii="Times New Roman" w:eastAsia="Calibri" w:hAnsi="Times New Roman" w:cs="Times New Roman"/>
          <w:iCs/>
          <w:sz w:val="24"/>
          <w:szCs w:val="24"/>
        </w:rPr>
        <w:t xml:space="preserve">82-99 (доб. </w:t>
      </w:r>
      <w:r w:rsidR="00546A93">
        <w:rPr>
          <w:rFonts w:ascii="Times New Roman" w:eastAsia="Calibri" w:hAnsi="Times New Roman" w:cs="Times New Roman"/>
          <w:iCs/>
          <w:sz w:val="24"/>
          <w:szCs w:val="24"/>
        </w:rPr>
        <w:t>1801</w:t>
      </w:r>
      <w:r w:rsidR="002C4EFB" w:rsidRPr="00863688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5E4217" w:rsidRPr="00863688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hyperlink r:id="rId9" w:history="1">
        <w:r w:rsidR="002C4EFB" w:rsidRPr="00863688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dep</w:t>
        </w:r>
        <w:r w:rsidR="002C4EFB" w:rsidRPr="00863688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.</w:t>
        </w:r>
        <w:r w:rsidR="002C4EFB" w:rsidRPr="00863688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bal</w:t>
        </w:r>
        <w:r w:rsidR="002C4EFB" w:rsidRPr="00863688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@</w:t>
        </w:r>
        <w:r w:rsidR="002C4EFB" w:rsidRPr="00863688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mail</w:t>
        </w:r>
        <w:r w:rsidR="002C4EFB" w:rsidRPr="00863688"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.</w:t>
        </w:r>
        <w:r w:rsidR="002C4EFB" w:rsidRPr="00863688">
          <w:rPr>
            <w:rStyle w:val="a3"/>
            <w:rFonts w:ascii="Times New Roman" w:eastAsia="Calibri" w:hAnsi="Times New Roman" w:cs="Times New Roman"/>
            <w:iCs/>
            <w:sz w:val="24"/>
            <w:szCs w:val="24"/>
            <w:lang w:val="en-US"/>
          </w:rPr>
          <w:t>ru</w:t>
        </w:r>
      </w:hyperlink>
      <w:r w:rsidR="002C4EFB" w:rsidRPr="0062444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210AA0C" w14:textId="1395A008" w:rsidR="000F731D" w:rsidRPr="00624440" w:rsidRDefault="00B44980" w:rsidP="001A6A28">
      <w:pPr>
        <w:spacing w:after="0" w:line="240" w:lineRule="auto"/>
        <w:jc w:val="both"/>
        <w:rPr>
          <w:rStyle w:val="a3"/>
          <w:rFonts w:ascii="Times New Roman" w:eastAsia="Calibri" w:hAnsi="Times New Roman" w:cs="Times New Roman"/>
          <w:iCs/>
          <w:sz w:val="24"/>
          <w:szCs w:val="24"/>
        </w:rPr>
      </w:pPr>
      <w:r w:rsidRPr="00624440">
        <w:rPr>
          <w:rFonts w:ascii="Times New Roman" w:eastAsia="Calibri" w:hAnsi="Times New Roman" w:cs="Times New Roman"/>
          <w:b/>
          <w:iCs/>
          <w:sz w:val="24"/>
          <w:szCs w:val="24"/>
        </w:rPr>
        <w:t>Со с</w:t>
      </w:r>
      <w:r w:rsidR="000F731D" w:rsidRPr="00624440">
        <w:rPr>
          <w:rFonts w:ascii="Times New Roman" w:eastAsia="Calibri" w:hAnsi="Times New Roman" w:cs="Times New Roman"/>
          <w:b/>
          <w:iCs/>
          <w:sz w:val="24"/>
          <w:szCs w:val="24"/>
        </w:rPr>
        <w:t>тороны Исполнителя</w:t>
      </w:r>
      <w:r w:rsidR="000E7FFA" w:rsidRPr="00624440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="000F731D" w:rsidRPr="0062444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1246C">
        <w:rPr>
          <w:rFonts w:ascii="Times New Roman" w:eastAsia="Calibri" w:hAnsi="Times New Roman" w:cs="Times New Roman"/>
          <w:iCs/>
          <w:sz w:val="24"/>
          <w:szCs w:val="24"/>
        </w:rPr>
        <w:t>начальник отдела Разин Александр Алексеевич, т.</w:t>
      </w:r>
      <w:r w:rsidR="0011246C" w:rsidRPr="0052509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1246C" w:rsidRPr="00664417">
        <w:rPr>
          <w:rFonts w:ascii="Times New Roman" w:eastAsia="Calibri" w:hAnsi="Times New Roman" w:cs="Times New Roman"/>
          <w:iCs/>
          <w:sz w:val="24"/>
          <w:szCs w:val="24"/>
        </w:rPr>
        <w:t>+7(831)433-94-10</w:t>
      </w:r>
    </w:p>
    <w:p w14:paraId="21DEF030" w14:textId="77777777" w:rsidR="002C4EFB" w:rsidRPr="00624440" w:rsidRDefault="002C4EFB" w:rsidP="001A6A2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E9B308B" w14:textId="14AC5EC9" w:rsidR="00EB54EF" w:rsidRPr="00624440" w:rsidRDefault="00C63E75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Иная информация по желанию заказчика (исполнителя):</w:t>
      </w:r>
    </w:p>
    <w:p w14:paraId="4A822B91" w14:textId="1A7DABA9" w:rsidR="000E7FFA" w:rsidRPr="00624440" w:rsidRDefault="002C4EFB" w:rsidP="002C4E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24440">
        <w:rPr>
          <w:rFonts w:ascii="Times New Roman" w:eastAsia="Calibri" w:hAnsi="Times New Roman" w:cs="Times New Roman"/>
          <w:bCs/>
          <w:sz w:val="24"/>
          <w:szCs w:val="24"/>
        </w:rPr>
        <w:t>Проектная</w:t>
      </w:r>
      <w:r w:rsidR="000F731D" w:rsidRPr="00624440">
        <w:rPr>
          <w:rFonts w:ascii="Times New Roman" w:eastAsia="Calibri" w:hAnsi="Times New Roman" w:cs="Times New Roman"/>
          <w:bCs/>
          <w:sz w:val="24"/>
          <w:szCs w:val="24"/>
        </w:rPr>
        <w:t xml:space="preserve"> документаци</w:t>
      </w:r>
      <w:r w:rsidRPr="00624440">
        <w:rPr>
          <w:rFonts w:ascii="Times New Roman" w:eastAsia="Calibri" w:hAnsi="Times New Roman" w:cs="Times New Roman"/>
          <w:bCs/>
          <w:sz w:val="24"/>
          <w:szCs w:val="24"/>
        </w:rPr>
        <w:t xml:space="preserve">я переработана </w:t>
      </w:r>
      <w:r w:rsidR="00883E5F" w:rsidRPr="00624440">
        <w:rPr>
          <w:rFonts w:ascii="Times New Roman" w:eastAsia="Calibri" w:hAnsi="Times New Roman" w:cs="Times New Roman"/>
          <w:bCs/>
          <w:sz w:val="24"/>
          <w:szCs w:val="24"/>
        </w:rPr>
        <w:t>в связи с изменениями действующего законодательства.</w:t>
      </w:r>
    </w:p>
    <w:p w14:paraId="74F8E938" w14:textId="77777777" w:rsidR="0028575F" w:rsidRDefault="0028575F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AFDB03" w14:textId="6891FE1A" w:rsidR="00C63E75" w:rsidRPr="00624440" w:rsidRDefault="003A5E5D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63E75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</w:p>
    <w:p w14:paraId="6E3DBB51" w14:textId="77777777" w:rsidR="00624440" w:rsidRPr="00624440" w:rsidRDefault="00624440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E57488" w14:textId="22B47739" w:rsidR="00C63E75" w:rsidRPr="00624440" w:rsidRDefault="00C63E75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Место, в котором размещен и доступен для очного ознакомления объект обсуждений:</w:t>
      </w:r>
    </w:p>
    <w:p w14:paraId="186510B5" w14:textId="5F212DE5" w:rsidR="00AF2C5C" w:rsidRPr="00624440" w:rsidRDefault="00FA754A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606403, Нижегородская область, г. Балахна, ул. Лесопильная, д. 24, </w:t>
      </w:r>
      <w:proofErr w:type="spellStart"/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каб</w:t>
      </w:r>
      <w:proofErr w:type="spellEnd"/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101А </w:t>
      </w:r>
      <w:r w:rsidR="00C63E75" w:rsidRPr="00624440">
        <w:rPr>
          <w:rFonts w:ascii="Times New Roman" w:hAnsi="Times New Roman" w:cs="Times New Roman"/>
          <w:bCs/>
          <w:sz w:val="24"/>
          <w:szCs w:val="24"/>
        </w:rPr>
        <w:t>(</w:t>
      </w:r>
      <w:r w:rsidR="00A36EFE" w:rsidRPr="00624440">
        <w:rPr>
          <w:rFonts w:ascii="Times New Roman" w:hAnsi="Times New Roman" w:cs="Times New Roman"/>
          <w:bCs/>
          <w:sz w:val="24"/>
          <w:szCs w:val="24"/>
        </w:rPr>
        <w:t xml:space="preserve">Здание администрации </w:t>
      </w:r>
      <w:r w:rsidRPr="00624440">
        <w:rPr>
          <w:rFonts w:ascii="Times New Roman" w:hAnsi="Times New Roman" w:cs="Times New Roman"/>
          <w:bCs/>
          <w:sz w:val="24"/>
          <w:szCs w:val="24"/>
        </w:rPr>
        <w:t>Балахнинского</w:t>
      </w:r>
      <w:r w:rsidR="00A36EFE" w:rsidRPr="0062444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  <w:r w:rsidR="00C63E75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).</w:t>
      </w:r>
    </w:p>
    <w:p w14:paraId="2936B90C" w14:textId="77777777" w:rsidR="00883E5F" w:rsidRPr="00624440" w:rsidRDefault="00883E5F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21B7A6" w14:textId="7C80D7C8" w:rsidR="00AF2C5C" w:rsidRPr="00624440" w:rsidRDefault="00DA324A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Дата открытия доступа: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1B5CF5">
        <w:rPr>
          <w:rFonts w:ascii="Times New Roman" w:eastAsia="Times New Roman" w:hAnsi="Times New Roman" w:cs="Times New Roman"/>
          <w:sz w:val="24"/>
          <w:szCs w:val="24"/>
          <w:lang w:eastAsia="ru-RU"/>
        </w:rPr>
        <w:t>20.0</w:t>
      </w:r>
      <w:r w:rsidR="00670E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5E09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</w:p>
    <w:p w14:paraId="65E4A1B5" w14:textId="77777777" w:rsidR="00883E5F" w:rsidRPr="00624440" w:rsidRDefault="00883E5F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A5D6A9" w14:textId="216CC878" w:rsidR="00DA324A" w:rsidRPr="00624440" w:rsidRDefault="00DA324A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Срок доступности объекта обсуждений:</w:t>
      </w:r>
      <w:r w:rsidR="00C63E75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F2C5C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CF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B5E0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70E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</w:t>
      </w:r>
      <w:r w:rsidR="00AF2C5C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B5CF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6B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.03.2026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включительно;</w:t>
      </w:r>
      <w:r w:rsidR="00AF2C5C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7FD112" w14:textId="77777777" w:rsidR="00883E5F" w:rsidRPr="00624440" w:rsidRDefault="00883E5F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28C03A" w14:textId="0F1C79F8" w:rsidR="00DA324A" w:rsidRPr="00624440" w:rsidRDefault="00DA324A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Дни и часы, в которые возможно ознакомление с объектом обсуждений: </w:t>
      </w:r>
    </w:p>
    <w:p w14:paraId="6A1C3BA5" w14:textId="59329E9B" w:rsidR="00A36EFE" w:rsidRPr="00624440" w:rsidRDefault="00A36EFE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четверг – 08:00–17:</w:t>
      </w:r>
      <w:r w:rsidR="00FA754A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перерыв 12:00–13:00; в пятницу – 08:00–16:00, перерыв 12:00–13:00, предварительно сообщить по телефону: </w:t>
      </w:r>
      <w:r w:rsidR="00FA754A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+7 (83144) 6-82-99 (доб. 2229).</w:t>
      </w:r>
    </w:p>
    <w:p w14:paraId="1FD2B79F" w14:textId="77777777" w:rsidR="00624440" w:rsidRDefault="00624440" w:rsidP="002C4EF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D3A0B9" w14:textId="78E0F132" w:rsidR="00C63E75" w:rsidRPr="00624440" w:rsidRDefault="003A5E5D" w:rsidP="00883E5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C63E75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размещении объекта обсуждений в сети </w:t>
      </w:r>
      <w:r w:rsidR="00A36EFE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63E75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="00A36EFE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63E75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содержащая электронную ссылку на место размещения указанных материалов в сети «Интернет», о дате и сроке их размещения</w:t>
      </w:r>
    </w:p>
    <w:p w14:paraId="670476B3" w14:textId="77777777" w:rsidR="00624440" w:rsidRPr="00624440" w:rsidRDefault="00624440" w:rsidP="00883E5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9DDE65" w14:textId="02E6386D" w:rsidR="00AF2C5C" w:rsidRPr="00624440" w:rsidRDefault="00AF2C5C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Электронная ссылка на место размещения указанных материалов в сети </w:t>
      </w:r>
      <w:r w:rsidR="00710A82"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</w:t>
      </w: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Интернет</w:t>
      </w:r>
      <w:r w:rsidR="00710A82"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: </w:t>
      </w:r>
    </w:p>
    <w:p w14:paraId="59E9642B" w14:textId="10AF516D" w:rsidR="00C63E75" w:rsidRPr="00624440" w:rsidRDefault="00C63E75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объекта обсуждений: </w:t>
      </w:r>
      <w:r w:rsidR="006B2555">
        <w:rPr>
          <w:rFonts w:ascii="Times New Roman" w:eastAsia="Times New Roman" w:hAnsi="Times New Roman" w:cs="Times New Roman"/>
          <w:sz w:val="24"/>
          <w:szCs w:val="24"/>
          <w:lang w:eastAsia="ru-RU"/>
        </w:rPr>
        <w:t>20.02</w:t>
      </w:r>
      <w:r w:rsidR="006B5E09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</w:p>
    <w:p w14:paraId="69B4A048" w14:textId="372BDB54" w:rsidR="00C63E75" w:rsidRPr="00624440" w:rsidRDefault="00C63E75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размещения объекта обсуждений: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B2555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="006B5E09">
        <w:rPr>
          <w:rFonts w:ascii="Times New Roman" w:eastAsia="Times New Roman" w:hAnsi="Times New Roman" w:cs="Times New Roman"/>
          <w:sz w:val="24"/>
          <w:szCs w:val="24"/>
          <w:lang w:eastAsia="ru-RU"/>
        </w:rPr>
        <w:t>02.2026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6B255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6B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.03.2026 </w:t>
      </w:r>
      <w:r w:rsidR="00FA754A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включительно.</w:t>
      </w:r>
    </w:p>
    <w:p w14:paraId="39A33CAD" w14:textId="69104D3A" w:rsidR="006649B6" w:rsidRPr="00624440" w:rsidRDefault="00C63E75" w:rsidP="001A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Электронная ссылка на место размещения указанных материалов в сети </w:t>
      </w:r>
      <w:r w:rsidR="00A36EFE"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</w:t>
      </w:r>
      <w:r w:rsidR="00A36EFE"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B6708B" w14:textId="07C492CB" w:rsidR="0028575F" w:rsidRDefault="00152B31" w:rsidP="001A6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B31">
        <w:rPr>
          <w:rFonts w:ascii="Times New Roman" w:eastAsia="Calibri" w:hAnsi="Times New Roman" w:cs="Times New Roman"/>
          <w:sz w:val="24"/>
          <w:szCs w:val="24"/>
        </w:rPr>
        <w:t>https://disk.yandex.ru/d/N6ysRleS5QRtig</w:t>
      </w:r>
    </w:p>
    <w:p w14:paraId="15D89F4B" w14:textId="2BDE7B20" w:rsidR="00D639D2" w:rsidRDefault="00D639D2" w:rsidP="00D639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944">
        <w:rPr>
          <w:rFonts w:ascii="Times New Roman" w:eastAsia="Calibri" w:hAnsi="Times New Roman" w:cs="Times New Roman"/>
          <w:sz w:val="24"/>
          <w:szCs w:val="24"/>
        </w:rPr>
        <w:lastRenderedPageBreak/>
        <w:t>Окончательные материалы оценки воздействия на окружающую среду утверждаются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п. 41–51 Правил проведения оценки воздействия 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 и используются при подготовке документации по планируемой хозяйственной и иной деятельности, в том числе представляются на экологическую экспертизу в соответствии с Федеральным законом «Об экологической экспертизе». Окончательные материалы оценки воздействия на окружающую среду, утвержденные заказчиком, в целях информирования общественности будут доступны в течение 30 дней с даты утверждения заказчиком окончательных материалов оценки воздействия на окружающую среду в сети «Интернет» по ссылке: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2B31" w:rsidRPr="00152B31">
        <w:rPr>
          <w:rFonts w:ascii="Times New Roman" w:eastAsia="Calibri" w:hAnsi="Times New Roman" w:cs="Times New Roman"/>
          <w:sz w:val="24"/>
          <w:szCs w:val="24"/>
        </w:rPr>
        <w:t>https://disk.yandex.ru/d/N6ysRleS5QRtig</w:t>
      </w:r>
    </w:p>
    <w:p w14:paraId="076CEA37" w14:textId="77777777" w:rsidR="00883E5F" w:rsidRDefault="00883E5F" w:rsidP="001A6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B9A642" w14:textId="68DCC791" w:rsidR="006649B6" w:rsidRPr="00624440" w:rsidRDefault="003A5E5D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6649B6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возможности проведения по инициативе граждан слушаний</w:t>
      </w:r>
    </w:p>
    <w:p w14:paraId="46083E66" w14:textId="77777777" w:rsidR="00624440" w:rsidRPr="00624440" w:rsidRDefault="00624440" w:rsidP="001A6A2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4FA7C34F" w14:textId="7C5FF17F" w:rsidR="003A5E5D" w:rsidRPr="00624440" w:rsidRDefault="00710A82" w:rsidP="001A6A2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624440">
        <w:rPr>
          <w:rFonts w:ascii="Times New Roman" w:hAnsi="Times New Roman" w:cs="Times New Roman"/>
          <w:bCs/>
          <w:sz w:val="24"/>
          <w:szCs w:val="24"/>
        </w:rPr>
        <w:t>в соответствии с п.</w:t>
      </w:r>
      <w:r w:rsidR="004A3A21" w:rsidRPr="0062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4440">
        <w:rPr>
          <w:rFonts w:ascii="Times New Roman" w:hAnsi="Times New Roman" w:cs="Times New Roman"/>
          <w:bCs/>
          <w:sz w:val="24"/>
          <w:szCs w:val="24"/>
        </w:rPr>
        <w:t>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</w:t>
      </w:r>
      <w:r w:rsidR="006B1758" w:rsidRPr="00624440">
        <w:rPr>
          <w:rFonts w:ascii="Times New Roman" w:hAnsi="Times New Roman" w:cs="Times New Roman"/>
          <w:bCs/>
          <w:sz w:val="24"/>
          <w:szCs w:val="24"/>
        </w:rPr>
        <w:t xml:space="preserve"> в течение </w:t>
      </w:r>
      <w:r w:rsidR="006B5E09">
        <w:rPr>
          <w:rFonts w:ascii="Times New Roman" w:hAnsi="Times New Roman" w:cs="Times New Roman"/>
          <w:bCs/>
          <w:sz w:val="24"/>
          <w:szCs w:val="24"/>
        </w:rPr>
        <w:t>7</w:t>
      </w:r>
      <w:r w:rsidR="006B1758" w:rsidRPr="0062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54A" w:rsidRPr="00624440">
        <w:rPr>
          <w:rFonts w:ascii="Times New Roman" w:hAnsi="Times New Roman" w:cs="Times New Roman"/>
          <w:bCs/>
          <w:sz w:val="24"/>
          <w:szCs w:val="24"/>
        </w:rPr>
        <w:t>рабоч</w:t>
      </w:r>
      <w:r w:rsidR="006B5E09">
        <w:rPr>
          <w:rFonts w:ascii="Times New Roman" w:hAnsi="Times New Roman" w:cs="Times New Roman"/>
          <w:bCs/>
          <w:sz w:val="24"/>
          <w:szCs w:val="24"/>
        </w:rPr>
        <w:t>их</w:t>
      </w:r>
      <w:r w:rsidR="00FA754A" w:rsidRPr="00624440">
        <w:rPr>
          <w:rFonts w:ascii="Times New Roman" w:hAnsi="Times New Roman" w:cs="Times New Roman"/>
          <w:bCs/>
          <w:sz w:val="24"/>
          <w:szCs w:val="24"/>
        </w:rPr>
        <w:t xml:space="preserve"> дн</w:t>
      </w:r>
      <w:r w:rsidR="006B5E09">
        <w:rPr>
          <w:rFonts w:ascii="Times New Roman" w:hAnsi="Times New Roman" w:cs="Times New Roman"/>
          <w:bCs/>
          <w:sz w:val="24"/>
          <w:szCs w:val="24"/>
        </w:rPr>
        <w:t>ей</w:t>
      </w:r>
      <w:r w:rsidR="00FA754A" w:rsidRPr="00624440">
        <w:rPr>
          <w:rFonts w:ascii="Times New Roman" w:hAnsi="Times New Roman" w:cs="Times New Roman"/>
          <w:bCs/>
          <w:sz w:val="24"/>
          <w:szCs w:val="24"/>
        </w:rPr>
        <w:t xml:space="preserve"> с даты размещения объекта обсуждения</w:t>
      </w:r>
      <w:r w:rsidR="00315FE0" w:rsidRPr="0062444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83E5F" w:rsidRPr="00624440">
        <w:rPr>
          <w:rFonts w:ascii="Times New Roman" w:hAnsi="Times New Roman" w:cs="Times New Roman"/>
          <w:bCs/>
          <w:sz w:val="24"/>
          <w:szCs w:val="24"/>
        </w:rPr>
        <w:t xml:space="preserve">т.е. </w:t>
      </w:r>
      <w:r w:rsidR="006B5E09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="00DC512C">
        <w:rPr>
          <w:rFonts w:ascii="Times New Roman" w:hAnsi="Times New Roman" w:cs="Times New Roman"/>
          <w:bCs/>
          <w:sz w:val="24"/>
          <w:szCs w:val="24"/>
        </w:rPr>
        <w:t>03.03</w:t>
      </w:r>
      <w:r w:rsidR="006B5E09">
        <w:rPr>
          <w:rFonts w:ascii="Times New Roman" w:hAnsi="Times New Roman" w:cs="Times New Roman"/>
          <w:bCs/>
          <w:sz w:val="24"/>
          <w:szCs w:val="24"/>
        </w:rPr>
        <w:t>.2026</w:t>
      </w:r>
      <w:r w:rsidR="00664417" w:rsidRPr="00624440">
        <w:rPr>
          <w:rFonts w:ascii="Times New Roman" w:hAnsi="Times New Roman" w:cs="Times New Roman"/>
          <w:bCs/>
          <w:sz w:val="24"/>
          <w:szCs w:val="24"/>
        </w:rPr>
        <w:t>)</w:t>
      </w:r>
      <w:r w:rsidR="00FA754A" w:rsidRPr="006244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5DE7B4" w14:textId="77777777" w:rsidR="003A5E5D" w:rsidRDefault="003A5E5D" w:rsidP="001A6A2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8AA78" w14:textId="1A37C712" w:rsidR="006649B6" w:rsidRPr="00624440" w:rsidRDefault="003A5E5D" w:rsidP="001A6A2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6649B6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в пределах места нахождения уполномоченного органа</w:t>
      </w:r>
    </w:p>
    <w:p w14:paraId="5F200163" w14:textId="77777777" w:rsidR="00883E5F" w:rsidRDefault="00883E5F" w:rsidP="001A6A2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D377B9" w14:textId="5E884870" w:rsidR="003A5E5D" w:rsidRPr="00624440" w:rsidRDefault="00FA754A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606403, Нижегородская область, г. Балахна, ул. Лесопильная, д. 24</w:t>
      </w:r>
    </w:p>
    <w:p w14:paraId="2D4FCC54" w14:textId="77777777" w:rsidR="00FA754A" w:rsidRDefault="00FA754A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577C5A" w14:textId="6205F93F" w:rsidR="00FA754A" w:rsidRPr="00624440" w:rsidRDefault="003A5E5D" w:rsidP="00883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 w:rsidR="006649B6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</w:r>
    </w:p>
    <w:p w14:paraId="0026C4D0" w14:textId="77777777" w:rsidR="00624440" w:rsidRPr="00624440" w:rsidRDefault="00624440" w:rsidP="00FA75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8E100C" w14:textId="77777777" w:rsidR="00883E5F" w:rsidRPr="008E68C3" w:rsidRDefault="00FA754A" w:rsidP="00883E5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 сектора экологии администрации Балахнинского муниципального округа Нижегородской области Макарова Екатерина Евгеньевна </w:t>
      </w:r>
    </w:p>
    <w:p w14:paraId="385731A5" w14:textId="20215B80" w:rsidR="006B1758" w:rsidRPr="00624440" w:rsidRDefault="002F2E6B" w:rsidP="00883E5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электронной почты, факс: </w:t>
      </w:r>
      <w:r w:rsidR="00883E5F"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ecol@adm.bal.nnov.ru</w:t>
      </w:r>
      <w:r w:rsidR="00FA754A"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83E5F"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Телефон: </w:t>
      </w:r>
      <w:r w:rsidR="00FA754A" w:rsidRPr="008E68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+7(83144)6-82-99 (доб.2229)</w:t>
      </w:r>
      <w:r w:rsidR="00FA754A"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DE9DA14" w14:textId="77777777" w:rsidR="00624440" w:rsidRPr="00624440" w:rsidRDefault="00624440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ABECF9" w14:textId="3DD9A7C5" w:rsidR="006649B6" w:rsidRPr="00624440" w:rsidRDefault="003A5E5D" w:rsidP="00883E5F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6649B6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 w14:paraId="7322DBFF" w14:textId="77777777" w:rsidR="00624440" w:rsidRPr="00624440" w:rsidRDefault="00624440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0290BBD" w14:textId="5EC39822" w:rsidR="00EC1238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замечания:</w:t>
      </w:r>
    </w:p>
    <w:p w14:paraId="1FBE155D" w14:textId="205E1A95" w:rsidR="002903B0" w:rsidRPr="00624440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посредством официального сайта администрации </w:t>
      </w:r>
      <w:r w:rsidR="00FA754A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Балахнинского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 через форму обратной связи </w:t>
      </w:r>
      <w:hyperlink r:id="rId10" w:history="1">
        <w:r w:rsidR="00FA754A" w:rsidRPr="00624440">
          <w:rPr>
            <w:rStyle w:val="a3"/>
            <w:rFonts w:ascii="Times New Roman" w:hAnsi="Times New Roman" w:cs="Times New Roman"/>
            <w:sz w:val="24"/>
            <w:szCs w:val="24"/>
          </w:rPr>
          <w:t>https://balakhna.nobl.ru/feedback/</w:t>
        </w:r>
      </w:hyperlink>
      <w:r w:rsidR="00FA754A" w:rsidRPr="00624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2E4A9" w14:textId="2231E78A" w:rsidR="00EC1238" w:rsidRPr="00624440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в письменной или устной форме в ходе проведения слушаний</w:t>
      </w:r>
      <w:r w:rsidR="006B1758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(в случае их проведения по инициативе граждан)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14:paraId="634B0008" w14:textId="2845D0A6" w:rsidR="00EC1238" w:rsidRPr="00624440" w:rsidRDefault="00EC1238" w:rsidP="00FA754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в письменной форме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адрес места нахождения уполномоченного органа – администрации </w:t>
      </w:r>
      <w:r w:rsidR="00FA754A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Балахнинского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 (</w:t>
      </w:r>
      <w:r w:rsidR="00FA754A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Нижегородская область, г. Балахна, ул. Лесопильная, д. 24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или в форме электронного документа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адрес электронной почты </w:t>
      </w:r>
      <w:hyperlink r:id="rId11" w:history="1">
        <w:r w:rsidR="00FA754A" w:rsidRPr="0062444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ecol@adm.bal.nnov.ru</w:t>
        </w:r>
      </w:hyperlink>
      <w:r w:rsidR="00FA754A"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F4D2E8A" w14:textId="032A935A" w:rsidR="00EC1238" w:rsidRPr="00624440" w:rsidRDefault="00EC1238" w:rsidP="001A6A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г) посредством записи в журнале учета участников общественных обсуждений, очно ознакомляющихся с объектом обсуждений, и </w:t>
      </w:r>
      <w:r w:rsidR="006B1758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их замечаний,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предложений.</w:t>
      </w:r>
    </w:p>
    <w:p w14:paraId="7F4A1E86" w14:textId="77777777" w:rsidR="00EC1238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981FEC7" w14:textId="75AF9697" w:rsidR="00EC1238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для физических лиц - фамилия, имя, отчест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(при наличии), дата рождения, адрес места жительства (регистрации), телефон, адрес электронной почты (при наличии);</w:t>
      </w:r>
    </w:p>
    <w:p w14:paraId="6B17FB1F" w14:textId="77777777" w:rsidR="00EC1238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209C482" w14:textId="77777777" w:rsidR="00EC1238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BC46674" w14:textId="77777777" w:rsidR="00EC1238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согласие на участие в подписании протокола общественных обсуждений, способ направления и подписания указанного протокола (в форме электронного документа (осуществляется любым видом электронной подписи) / на бумажном носителе (проставляются собственноручно).</w:t>
      </w:r>
    </w:p>
    <w:p w14:paraId="2A0A7D48" w14:textId="50600C07" w:rsidR="008A5AF3" w:rsidRPr="00624440" w:rsidRDefault="00EC123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Формы согласия на обработку персональных данных и согласия на 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в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подписании протокола общественных обсуждений размещены в сети «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Интернет» на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официальном сайте </w:t>
      </w:r>
      <w:r w:rsidR="00BB1AC4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дминистрации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Балахнинского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разделе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разделе </w:t>
      </w:r>
      <w:r w:rsidR="00B4498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«Деятельность –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4498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Экология – Корунд </w:t>
      </w:r>
      <w:r w:rsidR="00F026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общественные </w:t>
      </w:r>
      <w:r w:rsidR="00B44980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обсуждения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».</w:t>
      </w:r>
    </w:p>
    <w:p w14:paraId="0FDC5BE9" w14:textId="77777777" w:rsidR="00624440" w:rsidRPr="00624440" w:rsidRDefault="00624440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4196D1" w14:textId="2F678AB2" w:rsidR="006649B6" w:rsidRPr="00624440" w:rsidRDefault="003A5E5D" w:rsidP="00883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6649B6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инициирования гражданами проведения слушаний</w:t>
      </w:r>
    </w:p>
    <w:p w14:paraId="729A80D3" w14:textId="77777777" w:rsidR="00883E5F" w:rsidRDefault="00883E5F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33F3676" w14:textId="356920ED" w:rsidR="00FE22D9" w:rsidRPr="00624440" w:rsidRDefault="00FE22D9" w:rsidP="001A6A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624440">
        <w:rPr>
          <w:rFonts w:ascii="Times New Roman" w:hAnsi="Times New Roman" w:cs="Times New Roman"/>
          <w:bCs/>
          <w:sz w:val="24"/>
          <w:szCs w:val="24"/>
        </w:rPr>
        <w:t>в соответствии с п.</w:t>
      </w:r>
      <w:r w:rsidR="008A5AF3" w:rsidRPr="00624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4440">
        <w:rPr>
          <w:rFonts w:ascii="Times New Roman" w:hAnsi="Times New Roman" w:cs="Times New Roman"/>
          <w:bCs/>
          <w:sz w:val="24"/>
          <w:szCs w:val="24"/>
        </w:rPr>
        <w:t xml:space="preserve">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B5E0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 w:rsidR="006B5E0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6B5E0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664417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2E2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 объекта обсуждения (</w:t>
      </w:r>
      <w:r w:rsidR="001F0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т.е. </w:t>
      </w:r>
      <w:r w:rsidR="006B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C512C">
        <w:rPr>
          <w:rFonts w:ascii="Times New Roman" w:hAnsi="Times New Roman" w:cs="Times New Roman"/>
          <w:bCs/>
          <w:sz w:val="24"/>
          <w:szCs w:val="24"/>
        </w:rPr>
        <w:t>03.03.2026</w:t>
      </w:r>
      <w:r w:rsidR="00A002E2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направления в указанный срок в адрес </w:t>
      </w:r>
      <w:r w:rsidR="002903B0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664417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Балахнинского</w:t>
      </w:r>
      <w:r w:rsidR="002903B0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муниципального округа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инициативы в произвольной форме:</w:t>
      </w:r>
    </w:p>
    <w:p w14:paraId="0B1928A8" w14:textId="75384A95" w:rsidR="00FE22D9" w:rsidRPr="00624440" w:rsidRDefault="00FE22D9" w:rsidP="001A6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Calibri" w:hAnsi="Times New Roman" w:cs="Times New Roman"/>
          <w:sz w:val="24"/>
          <w:szCs w:val="24"/>
        </w:rPr>
        <w:t xml:space="preserve">- в письменной форме или в форме электронного документа по адресу электронной почты </w:t>
      </w:r>
      <w:hyperlink r:id="rId12" w:history="1">
        <w:r w:rsidR="00664417" w:rsidRPr="0062444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ecol@adm.bal.nnov.ru</w:t>
        </w:r>
      </w:hyperlink>
      <w:r w:rsidR="00664417"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«И</w:t>
      </w:r>
      <w:r w:rsidRPr="00624440">
        <w:rPr>
          <w:rFonts w:ascii="Times New Roman" w:eastAsia="Calibri" w:hAnsi="Times New Roman" w:cs="Times New Roman"/>
          <w:sz w:val="24"/>
          <w:szCs w:val="24"/>
        </w:rPr>
        <w:t>нициатива о проведении слушаний»;</w:t>
      </w:r>
    </w:p>
    <w:p w14:paraId="5F397C10" w14:textId="77777777" w:rsidR="00FE22D9" w:rsidRPr="00624440" w:rsidRDefault="00FE22D9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</w:t>
      </w:r>
    </w:p>
    <w:p w14:paraId="3B595325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</w:t>
      </w:r>
    </w:p>
    <w:p w14:paraId="6CD78A68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имя, </w:t>
      </w:r>
    </w:p>
    <w:p w14:paraId="23E59B10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(при наличии), </w:t>
      </w:r>
    </w:p>
    <w:p w14:paraId="3A7A8237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рождения, </w:t>
      </w:r>
    </w:p>
    <w:p w14:paraId="08E243D0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(регистрации), </w:t>
      </w:r>
    </w:p>
    <w:p w14:paraId="6B502F24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телефон, </w:t>
      </w:r>
    </w:p>
    <w:p w14:paraId="7E2D7B33" w14:textId="77777777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(при наличии), </w:t>
      </w:r>
    </w:p>
    <w:p w14:paraId="31DC4EC9" w14:textId="64DF204D" w:rsidR="00FE22D9" w:rsidRPr="00624440" w:rsidRDefault="00FE22D9" w:rsidP="001A6A2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8A5AF3"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6F7C8D" w14:textId="008CE3FA" w:rsidR="003A5E5D" w:rsidRPr="00624440" w:rsidRDefault="00FE22D9" w:rsidP="001A6A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440">
        <w:rPr>
          <w:rFonts w:ascii="Times New Roman" w:eastAsia="Calibri" w:hAnsi="Times New Roman" w:cs="Times New Roman"/>
          <w:sz w:val="24"/>
          <w:szCs w:val="24"/>
        </w:rPr>
        <w:t xml:space="preserve">В случае непредставления гражданином указанных сведений </w:t>
      </w:r>
      <w:r w:rsidRPr="00624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664417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Балахнинского</w:t>
      </w:r>
      <w:r w:rsidR="002903B0"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муниципального округа</w:t>
      </w:r>
      <w:r w:rsidRPr="0062444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624440">
        <w:rPr>
          <w:rFonts w:ascii="Times New Roman" w:eastAsia="Calibri" w:hAnsi="Times New Roman" w:cs="Times New Roman"/>
          <w:sz w:val="24"/>
          <w:szCs w:val="24"/>
        </w:rPr>
        <w:t>может быть отказано в проведении слушаний.</w:t>
      </w:r>
    </w:p>
    <w:p w14:paraId="2F47B8B6" w14:textId="77777777" w:rsidR="00883E5F" w:rsidRDefault="00883E5F" w:rsidP="001A6A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C9AC1" w14:textId="77777777" w:rsidR="00883E5F" w:rsidRPr="00624440" w:rsidRDefault="003A5E5D" w:rsidP="00883E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4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9. </w:t>
      </w:r>
      <w:r w:rsidR="006649B6"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принятии по инициативе уполномоченного органа, ответственного за проведение общественных обсуждений, </w:t>
      </w:r>
    </w:p>
    <w:p w14:paraId="06A6F891" w14:textId="6D85FD20" w:rsidR="006649B6" w:rsidRPr="00624440" w:rsidRDefault="006649B6" w:rsidP="00883E5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решения о проведении слушаний</w:t>
      </w:r>
    </w:p>
    <w:p w14:paraId="59DE3C9F" w14:textId="3EDA7EFF" w:rsidR="002F2E6B" w:rsidRPr="00624440" w:rsidRDefault="00664417" w:rsidP="001A6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4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Отсутствуют. </w:t>
      </w:r>
    </w:p>
    <w:sectPr w:rsidR="002F2E6B" w:rsidRPr="00624440" w:rsidSect="0062444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195F3" w14:textId="77777777" w:rsidR="002B4438" w:rsidRDefault="002B4438">
      <w:pPr>
        <w:spacing w:line="240" w:lineRule="auto"/>
      </w:pPr>
      <w:r>
        <w:separator/>
      </w:r>
    </w:p>
  </w:endnote>
  <w:endnote w:type="continuationSeparator" w:id="0">
    <w:p w14:paraId="2964D0C7" w14:textId="77777777" w:rsidR="002B4438" w:rsidRDefault="002B4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AB8B4" w14:textId="77777777" w:rsidR="002B4438" w:rsidRDefault="002B4438">
      <w:pPr>
        <w:spacing w:after="0"/>
      </w:pPr>
      <w:r>
        <w:separator/>
      </w:r>
    </w:p>
  </w:footnote>
  <w:footnote w:type="continuationSeparator" w:id="0">
    <w:p w14:paraId="461AC2FD" w14:textId="77777777" w:rsidR="002B4438" w:rsidRDefault="002B44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B433E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3546778B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C7350"/>
    <w:multiLevelType w:val="multilevel"/>
    <w:tmpl w:val="3A1C7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C30A14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32D89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74A4F"/>
    <w:multiLevelType w:val="hybridMultilevel"/>
    <w:tmpl w:val="BA389A6E"/>
    <w:lvl w:ilvl="0" w:tplc="0826FA0A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382570"/>
    <w:multiLevelType w:val="hybridMultilevel"/>
    <w:tmpl w:val="2CC86034"/>
    <w:lvl w:ilvl="0" w:tplc="115A18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F8"/>
    <w:rsid w:val="00042BF8"/>
    <w:rsid w:val="00044195"/>
    <w:rsid w:val="00081464"/>
    <w:rsid w:val="000A1FD0"/>
    <w:rsid w:val="000C3D11"/>
    <w:rsid w:val="000D16D0"/>
    <w:rsid w:val="000D7A8A"/>
    <w:rsid w:val="000E7FFA"/>
    <w:rsid w:val="000F731D"/>
    <w:rsid w:val="001029AE"/>
    <w:rsid w:val="001117EE"/>
    <w:rsid w:val="0011246C"/>
    <w:rsid w:val="00152B31"/>
    <w:rsid w:val="00184652"/>
    <w:rsid w:val="00184F8C"/>
    <w:rsid w:val="001A6A28"/>
    <w:rsid w:val="001B5CF5"/>
    <w:rsid w:val="001C78D6"/>
    <w:rsid w:val="001E3333"/>
    <w:rsid w:val="001F072C"/>
    <w:rsid w:val="00235059"/>
    <w:rsid w:val="0025023F"/>
    <w:rsid w:val="00277043"/>
    <w:rsid w:val="0028575F"/>
    <w:rsid w:val="002903B0"/>
    <w:rsid w:val="002B4438"/>
    <w:rsid w:val="002C4EFB"/>
    <w:rsid w:val="002D39DB"/>
    <w:rsid w:val="002D4D4A"/>
    <w:rsid w:val="002E7CA4"/>
    <w:rsid w:val="002F2E6B"/>
    <w:rsid w:val="003043DE"/>
    <w:rsid w:val="00306296"/>
    <w:rsid w:val="00315FE0"/>
    <w:rsid w:val="00320755"/>
    <w:rsid w:val="00347A30"/>
    <w:rsid w:val="003529E9"/>
    <w:rsid w:val="00360FA1"/>
    <w:rsid w:val="00365CDD"/>
    <w:rsid w:val="00371DF3"/>
    <w:rsid w:val="003A5E5D"/>
    <w:rsid w:val="003C5E30"/>
    <w:rsid w:val="003D6F66"/>
    <w:rsid w:val="003F06C8"/>
    <w:rsid w:val="004124B7"/>
    <w:rsid w:val="00437AAE"/>
    <w:rsid w:val="00440E71"/>
    <w:rsid w:val="00451891"/>
    <w:rsid w:val="00481C22"/>
    <w:rsid w:val="004A3A21"/>
    <w:rsid w:val="004A48FA"/>
    <w:rsid w:val="004B4C2F"/>
    <w:rsid w:val="004D7DD4"/>
    <w:rsid w:val="00520FE3"/>
    <w:rsid w:val="00525FE9"/>
    <w:rsid w:val="00534627"/>
    <w:rsid w:val="00546A93"/>
    <w:rsid w:val="00546BB9"/>
    <w:rsid w:val="00552A77"/>
    <w:rsid w:val="005D17E5"/>
    <w:rsid w:val="005D1BE9"/>
    <w:rsid w:val="005E338A"/>
    <w:rsid w:val="005E3885"/>
    <w:rsid w:val="005E4217"/>
    <w:rsid w:val="005E7052"/>
    <w:rsid w:val="006013E0"/>
    <w:rsid w:val="00610A6F"/>
    <w:rsid w:val="00624440"/>
    <w:rsid w:val="00664417"/>
    <w:rsid w:val="006649B6"/>
    <w:rsid w:val="00670EF7"/>
    <w:rsid w:val="00673862"/>
    <w:rsid w:val="006900BA"/>
    <w:rsid w:val="006A6302"/>
    <w:rsid w:val="006B1758"/>
    <w:rsid w:val="006B2555"/>
    <w:rsid w:val="006B5E09"/>
    <w:rsid w:val="00700727"/>
    <w:rsid w:val="0070359B"/>
    <w:rsid w:val="00710A82"/>
    <w:rsid w:val="00721BAE"/>
    <w:rsid w:val="00746D6E"/>
    <w:rsid w:val="007854FC"/>
    <w:rsid w:val="00787E81"/>
    <w:rsid w:val="00792848"/>
    <w:rsid w:val="00801DE5"/>
    <w:rsid w:val="00821584"/>
    <w:rsid w:val="00823F59"/>
    <w:rsid w:val="008546FE"/>
    <w:rsid w:val="00860DD0"/>
    <w:rsid w:val="00863688"/>
    <w:rsid w:val="00883E5F"/>
    <w:rsid w:val="00897054"/>
    <w:rsid w:val="008A0400"/>
    <w:rsid w:val="008A5AF3"/>
    <w:rsid w:val="008D069C"/>
    <w:rsid w:val="008D4EE6"/>
    <w:rsid w:val="008E68C3"/>
    <w:rsid w:val="0090031D"/>
    <w:rsid w:val="00912D1A"/>
    <w:rsid w:val="00976151"/>
    <w:rsid w:val="00990444"/>
    <w:rsid w:val="00992778"/>
    <w:rsid w:val="009B2934"/>
    <w:rsid w:val="00A002E2"/>
    <w:rsid w:val="00A058B4"/>
    <w:rsid w:val="00A36EFE"/>
    <w:rsid w:val="00A56830"/>
    <w:rsid w:val="00A8185F"/>
    <w:rsid w:val="00AC1C58"/>
    <w:rsid w:val="00AF2C5C"/>
    <w:rsid w:val="00B046F3"/>
    <w:rsid w:val="00B17EAA"/>
    <w:rsid w:val="00B26725"/>
    <w:rsid w:val="00B44980"/>
    <w:rsid w:val="00B63032"/>
    <w:rsid w:val="00B7617E"/>
    <w:rsid w:val="00B85282"/>
    <w:rsid w:val="00BB1AC4"/>
    <w:rsid w:val="00BF34C5"/>
    <w:rsid w:val="00BF7F0C"/>
    <w:rsid w:val="00C45243"/>
    <w:rsid w:val="00C63E75"/>
    <w:rsid w:val="00C70402"/>
    <w:rsid w:val="00C92F72"/>
    <w:rsid w:val="00CD6F22"/>
    <w:rsid w:val="00CE0442"/>
    <w:rsid w:val="00CF54BE"/>
    <w:rsid w:val="00D33518"/>
    <w:rsid w:val="00D57663"/>
    <w:rsid w:val="00D639D2"/>
    <w:rsid w:val="00D661A4"/>
    <w:rsid w:val="00D75926"/>
    <w:rsid w:val="00D75E85"/>
    <w:rsid w:val="00D8287C"/>
    <w:rsid w:val="00D9056D"/>
    <w:rsid w:val="00DA324A"/>
    <w:rsid w:val="00DA48E2"/>
    <w:rsid w:val="00DC512C"/>
    <w:rsid w:val="00DE7698"/>
    <w:rsid w:val="00DF0305"/>
    <w:rsid w:val="00E013DC"/>
    <w:rsid w:val="00E649D5"/>
    <w:rsid w:val="00E67F1A"/>
    <w:rsid w:val="00E950A8"/>
    <w:rsid w:val="00EB54EF"/>
    <w:rsid w:val="00EC0C90"/>
    <w:rsid w:val="00EC1238"/>
    <w:rsid w:val="00EC35FA"/>
    <w:rsid w:val="00EC48E1"/>
    <w:rsid w:val="00EC4CF3"/>
    <w:rsid w:val="00EC6747"/>
    <w:rsid w:val="00EC771D"/>
    <w:rsid w:val="00ED151F"/>
    <w:rsid w:val="00F021F1"/>
    <w:rsid w:val="00F026A3"/>
    <w:rsid w:val="00F1285E"/>
    <w:rsid w:val="00F22A00"/>
    <w:rsid w:val="00F23C50"/>
    <w:rsid w:val="00F31928"/>
    <w:rsid w:val="00F817CF"/>
    <w:rsid w:val="00FA754A"/>
    <w:rsid w:val="00FC46D4"/>
    <w:rsid w:val="00FC473E"/>
    <w:rsid w:val="00FE22D9"/>
    <w:rsid w:val="00FF6BFF"/>
    <w:rsid w:val="5A2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3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3043DE"/>
  </w:style>
  <w:style w:type="paragraph" w:customStyle="1" w:styleId="formattext">
    <w:name w:val="format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C78D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6EFE"/>
    <w:rPr>
      <w:color w:val="954F72" w:themeColor="followedHyperlink"/>
      <w:u w:val="single"/>
    </w:rPr>
  </w:style>
  <w:style w:type="character" w:customStyle="1" w:styleId="meta-itemvalue">
    <w:name w:val="meta-item__value"/>
    <w:basedOn w:val="a0"/>
    <w:rsid w:val="006B1758"/>
  </w:style>
  <w:style w:type="character" w:customStyle="1" w:styleId="31">
    <w:name w:val="Неразрешенное упоминание3"/>
    <w:basedOn w:val="a0"/>
    <w:uiPriority w:val="99"/>
    <w:semiHidden/>
    <w:unhideWhenUsed/>
    <w:rsid w:val="00883E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3043DE"/>
  </w:style>
  <w:style w:type="paragraph" w:customStyle="1" w:styleId="formattext">
    <w:name w:val="format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C78D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6EFE"/>
    <w:rPr>
      <w:color w:val="954F72" w:themeColor="followedHyperlink"/>
      <w:u w:val="single"/>
    </w:rPr>
  </w:style>
  <w:style w:type="character" w:customStyle="1" w:styleId="meta-itemvalue">
    <w:name w:val="meta-item__value"/>
    <w:basedOn w:val="a0"/>
    <w:rsid w:val="006B1758"/>
  </w:style>
  <w:style w:type="character" w:customStyle="1" w:styleId="31">
    <w:name w:val="Неразрешенное упоминание3"/>
    <w:basedOn w:val="a0"/>
    <w:uiPriority w:val="99"/>
    <w:semiHidden/>
    <w:unhideWhenUsed/>
    <w:rsid w:val="00883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col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col@adm.bal.nn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lakhna.nobl.ru/feedbac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p.bal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86271-4CE3-4309-A773-D1BDE766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Минина</dc:creator>
  <cp:lastModifiedBy>Щербинина Яна Александровна</cp:lastModifiedBy>
  <cp:revision>2</cp:revision>
  <cp:lastPrinted>2025-05-23T10:49:00Z</cp:lastPrinted>
  <dcterms:created xsi:type="dcterms:W3CDTF">2026-02-04T06:27:00Z</dcterms:created>
  <dcterms:modified xsi:type="dcterms:W3CDTF">2026-02-04T06:27:00Z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28BFADC3698C481EAE383BE18DC48AF2_12</vt:lpwstr>
  </property>
</Properties>
</file>