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1A7627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1A7627">
        <w:rPr>
          <w:b/>
          <w:szCs w:val="24"/>
          <w:lang w:eastAsia="ru-RU"/>
        </w:rPr>
        <w:t>Информация</w:t>
      </w:r>
    </w:p>
    <w:p w:rsidR="00F43133" w:rsidRPr="001A7627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A7627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1D7484" w:rsidRPr="001D7484" w:rsidRDefault="001D7484" w:rsidP="001D7484">
      <w:pPr>
        <w:jc w:val="center"/>
        <w:rPr>
          <w:rFonts w:eastAsia="SimSun"/>
          <w:color w:val="7030A0"/>
          <w:szCs w:val="24"/>
          <w:lang w:eastAsia="en-US"/>
        </w:rPr>
      </w:pPr>
      <w:r w:rsidRPr="001D7484">
        <w:rPr>
          <w:rFonts w:eastAsia="SimSun"/>
          <w:b/>
          <w:szCs w:val="24"/>
        </w:rPr>
        <w:t xml:space="preserve">«Экспертиза </w:t>
      </w:r>
      <w:r w:rsidRPr="001D7484">
        <w:rPr>
          <w:rFonts w:eastAsia="SimSun"/>
          <w:b/>
          <w:szCs w:val="24"/>
          <w:lang w:eastAsia="en-US"/>
        </w:rPr>
        <w:t>проекта постановления А</w:t>
      </w:r>
      <w:r w:rsidRPr="001D7484">
        <w:rPr>
          <w:rFonts w:eastAsia="SimSun"/>
          <w:b/>
          <w:szCs w:val="24"/>
        </w:rPr>
        <w:t xml:space="preserve">дминистрации </w:t>
      </w:r>
      <w:proofErr w:type="spellStart"/>
      <w:r w:rsidRPr="001D7484">
        <w:rPr>
          <w:rFonts w:eastAsia="SimSun"/>
          <w:b/>
          <w:szCs w:val="24"/>
        </w:rPr>
        <w:t>Балахнинского</w:t>
      </w:r>
      <w:proofErr w:type="spellEnd"/>
      <w:r w:rsidRPr="001D7484">
        <w:rPr>
          <w:rFonts w:eastAsia="SimSun"/>
          <w:b/>
          <w:szCs w:val="24"/>
        </w:rPr>
        <w:t xml:space="preserve"> муниципального округа Нижегородской области «О внесении изменения в постановление администрации </w:t>
      </w:r>
      <w:proofErr w:type="spellStart"/>
      <w:r w:rsidRPr="001D7484">
        <w:rPr>
          <w:rFonts w:eastAsia="SimSun"/>
          <w:b/>
          <w:szCs w:val="24"/>
        </w:rPr>
        <w:t>Балахнинского</w:t>
      </w:r>
      <w:proofErr w:type="spellEnd"/>
      <w:r w:rsidRPr="001D7484">
        <w:rPr>
          <w:rFonts w:eastAsia="SimSun"/>
          <w:b/>
          <w:szCs w:val="24"/>
        </w:rPr>
        <w:t xml:space="preserve"> муниципального района от 13.11.2020 № 1610 «Об утверждении муниципальной программы «Переселение граждан из аварийного жилищного фонда на территории </w:t>
      </w:r>
      <w:proofErr w:type="spellStart"/>
      <w:r w:rsidRPr="001D7484">
        <w:rPr>
          <w:rFonts w:eastAsia="SimSun"/>
          <w:b/>
          <w:szCs w:val="24"/>
        </w:rPr>
        <w:t>Балахнинского</w:t>
      </w:r>
      <w:proofErr w:type="spellEnd"/>
      <w:r w:rsidRPr="001D7484">
        <w:rPr>
          <w:rFonts w:eastAsia="SimSun"/>
          <w:b/>
          <w:szCs w:val="24"/>
        </w:rPr>
        <w:t xml:space="preserve"> муниципального округа Нижегородской области на 2021-2023 годы»</w:t>
      </w:r>
    </w:p>
    <w:p w:rsidR="00F22AEB" w:rsidRPr="001D7484" w:rsidRDefault="00031FD4" w:rsidP="00751D5C">
      <w:pPr>
        <w:pStyle w:val="a3"/>
        <w:jc w:val="both"/>
        <w:rPr>
          <w:bCs/>
          <w:szCs w:val="24"/>
          <w:lang w:eastAsia="ru-RU"/>
        </w:rPr>
      </w:pPr>
      <w:proofErr w:type="gramStart"/>
      <w:r w:rsidRPr="001D7484">
        <w:rPr>
          <w:szCs w:val="24"/>
          <w:lang w:eastAsia="ru-RU"/>
        </w:rPr>
        <w:t xml:space="preserve">В соответствии </w:t>
      </w:r>
      <w:r w:rsidR="004578FE" w:rsidRPr="001D7484">
        <w:rPr>
          <w:szCs w:val="24"/>
          <w:lang w:eastAsia="ru-RU"/>
        </w:rPr>
        <w:t>с п. 1.9</w:t>
      </w:r>
      <w:r w:rsidR="00047C96" w:rsidRPr="001D7484">
        <w:rPr>
          <w:szCs w:val="24"/>
          <w:lang w:eastAsia="ru-RU"/>
        </w:rPr>
        <w:t>. плана работы на 202</w:t>
      </w:r>
      <w:r w:rsidR="000F7C51" w:rsidRPr="001D7484">
        <w:rPr>
          <w:szCs w:val="24"/>
          <w:lang w:eastAsia="ru-RU"/>
        </w:rPr>
        <w:t>4</w:t>
      </w:r>
      <w:r w:rsidR="00047C96" w:rsidRPr="001D7484">
        <w:rPr>
          <w:szCs w:val="24"/>
          <w:lang w:eastAsia="ru-RU"/>
        </w:rPr>
        <w:t xml:space="preserve"> год </w:t>
      </w:r>
      <w:r w:rsidRPr="001D7484">
        <w:rPr>
          <w:szCs w:val="24"/>
          <w:lang w:eastAsia="ru-RU"/>
        </w:rPr>
        <w:t xml:space="preserve">Контрольно-счетной палатой </w:t>
      </w:r>
      <w:proofErr w:type="spellStart"/>
      <w:r w:rsidRPr="001D7484">
        <w:rPr>
          <w:szCs w:val="24"/>
          <w:lang w:eastAsia="ru-RU"/>
        </w:rPr>
        <w:t>Балахнинского</w:t>
      </w:r>
      <w:proofErr w:type="spellEnd"/>
      <w:r w:rsidRPr="001D7484">
        <w:rPr>
          <w:szCs w:val="24"/>
          <w:lang w:eastAsia="ru-RU"/>
        </w:rPr>
        <w:t xml:space="preserve"> муниципального округа проведено </w:t>
      </w:r>
      <w:r w:rsidRPr="001D7484">
        <w:rPr>
          <w:bCs/>
          <w:szCs w:val="24"/>
          <w:lang w:eastAsia="ru-RU"/>
        </w:rPr>
        <w:t xml:space="preserve">экспертно-аналитическое мероприятие </w:t>
      </w:r>
      <w:r w:rsidR="001D7484" w:rsidRPr="001D7484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1D7484" w:rsidRPr="001D7484">
        <w:rPr>
          <w:bCs/>
          <w:szCs w:val="24"/>
          <w:lang w:eastAsia="ru-RU"/>
        </w:rPr>
        <w:t>Балахнинского</w:t>
      </w:r>
      <w:proofErr w:type="spellEnd"/>
      <w:r w:rsidR="001D7484" w:rsidRPr="001D7484">
        <w:rPr>
          <w:bCs/>
          <w:szCs w:val="24"/>
          <w:lang w:eastAsia="ru-RU"/>
        </w:rPr>
        <w:t xml:space="preserve"> муниципального округа Нижегородской области «О внесении изменения в постановление администрации </w:t>
      </w:r>
      <w:proofErr w:type="spellStart"/>
      <w:r w:rsidR="001D7484" w:rsidRPr="001D7484">
        <w:rPr>
          <w:bCs/>
          <w:szCs w:val="24"/>
          <w:lang w:eastAsia="ru-RU"/>
        </w:rPr>
        <w:t>Балахнинского</w:t>
      </w:r>
      <w:proofErr w:type="spellEnd"/>
      <w:r w:rsidR="001D7484" w:rsidRPr="001D7484">
        <w:rPr>
          <w:bCs/>
          <w:szCs w:val="24"/>
          <w:lang w:eastAsia="ru-RU"/>
        </w:rPr>
        <w:t xml:space="preserve"> муниципального района от 13.11.2020 № 1610 «Об утверждении муниципальной программы «Переселение граждан из аварийного жилищного фонда на территории </w:t>
      </w:r>
      <w:proofErr w:type="spellStart"/>
      <w:r w:rsidR="001D7484" w:rsidRPr="001D7484">
        <w:rPr>
          <w:bCs/>
          <w:szCs w:val="24"/>
          <w:lang w:eastAsia="ru-RU"/>
        </w:rPr>
        <w:t>Балахнинского</w:t>
      </w:r>
      <w:proofErr w:type="spellEnd"/>
      <w:r w:rsidR="001D7484" w:rsidRPr="001D7484">
        <w:rPr>
          <w:bCs/>
          <w:szCs w:val="24"/>
          <w:lang w:eastAsia="ru-RU"/>
        </w:rPr>
        <w:t xml:space="preserve"> муниципального округа Нижегородской области на 2021-2023 годы»</w:t>
      </w:r>
      <w:r w:rsidR="00023806" w:rsidRPr="001D7484">
        <w:rPr>
          <w:bCs/>
          <w:szCs w:val="24"/>
          <w:lang w:eastAsia="ru-RU"/>
        </w:rPr>
        <w:t>.</w:t>
      </w:r>
      <w:proofErr w:type="gramEnd"/>
    </w:p>
    <w:p w:rsidR="001D7484" w:rsidRPr="001D7484" w:rsidRDefault="0035698C" w:rsidP="001D7484">
      <w:pPr>
        <w:autoSpaceDE w:val="0"/>
        <w:autoSpaceDN w:val="0"/>
        <w:jc w:val="both"/>
        <w:rPr>
          <w:rFonts w:eastAsia="SimSun"/>
          <w:szCs w:val="24"/>
        </w:rPr>
      </w:pPr>
      <w:r w:rsidRPr="001D7484">
        <w:rPr>
          <w:bCs/>
          <w:szCs w:val="24"/>
          <w:lang w:eastAsia="ru-RU"/>
        </w:rPr>
        <w:t xml:space="preserve"> </w:t>
      </w:r>
      <w:proofErr w:type="gramStart"/>
      <w:r w:rsidR="00031FD4" w:rsidRPr="001D7484">
        <w:rPr>
          <w:b/>
          <w:szCs w:val="24"/>
          <w:lang w:eastAsia="ru-RU"/>
        </w:rPr>
        <w:t>Цель мероприятия:</w:t>
      </w:r>
      <w:r w:rsidR="00031FD4" w:rsidRPr="001D7484">
        <w:rPr>
          <w:szCs w:val="24"/>
          <w:lang w:eastAsia="ru-RU"/>
        </w:rPr>
        <w:t xml:space="preserve"> </w:t>
      </w:r>
      <w:r w:rsidR="001D7484" w:rsidRPr="001D7484">
        <w:rPr>
          <w:rFonts w:eastAsia="SimSun"/>
          <w:szCs w:val="24"/>
        </w:rPr>
        <w:t>анализ и оценка,</w:t>
      </w:r>
      <w:r w:rsidR="001D7484" w:rsidRPr="001D7484">
        <w:rPr>
          <w:rFonts w:eastAsia="SimSun"/>
          <w:b/>
          <w:szCs w:val="24"/>
        </w:rPr>
        <w:t xml:space="preserve"> </w:t>
      </w:r>
      <w:r w:rsidR="001D7484" w:rsidRPr="001D7484">
        <w:rPr>
          <w:rFonts w:eastAsia="SimSun"/>
          <w:szCs w:val="24"/>
        </w:rPr>
        <w:t xml:space="preserve">подтверждение обоснованности изменений, предлагаемых к внесению в Муниципальную программу «Переселение граждан из аварийного жилищного фонда на территории </w:t>
      </w:r>
      <w:proofErr w:type="spellStart"/>
      <w:r w:rsidR="001D7484" w:rsidRPr="001D7484">
        <w:rPr>
          <w:rFonts w:eastAsia="SimSun"/>
          <w:szCs w:val="24"/>
        </w:rPr>
        <w:t>Балахнинского</w:t>
      </w:r>
      <w:proofErr w:type="spellEnd"/>
      <w:r w:rsidR="001D7484" w:rsidRPr="001D7484">
        <w:rPr>
          <w:rFonts w:eastAsia="SimSun"/>
          <w:szCs w:val="24"/>
        </w:rPr>
        <w:t xml:space="preserve"> муниципального округа Нижегородской области на 2021-2023 годы», </w:t>
      </w:r>
      <w:r w:rsidR="001D7484" w:rsidRPr="001D7484">
        <w:rPr>
          <w:rFonts w:eastAsia="SimSun"/>
          <w:szCs w:val="24"/>
          <w:lang w:eastAsia="ru-RU"/>
        </w:rPr>
        <w:t xml:space="preserve">их соответствие показателям проекта решения </w:t>
      </w:r>
      <w:r w:rsidR="001D7484" w:rsidRPr="001D7484">
        <w:rPr>
          <w:szCs w:val="24"/>
          <w:lang w:eastAsia="ru-RU"/>
        </w:rPr>
        <w:t xml:space="preserve">Совета депутатов </w:t>
      </w:r>
      <w:proofErr w:type="spellStart"/>
      <w:r w:rsidR="001D7484" w:rsidRPr="001D7484">
        <w:rPr>
          <w:szCs w:val="24"/>
          <w:lang w:eastAsia="ru-RU"/>
        </w:rPr>
        <w:t>Балахнинского</w:t>
      </w:r>
      <w:proofErr w:type="spellEnd"/>
      <w:r w:rsidR="001D7484" w:rsidRPr="001D7484">
        <w:rPr>
          <w:szCs w:val="24"/>
          <w:lang w:eastAsia="ru-RU"/>
        </w:rPr>
        <w:t xml:space="preserve"> муниципального округа Нижегородской области «О внесении изменений и дополнений в решение Совета депутатов </w:t>
      </w:r>
      <w:proofErr w:type="spellStart"/>
      <w:r w:rsidR="001D7484" w:rsidRPr="001D7484">
        <w:rPr>
          <w:szCs w:val="24"/>
          <w:lang w:eastAsia="ru-RU"/>
        </w:rPr>
        <w:t>Балахнинского</w:t>
      </w:r>
      <w:proofErr w:type="spellEnd"/>
      <w:r w:rsidR="001D7484" w:rsidRPr="001D7484">
        <w:rPr>
          <w:szCs w:val="24"/>
          <w:lang w:eastAsia="ru-RU"/>
        </w:rPr>
        <w:t xml:space="preserve"> муниципального округа от 14.12.2023 № 541 «О бюджете </w:t>
      </w:r>
      <w:proofErr w:type="spellStart"/>
      <w:r w:rsidR="001D7484" w:rsidRPr="001D7484">
        <w:rPr>
          <w:szCs w:val="24"/>
          <w:lang w:eastAsia="ru-RU"/>
        </w:rPr>
        <w:t>Балахнинского</w:t>
      </w:r>
      <w:proofErr w:type="spellEnd"/>
      <w:proofErr w:type="gramEnd"/>
      <w:r w:rsidR="001D7484" w:rsidRPr="001D7484">
        <w:rPr>
          <w:szCs w:val="24"/>
          <w:lang w:eastAsia="ru-RU"/>
        </w:rPr>
        <w:t xml:space="preserve"> муниципального округа на 2024 год и на плановый период 2025 и 2026 годов»</w:t>
      </w:r>
      <w:r w:rsidR="001D7484" w:rsidRPr="001D7484">
        <w:rPr>
          <w:rFonts w:eastAsia="SimSun"/>
          <w:szCs w:val="24"/>
          <w:lang w:eastAsia="ru-RU"/>
        </w:rPr>
        <w:t xml:space="preserve">. </w:t>
      </w:r>
    </w:p>
    <w:p w:rsidR="00EC3038" w:rsidRPr="00023806" w:rsidRDefault="00023806" w:rsidP="00751D5C">
      <w:pPr>
        <w:pStyle w:val="a3"/>
        <w:jc w:val="both"/>
        <w:rPr>
          <w:b/>
          <w:szCs w:val="24"/>
        </w:rPr>
      </w:pPr>
      <w:r w:rsidRPr="00023806">
        <w:rPr>
          <w:rFonts w:eastAsia="Times New Roman"/>
          <w:szCs w:val="24"/>
          <w:lang w:eastAsia="ru-RU"/>
        </w:rPr>
        <w:t xml:space="preserve"> </w:t>
      </w:r>
      <w:r w:rsidR="00031FD4" w:rsidRPr="00023806">
        <w:rPr>
          <w:b/>
          <w:szCs w:val="24"/>
        </w:rPr>
        <w:t xml:space="preserve">В результате проведенного мероприятия установлено: </w:t>
      </w:r>
    </w:p>
    <w:p w:rsidR="001D7484" w:rsidRPr="001D7484" w:rsidRDefault="001D7484" w:rsidP="001D7484">
      <w:pPr>
        <w:ind w:firstLine="652"/>
        <w:jc w:val="both"/>
        <w:rPr>
          <w:rFonts w:eastAsia="SimSun"/>
          <w:color w:val="000000"/>
          <w:szCs w:val="24"/>
        </w:rPr>
      </w:pPr>
      <w:r w:rsidRPr="001D7484">
        <w:rPr>
          <w:rFonts w:eastAsia="SimSun"/>
          <w:color w:val="000000"/>
          <w:szCs w:val="24"/>
        </w:rPr>
        <w:t>Муниципальная программа «</w:t>
      </w:r>
      <w:r w:rsidRPr="001D7484">
        <w:rPr>
          <w:rFonts w:eastAsia="SimSun"/>
          <w:szCs w:val="24"/>
        </w:rPr>
        <w:t xml:space="preserve">Переселение граждан из аварийного жилищного фонда на территории </w:t>
      </w:r>
      <w:proofErr w:type="spellStart"/>
      <w:r w:rsidRPr="001D7484">
        <w:rPr>
          <w:rFonts w:eastAsia="SimSun"/>
          <w:szCs w:val="24"/>
        </w:rPr>
        <w:t>Балахнинского</w:t>
      </w:r>
      <w:proofErr w:type="spellEnd"/>
      <w:r w:rsidRPr="001D7484">
        <w:rPr>
          <w:rFonts w:eastAsia="SimSun"/>
          <w:szCs w:val="24"/>
        </w:rPr>
        <w:t xml:space="preserve"> муниципального округа Нижегородской области на 2021-2023 годы»</w:t>
      </w:r>
      <w:r w:rsidRPr="001D7484">
        <w:rPr>
          <w:rFonts w:eastAsia="SimSun"/>
          <w:color w:val="000000"/>
          <w:szCs w:val="24"/>
        </w:rPr>
        <w:t xml:space="preserve"> утверждена постановлением администрации </w:t>
      </w:r>
      <w:proofErr w:type="spellStart"/>
      <w:r w:rsidRPr="001D7484">
        <w:rPr>
          <w:rFonts w:eastAsia="SimSun"/>
          <w:color w:val="000000"/>
          <w:szCs w:val="24"/>
        </w:rPr>
        <w:t>Балахнинского</w:t>
      </w:r>
      <w:proofErr w:type="spellEnd"/>
      <w:r w:rsidRPr="001D7484">
        <w:rPr>
          <w:rFonts w:eastAsia="SimSun"/>
          <w:color w:val="000000"/>
          <w:szCs w:val="24"/>
        </w:rPr>
        <w:t xml:space="preserve"> муниципального района от 13.11.2020 № 1610.</w:t>
      </w:r>
      <w:r>
        <w:rPr>
          <w:rFonts w:eastAsia="SimSun"/>
          <w:color w:val="000000"/>
          <w:szCs w:val="24"/>
        </w:rPr>
        <w:t xml:space="preserve"> </w:t>
      </w:r>
      <w:r w:rsidRPr="001D7484">
        <w:rPr>
          <w:rFonts w:eastAsia="SimSun"/>
          <w:szCs w:val="24"/>
          <w:lang w:eastAsia="ru-RU"/>
        </w:rPr>
        <w:t>С момента утверждения Муниципальной программы в нее внесено двадцать изменений.</w:t>
      </w:r>
      <w:r>
        <w:rPr>
          <w:rFonts w:eastAsia="SimSun"/>
          <w:color w:val="000000"/>
          <w:szCs w:val="24"/>
        </w:rPr>
        <w:t xml:space="preserve"> </w:t>
      </w:r>
      <w:r w:rsidRPr="001D7484">
        <w:rPr>
          <w:rFonts w:eastAsia="SimSun"/>
          <w:szCs w:val="24"/>
        </w:rPr>
        <w:t xml:space="preserve">Муниципальная программа включена </w:t>
      </w:r>
      <w:r w:rsidRPr="001D7484">
        <w:rPr>
          <w:szCs w:val="24"/>
          <w:lang w:eastAsia="en-US"/>
        </w:rPr>
        <w:t xml:space="preserve">в п. 13 Перечня муниципальных программ на территории </w:t>
      </w:r>
      <w:proofErr w:type="spellStart"/>
      <w:r w:rsidRPr="001D7484">
        <w:rPr>
          <w:szCs w:val="24"/>
          <w:lang w:eastAsia="en-US"/>
        </w:rPr>
        <w:t>Балахнинского</w:t>
      </w:r>
      <w:proofErr w:type="spellEnd"/>
      <w:r w:rsidRPr="001D7484">
        <w:rPr>
          <w:szCs w:val="24"/>
          <w:lang w:eastAsia="en-US"/>
        </w:rPr>
        <w:t xml:space="preserve"> муниципального округа Нижегородской области, утвержденного распоряжением Администрации </w:t>
      </w:r>
      <w:proofErr w:type="spellStart"/>
      <w:r w:rsidRPr="001D7484">
        <w:rPr>
          <w:szCs w:val="24"/>
          <w:lang w:eastAsia="en-US"/>
        </w:rPr>
        <w:t>Балахнинского</w:t>
      </w:r>
      <w:proofErr w:type="spellEnd"/>
      <w:r w:rsidRPr="001D7484">
        <w:rPr>
          <w:szCs w:val="24"/>
          <w:lang w:eastAsia="en-US"/>
        </w:rPr>
        <w:t xml:space="preserve"> муниципального округа Нижегородской области от 27.07.2021 № 411-р</w:t>
      </w:r>
      <w:r w:rsidRPr="001D7484">
        <w:rPr>
          <w:rFonts w:eastAsia="SimSun"/>
          <w:szCs w:val="24"/>
        </w:rPr>
        <w:t xml:space="preserve"> (в редакции распоряжения а</w:t>
      </w:r>
      <w:r w:rsidRPr="001D7484">
        <w:rPr>
          <w:szCs w:val="24"/>
          <w:lang w:eastAsia="en-US"/>
        </w:rPr>
        <w:t xml:space="preserve">дминистрации </w:t>
      </w:r>
      <w:proofErr w:type="spellStart"/>
      <w:r w:rsidRPr="001D7484">
        <w:rPr>
          <w:szCs w:val="24"/>
          <w:lang w:eastAsia="en-US"/>
        </w:rPr>
        <w:t>Балахнинского</w:t>
      </w:r>
      <w:proofErr w:type="spellEnd"/>
      <w:r w:rsidRPr="001D7484">
        <w:rPr>
          <w:szCs w:val="24"/>
          <w:lang w:eastAsia="en-US"/>
        </w:rPr>
        <w:t xml:space="preserve"> муниципального округа Нижегородской области от 24.07.2024 № 672-р</w:t>
      </w:r>
      <w:r>
        <w:rPr>
          <w:szCs w:val="24"/>
          <w:lang w:eastAsia="en-US"/>
        </w:rPr>
        <w:t>)</w:t>
      </w:r>
      <w:r w:rsidRPr="001D7484">
        <w:rPr>
          <w:szCs w:val="24"/>
          <w:lang w:eastAsia="en-US"/>
        </w:rPr>
        <w:t>.</w:t>
      </w:r>
      <w:r>
        <w:rPr>
          <w:rFonts w:eastAsia="SimSun"/>
          <w:color w:val="000000"/>
          <w:szCs w:val="24"/>
        </w:rPr>
        <w:t xml:space="preserve"> </w:t>
      </w:r>
      <w:r w:rsidRPr="001D7484">
        <w:rPr>
          <w:szCs w:val="24"/>
          <w:lang w:eastAsia="en-US"/>
        </w:rPr>
        <w:t>Данные паспорта муниципальной программы соответствуют п. 13 вышеуказанного Перечня муниципальных программ.</w:t>
      </w:r>
    </w:p>
    <w:p w:rsidR="001D7484" w:rsidRPr="001D7484" w:rsidRDefault="001D7484" w:rsidP="001D7484">
      <w:pPr>
        <w:ind w:firstLine="709"/>
        <w:jc w:val="both"/>
        <w:rPr>
          <w:szCs w:val="24"/>
          <w:lang w:eastAsia="ru-RU"/>
        </w:rPr>
      </w:pPr>
      <w:r w:rsidRPr="001D7484">
        <w:rPr>
          <w:szCs w:val="24"/>
          <w:lang w:eastAsia="ru-RU"/>
        </w:rPr>
        <w:t xml:space="preserve">Проект постановления </w:t>
      </w:r>
      <w:r w:rsidRPr="001D7484">
        <w:rPr>
          <w:rFonts w:eastAsia="SimSun"/>
          <w:szCs w:val="24"/>
          <w:lang w:eastAsia="ru-RU"/>
        </w:rPr>
        <w:t>о внесении изменений в Муниципальную программу</w:t>
      </w:r>
      <w:r w:rsidRPr="001D7484">
        <w:rPr>
          <w:szCs w:val="24"/>
          <w:lang w:eastAsia="ru-RU"/>
        </w:rPr>
        <w:t xml:space="preserve"> согласован со структурными подразделениями администрации </w:t>
      </w:r>
      <w:proofErr w:type="spellStart"/>
      <w:r w:rsidRPr="001D7484">
        <w:rPr>
          <w:szCs w:val="24"/>
          <w:lang w:eastAsia="ru-RU"/>
        </w:rPr>
        <w:t>Балахнинского</w:t>
      </w:r>
      <w:proofErr w:type="spellEnd"/>
      <w:r w:rsidRPr="001D7484">
        <w:rPr>
          <w:szCs w:val="24"/>
          <w:lang w:eastAsia="ru-RU"/>
        </w:rPr>
        <w:t xml:space="preserve"> муниципального округа, курирующими направления экономики и финансов (управлением экономики, предпринимательства и инвестиционной политики; финансовым управлением администрации </w:t>
      </w:r>
      <w:proofErr w:type="spellStart"/>
      <w:r w:rsidRPr="001D7484">
        <w:rPr>
          <w:szCs w:val="24"/>
          <w:lang w:eastAsia="ru-RU"/>
        </w:rPr>
        <w:t>Балахнинского</w:t>
      </w:r>
      <w:proofErr w:type="spellEnd"/>
      <w:r w:rsidRPr="001D7484">
        <w:rPr>
          <w:szCs w:val="24"/>
          <w:lang w:eastAsia="ru-RU"/>
        </w:rPr>
        <w:t xml:space="preserve"> муниципального округа), что соответствует требованиям пункта 4.4. Порядка № 139.</w:t>
      </w:r>
    </w:p>
    <w:p w:rsidR="001D7484" w:rsidRPr="001D7484" w:rsidRDefault="001D7484" w:rsidP="001D7484">
      <w:pPr>
        <w:autoSpaceDE w:val="0"/>
        <w:autoSpaceDN w:val="0"/>
        <w:adjustRightInd w:val="0"/>
        <w:jc w:val="both"/>
        <w:rPr>
          <w:rFonts w:eastAsia="SimSun"/>
          <w:szCs w:val="24"/>
        </w:rPr>
      </w:pPr>
      <w:r w:rsidRPr="001D7484">
        <w:rPr>
          <w:rFonts w:eastAsia="SimSun"/>
          <w:szCs w:val="24"/>
        </w:rPr>
        <w:t>Реализация мероприятий программы предусмотрена в три этапа с 2021 по 2023 годы.</w:t>
      </w:r>
    </w:p>
    <w:p w:rsidR="001D7484" w:rsidRPr="001D7484" w:rsidRDefault="001D7484" w:rsidP="001D7484">
      <w:pPr>
        <w:jc w:val="both"/>
        <w:rPr>
          <w:rFonts w:eastAsia="SimSun"/>
          <w:szCs w:val="24"/>
          <w:lang w:eastAsia="ru-RU"/>
        </w:rPr>
      </w:pPr>
      <w:r w:rsidRPr="001D7484">
        <w:rPr>
          <w:rFonts w:eastAsia="SimSun"/>
          <w:szCs w:val="24"/>
          <w:lang w:eastAsia="ru-RU"/>
        </w:rPr>
        <w:t>Муниципальная программа подпрограмм не содержит и состоит из двух основных мероприятий:</w:t>
      </w:r>
    </w:p>
    <w:p w:rsidR="001D7484" w:rsidRPr="001D7484" w:rsidRDefault="001D7484" w:rsidP="001D7484">
      <w:pPr>
        <w:jc w:val="both"/>
        <w:rPr>
          <w:rFonts w:eastAsia="SimSun"/>
          <w:szCs w:val="24"/>
          <w:lang w:eastAsia="ru-RU"/>
        </w:rPr>
      </w:pPr>
      <w:r w:rsidRPr="001D7484">
        <w:rPr>
          <w:rFonts w:eastAsia="SimSun"/>
          <w:szCs w:val="24"/>
          <w:lang w:eastAsia="ru-RU"/>
        </w:rPr>
        <w:t>- 1</w:t>
      </w:r>
      <w:r w:rsidRPr="001D7484">
        <w:rPr>
          <w:rFonts w:eastAsia="SimSun"/>
          <w:szCs w:val="24"/>
        </w:rPr>
        <w:t> </w:t>
      </w:r>
      <w:r w:rsidRPr="001D7484">
        <w:rPr>
          <w:rFonts w:eastAsia="SimSun"/>
          <w:szCs w:val="24"/>
          <w:lang w:eastAsia="ru-RU"/>
        </w:rPr>
        <w:t xml:space="preserve">«Федеральный проект «Обеспечение устойчивого сокращения непригодного для проживания жилищного фонда»; </w:t>
      </w:r>
    </w:p>
    <w:p w:rsidR="001D7484" w:rsidRPr="001D7484" w:rsidRDefault="001D7484" w:rsidP="001D7484">
      <w:pPr>
        <w:jc w:val="both"/>
        <w:rPr>
          <w:rFonts w:eastAsia="SimSun"/>
          <w:szCs w:val="24"/>
        </w:rPr>
      </w:pPr>
      <w:proofErr w:type="gramStart"/>
      <w:r w:rsidRPr="001D7484">
        <w:rPr>
          <w:rFonts w:eastAsia="SimSun"/>
          <w:szCs w:val="24"/>
          <w:lang w:eastAsia="ru-RU"/>
        </w:rPr>
        <w:t>- 2</w:t>
      </w:r>
      <w:r w:rsidRPr="001D7484">
        <w:rPr>
          <w:rFonts w:eastAsia="SimSun"/>
          <w:szCs w:val="24"/>
        </w:rPr>
        <w:t> </w:t>
      </w:r>
      <w:r w:rsidRPr="001D7484">
        <w:rPr>
          <w:rFonts w:eastAsia="SimSun"/>
          <w:szCs w:val="24"/>
          <w:lang w:eastAsia="ru-RU"/>
        </w:rPr>
        <w:t>«</w:t>
      </w:r>
      <w:r w:rsidRPr="001D7484">
        <w:rPr>
          <w:rFonts w:eastAsia="SimSun"/>
          <w:szCs w:val="24"/>
        </w:rPr>
        <w:t xml:space="preserve">Расходы на </w:t>
      </w:r>
      <w:proofErr w:type="spellStart"/>
      <w:r w:rsidRPr="001D7484">
        <w:rPr>
          <w:rFonts w:eastAsia="SimSun"/>
          <w:szCs w:val="24"/>
        </w:rPr>
        <w:t>софинансирование</w:t>
      </w:r>
      <w:proofErr w:type="spellEnd"/>
      <w:r w:rsidRPr="001D7484">
        <w:rPr>
          <w:rFonts w:eastAsia="SimSun"/>
          <w:szCs w:val="24"/>
        </w:rPr>
        <w:t xml:space="preserve"> разницы стоимости приобретения (строительства) жилых помещений, сложившейся между их рыночной стоимостью и использованной при расчетах объемов </w:t>
      </w:r>
      <w:proofErr w:type="spellStart"/>
      <w:r w:rsidRPr="001D7484">
        <w:rPr>
          <w:rFonts w:eastAsia="SimSun"/>
          <w:szCs w:val="24"/>
        </w:rPr>
        <w:t>софинансирования</w:t>
      </w:r>
      <w:proofErr w:type="spellEnd"/>
      <w:r w:rsidRPr="001D7484">
        <w:rPr>
          <w:rFonts w:eastAsia="SimSun"/>
          <w:szCs w:val="24"/>
        </w:rPr>
        <w:t xml:space="preserve"> по действующей региональной адресной программе переселения граждан из аварийного жилищного фонда, и на </w:t>
      </w:r>
      <w:proofErr w:type="spellStart"/>
      <w:r w:rsidRPr="001D7484">
        <w:rPr>
          <w:rFonts w:eastAsia="SimSun"/>
          <w:szCs w:val="24"/>
        </w:rPr>
        <w:lastRenderedPageBreak/>
        <w:t>софинансирование</w:t>
      </w:r>
      <w:proofErr w:type="spellEnd"/>
      <w:r w:rsidRPr="001D7484">
        <w:rPr>
          <w:rFonts w:eastAsia="SimSun"/>
          <w:szCs w:val="24"/>
        </w:rPr>
        <w:t xml:space="preserve"> разницы между фактической выкупной ценой за изымаемое жилое помещение и ценой, установленной в рамках такой программы».</w:t>
      </w:r>
      <w:proofErr w:type="gramEnd"/>
    </w:p>
    <w:p w:rsidR="001D7484" w:rsidRPr="001D7484" w:rsidRDefault="001D7484" w:rsidP="001D7484">
      <w:pPr>
        <w:autoSpaceDE w:val="0"/>
        <w:autoSpaceDN w:val="0"/>
        <w:adjustRightInd w:val="0"/>
        <w:jc w:val="both"/>
        <w:rPr>
          <w:rFonts w:eastAsia="SimSun"/>
          <w:color w:val="000000"/>
          <w:szCs w:val="24"/>
        </w:rPr>
      </w:pPr>
      <w:r w:rsidRPr="001D7484">
        <w:rPr>
          <w:rFonts w:eastAsia="SimSun"/>
          <w:color w:val="000000"/>
          <w:szCs w:val="24"/>
        </w:rPr>
        <w:t xml:space="preserve">Финансирование Муниципальной программы осуществляется за счет средств бюджета </w:t>
      </w:r>
      <w:proofErr w:type="spellStart"/>
      <w:r w:rsidRPr="001D7484">
        <w:rPr>
          <w:rFonts w:eastAsia="SimSun"/>
          <w:color w:val="000000"/>
          <w:szCs w:val="24"/>
        </w:rPr>
        <w:t>Балахнинского</w:t>
      </w:r>
      <w:proofErr w:type="spellEnd"/>
      <w:r w:rsidRPr="001D7484">
        <w:rPr>
          <w:rFonts w:eastAsia="SimSun"/>
          <w:color w:val="000000"/>
          <w:szCs w:val="24"/>
        </w:rPr>
        <w:t xml:space="preserve"> муниципального округа, областного бюджета и средств </w:t>
      </w:r>
      <w:r w:rsidRPr="001D7484">
        <w:rPr>
          <w:rFonts w:eastAsia="Calibri"/>
          <w:szCs w:val="24"/>
          <w:lang w:eastAsia="en-US"/>
        </w:rPr>
        <w:t>публично-правовой компании «Фонд развития территорий»</w:t>
      </w:r>
      <w:r w:rsidRPr="001D7484">
        <w:rPr>
          <w:rFonts w:eastAsia="SimSun"/>
          <w:color w:val="000000"/>
          <w:szCs w:val="24"/>
        </w:rPr>
        <w:t xml:space="preserve">. </w:t>
      </w:r>
    </w:p>
    <w:p w:rsidR="001D7484" w:rsidRPr="001D7484" w:rsidRDefault="001D7484" w:rsidP="001D7484">
      <w:pPr>
        <w:autoSpaceDE w:val="0"/>
        <w:autoSpaceDN w:val="0"/>
        <w:adjustRightInd w:val="0"/>
        <w:ind w:firstLine="0"/>
        <w:jc w:val="both"/>
        <w:rPr>
          <w:rFonts w:eastAsia="SimSun"/>
          <w:szCs w:val="24"/>
          <w:lang w:eastAsia="ru-RU"/>
        </w:rPr>
      </w:pPr>
      <w:r w:rsidRPr="001D7484">
        <w:rPr>
          <w:rFonts w:eastAsia="Calibri"/>
          <w:szCs w:val="24"/>
          <w:lang w:eastAsia="en-US"/>
        </w:rPr>
        <w:t xml:space="preserve">         Проектом постановления о внесении изменений в Муниципальную программу предлагается изменение объемов финансирования. Объем финансирования муниципальной программы уменьшится на общую сумму 1 311,5 </w:t>
      </w:r>
      <w:proofErr w:type="spellStart"/>
      <w:r w:rsidRPr="001D7484">
        <w:rPr>
          <w:rFonts w:eastAsia="Calibri"/>
          <w:szCs w:val="24"/>
          <w:lang w:eastAsia="en-US"/>
        </w:rPr>
        <w:t>тыс</w:t>
      </w:r>
      <w:proofErr w:type="gramStart"/>
      <w:r w:rsidRPr="001D7484">
        <w:rPr>
          <w:rFonts w:eastAsia="Calibri"/>
          <w:szCs w:val="24"/>
          <w:lang w:eastAsia="en-US"/>
        </w:rPr>
        <w:t>.р</w:t>
      </w:r>
      <w:proofErr w:type="gramEnd"/>
      <w:r w:rsidRPr="001D7484">
        <w:rPr>
          <w:rFonts w:eastAsia="Calibri"/>
          <w:szCs w:val="24"/>
          <w:lang w:eastAsia="en-US"/>
        </w:rPr>
        <w:t>ублей</w:t>
      </w:r>
      <w:proofErr w:type="spellEnd"/>
      <w:r w:rsidRPr="001D7484">
        <w:rPr>
          <w:rFonts w:eastAsia="Calibri"/>
          <w:szCs w:val="24"/>
          <w:lang w:eastAsia="en-US"/>
        </w:rPr>
        <w:t xml:space="preserve">, в том числе за счет </w:t>
      </w:r>
      <w:r w:rsidRPr="001D7484">
        <w:rPr>
          <w:rFonts w:eastAsia="SimSun"/>
          <w:szCs w:val="24"/>
          <w:lang w:eastAsia="ru-RU"/>
        </w:rPr>
        <w:t xml:space="preserve">средств «Фонда развития территорий» на сумму 666,4 </w:t>
      </w:r>
      <w:proofErr w:type="spellStart"/>
      <w:r w:rsidRPr="001D7484">
        <w:rPr>
          <w:rFonts w:eastAsia="SimSun"/>
          <w:szCs w:val="24"/>
          <w:lang w:eastAsia="ru-RU"/>
        </w:rPr>
        <w:t>тыс.рублей</w:t>
      </w:r>
      <w:proofErr w:type="spellEnd"/>
      <w:r w:rsidRPr="001D7484">
        <w:rPr>
          <w:rFonts w:eastAsia="SimSun"/>
          <w:szCs w:val="24"/>
          <w:lang w:eastAsia="ru-RU"/>
        </w:rPr>
        <w:t xml:space="preserve">, средств областного бюджета на сумму 625,0 </w:t>
      </w:r>
      <w:proofErr w:type="spellStart"/>
      <w:r w:rsidRPr="001D7484">
        <w:rPr>
          <w:rFonts w:eastAsia="SimSun"/>
          <w:szCs w:val="24"/>
          <w:lang w:eastAsia="ru-RU"/>
        </w:rPr>
        <w:t>тыс.рублей</w:t>
      </w:r>
      <w:proofErr w:type="spellEnd"/>
      <w:r w:rsidRPr="001D7484">
        <w:rPr>
          <w:rFonts w:eastAsia="SimSun"/>
          <w:szCs w:val="24"/>
          <w:lang w:eastAsia="ru-RU"/>
        </w:rPr>
        <w:t xml:space="preserve"> и средств местного бюджета на сумму 20,1 </w:t>
      </w:r>
      <w:proofErr w:type="spellStart"/>
      <w:r w:rsidRPr="001D7484">
        <w:rPr>
          <w:rFonts w:eastAsia="SimSun"/>
          <w:szCs w:val="24"/>
          <w:lang w:eastAsia="ru-RU"/>
        </w:rPr>
        <w:t>тыс.рублей</w:t>
      </w:r>
      <w:proofErr w:type="spellEnd"/>
      <w:r w:rsidRPr="001D7484">
        <w:rPr>
          <w:rFonts w:eastAsia="SimSun"/>
          <w:szCs w:val="24"/>
          <w:lang w:eastAsia="ru-RU"/>
        </w:rPr>
        <w:t xml:space="preserve"> (средства 2023 года, подлежащие использованию в 2024 году при наступлении расходных обязательств – 4 этап государственной региональной адресной программы «Переселение граждан из аварийного жилищного фонда на территории Нижегородской области на 2019-2023 годы», утвержденной постановлением Правительства Нижегородской области от 29 марта 2019 № 168 (с изменениями)). О</w:t>
      </w:r>
      <w:r w:rsidRPr="001D7484">
        <w:rPr>
          <w:color w:val="000000"/>
          <w:szCs w:val="24"/>
          <w:lang w:eastAsia="ru-RU"/>
        </w:rPr>
        <w:t xml:space="preserve">бщий объем финансирования мероприятий на весь срок реализации муниципальной Программы составит 322 651,8 </w:t>
      </w:r>
      <w:proofErr w:type="spellStart"/>
      <w:r w:rsidRPr="001D7484">
        <w:rPr>
          <w:color w:val="000000"/>
          <w:szCs w:val="24"/>
          <w:lang w:eastAsia="ru-RU"/>
        </w:rPr>
        <w:t>тыс</w:t>
      </w:r>
      <w:proofErr w:type="gramStart"/>
      <w:r w:rsidRPr="001D7484">
        <w:rPr>
          <w:color w:val="000000"/>
          <w:szCs w:val="24"/>
          <w:lang w:eastAsia="ru-RU"/>
        </w:rPr>
        <w:t>.р</w:t>
      </w:r>
      <w:proofErr w:type="gramEnd"/>
      <w:r w:rsidRPr="001D7484">
        <w:rPr>
          <w:color w:val="000000"/>
          <w:szCs w:val="24"/>
          <w:lang w:eastAsia="ru-RU"/>
        </w:rPr>
        <w:t>ублей</w:t>
      </w:r>
      <w:proofErr w:type="spellEnd"/>
      <w:r w:rsidRPr="001D7484">
        <w:rPr>
          <w:color w:val="000000"/>
          <w:szCs w:val="24"/>
          <w:lang w:eastAsia="ru-RU"/>
        </w:rPr>
        <w:t xml:space="preserve">. </w:t>
      </w:r>
      <w:r w:rsidRPr="001D7484">
        <w:rPr>
          <w:rFonts w:eastAsia="SimSun"/>
          <w:szCs w:val="24"/>
          <w:lang w:eastAsia="ru-RU"/>
        </w:rPr>
        <w:t xml:space="preserve">Соответствующие изменения внесены в Паспорт муниципальной программы; Таблицы: № 2 пункта 2.4. «Перечень основных мероприятий»; № 6 «Ресурсное обеспечение реализации Программы за счет средств бюджета </w:t>
      </w:r>
      <w:proofErr w:type="spellStart"/>
      <w:r w:rsidRPr="001D7484">
        <w:rPr>
          <w:rFonts w:eastAsia="SimSun"/>
          <w:szCs w:val="24"/>
          <w:lang w:eastAsia="ru-RU"/>
        </w:rPr>
        <w:t>Балахнинского</w:t>
      </w:r>
      <w:proofErr w:type="spellEnd"/>
      <w:r w:rsidRPr="001D7484">
        <w:rPr>
          <w:rFonts w:eastAsia="SimSun"/>
          <w:szCs w:val="24"/>
          <w:lang w:eastAsia="ru-RU"/>
        </w:rPr>
        <w:t xml:space="preserve"> муниципального округа Нижегородской области» пункта 2.8. «Обоснование объема финансовых ресурсов» раздела 2 «</w:t>
      </w:r>
      <w:bookmarkStart w:id="0" w:name="_GoBack"/>
      <w:bookmarkEnd w:id="0"/>
      <w:r w:rsidRPr="001D7484">
        <w:rPr>
          <w:rFonts w:eastAsia="SimSun"/>
          <w:szCs w:val="24"/>
          <w:lang w:eastAsia="ru-RU"/>
        </w:rPr>
        <w:t>Те</w:t>
      </w:r>
      <w:proofErr w:type="gramStart"/>
      <w:r w:rsidRPr="001D7484">
        <w:rPr>
          <w:rFonts w:eastAsia="SimSun"/>
          <w:szCs w:val="24"/>
          <w:lang w:eastAsia="ru-RU"/>
        </w:rPr>
        <w:t>кст пр</w:t>
      </w:r>
      <w:proofErr w:type="gramEnd"/>
      <w:r w:rsidRPr="001D7484">
        <w:rPr>
          <w:rFonts w:eastAsia="SimSun"/>
          <w:szCs w:val="24"/>
          <w:lang w:eastAsia="ru-RU"/>
        </w:rPr>
        <w:t>ограммы». В новой редакции излагается Приложение № 2 к муниципальной Программе (корректируются объемы субсидий, в том числе полученных за счет средств Фонда, совместно с процентами долевого финансирования расходования субсидий).</w:t>
      </w:r>
      <w:r w:rsidRPr="001D7484">
        <w:rPr>
          <w:rFonts w:eastAsia="Calibri"/>
          <w:b/>
          <w:i/>
          <w:szCs w:val="24"/>
          <w:lang w:eastAsia="en-US"/>
        </w:rPr>
        <w:t xml:space="preserve"> </w:t>
      </w:r>
    </w:p>
    <w:p w:rsidR="001D7484" w:rsidRPr="001D7484" w:rsidRDefault="001D7484" w:rsidP="001D7484">
      <w:pPr>
        <w:jc w:val="both"/>
        <w:rPr>
          <w:rFonts w:eastAsia="SimSun"/>
          <w:szCs w:val="24"/>
        </w:rPr>
      </w:pPr>
      <w:r w:rsidRPr="001D7484">
        <w:rPr>
          <w:rFonts w:eastAsia="SimSun"/>
          <w:szCs w:val="24"/>
        </w:rPr>
        <w:t>Объем бюджетных ассигнований на финансовое обеспечение реализации мероприятий муниципальной программы в п</w:t>
      </w:r>
      <w:r w:rsidRPr="001D7484">
        <w:rPr>
          <w:rFonts w:eastAsia="SimSun"/>
          <w:szCs w:val="24"/>
          <w:lang w:eastAsia="en-US"/>
        </w:rPr>
        <w:t xml:space="preserve">роекте постановления о внесении </w:t>
      </w:r>
      <w:r w:rsidRPr="001D7484">
        <w:rPr>
          <w:rFonts w:eastAsia="SimSun"/>
          <w:szCs w:val="24"/>
        </w:rPr>
        <w:t xml:space="preserve">изменений в Муниципальную программу </w:t>
      </w:r>
      <w:r w:rsidRPr="001D7484">
        <w:rPr>
          <w:rFonts w:eastAsia="SimSun"/>
          <w:bCs/>
          <w:szCs w:val="24"/>
        </w:rPr>
        <w:t xml:space="preserve"> на 2024 год в сумме 2 251,1 тыс. рублей с</w:t>
      </w:r>
      <w:r w:rsidRPr="001D7484">
        <w:rPr>
          <w:rFonts w:eastAsia="SimSun"/>
          <w:szCs w:val="24"/>
        </w:rPr>
        <w:t xml:space="preserve">оответствует </w:t>
      </w:r>
      <w:proofErr w:type="gramStart"/>
      <w:r w:rsidRPr="001D7484">
        <w:rPr>
          <w:rFonts w:eastAsia="SimSun"/>
          <w:szCs w:val="24"/>
        </w:rPr>
        <w:t xml:space="preserve">бюджетным назначениям на финансовое обеспечение муниципальной программы на      2024 год, указанным в проектах № 1 и № 2 решения Совета депутатов </w:t>
      </w:r>
      <w:proofErr w:type="spellStart"/>
      <w:r w:rsidRPr="001D7484">
        <w:rPr>
          <w:rFonts w:eastAsia="SimSun"/>
          <w:szCs w:val="24"/>
          <w:lang w:eastAsia="ru-RU"/>
        </w:rPr>
        <w:t>Балахнинского</w:t>
      </w:r>
      <w:proofErr w:type="spellEnd"/>
      <w:r w:rsidRPr="001D7484">
        <w:rPr>
          <w:rFonts w:eastAsia="SimSun"/>
          <w:szCs w:val="24"/>
          <w:lang w:eastAsia="ru-RU"/>
        </w:rPr>
        <w:t xml:space="preserve"> муниципального округа</w:t>
      </w:r>
      <w:r w:rsidRPr="001D7484">
        <w:rPr>
          <w:rFonts w:eastAsia="SimSun"/>
          <w:sz w:val="28"/>
          <w:szCs w:val="28"/>
          <w:lang w:eastAsia="ru-RU"/>
        </w:rPr>
        <w:t xml:space="preserve"> </w:t>
      </w:r>
      <w:r w:rsidRPr="001D7484">
        <w:rPr>
          <w:rFonts w:eastAsia="SimSun"/>
          <w:szCs w:val="24"/>
          <w:lang w:eastAsia="ru-RU"/>
        </w:rPr>
        <w:t xml:space="preserve">«О внесении изменений и дополнений в решение Совета депутатов </w:t>
      </w:r>
      <w:proofErr w:type="spellStart"/>
      <w:r w:rsidRPr="001D7484">
        <w:rPr>
          <w:rFonts w:eastAsia="SimSun"/>
          <w:szCs w:val="24"/>
          <w:lang w:eastAsia="ru-RU"/>
        </w:rPr>
        <w:t>Балахнинского</w:t>
      </w:r>
      <w:proofErr w:type="spellEnd"/>
      <w:r w:rsidRPr="001D7484">
        <w:rPr>
          <w:rFonts w:eastAsia="SimSun"/>
          <w:szCs w:val="24"/>
          <w:lang w:eastAsia="ru-RU"/>
        </w:rPr>
        <w:t xml:space="preserve"> муниципального округа от 14.12.2023 № 541 «О бюджете </w:t>
      </w:r>
      <w:proofErr w:type="spellStart"/>
      <w:r w:rsidRPr="001D7484">
        <w:rPr>
          <w:rFonts w:eastAsia="SimSun"/>
          <w:szCs w:val="24"/>
          <w:lang w:eastAsia="ru-RU"/>
        </w:rPr>
        <w:t>Балахнинского</w:t>
      </w:r>
      <w:proofErr w:type="spellEnd"/>
      <w:r w:rsidRPr="001D7484">
        <w:rPr>
          <w:rFonts w:eastAsia="SimSun"/>
          <w:szCs w:val="24"/>
          <w:lang w:eastAsia="ru-RU"/>
        </w:rPr>
        <w:t xml:space="preserve"> муниципального округа на 2024 год и на</w:t>
      </w:r>
      <w:proofErr w:type="gramEnd"/>
      <w:r w:rsidRPr="001D7484">
        <w:rPr>
          <w:rFonts w:eastAsia="SimSun"/>
          <w:szCs w:val="24"/>
          <w:lang w:eastAsia="ru-RU"/>
        </w:rPr>
        <w:t xml:space="preserve"> плановый период 2025 и 2026 годов»,</w:t>
      </w:r>
      <w:r w:rsidRPr="001D7484">
        <w:rPr>
          <w:rFonts w:eastAsia="SimSun"/>
          <w:szCs w:val="24"/>
        </w:rPr>
        <w:t xml:space="preserve"> что соответствует требованиям ст. 179 БК РФ.</w:t>
      </w:r>
    </w:p>
    <w:p w:rsidR="001D7484" w:rsidRPr="001D7484" w:rsidRDefault="001D7484" w:rsidP="001D7484">
      <w:pPr>
        <w:jc w:val="both"/>
        <w:rPr>
          <w:rFonts w:eastAsia="SimSun"/>
          <w:szCs w:val="24"/>
        </w:rPr>
      </w:pPr>
      <w:r w:rsidRPr="001D7484">
        <w:rPr>
          <w:rFonts w:eastAsia="SimSun"/>
          <w:szCs w:val="24"/>
        </w:rPr>
        <w:t xml:space="preserve">По результатам экспертизы проект постановления о внесении изменений в Муниципальную программу может быть рассмотрен на заседании Постоянной комиссии Совета депутатов </w:t>
      </w:r>
      <w:proofErr w:type="spellStart"/>
      <w:r w:rsidRPr="001D7484">
        <w:rPr>
          <w:rFonts w:eastAsia="SimSun"/>
          <w:szCs w:val="24"/>
        </w:rPr>
        <w:t>Балахнинского</w:t>
      </w:r>
      <w:proofErr w:type="spellEnd"/>
      <w:r w:rsidRPr="001D7484">
        <w:rPr>
          <w:rFonts w:eastAsia="SimSun"/>
          <w:szCs w:val="24"/>
        </w:rPr>
        <w:t xml:space="preserve"> муниципального округа.</w:t>
      </w:r>
    </w:p>
    <w:p w:rsidR="002B7EF4" w:rsidRPr="00090E45" w:rsidRDefault="002B7EF4" w:rsidP="002B7EF4">
      <w:pPr>
        <w:jc w:val="both"/>
        <w:rPr>
          <w:rFonts w:eastAsia="SimSun"/>
          <w:color w:val="FF0000"/>
          <w:szCs w:val="24"/>
        </w:rPr>
      </w:pPr>
    </w:p>
    <w:sectPr w:rsidR="002B7EF4" w:rsidRPr="00090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3F0C"/>
    <w:multiLevelType w:val="multilevel"/>
    <w:tmpl w:val="DA42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7391B"/>
    <w:multiLevelType w:val="hybridMultilevel"/>
    <w:tmpl w:val="D1F09502"/>
    <w:lvl w:ilvl="0" w:tplc="72A46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BF691D"/>
    <w:multiLevelType w:val="hybridMultilevel"/>
    <w:tmpl w:val="B0787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CF27F4"/>
    <w:multiLevelType w:val="multilevel"/>
    <w:tmpl w:val="E064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93A29"/>
    <w:multiLevelType w:val="hybridMultilevel"/>
    <w:tmpl w:val="A516C164"/>
    <w:lvl w:ilvl="0" w:tplc="2A5A3C3E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9755DF3"/>
    <w:multiLevelType w:val="hybridMultilevel"/>
    <w:tmpl w:val="8C14840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4CE8E64C">
      <w:numFmt w:val="bullet"/>
      <w:lvlText w:val=""/>
      <w:lvlJc w:val="left"/>
      <w:pPr>
        <w:ind w:left="1220" w:firstLine="569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2C492F"/>
    <w:multiLevelType w:val="hybridMultilevel"/>
    <w:tmpl w:val="26FCF398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7">
    <w:nsid w:val="22FC520D"/>
    <w:multiLevelType w:val="hybridMultilevel"/>
    <w:tmpl w:val="01CC4C76"/>
    <w:lvl w:ilvl="0" w:tplc="72E890A2">
      <w:numFmt w:val="bullet"/>
      <w:lvlText w:val=""/>
      <w:lvlJc w:val="left"/>
      <w:pPr>
        <w:ind w:left="140" w:firstLine="569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82667B1"/>
    <w:multiLevelType w:val="multilevel"/>
    <w:tmpl w:val="770E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0">
    <w:nsid w:val="3D006B7D"/>
    <w:multiLevelType w:val="hybridMultilevel"/>
    <w:tmpl w:val="5FF0F1FE"/>
    <w:lvl w:ilvl="0" w:tplc="372E2A9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467B1036"/>
    <w:multiLevelType w:val="multilevel"/>
    <w:tmpl w:val="2668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8A0543"/>
    <w:multiLevelType w:val="multilevel"/>
    <w:tmpl w:val="2D4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>
    <w:nsid w:val="56F3039E"/>
    <w:multiLevelType w:val="hybridMultilevel"/>
    <w:tmpl w:val="7388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94219"/>
    <w:multiLevelType w:val="hybridMultilevel"/>
    <w:tmpl w:val="C78A8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B816F5"/>
    <w:multiLevelType w:val="hybridMultilevel"/>
    <w:tmpl w:val="AFBAF0C6"/>
    <w:lvl w:ilvl="0" w:tplc="73921F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3B03244"/>
    <w:multiLevelType w:val="multilevel"/>
    <w:tmpl w:val="50B6E8E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cs="Symbol" w:hint="default"/>
      </w:rPr>
    </w:lvl>
  </w:abstractNum>
  <w:abstractNum w:abstractNumId="17">
    <w:nsid w:val="682C3135"/>
    <w:multiLevelType w:val="hybridMultilevel"/>
    <w:tmpl w:val="3B56D2CA"/>
    <w:lvl w:ilvl="0" w:tplc="B1B4FC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A6B5874"/>
    <w:multiLevelType w:val="multilevel"/>
    <w:tmpl w:val="4860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359A9"/>
    <w:multiLevelType w:val="hybridMultilevel"/>
    <w:tmpl w:val="448AB2D6"/>
    <w:lvl w:ilvl="0" w:tplc="32C639E4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36458"/>
    <w:multiLevelType w:val="multilevel"/>
    <w:tmpl w:val="BA68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F17371"/>
    <w:multiLevelType w:val="hybridMultilevel"/>
    <w:tmpl w:val="FDC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85F61"/>
    <w:multiLevelType w:val="hybridMultilevel"/>
    <w:tmpl w:val="0BFE84F6"/>
    <w:lvl w:ilvl="0" w:tplc="6D327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B46E67"/>
    <w:multiLevelType w:val="hybridMultilevel"/>
    <w:tmpl w:val="7DFE09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DB85811"/>
    <w:multiLevelType w:val="multilevel"/>
    <w:tmpl w:val="8B7C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9C6632"/>
    <w:multiLevelType w:val="multilevel"/>
    <w:tmpl w:val="AECE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23"/>
  </w:num>
  <w:num w:numId="9">
    <w:abstractNumId w:val="14"/>
  </w:num>
  <w:num w:numId="10">
    <w:abstractNumId w:val="22"/>
  </w:num>
  <w:num w:numId="11">
    <w:abstractNumId w:val="8"/>
  </w:num>
  <w:num w:numId="12">
    <w:abstractNumId w:val="0"/>
  </w:num>
  <w:num w:numId="13">
    <w:abstractNumId w:val="20"/>
  </w:num>
  <w:num w:numId="14">
    <w:abstractNumId w:val="18"/>
  </w:num>
  <w:num w:numId="15">
    <w:abstractNumId w:val="25"/>
  </w:num>
  <w:num w:numId="16">
    <w:abstractNumId w:val="3"/>
  </w:num>
  <w:num w:numId="17">
    <w:abstractNumId w:val="11"/>
  </w:num>
  <w:num w:numId="18">
    <w:abstractNumId w:val="24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9"/>
  </w:num>
  <w:num w:numId="23">
    <w:abstractNumId w:val="21"/>
  </w:num>
  <w:num w:numId="24">
    <w:abstractNumId w:val="13"/>
  </w:num>
  <w:num w:numId="25">
    <w:abstractNumId w:val="1"/>
  </w:num>
  <w:num w:numId="26">
    <w:abstractNumId w:val="4"/>
  </w:num>
  <w:num w:numId="2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06"/>
    <w:rsid w:val="000238BF"/>
    <w:rsid w:val="000268EB"/>
    <w:rsid w:val="00030FD9"/>
    <w:rsid w:val="00031FD4"/>
    <w:rsid w:val="000324F7"/>
    <w:rsid w:val="000341FF"/>
    <w:rsid w:val="00047C96"/>
    <w:rsid w:val="00060658"/>
    <w:rsid w:val="00066226"/>
    <w:rsid w:val="00090E45"/>
    <w:rsid w:val="000920E3"/>
    <w:rsid w:val="000C7635"/>
    <w:rsid w:val="000D3EFF"/>
    <w:rsid w:val="000E05C9"/>
    <w:rsid w:val="000F7C51"/>
    <w:rsid w:val="001040C9"/>
    <w:rsid w:val="00123421"/>
    <w:rsid w:val="001434DC"/>
    <w:rsid w:val="00144390"/>
    <w:rsid w:val="00147A31"/>
    <w:rsid w:val="00154309"/>
    <w:rsid w:val="00160FC3"/>
    <w:rsid w:val="001637FE"/>
    <w:rsid w:val="00167B2C"/>
    <w:rsid w:val="001A5955"/>
    <w:rsid w:val="001A7627"/>
    <w:rsid w:val="001B2EE1"/>
    <w:rsid w:val="001B3420"/>
    <w:rsid w:val="001D7484"/>
    <w:rsid w:val="001F358F"/>
    <w:rsid w:val="001F5DBD"/>
    <w:rsid w:val="00206036"/>
    <w:rsid w:val="00215DF7"/>
    <w:rsid w:val="00227CFC"/>
    <w:rsid w:val="0027475E"/>
    <w:rsid w:val="00291C28"/>
    <w:rsid w:val="00292526"/>
    <w:rsid w:val="002A5AD8"/>
    <w:rsid w:val="002B7EF4"/>
    <w:rsid w:val="00330999"/>
    <w:rsid w:val="00337CF9"/>
    <w:rsid w:val="0035698C"/>
    <w:rsid w:val="0036006E"/>
    <w:rsid w:val="00367D50"/>
    <w:rsid w:val="00373E38"/>
    <w:rsid w:val="003840BA"/>
    <w:rsid w:val="00397BE5"/>
    <w:rsid w:val="003A1DDF"/>
    <w:rsid w:val="003A5EF7"/>
    <w:rsid w:val="003A6101"/>
    <w:rsid w:val="003A7017"/>
    <w:rsid w:val="003B0078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45DF5"/>
    <w:rsid w:val="006728BA"/>
    <w:rsid w:val="00676CE0"/>
    <w:rsid w:val="0068226B"/>
    <w:rsid w:val="00685E06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51D5C"/>
    <w:rsid w:val="00764434"/>
    <w:rsid w:val="007750EC"/>
    <w:rsid w:val="007844F1"/>
    <w:rsid w:val="00790721"/>
    <w:rsid w:val="0079224C"/>
    <w:rsid w:val="00795F65"/>
    <w:rsid w:val="007A3EC0"/>
    <w:rsid w:val="007A407B"/>
    <w:rsid w:val="007A7FBA"/>
    <w:rsid w:val="007B11A3"/>
    <w:rsid w:val="007C59A7"/>
    <w:rsid w:val="007C7B64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54D83"/>
    <w:rsid w:val="009838C1"/>
    <w:rsid w:val="00987818"/>
    <w:rsid w:val="009B06DA"/>
    <w:rsid w:val="009C5271"/>
    <w:rsid w:val="009D0AD4"/>
    <w:rsid w:val="009E30A0"/>
    <w:rsid w:val="009F0ACC"/>
    <w:rsid w:val="009F5D62"/>
    <w:rsid w:val="009F78FA"/>
    <w:rsid w:val="00A0009B"/>
    <w:rsid w:val="00A01ED5"/>
    <w:rsid w:val="00A14217"/>
    <w:rsid w:val="00A1553C"/>
    <w:rsid w:val="00A165AD"/>
    <w:rsid w:val="00A27EC3"/>
    <w:rsid w:val="00A30A21"/>
    <w:rsid w:val="00A33C83"/>
    <w:rsid w:val="00A62AF6"/>
    <w:rsid w:val="00A66EB6"/>
    <w:rsid w:val="00A8509A"/>
    <w:rsid w:val="00A85D3D"/>
    <w:rsid w:val="00AA0468"/>
    <w:rsid w:val="00AC0D57"/>
    <w:rsid w:val="00B14805"/>
    <w:rsid w:val="00B23347"/>
    <w:rsid w:val="00B33BD1"/>
    <w:rsid w:val="00B42B0F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460B6"/>
    <w:rsid w:val="00C6123D"/>
    <w:rsid w:val="00C63AEA"/>
    <w:rsid w:val="00C70763"/>
    <w:rsid w:val="00C828B1"/>
    <w:rsid w:val="00C9392D"/>
    <w:rsid w:val="00C9582F"/>
    <w:rsid w:val="00C96349"/>
    <w:rsid w:val="00C96F89"/>
    <w:rsid w:val="00C979F0"/>
    <w:rsid w:val="00CA5C1A"/>
    <w:rsid w:val="00CA6D96"/>
    <w:rsid w:val="00CB3E14"/>
    <w:rsid w:val="00CB6B9B"/>
    <w:rsid w:val="00CC48F4"/>
    <w:rsid w:val="00CE6DE0"/>
    <w:rsid w:val="00CF23C3"/>
    <w:rsid w:val="00D26319"/>
    <w:rsid w:val="00D51907"/>
    <w:rsid w:val="00D72063"/>
    <w:rsid w:val="00D9753E"/>
    <w:rsid w:val="00DA1A4C"/>
    <w:rsid w:val="00DB32AB"/>
    <w:rsid w:val="00DC222F"/>
    <w:rsid w:val="00DE648A"/>
    <w:rsid w:val="00E02320"/>
    <w:rsid w:val="00E25570"/>
    <w:rsid w:val="00E25C3C"/>
    <w:rsid w:val="00E354C4"/>
    <w:rsid w:val="00E51286"/>
    <w:rsid w:val="00E5497F"/>
    <w:rsid w:val="00E60921"/>
    <w:rsid w:val="00E6528E"/>
    <w:rsid w:val="00E6666F"/>
    <w:rsid w:val="00E96334"/>
    <w:rsid w:val="00EA7047"/>
    <w:rsid w:val="00EB7E77"/>
    <w:rsid w:val="00EC0FB1"/>
    <w:rsid w:val="00EC3038"/>
    <w:rsid w:val="00EC7B1A"/>
    <w:rsid w:val="00ED1989"/>
    <w:rsid w:val="00F02270"/>
    <w:rsid w:val="00F0761D"/>
    <w:rsid w:val="00F12D6F"/>
    <w:rsid w:val="00F22AEB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685E06"/>
  </w:style>
  <w:style w:type="numbering" w:customStyle="1" w:styleId="WW8Num11">
    <w:name w:val="WW8Num11"/>
    <w:qFormat/>
    <w:rsid w:val="00685E06"/>
  </w:style>
  <w:style w:type="numbering" w:customStyle="1" w:styleId="WW8StyleNum5">
    <w:name w:val="WW8StyleNum5"/>
    <w:qFormat/>
    <w:rsid w:val="00685E06"/>
  </w:style>
  <w:style w:type="numbering" w:customStyle="1" w:styleId="WW8StyleNum11">
    <w:name w:val="WW8StyleNum11"/>
    <w:qFormat/>
    <w:rsid w:val="00685E06"/>
  </w:style>
  <w:style w:type="numbering" w:customStyle="1" w:styleId="WW8StyleNum21">
    <w:name w:val="WW8StyleNum21"/>
    <w:qFormat/>
    <w:rsid w:val="00685E06"/>
  </w:style>
  <w:style w:type="numbering" w:customStyle="1" w:styleId="WW8StyleNum31">
    <w:name w:val="WW8StyleNum31"/>
    <w:qFormat/>
    <w:rsid w:val="00685E06"/>
  </w:style>
  <w:style w:type="numbering" w:customStyle="1" w:styleId="WW8StyleNum41">
    <w:name w:val="WW8StyleNum41"/>
    <w:qFormat/>
    <w:rsid w:val="00685E06"/>
  </w:style>
  <w:style w:type="numbering" w:customStyle="1" w:styleId="120">
    <w:name w:val="Нет списка12"/>
    <w:uiPriority w:val="99"/>
    <w:semiHidden/>
    <w:unhideWhenUsed/>
    <w:qFormat/>
    <w:rsid w:val="00685E06"/>
  </w:style>
  <w:style w:type="numbering" w:customStyle="1" w:styleId="1110">
    <w:name w:val="Нет списка111"/>
    <w:semiHidden/>
    <w:qFormat/>
    <w:rsid w:val="00685E06"/>
  </w:style>
  <w:style w:type="table" w:customStyle="1" w:styleId="72">
    <w:name w:val="Сетка таблицы7"/>
    <w:basedOn w:val="a1"/>
    <w:next w:val="a8"/>
    <w:uiPriority w:val="59"/>
    <w:rsid w:val="00685E0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685E06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8"/>
    <w:uiPriority w:val="59"/>
    <w:rsid w:val="00685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8"/>
    <w:rsid w:val="00C460B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685E06"/>
  </w:style>
  <w:style w:type="numbering" w:customStyle="1" w:styleId="WW8Num11">
    <w:name w:val="WW8Num11"/>
    <w:qFormat/>
    <w:rsid w:val="00685E06"/>
  </w:style>
  <w:style w:type="numbering" w:customStyle="1" w:styleId="WW8StyleNum5">
    <w:name w:val="WW8StyleNum5"/>
    <w:qFormat/>
    <w:rsid w:val="00685E06"/>
  </w:style>
  <w:style w:type="numbering" w:customStyle="1" w:styleId="WW8StyleNum11">
    <w:name w:val="WW8StyleNum11"/>
    <w:qFormat/>
    <w:rsid w:val="00685E06"/>
  </w:style>
  <w:style w:type="numbering" w:customStyle="1" w:styleId="WW8StyleNum21">
    <w:name w:val="WW8StyleNum21"/>
    <w:qFormat/>
    <w:rsid w:val="00685E06"/>
  </w:style>
  <w:style w:type="numbering" w:customStyle="1" w:styleId="WW8StyleNum31">
    <w:name w:val="WW8StyleNum31"/>
    <w:qFormat/>
    <w:rsid w:val="00685E06"/>
  </w:style>
  <w:style w:type="numbering" w:customStyle="1" w:styleId="WW8StyleNum41">
    <w:name w:val="WW8StyleNum41"/>
    <w:qFormat/>
    <w:rsid w:val="00685E06"/>
  </w:style>
  <w:style w:type="numbering" w:customStyle="1" w:styleId="120">
    <w:name w:val="Нет списка12"/>
    <w:uiPriority w:val="99"/>
    <w:semiHidden/>
    <w:unhideWhenUsed/>
    <w:qFormat/>
    <w:rsid w:val="00685E06"/>
  </w:style>
  <w:style w:type="numbering" w:customStyle="1" w:styleId="1110">
    <w:name w:val="Нет списка111"/>
    <w:semiHidden/>
    <w:qFormat/>
    <w:rsid w:val="00685E06"/>
  </w:style>
  <w:style w:type="table" w:customStyle="1" w:styleId="72">
    <w:name w:val="Сетка таблицы7"/>
    <w:basedOn w:val="a1"/>
    <w:next w:val="a8"/>
    <w:uiPriority w:val="59"/>
    <w:rsid w:val="00685E0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685E06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8"/>
    <w:uiPriority w:val="59"/>
    <w:rsid w:val="00685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8"/>
    <w:rsid w:val="00C460B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7</cp:revision>
  <dcterms:created xsi:type="dcterms:W3CDTF">2024-12-25T11:16:00Z</dcterms:created>
  <dcterms:modified xsi:type="dcterms:W3CDTF">2025-01-09T11:11:00Z</dcterms:modified>
</cp:coreProperties>
</file>