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0341FF" w:rsidRPr="000341FF" w:rsidRDefault="000341FF" w:rsidP="000341FF">
      <w:pPr>
        <w:suppressAutoHyphens/>
        <w:ind w:firstLine="0"/>
        <w:jc w:val="center"/>
        <w:rPr>
          <w:b/>
          <w:szCs w:val="24"/>
        </w:rPr>
      </w:pPr>
      <w:r w:rsidRPr="000341FF">
        <w:rPr>
          <w:b/>
          <w:szCs w:val="24"/>
        </w:rPr>
        <w:t xml:space="preserve">«Экспертиза Проекта постановления администрации </w:t>
      </w:r>
      <w:proofErr w:type="spellStart"/>
      <w:r w:rsidRPr="000341FF">
        <w:rPr>
          <w:b/>
          <w:szCs w:val="24"/>
        </w:rPr>
        <w:t>Балахнинского</w:t>
      </w:r>
      <w:proofErr w:type="spellEnd"/>
      <w:r w:rsidRPr="000341FF">
        <w:rPr>
          <w:b/>
          <w:szCs w:val="24"/>
        </w:rPr>
        <w:t xml:space="preserve"> муниципального округа «О внесении изменений в постановление администрации </w:t>
      </w:r>
      <w:proofErr w:type="spellStart"/>
      <w:r w:rsidRPr="000341FF">
        <w:rPr>
          <w:b/>
          <w:szCs w:val="24"/>
        </w:rPr>
        <w:t>Балахнинского</w:t>
      </w:r>
      <w:proofErr w:type="spellEnd"/>
      <w:r w:rsidRPr="000341FF">
        <w:rPr>
          <w:b/>
          <w:szCs w:val="24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Pr="000341FF">
        <w:rPr>
          <w:b/>
          <w:szCs w:val="24"/>
        </w:rPr>
        <w:t>Балахнинского</w:t>
      </w:r>
      <w:proofErr w:type="spellEnd"/>
      <w:r w:rsidRPr="000341FF">
        <w:rPr>
          <w:b/>
          <w:szCs w:val="24"/>
        </w:rPr>
        <w:t xml:space="preserve"> муниципального округа Нижегородской области"»</w:t>
      </w:r>
    </w:p>
    <w:p w:rsidR="00751D5C" w:rsidRPr="000341FF" w:rsidRDefault="00031FD4" w:rsidP="00751D5C">
      <w:pPr>
        <w:pStyle w:val="a3"/>
        <w:jc w:val="both"/>
        <w:rPr>
          <w:bCs/>
          <w:szCs w:val="24"/>
          <w:lang w:eastAsia="ru-RU"/>
        </w:rPr>
      </w:pPr>
      <w:r w:rsidRPr="000341FF">
        <w:rPr>
          <w:szCs w:val="24"/>
          <w:lang w:eastAsia="ru-RU"/>
        </w:rPr>
        <w:t xml:space="preserve">В соответствии </w:t>
      </w:r>
      <w:r w:rsidR="004578FE" w:rsidRPr="000341FF">
        <w:rPr>
          <w:szCs w:val="24"/>
          <w:lang w:eastAsia="ru-RU"/>
        </w:rPr>
        <w:t>с п. 1.9</w:t>
      </w:r>
      <w:r w:rsidR="00047C96" w:rsidRPr="000341FF">
        <w:rPr>
          <w:szCs w:val="24"/>
          <w:lang w:eastAsia="ru-RU"/>
        </w:rPr>
        <w:t>. плана работы на 202</w:t>
      </w:r>
      <w:r w:rsidR="000F7C51" w:rsidRPr="000341FF">
        <w:rPr>
          <w:szCs w:val="24"/>
          <w:lang w:eastAsia="ru-RU"/>
        </w:rPr>
        <w:t>4</w:t>
      </w:r>
      <w:r w:rsidR="00047C96" w:rsidRPr="000341FF">
        <w:rPr>
          <w:szCs w:val="24"/>
          <w:lang w:eastAsia="ru-RU"/>
        </w:rPr>
        <w:t xml:space="preserve"> год </w:t>
      </w:r>
      <w:r w:rsidRPr="000341FF">
        <w:rPr>
          <w:szCs w:val="24"/>
          <w:lang w:eastAsia="ru-RU"/>
        </w:rPr>
        <w:t xml:space="preserve">Контрольно-счетной палатой </w:t>
      </w:r>
      <w:proofErr w:type="spellStart"/>
      <w:r w:rsidRPr="000341FF">
        <w:rPr>
          <w:szCs w:val="24"/>
          <w:lang w:eastAsia="ru-RU"/>
        </w:rPr>
        <w:t>Балахнинского</w:t>
      </w:r>
      <w:proofErr w:type="spellEnd"/>
      <w:r w:rsidRPr="000341FF">
        <w:rPr>
          <w:szCs w:val="24"/>
          <w:lang w:eastAsia="ru-RU"/>
        </w:rPr>
        <w:t xml:space="preserve"> муниципального округа проведено </w:t>
      </w:r>
      <w:r w:rsidRPr="000341FF">
        <w:rPr>
          <w:bCs/>
          <w:szCs w:val="24"/>
          <w:lang w:eastAsia="ru-RU"/>
        </w:rPr>
        <w:t xml:space="preserve">экспертно-аналитическое мероприятие </w:t>
      </w:r>
      <w:r w:rsidR="000341FF" w:rsidRPr="000341FF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0341FF" w:rsidRPr="000341FF">
        <w:rPr>
          <w:bCs/>
          <w:szCs w:val="24"/>
          <w:lang w:eastAsia="ru-RU"/>
        </w:rPr>
        <w:t>Балахнинского</w:t>
      </w:r>
      <w:proofErr w:type="spellEnd"/>
      <w:r w:rsidR="000341FF" w:rsidRPr="000341FF">
        <w:rPr>
          <w:bCs/>
          <w:szCs w:val="24"/>
          <w:lang w:eastAsia="ru-RU"/>
        </w:rPr>
        <w:t xml:space="preserve"> муниципального округа «О внесении изменений в постановление администрации </w:t>
      </w:r>
      <w:proofErr w:type="spellStart"/>
      <w:r w:rsidR="000341FF" w:rsidRPr="000341FF">
        <w:rPr>
          <w:bCs/>
          <w:szCs w:val="24"/>
          <w:lang w:eastAsia="ru-RU"/>
        </w:rPr>
        <w:t>Балахнинского</w:t>
      </w:r>
      <w:proofErr w:type="spellEnd"/>
      <w:r w:rsidR="000341FF" w:rsidRPr="000341FF">
        <w:rPr>
          <w:bCs/>
          <w:szCs w:val="24"/>
          <w:lang w:eastAsia="ru-RU"/>
        </w:rPr>
        <w:t xml:space="preserve"> муниципального района Нижегородской области от 10.11.2020 № 1573 «Об утверждении муниципальной программы "Развитие образования </w:t>
      </w:r>
      <w:proofErr w:type="spellStart"/>
      <w:r w:rsidR="000341FF" w:rsidRPr="000341FF">
        <w:rPr>
          <w:bCs/>
          <w:szCs w:val="24"/>
          <w:lang w:eastAsia="ru-RU"/>
        </w:rPr>
        <w:t>Балахнинского</w:t>
      </w:r>
      <w:proofErr w:type="spellEnd"/>
      <w:r w:rsidR="000341FF" w:rsidRPr="000341FF">
        <w:rPr>
          <w:bCs/>
          <w:szCs w:val="24"/>
          <w:lang w:eastAsia="ru-RU"/>
        </w:rPr>
        <w:t xml:space="preserve"> муниципального округа Нижегородской области"»</w:t>
      </w:r>
      <w:r w:rsidR="00751D5C" w:rsidRPr="000341FF">
        <w:rPr>
          <w:bCs/>
          <w:szCs w:val="24"/>
          <w:lang w:eastAsia="ru-RU"/>
        </w:rPr>
        <w:t>.</w:t>
      </w:r>
    </w:p>
    <w:p w:rsidR="000341FF" w:rsidRDefault="0035698C" w:rsidP="00751D5C">
      <w:pPr>
        <w:pStyle w:val="a3"/>
        <w:jc w:val="both"/>
        <w:rPr>
          <w:rFonts w:eastAsia="Times New Roman"/>
          <w:szCs w:val="24"/>
        </w:rPr>
      </w:pPr>
      <w:r w:rsidRPr="000341FF">
        <w:rPr>
          <w:bCs/>
          <w:szCs w:val="24"/>
          <w:lang w:eastAsia="ru-RU"/>
        </w:rPr>
        <w:t xml:space="preserve"> </w:t>
      </w:r>
      <w:r w:rsidR="00031FD4" w:rsidRPr="000341FF">
        <w:rPr>
          <w:b/>
          <w:szCs w:val="24"/>
          <w:lang w:eastAsia="ru-RU"/>
        </w:rPr>
        <w:t>Цель мероприятия:</w:t>
      </w:r>
      <w:r w:rsidR="00031FD4" w:rsidRPr="000341FF">
        <w:rPr>
          <w:szCs w:val="24"/>
          <w:lang w:eastAsia="ru-RU"/>
        </w:rPr>
        <w:t xml:space="preserve"> </w:t>
      </w:r>
      <w:r w:rsidR="000341FF" w:rsidRPr="000341FF">
        <w:rPr>
          <w:rFonts w:eastAsia="Times New Roman"/>
          <w:szCs w:val="24"/>
        </w:rPr>
        <w:t xml:space="preserve">анализ и оценка изменений, предлагаемых к внесению в муниципальную программу "Развитие образования </w:t>
      </w:r>
      <w:proofErr w:type="spellStart"/>
      <w:r w:rsidR="000341FF" w:rsidRPr="000341FF">
        <w:rPr>
          <w:rFonts w:eastAsia="Times New Roman"/>
          <w:szCs w:val="24"/>
        </w:rPr>
        <w:t>Балахнинского</w:t>
      </w:r>
      <w:proofErr w:type="spellEnd"/>
      <w:r w:rsidR="000341FF" w:rsidRPr="000341FF">
        <w:rPr>
          <w:rFonts w:eastAsia="Times New Roman"/>
          <w:szCs w:val="24"/>
        </w:rPr>
        <w:t xml:space="preserve"> муниципального округа Нижегородской области"</w:t>
      </w:r>
      <w:r w:rsidR="000341FF">
        <w:rPr>
          <w:rFonts w:eastAsia="Times New Roman"/>
          <w:szCs w:val="24"/>
        </w:rPr>
        <w:t>.</w:t>
      </w:r>
    </w:p>
    <w:p w:rsidR="00EC3038" w:rsidRDefault="00F71AE7" w:rsidP="00751D5C">
      <w:pPr>
        <w:pStyle w:val="a3"/>
        <w:jc w:val="both"/>
        <w:rPr>
          <w:b/>
          <w:szCs w:val="24"/>
        </w:rPr>
      </w:pPr>
      <w:r w:rsidRPr="00751D5C">
        <w:rPr>
          <w:bCs/>
          <w:lang w:eastAsia="ru-RU"/>
        </w:rPr>
        <w:t xml:space="preserve"> </w:t>
      </w:r>
      <w:r w:rsidR="00031FD4" w:rsidRPr="00751D5C">
        <w:rPr>
          <w:b/>
          <w:szCs w:val="24"/>
        </w:rPr>
        <w:t>В результате проведенного мероприятия установлено</w:t>
      </w:r>
      <w:r w:rsidR="00031FD4" w:rsidRPr="0035698C">
        <w:rPr>
          <w:b/>
          <w:szCs w:val="24"/>
        </w:rPr>
        <w:t xml:space="preserve">: </w:t>
      </w:r>
    </w:p>
    <w:p w:rsidR="000341FF" w:rsidRPr="000341FF" w:rsidRDefault="000341FF" w:rsidP="000341FF">
      <w:pPr>
        <w:shd w:val="clear" w:color="auto" w:fill="FFFFFF"/>
        <w:ind w:left="7" w:right="-83" w:firstLine="709"/>
        <w:jc w:val="both"/>
        <w:rPr>
          <w:b/>
          <w:szCs w:val="24"/>
        </w:rPr>
      </w:pPr>
      <w:r w:rsidRPr="007C50C2">
        <w:rPr>
          <w:rStyle w:val="Absatz-Standardschriftart"/>
        </w:rPr>
        <w:t xml:space="preserve">Муниципальная программа "Развитие образования </w:t>
      </w:r>
      <w:proofErr w:type="spellStart"/>
      <w:r w:rsidRPr="007C50C2">
        <w:rPr>
          <w:rStyle w:val="Absatz-Standardschriftart"/>
        </w:rPr>
        <w:t>Балахнинского</w:t>
      </w:r>
      <w:proofErr w:type="spellEnd"/>
      <w:r w:rsidRPr="007C50C2">
        <w:rPr>
          <w:rStyle w:val="Absatz-Standardschriftart"/>
        </w:rPr>
        <w:t xml:space="preserve"> муниципального округа Нижегородской области" утверждена постановлением администрации </w:t>
      </w:r>
      <w:proofErr w:type="spellStart"/>
      <w:r w:rsidRPr="007C50C2">
        <w:rPr>
          <w:rStyle w:val="Absatz-Standardschriftart"/>
        </w:rPr>
        <w:t>Балахнинского</w:t>
      </w:r>
      <w:proofErr w:type="spellEnd"/>
      <w:r w:rsidRPr="007C50C2">
        <w:rPr>
          <w:rStyle w:val="Absatz-Standardschriftart"/>
        </w:rPr>
        <w:t xml:space="preserve"> муниципального района от 10.11.2020 № 1573.</w:t>
      </w:r>
      <w:r w:rsidRPr="007C50C2">
        <w:rPr>
          <w:rStyle w:val="Absatz-Standardschriftart"/>
          <w:b/>
          <w:szCs w:val="24"/>
        </w:rPr>
        <w:t xml:space="preserve"> </w:t>
      </w:r>
      <w:r w:rsidRPr="007C50C2">
        <w:rPr>
          <w:rStyle w:val="Absatz-Standardschriftart"/>
          <w:szCs w:val="24"/>
        </w:rPr>
        <w:t>С момента утверждения Муниципальной программы в нее внесено 27 изменений.</w:t>
      </w:r>
      <w:r>
        <w:rPr>
          <w:rStyle w:val="Absatz-Standardschriftart"/>
          <w:b/>
          <w:szCs w:val="24"/>
        </w:rPr>
        <w:t xml:space="preserve"> </w:t>
      </w:r>
      <w:r w:rsidRPr="007C50C2">
        <w:rPr>
          <w:rStyle w:val="Absatz-Standardschriftart"/>
        </w:rPr>
        <w:t xml:space="preserve">Муниципальная программа включена в п. 1 Перечня муниципальных программ на территории </w:t>
      </w:r>
      <w:proofErr w:type="spellStart"/>
      <w:r w:rsidRPr="007C50C2">
        <w:rPr>
          <w:rStyle w:val="Absatz-Standardschriftart"/>
        </w:rPr>
        <w:t>Балахнинского</w:t>
      </w:r>
      <w:proofErr w:type="spellEnd"/>
      <w:r w:rsidRPr="007C50C2">
        <w:rPr>
          <w:rStyle w:val="Absatz-Standardschriftart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7C50C2">
        <w:rPr>
          <w:rStyle w:val="Absatz-Standardschriftart"/>
        </w:rPr>
        <w:t>Балахнинского</w:t>
      </w:r>
      <w:proofErr w:type="spellEnd"/>
      <w:r w:rsidRPr="007C50C2">
        <w:rPr>
          <w:rStyle w:val="Absatz-Standardschriftart"/>
        </w:rPr>
        <w:t xml:space="preserve"> муниципального округа Нижегородской области от 27.07.2021 № 411-р </w:t>
      </w:r>
      <w:r w:rsidRPr="007C50C2">
        <w:rPr>
          <w:rFonts w:eastAsia="SimSun"/>
          <w:szCs w:val="24"/>
        </w:rPr>
        <w:t>(с изменениями в редакции распоряжения от 24.07.2024 № 672-р).</w:t>
      </w:r>
      <w:r w:rsidRPr="007C50C2">
        <w:t xml:space="preserve"> </w:t>
      </w:r>
    </w:p>
    <w:p w:rsidR="000341FF" w:rsidRPr="007C50C2" w:rsidRDefault="000341FF" w:rsidP="000341FF">
      <w:pPr>
        <w:shd w:val="clear" w:color="auto" w:fill="FFFFFF"/>
        <w:ind w:left="7" w:right="-83" w:firstLine="709"/>
        <w:jc w:val="both"/>
        <w:rPr>
          <w:rStyle w:val="Absatz-Standardschriftart"/>
          <w:b/>
          <w:szCs w:val="24"/>
        </w:rPr>
      </w:pPr>
      <w:r w:rsidRPr="007C50C2">
        <w:rPr>
          <w:rStyle w:val="Absatz-Standardschriftart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0341FF" w:rsidRPr="007C50C2" w:rsidRDefault="000341FF" w:rsidP="000341FF">
      <w:pPr>
        <w:shd w:val="clear" w:color="auto" w:fill="FFFFFF"/>
        <w:ind w:left="7" w:right="-83" w:firstLine="709"/>
        <w:jc w:val="both"/>
        <w:rPr>
          <w:rStyle w:val="Absatz-Standardschriftart"/>
          <w:b/>
          <w:szCs w:val="24"/>
        </w:rPr>
      </w:pPr>
      <w:r w:rsidRPr="007C50C2">
        <w:rPr>
          <w:rStyle w:val="Absatz-Standardschriftart"/>
        </w:rPr>
        <w:t>Муниципальная программа реализуется в течение 2021 - 2026 годов в один этап, содержит 11</w:t>
      </w:r>
      <w:r>
        <w:rPr>
          <w:rStyle w:val="Absatz-Standardschriftart"/>
        </w:rPr>
        <w:t xml:space="preserve"> подпрограмм.</w:t>
      </w:r>
    </w:p>
    <w:p w:rsidR="000341FF" w:rsidRPr="00EE34AF" w:rsidRDefault="000341FF" w:rsidP="000341FF">
      <w:pPr>
        <w:shd w:val="clear" w:color="auto" w:fill="FFFFFF"/>
        <w:ind w:left="7" w:right="-83" w:firstLine="709"/>
        <w:jc w:val="both"/>
        <w:rPr>
          <w:rStyle w:val="Absatz-Standardschriftart"/>
        </w:rPr>
      </w:pPr>
      <w:r w:rsidRPr="00EE34AF">
        <w:rPr>
          <w:rStyle w:val="Absatz-Standardschriftart"/>
        </w:rPr>
        <w:t xml:space="preserve">Представленный для проведения экспертно-аналитического мероприятия Проект постановления о внесении изменений в Муниципальную программу согласован со структурными подразделениями администрации муниципального округа, курирующими направления экономики и финансов администрации </w:t>
      </w:r>
      <w:proofErr w:type="spellStart"/>
      <w:r w:rsidRPr="00EE34AF">
        <w:rPr>
          <w:rStyle w:val="Absatz-Standardschriftart"/>
        </w:rPr>
        <w:t>Балахнинского</w:t>
      </w:r>
      <w:proofErr w:type="spellEnd"/>
      <w:r w:rsidRPr="00EE34AF">
        <w:rPr>
          <w:rStyle w:val="Absatz-Standardschriftart"/>
        </w:rPr>
        <w:t xml:space="preserve"> муниципального округа (Управление экономики, предпринимательства и инвестиционной политики; финансовое управление), что соответствует требованиям пункта 4.4. Порядка № 139 (</w:t>
      </w:r>
      <w:r w:rsidRPr="00EE34AF">
        <w:rPr>
          <w:rFonts w:eastAsia="SimSun"/>
          <w:szCs w:val="24"/>
        </w:rPr>
        <w:t xml:space="preserve">в редакции постановления Администрации </w:t>
      </w:r>
      <w:proofErr w:type="spellStart"/>
      <w:r w:rsidRPr="00EE34AF">
        <w:rPr>
          <w:rFonts w:eastAsia="SimSun"/>
          <w:szCs w:val="24"/>
        </w:rPr>
        <w:t>Балахнинского</w:t>
      </w:r>
      <w:proofErr w:type="spellEnd"/>
      <w:r w:rsidRPr="00EE34AF">
        <w:rPr>
          <w:rFonts w:eastAsia="SimSun"/>
          <w:szCs w:val="24"/>
        </w:rPr>
        <w:t xml:space="preserve"> муниципального округа от 05.12.2023 № 2278</w:t>
      </w:r>
      <w:r w:rsidRPr="00EE34AF">
        <w:rPr>
          <w:rStyle w:val="Absatz-Standardschriftart"/>
        </w:rPr>
        <w:t>).</w:t>
      </w:r>
    </w:p>
    <w:p w:rsidR="000341FF" w:rsidRPr="000341FF" w:rsidRDefault="000341FF" w:rsidP="000341FF">
      <w:pPr>
        <w:shd w:val="clear" w:color="auto" w:fill="FFFFFF"/>
        <w:ind w:left="7" w:right="-83" w:firstLine="709"/>
        <w:jc w:val="both"/>
        <w:rPr>
          <w:lang w:eastAsia="ru-RU"/>
        </w:rPr>
      </w:pPr>
      <w:r w:rsidRPr="0049796A">
        <w:rPr>
          <w:lang w:eastAsia="ru-RU"/>
        </w:rPr>
        <w:t xml:space="preserve">Согласно Проекту постановления о внесении изменений в Муниципальную программу изменения коснутся </w:t>
      </w:r>
      <w:r w:rsidRPr="000341FF">
        <w:rPr>
          <w:lang w:eastAsia="ru-RU"/>
        </w:rPr>
        <w:t>финансирования на 2024 год двух подпрограмм № 4 и № 5, на 2025 год подпрограмм № 1 и № 2.</w:t>
      </w:r>
    </w:p>
    <w:p w:rsidR="000341FF" w:rsidRPr="000341FF" w:rsidRDefault="000341FF" w:rsidP="000341FF">
      <w:pPr>
        <w:ind w:firstLine="709"/>
        <w:jc w:val="both"/>
        <w:rPr>
          <w:rFonts w:eastAsia="Calibri"/>
          <w:szCs w:val="24"/>
        </w:rPr>
      </w:pPr>
      <w:r w:rsidRPr="000341FF">
        <w:rPr>
          <w:szCs w:val="24"/>
          <w:lang w:eastAsia="ru-RU"/>
        </w:rPr>
        <w:t xml:space="preserve">По Подпрограмме 4 </w:t>
      </w:r>
      <w:r w:rsidRPr="000341FF">
        <w:rPr>
          <w:rFonts w:eastAsia="SimSun"/>
          <w:bCs/>
          <w:szCs w:val="24"/>
          <w:lang w:eastAsia="ru-RU"/>
        </w:rPr>
        <w:t xml:space="preserve">«Патриотическое воспитание и подготовка граждан в </w:t>
      </w:r>
      <w:proofErr w:type="spellStart"/>
      <w:r w:rsidRPr="000341FF">
        <w:rPr>
          <w:rFonts w:eastAsia="SimSun"/>
          <w:bCs/>
          <w:szCs w:val="24"/>
          <w:lang w:eastAsia="ru-RU"/>
        </w:rPr>
        <w:t>Балахнинском</w:t>
      </w:r>
      <w:proofErr w:type="spellEnd"/>
      <w:r w:rsidRPr="000341FF">
        <w:rPr>
          <w:rFonts w:eastAsia="SimSun"/>
          <w:bCs/>
          <w:szCs w:val="24"/>
          <w:lang w:eastAsia="ru-RU"/>
        </w:rPr>
        <w:t xml:space="preserve"> муниципальном округе к военной службе» предлагается увеличить финансирование за счет средств областного бюджета (средства фонда на поддержку территорий по распоряжению Правительства Нижегородской области от 19.08.2024 № 795-р) на 2024 год на сумму 56,4 тыс. руб. на Основное мероприятие 1. «Организация и проведение окружных мероприятий по патриотическому воспитанию, по духовно-нравственному и семейному воспитанию подрастающего поколения»</w:t>
      </w:r>
    </w:p>
    <w:p w:rsidR="000341FF" w:rsidRPr="000341FF" w:rsidRDefault="000341FF" w:rsidP="000341FF">
      <w:pPr>
        <w:ind w:firstLine="709"/>
        <w:jc w:val="both"/>
        <w:rPr>
          <w:szCs w:val="24"/>
        </w:rPr>
      </w:pPr>
      <w:r w:rsidRPr="000341FF">
        <w:rPr>
          <w:szCs w:val="24"/>
          <w:lang w:eastAsia="ru-RU"/>
        </w:rPr>
        <w:t xml:space="preserve">По Подпрограмме 5 </w:t>
      </w:r>
      <w:r w:rsidRPr="000341FF">
        <w:t>«Укрепление материально-технической базы образовательных учреждений»</w:t>
      </w:r>
      <w:r w:rsidRPr="000341FF">
        <w:rPr>
          <w:szCs w:val="24"/>
          <w:lang w:eastAsia="ru-RU"/>
        </w:rPr>
        <w:t xml:space="preserve"> предлагается </w:t>
      </w:r>
      <w:r w:rsidRPr="000341FF">
        <w:rPr>
          <w:szCs w:val="24"/>
        </w:rPr>
        <w:t xml:space="preserve">увеличить финансирование на 2024 год на сумму </w:t>
      </w:r>
      <w:r w:rsidRPr="000341FF">
        <w:rPr>
          <w:rFonts w:eastAsia="Calibri"/>
          <w:szCs w:val="24"/>
          <w:lang w:eastAsia="ru-RU"/>
        </w:rPr>
        <w:t xml:space="preserve">5 952,2 </w:t>
      </w:r>
      <w:r w:rsidRPr="000341FF">
        <w:rPr>
          <w:szCs w:val="24"/>
        </w:rPr>
        <w:t xml:space="preserve">тыс. руб. (за счет средств областного бюджета на 4 971,6 тыс. руб.; за счет средств местного бюджета на 980,6 тыс. руб.): </w:t>
      </w:r>
    </w:p>
    <w:p w:rsidR="000341FF" w:rsidRPr="000341FF" w:rsidRDefault="000341FF" w:rsidP="000341FF">
      <w:pPr>
        <w:ind w:firstLine="709"/>
        <w:jc w:val="both"/>
      </w:pPr>
      <w:r w:rsidRPr="000341FF">
        <w:rPr>
          <w:szCs w:val="24"/>
          <w:lang w:eastAsia="ru-RU"/>
        </w:rPr>
        <w:lastRenderedPageBreak/>
        <w:t xml:space="preserve">* по </w:t>
      </w:r>
      <w:r w:rsidRPr="000341FF">
        <w:rPr>
          <w:szCs w:val="24"/>
        </w:rPr>
        <w:t xml:space="preserve">Основному мероприятию 1 «Укрепление материально-технической базы подведомственных образовательных учреждений, подготовка к новому учебного году, капитальный и текущий ремонты, </w:t>
      </w:r>
      <w:r w:rsidRPr="000341FF">
        <w:rPr>
          <w:szCs w:val="24"/>
          <w:lang w:eastAsia="ru-RU"/>
        </w:rPr>
        <w:t>аварийные работы, работы по повышению антитеррористической защищенности ОУ, разработка и корректировка проектно-сметной документации</w:t>
      </w:r>
      <w:r w:rsidRPr="000341FF">
        <w:rPr>
          <w:szCs w:val="24"/>
        </w:rPr>
        <w:t>»</w:t>
      </w:r>
      <w:r w:rsidRPr="000341FF">
        <w:rPr>
          <w:rFonts w:eastAsia="Calibri"/>
          <w:szCs w:val="24"/>
          <w:lang w:eastAsia="ru-RU"/>
        </w:rPr>
        <w:t xml:space="preserve"> </w:t>
      </w:r>
      <w:r w:rsidRPr="000341FF">
        <w:rPr>
          <w:szCs w:val="24"/>
        </w:rPr>
        <w:t xml:space="preserve">предлагается увеличить финансирование на </w:t>
      </w:r>
      <w:r>
        <w:rPr>
          <w:rFonts w:eastAsia="Calibri"/>
          <w:szCs w:val="24"/>
          <w:lang w:eastAsia="ru-RU"/>
        </w:rPr>
        <w:t>1 101,2 тыс. руб.;</w:t>
      </w:r>
      <w:r w:rsidRPr="000341FF">
        <w:rPr>
          <w:rFonts w:eastAsia="Calibri"/>
          <w:szCs w:val="24"/>
          <w:lang w:eastAsia="ru-RU"/>
        </w:rPr>
        <w:t xml:space="preserve"> </w:t>
      </w:r>
    </w:p>
    <w:p w:rsidR="000341FF" w:rsidRPr="000341FF" w:rsidRDefault="000341FF" w:rsidP="000341FF">
      <w:pPr>
        <w:ind w:firstLine="709"/>
        <w:jc w:val="both"/>
        <w:rPr>
          <w:szCs w:val="24"/>
        </w:rPr>
      </w:pPr>
      <w:r w:rsidRPr="000341FF">
        <w:rPr>
          <w:szCs w:val="24"/>
          <w:lang w:eastAsia="ru-RU"/>
        </w:rPr>
        <w:t xml:space="preserve">* по </w:t>
      </w:r>
      <w:r w:rsidRPr="000341FF">
        <w:rPr>
          <w:szCs w:val="24"/>
        </w:rPr>
        <w:t>Основному мероприятию 4</w:t>
      </w:r>
      <w:r w:rsidRPr="000341FF">
        <w:rPr>
          <w:rFonts w:eastAsia="SimSun"/>
          <w:szCs w:val="24"/>
          <w:lang w:eastAsia="ru-RU"/>
        </w:rPr>
        <w:t xml:space="preserve">  «Ремонт фасада МБДОУ</w:t>
      </w:r>
      <w:r>
        <w:rPr>
          <w:rFonts w:eastAsia="SimSun"/>
          <w:szCs w:val="24"/>
          <w:lang w:eastAsia="ru-RU"/>
        </w:rPr>
        <w:t xml:space="preserve"> «Детский сад № 42» по адресу: </w:t>
      </w:r>
      <w:proofErr w:type="gramStart"/>
      <w:r w:rsidRPr="000341FF">
        <w:rPr>
          <w:rFonts w:eastAsia="SimSun"/>
          <w:szCs w:val="24"/>
          <w:lang w:eastAsia="ru-RU"/>
        </w:rPr>
        <w:t>Нижегородская область, г. Балахна, ул. Свердлова, д. 22 пункт 4  плана мероприятий в рамках подготовки к празднованию 550-летия г. Балахны Нижегородской области»</w:t>
      </w:r>
      <w:r w:rsidRPr="000341FF">
        <w:rPr>
          <w:szCs w:val="24"/>
        </w:rPr>
        <w:t xml:space="preserve"> предлагается увеличить финансирование на </w:t>
      </w:r>
      <w:r w:rsidRPr="000341FF">
        <w:rPr>
          <w:rFonts w:eastAsia="Calibri"/>
          <w:szCs w:val="24"/>
          <w:lang w:eastAsia="ru-RU"/>
        </w:rPr>
        <w:t xml:space="preserve">4 851,0 тыс. руб., (за счет средств областного бюджета - </w:t>
      </w:r>
      <w:r w:rsidRPr="000341FF">
        <w:rPr>
          <w:szCs w:val="24"/>
        </w:rPr>
        <w:t>4 802,5 тыс. руб.; за счет местного бюджета - 48,5 тыс. руб.).</w:t>
      </w:r>
      <w:proofErr w:type="gramEnd"/>
    </w:p>
    <w:p w:rsidR="000341FF" w:rsidRPr="000341FF" w:rsidRDefault="000341FF" w:rsidP="000341FF">
      <w:pPr>
        <w:ind w:firstLine="709"/>
        <w:jc w:val="both"/>
        <w:rPr>
          <w:szCs w:val="24"/>
        </w:rPr>
      </w:pPr>
      <w:r w:rsidRPr="000341FF">
        <w:rPr>
          <w:szCs w:val="24"/>
          <w:lang w:eastAsia="ru-RU"/>
        </w:rPr>
        <w:t>В 2025 году предусмотрено перераспределение бюджетных ассигнований:</w:t>
      </w:r>
    </w:p>
    <w:p w:rsidR="000341FF" w:rsidRDefault="000341FF" w:rsidP="000341FF">
      <w:pPr>
        <w:pStyle w:val="a9"/>
        <w:spacing w:line="240" w:lineRule="auto"/>
        <w:jc w:val="both"/>
        <w:rPr>
          <w:szCs w:val="24"/>
        </w:rPr>
      </w:pPr>
      <w:r w:rsidRPr="000341FF">
        <w:rPr>
          <w:szCs w:val="24"/>
        </w:rPr>
        <w:t>- по Основному мероприятию 1 «</w:t>
      </w:r>
      <w:r w:rsidRPr="000341FF">
        <w:rPr>
          <w:bCs/>
          <w:szCs w:val="24"/>
        </w:rPr>
        <w:t xml:space="preserve">Обеспечение деятельности дошкольных учреждений» </w:t>
      </w:r>
      <w:r w:rsidRPr="000341FF">
        <w:rPr>
          <w:szCs w:val="24"/>
        </w:rPr>
        <w:t xml:space="preserve">Подпрограммы 1 «Развитие общего образования» уменьшение финансирования на сумму 400,0 тыс. руб. за счет средств местного бюджета на  Основное мероприятие 2 «Обеспечение деятельности учреждений дополнительного образования» Подпрограммы 2 </w:t>
      </w:r>
      <w:r w:rsidRPr="000341FF">
        <w:rPr>
          <w:bCs/>
          <w:szCs w:val="24"/>
        </w:rPr>
        <w:t xml:space="preserve">«Развитие дополнительного образования и воспитания детей» </w:t>
      </w:r>
      <w:r w:rsidRPr="000341FF">
        <w:rPr>
          <w:szCs w:val="24"/>
        </w:rPr>
        <w:t xml:space="preserve">в связи с передачей здания, находящегося по адресу: </w:t>
      </w:r>
      <w:proofErr w:type="spellStart"/>
      <w:r w:rsidRPr="000341FF">
        <w:rPr>
          <w:szCs w:val="24"/>
        </w:rPr>
        <w:t>г</w:t>
      </w:r>
      <w:proofErr w:type="gramStart"/>
      <w:r w:rsidRPr="000341FF">
        <w:rPr>
          <w:szCs w:val="24"/>
        </w:rPr>
        <w:t>.Б</w:t>
      </w:r>
      <w:proofErr w:type="gramEnd"/>
      <w:r w:rsidRPr="000341FF">
        <w:rPr>
          <w:szCs w:val="24"/>
        </w:rPr>
        <w:t>алахна</w:t>
      </w:r>
      <w:proofErr w:type="spellEnd"/>
      <w:r w:rsidRPr="000341FF">
        <w:rPr>
          <w:szCs w:val="24"/>
        </w:rPr>
        <w:t xml:space="preserve">, </w:t>
      </w:r>
      <w:proofErr w:type="spellStart"/>
      <w:r w:rsidRPr="000341FF">
        <w:rPr>
          <w:szCs w:val="24"/>
        </w:rPr>
        <w:t>пер.Чехова</w:t>
      </w:r>
      <w:proofErr w:type="spellEnd"/>
      <w:r w:rsidRPr="000341FF">
        <w:rPr>
          <w:szCs w:val="24"/>
        </w:rPr>
        <w:t>, д.2 от МБДОУ «Детский сад №16» МБУ ДО ДООЦ «</w:t>
      </w:r>
      <w:proofErr w:type="spellStart"/>
      <w:r w:rsidRPr="000341FF">
        <w:rPr>
          <w:szCs w:val="24"/>
        </w:rPr>
        <w:t>Дзержинец</w:t>
      </w:r>
      <w:proofErr w:type="spellEnd"/>
      <w:r w:rsidRPr="000341FF">
        <w:rPr>
          <w:szCs w:val="24"/>
        </w:rPr>
        <w:t>» и возникшей потребностью заключения муниципального контракта по теплоснабжению на 2025 год.</w:t>
      </w:r>
    </w:p>
    <w:p w:rsidR="000341FF" w:rsidRPr="00A55128" w:rsidRDefault="000341FF" w:rsidP="000341FF">
      <w:pPr>
        <w:pStyle w:val="a9"/>
        <w:spacing w:line="240" w:lineRule="auto"/>
        <w:jc w:val="both"/>
        <w:rPr>
          <w:szCs w:val="24"/>
        </w:rPr>
      </w:pPr>
      <w:bookmarkStart w:id="0" w:name="_GoBack"/>
      <w:bookmarkEnd w:id="0"/>
      <w:r w:rsidRPr="00A55128">
        <w:rPr>
          <w:szCs w:val="24"/>
        </w:rPr>
        <w:t xml:space="preserve">Внесенные изменения в части финансирования Муниципальной программы соответствует Проекту решения Совета депутатов </w:t>
      </w:r>
      <w:proofErr w:type="spellStart"/>
      <w:r w:rsidRPr="00A55128">
        <w:rPr>
          <w:szCs w:val="24"/>
        </w:rPr>
        <w:t>Балахнинского</w:t>
      </w:r>
      <w:proofErr w:type="spellEnd"/>
      <w:r w:rsidRPr="00A55128">
        <w:rPr>
          <w:szCs w:val="24"/>
        </w:rPr>
        <w:t xml:space="preserve"> муниципального округа </w:t>
      </w:r>
      <w:r w:rsidRPr="00A55128">
        <w:rPr>
          <w:szCs w:val="24"/>
          <w:lang w:eastAsia="ru-RU"/>
        </w:rPr>
        <w:t xml:space="preserve">«О внесении изменений и дополнений в решение Совета депутатов </w:t>
      </w:r>
      <w:proofErr w:type="spellStart"/>
      <w:r w:rsidRPr="00A55128">
        <w:rPr>
          <w:szCs w:val="24"/>
          <w:lang w:eastAsia="ru-RU"/>
        </w:rPr>
        <w:t>Балахнинского</w:t>
      </w:r>
      <w:proofErr w:type="spellEnd"/>
      <w:r w:rsidRPr="00A55128">
        <w:rPr>
          <w:szCs w:val="24"/>
          <w:lang w:eastAsia="ru-RU"/>
        </w:rPr>
        <w:t xml:space="preserve"> муниципального округа от 14.12.2023  № 541 «О бюджете </w:t>
      </w:r>
      <w:proofErr w:type="spellStart"/>
      <w:r w:rsidRPr="00A55128">
        <w:rPr>
          <w:szCs w:val="24"/>
          <w:lang w:eastAsia="ru-RU"/>
        </w:rPr>
        <w:t>Балахнинского</w:t>
      </w:r>
      <w:proofErr w:type="spellEnd"/>
      <w:r w:rsidRPr="00A55128">
        <w:rPr>
          <w:szCs w:val="24"/>
          <w:lang w:eastAsia="ru-RU"/>
        </w:rPr>
        <w:t xml:space="preserve"> муниципального округа на 2024 год и на плановый период 2025 и 2026 годов».</w:t>
      </w:r>
    </w:p>
    <w:p w:rsidR="000341FF" w:rsidRPr="00A55128" w:rsidRDefault="000341FF" w:rsidP="000341FF">
      <w:pPr>
        <w:widowControl w:val="0"/>
        <w:ind w:firstLine="709"/>
        <w:jc w:val="both"/>
        <w:rPr>
          <w:rFonts w:eastAsia="Arial"/>
          <w:szCs w:val="24"/>
          <w:lang w:eastAsia="ar-SA"/>
        </w:rPr>
      </w:pPr>
      <w:r w:rsidRPr="00A55128">
        <w:rPr>
          <w:rFonts w:eastAsia="Arial"/>
          <w:szCs w:val="24"/>
          <w:lang w:eastAsia="ar-SA"/>
        </w:rPr>
        <w:t xml:space="preserve">По результатам рассмотрения Проект постановления о внесении изменений в Муниципальную программу может быть предложен для рассмотрения на заседании Постоянной комиссии Совета депутатов </w:t>
      </w:r>
      <w:proofErr w:type="spellStart"/>
      <w:r w:rsidRPr="00A55128">
        <w:rPr>
          <w:rFonts w:eastAsia="Arial"/>
          <w:szCs w:val="24"/>
          <w:lang w:eastAsia="ar-SA"/>
        </w:rPr>
        <w:t>Балахнинского</w:t>
      </w:r>
      <w:proofErr w:type="spellEnd"/>
      <w:r w:rsidRPr="00A55128">
        <w:rPr>
          <w:rFonts w:eastAsia="Arial"/>
          <w:szCs w:val="24"/>
          <w:lang w:eastAsia="ar-SA"/>
        </w:rPr>
        <w:t xml:space="preserve"> муниципального округа. </w:t>
      </w:r>
    </w:p>
    <w:p w:rsidR="000341FF" w:rsidRPr="009D5DAC" w:rsidRDefault="000341FF" w:rsidP="000341FF">
      <w:pPr>
        <w:pStyle w:val="ConsPlusCell"/>
        <w:ind w:firstLine="709"/>
        <w:jc w:val="both"/>
        <w:rPr>
          <w:rFonts w:ascii="Times New Roman" w:hAnsi="Times New Roman" w:cs="Times New Roman"/>
          <w:b/>
          <w:color w:val="7030A0"/>
          <w:szCs w:val="24"/>
        </w:rPr>
      </w:pPr>
    </w:p>
    <w:p w:rsidR="002B7EF4" w:rsidRPr="001040C9" w:rsidRDefault="002B7EF4" w:rsidP="002B7EF4">
      <w:pPr>
        <w:jc w:val="both"/>
        <w:rPr>
          <w:rFonts w:eastAsia="SimSun"/>
          <w:color w:val="C0504D"/>
          <w:szCs w:val="24"/>
        </w:rPr>
      </w:pPr>
    </w:p>
    <w:sectPr w:rsidR="002B7EF4" w:rsidRPr="0010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FC3"/>
    <w:rsid w:val="001637FE"/>
    <w:rsid w:val="00167B2C"/>
    <w:rsid w:val="001A5955"/>
    <w:rsid w:val="001A7627"/>
    <w:rsid w:val="001B2EE1"/>
    <w:rsid w:val="001B3420"/>
    <w:rsid w:val="001F5DBD"/>
    <w:rsid w:val="00206036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97BE5"/>
    <w:rsid w:val="003A1DDF"/>
    <w:rsid w:val="003A5EF7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3C83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C48F4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34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18</cp:revision>
  <dcterms:created xsi:type="dcterms:W3CDTF">2024-06-21T07:07:00Z</dcterms:created>
  <dcterms:modified xsi:type="dcterms:W3CDTF">2024-10-22T07:07:00Z</dcterms:modified>
</cp:coreProperties>
</file>