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8927C4" w:rsidRPr="008927C4" w:rsidRDefault="008927C4" w:rsidP="008927C4">
      <w:pPr>
        <w:ind w:firstLine="0"/>
        <w:jc w:val="center"/>
        <w:rPr>
          <w:b/>
          <w:szCs w:val="24"/>
        </w:rPr>
      </w:pPr>
      <w:r w:rsidRPr="008927C4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8927C4">
        <w:rPr>
          <w:b/>
          <w:szCs w:val="24"/>
        </w:rPr>
        <w:t>Балахнинского</w:t>
      </w:r>
      <w:proofErr w:type="spellEnd"/>
      <w:r w:rsidRPr="008927C4">
        <w:rPr>
          <w:b/>
          <w:szCs w:val="24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8927C4">
        <w:rPr>
          <w:b/>
          <w:szCs w:val="24"/>
        </w:rPr>
        <w:t>Балахнинского</w:t>
      </w:r>
      <w:proofErr w:type="spellEnd"/>
      <w:r w:rsidRPr="008927C4">
        <w:rPr>
          <w:b/>
          <w:szCs w:val="24"/>
        </w:rPr>
        <w:t xml:space="preserve"> муниципального района от 29.10.2020 № 1533 «Об утверждении муниципальной программы «</w:t>
      </w:r>
      <w:r w:rsidRPr="008927C4">
        <w:rPr>
          <w:b/>
          <w:bCs/>
          <w:szCs w:val="24"/>
        </w:rPr>
        <w:t xml:space="preserve">Управление муниципальным имуществом и земельными ресурсами </w:t>
      </w:r>
      <w:proofErr w:type="spellStart"/>
      <w:r w:rsidRPr="008927C4">
        <w:rPr>
          <w:b/>
          <w:bCs/>
          <w:szCs w:val="24"/>
        </w:rPr>
        <w:t>Балахнинского</w:t>
      </w:r>
      <w:proofErr w:type="spellEnd"/>
      <w:r w:rsidRPr="008927C4">
        <w:rPr>
          <w:b/>
          <w:bCs/>
          <w:szCs w:val="24"/>
        </w:rPr>
        <w:t xml:space="preserve"> муниципального округа Нижегородской области</w:t>
      </w:r>
      <w:r w:rsidRPr="008927C4">
        <w:rPr>
          <w:b/>
          <w:szCs w:val="24"/>
        </w:rPr>
        <w:t>»</w:t>
      </w:r>
    </w:p>
    <w:p w:rsidR="008927C4" w:rsidRPr="008927C4" w:rsidRDefault="00031FD4" w:rsidP="00DE7922">
      <w:pPr>
        <w:jc w:val="both"/>
        <w:rPr>
          <w:bCs/>
          <w:szCs w:val="24"/>
          <w:lang w:eastAsia="ru-RU"/>
        </w:rPr>
      </w:pPr>
      <w:proofErr w:type="gramStart"/>
      <w:r w:rsidRPr="008927C4">
        <w:rPr>
          <w:szCs w:val="24"/>
          <w:lang w:eastAsia="ru-RU"/>
        </w:rPr>
        <w:t xml:space="preserve">В соответствии </w:t>
      </w:r>
      <w:r w:rsidR="004578FE" w:rsidRPr="008927C4">
        <w:rPr>
          <w:szCs w:val="24"/>
          <w:lang w:eastAsia="ru-RU"/>
        </w:rPr>
        <w:t>с п. 1.</w:t>
      </w:r>
      <w:r w:rsidR="00F05988" w:rsidRPr="008927C4">
        <w:rPr>
          <w:szCs w:val="24"/>
          <w:lang w:eastAsia="ru-RU"/>
        </w:rPr>
        <w:t>9</w:t>
      </w:r>
      <w:r w:rsidR="00047C96" w:rsidRPr="008927C4">
        <w:rPr>
          <w:szCs w:val="24"/>
          <w:lang w:eastAsia="ru-RU"/>
        </w:rPr>
        <w:t>. плана работы на 202</w:t>
      </w:r>
      <w:r w:rsidR="000F7C51" w:rsidRPr="008927C4">
        <w:rPr>
          <w:szCs w:val="24"/>
          <w:lang w:eastAsia="ru-RU"/>
        </w:rPr>
        <w:t>4</w:t>
      </w:r>
      <w:r w:rsidR="00047C96" w:rsidRPr="008927C4">
        <w:rPr>
          <w:szCs w:val="24"/>
          <w:lang w:eastAsia="ru-RU"/>
        </w:rPr>
        <w:t xml:space="preserve"> год </w:t>
      </w:r>
      <w:r w:rsidRPr="008927C4">
        <w:rPr>
          <w:szCs w:val="24"/>
          <w:lang w:eastAsia="ru-RU"/>
        </w:rPr>
        <w:t xml:space="preserve">Контрольно-счетной палатой </w:t>
      </w:r>
      <w:proofErr w:type="spellStart"/>
      <w:r w:rsidRPr="008927C4">
        <w:rPr>
          <w:szCs w:val="24"/>
          <w:lang w:eastAsia="ru-RU"/>
        </w:rPr>
        <w:t>Балахнинского</w:t>
      </w:r>
      <w:proofErr w:type="spellEnd"/>
      <w:r w:rsidRPr="008927C4">
        <w:rPr>
          <w:szCs w:val="24"/>
          <w:lang w:eastAsia="ru-RU"/>
        </w:rPr>
        <w:t xml:space="preserve"> муниципального округа проведено </w:t>
      </w:r>
      <w:r w:rsidRPr="008927C4">
        <w:rPr>
          <w:bCs/>
          <w:szCs w:val="24"/>
          <w:lang w:eastAsia="ru-RU"/>
        </w:rPr>
        <w:t xml:space="preserve">экспертно-аналитическое мероприятие </w:t>
      </w:r>
      <w:r w:rsidR="008927C4" w:rsidRPr="008927C4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8927C4" w:rsidRPr="008927C4">
        <w:rPr>
          <w:bCs/>
          <w:szCs w:val="24"/>
          <w:lang w:eastAsia="ru-RU"/>
        </w:rPr>
        <w:t>Балахнинского</w:t>
      </w:r>
      <w:proofErr w:type="spellEnd"/>
      <w:r w:rsidR="008927C4" w:rsidRPr="008927C4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8927C4" w:rsidRPr="008927C4">
        <w:rPr>
          <w:bCs/>
          <w:szCs w:val="24"/>
          <w:lang w:eastAsia="ru-RU"/>
        </w:rPr>
        <w:t>Балахнинского</w:t>
      </w:r>
      <w:proofErr w:type="spellEnd"/>
      <w:r w:rsidR="008927C4" w:rsidRPr="008927C4">
        <w:rPr>
          <w:bCs/>
          <w:szCs w:val="24"/>
          <w:lang w:eastAsia="ru-RU"/>
        </w:rPr>
        <w:t xml:space="preserve"> муниципального района от 29.10.2020 № 1533 «Об утверждении муниципальной программы «Управление муниципальным имуществом и земельными ресурсами </w:t>
      </w:r>
      <w:proofErr w:type="spellStart"/>
      <w:r w:rsidR="008927C4" w:rsidRPr="008927C4">
        <w:rPr>
          <w:bCs/>
          <w:szCs w:val="24"/>
          <w:lang w:eastAsia="ru-RU"/>
        </w:rPr>
        <w:t>Балахнинского</w:t>
      </w:r>
      <w:proofErr w:type="spellEnd"/>
      <w:r w:rsidR="008927C4" w:rsidRPr="008927C4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8927C4" w:rsidRPr="008927C4" w:rsidRDefault="00031FD4" w:rsidP="008927C4">
      <w:pPr>
        <w:jc w:val="both"/>
        <w:rPr>
          <w:szCs w:val="24"/>
        </w:rPr>
      </w:pPr>
      <w:r w:rsidRPr="008927C4">
        <w:rPr>
          <w:b/>
        </w:rPr>
        <w:t>Цель мероприятия:</w:t>
      </w:r>
      <w:r w:rsidRPr="008927C4">
        <w:t xml:space="preserve"> </w:t>
      </w:r>
      <w:r w:rsidR="008927C4" w:rsidRPr="008927C4">
        <w:rPr>
          <w:szCs w:val="24"/>
        </w:rPr>
        <w:t>анализ и оценка,</w:t>
      </w:r>
      <w:r w:rsidR="008927C4" w:rsidRPr="008927C4">
        <w:rPr>
          <w:b/>
          <w:szCs w:val="24"/>
        </w:rPr>
        <w:t xml:space="preserve"> </w:t>
      </w:r>
      <w:r w:rsidR="008927C4" w:rsidRPr="008927C4">
        <w:rPr>
          <w:szCs w:val="24"/>
        </w:rPr>
        <w:t xml:space="preserve">подтверждение обоснованности изменений, предлагаемых к внесению в муниципальную программу «Управление муниципальным имуществом и земельными ресурсами </w:t>
      </w:r>
      <w:proofErr w:type="spellStart"/>
      <w:r w:rsidR="008927C4" w:rsidRPr="008927C4">
        <w:rPr>
          <w:szCs w:val="24"/>
        </w:rPr>
        <w:t>Балахнинского</w:t>
      </w:r>
      <w:proofErr w:type="spellEnd"/>
      <w:r w:rsidR="008927C4" w:rsidRPr="008927C4">
        <w:rPr>
          <w:szCs w:val="24"/>
        </w:rPr>
        <w:t xml:space="preserve"> муниципального округа Нижегородской области», утвержденную постановлением администрации </w:t>
      </w:r>
      <w:proofErr w:type="spellStart"/>
      <w:r w:rsidR="008927C4" w:rsidRPr="008927C4">
        <w:rPr>
          <w:szCs w:val="24"/>
        </w:rPr>
        <w:t>Балахнинского</w:t>
      </w:r>
      <w:proofErr w:type="spellEnd"/>
      <w:r w:rsidR="008927C4" w:rsidRPr="008927C4">
        <w:rPr>
          <w:szCs w:val="24"/>
        </w:rPr>
        <w:t xml:space="preserve"> муниципального района от 29.10.2020 № 1533, их соответствие показателям проекта решения о внесении изменений в бюджет </w:t>
      </w:r>
      <w:proofErr w:type="spellStart"/>
      <w:r w:rsidR="008927C4" w:rsidRPr="008927C4">
        <w:rPr>
          <w:szCs w:val="24"/>
        </w:rPr>
        <w:t>Балахнинского</w:t>
      </w:r>
      <w:proofErr w:type="spellEnd"/>
      <w:r w:rsidR="008927C4" w:rsidRPr="008927C4">
        <w:rPr>
          <w:szCs w:val="24"/>
        </w:rPr>
        <w:t xml:space="preserve"> муниципального округа.</w:t>
      </w:r>
      <w:r w:rsidR="008927C4" w:rsidRPr="008927C4">
        <w:rPr>
          <w:szCs w:val="24"/>
          <w:lang w:eastAsia="ru-RU"/>
        </w:rPr>
        <w:t xml:space="preserve"> </w:t>
      </w:r>
    </w:p>
    <w:p w:rsidR="00EC3038" w:rsidRPr="008927C4" w:rsidRDefault="00031FD4" w:rsidP="0068101F">
      <w:pPr>
        <w:jc w:val="both"/>
        <w:rPr>
          <w:b/>
        </w:rPr>
      </w:pPr>
      <w:r w:rsidRPr="008927C4">
        <w:rPr>
          <w:b/>
        </w:rPr>
        <w:t xml:space="preserve">В результате проведенного мероприятия установлено: </w:t>
      </w:r>
    </w:p>
    <w:p w:rsidR="008927C4" w:rsidRPr="008927C4" w:rsidRDefault="008927C4" w:rsidP="008927C4">
      <w:pPr>
        <w:jc w:val="both"/>
        <w:rPr>
          <w:szCs w:val="24"/>
        </w:rPr>
      </w:pPr>
      <w:r w:rsidRPr="008927C4">
        <w:rPr>
          <w:szCs w:val="24"/>
        </w:rPr>
        <w:t xml:space="preserve">Муниципальная программа «Управление муниципальным имуществом и земельными ресурсами </w:t>
      </w:r>
      <w:proofErr w:type="spellStart"/>
      <w:r w:rsidRPr="008927C4">
        <w:rPr>
          <w:szCs w:val="24"/>
        </w:rPr>
        <w:t>Балахнинского</w:t>
      </w:r>
      <w:proofErr w:type="spellEnd"/>
      <w:r w:rsidRPr="008927C4">
        <w:rPr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8927C4">
        <w:rPr>
          <w:szCs w:val="24"/>
        </w:rPr>
        <w:t>Балахнинского</w:t>
      </w:r>
      <w:proofErr w:type="spellEnd"/>
      <w:r w:rsidRPr="008927C4">
        <w:rPr>
          <w:szCs w:val="24"/>
        </w:rPr>
        <w:t xml:space="preserve"> муниципального района от 29.10.2020 № 1533.</w:t>
      </w:r>
      <w:r>
        <w:rPr>
          <w:szCs w:val="24"/>
        </w:rPr>
        <w:t xml:space="preserve"> </w:t>
      </w:r>
      <w:r w:rsidRPr="008927C4">
        <w:rPr>
          <w:szCs w:val="24"/>
          <w:lang w:eastAsia="ru-RU"/>
        </w:rPr>
        <w:t xml:space="preserve">С момента утверждения Муниципальной программы в нее внесено 17 </w:t>
      </w:r>
      <w:r>
        <w:rPr>
          <w:szCs w:val="24"/>
          <w:lang w:eastAsia="ru-RU"/>
        </w:rPr>
        <w:t>изменений</w:t>
      </w:r>
      <w:r w:rsidRPr="008927C4">
        <w:rPr>
          <w:szCs w:val="24"/>
          <w:lang w:eastAsia="ru-RU"/>
        </w:rPr>
        <w:t>.</w:t>
      </w:r>
      <w:r>
        <w:rPr>
          <w:szCs w:val="24"/>
        </w:rPr>
        <w:t xml:space="preserve"> </w:t>
      </w:r>
      <w:r w:rsidRPr="008927C4">
        <w:rPr>
          <w:szCs w:val="24"/>
        </w:rPr>
        <w:t>Муниципальная программа реализуется в течение 2021 – 2026 годов в один этап, подпрограмм не содержит, включает 2 основных мероприятия:</w:t>
      </w:r>
      <w:r>
        <w:rPr>
          <w:szCs w:val="24"/>
        </w:rPr>
        <w:t xml:space="preserve"> </w:t>
      </w:r>
      <w:r w:rsidRPr="008927C4">
        <w:rPr>
          <w:szCs w:val="24"/>
          <w:lang w:eastAsia="ru-RU"/>
        </w:rPr>
        <w:t>1. «Содержание имущества муниципальной казны»;</w:t>
      </w:r>
      <w:r>
        <w:rPr>
          <w:szCs w:val="24"/>
        </w:rPr>
        <w:t xml:space="preserve"> </w:t>
      </w:r>
      <w:r w:rsidRPr="008927C4">
        <w:rPr>
          <w:szCs w:val="24"/>
          <w:lang w:eastAsia="ru-RU"/>
        </w:rPr>
        <w:t>2. «Распоряжение муниципальным имуществом и земельными ресурсами».</w:t>
      </w:r>
    </w:p>
    <w:p w:rsidR="008927C4" w:rsidRPr="008927C4" w:rsidRDefault="008927C4" w:rsidP="008927C4">
      <w:pPr>
        <w:jc w:val="both"/>
        <w:rPr>
          <w:szCs w:val="24"/>
        </w:rPr>
      </w:pPr>
      <w:r w:rsidRPr="008927C4">
        <w:rPr>
          <w:szCs w:val="24"/>
        </w:rPr>
        <w:t>В соответствии с пунктом 4.4 Поряд</w:t>
      </w:r>
      <w:r>
        <w:rPr>
          <w:szCs w:val="24"/>
        </w:rPr>
        <w:t>ка № 139 проект постановления о внесении</w:t>
      </w:r>
      <w:r w:rsidRPr="008927C4">
        <w:rPr>
          <w:szCs w:val="24"/>
        </w:rPr>
        <w:t xml:space="preserve"> изменени</w:t>
      </w:r>
      <w:r>
        <w:rPr>
          <w:szCs w:val="24"/>
        </w:rPr>
        <w:t>й</w:t>
      </w:r>
      <w:r w:rsidRPr="008927C4">
        <w:rPr>
          <w:szCs w:val="24"/>
        </w:rPr>
        <w:t xml:space="preserve"> в Муниципальную программу согласован </w:t>
      </w:r>
      <w:r>
        <w:rPr>
          <w:szCs w:val="24"/>
        </w:rPr>
        <w:t>с У</w:t>
      </w:r>
      <w:r w:rsidRPr="008927C4">
        <w:rPr>
          <w:szCs w:val="24"/>
        </w:rPr>
        <w:t>правлением экономики, предпринимательс</w:t>
      </w:r>
      <w:r>
        <w:rPr>
          <w:szCs w:val="24"/>
        </w:rPr>
        <w:t>тва и инвестиционной политики; Финансовым управлением</w:t>
      </w:r>
      <w:r w:rsidRPr="008927C4">
        <w:rPr>
          <w:szCs w:val="24"/>
        </w:rPr>
        <w:t>.</w:t>
      </w:r>
    </w:p>
    <w:p w:rsidR="008927C4" w:rsidRPr="008927C4" w:rsidRDefault="008927C4" w:rsidP="008927C4">
      <w:pPr>
        <w:jc w:val="both"/>
        <w:rPr>
          <w:szCs w:val="24"/>
        </w:rPr>
      </w:pPr>
      <w:r w:rsidRPr="008927C4">
        <w:rPr>
          <w:szCs w:val="24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8927C4">
        <w:rPr>
          <w:szCs w:val="24"/>
        </w:rPr>
        <w:t>Балахнинского</w:t>
      </w:r>
      <w:proofErr w:type="spellEnd"/>
      <w:r w:rsidRPr="008927C4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8927C4">
        <w:rPr>
          <w:szCs w:val="24"/>
        </w:rPr>
        <w:t>Балахнинского</w:t>
      </w:r>
      <w:proofErr w:type="spellEnd"/>
      <w:r w:rsidRPr="008927C4">
        <w:rPr>
          <w:szCs w:val="24"/>
        </w:rPr>
        <w:t xml:space="preserve"> муниципального округа Нижегородской области от 27.07.2021№ 411-р. Данные паспорта Муниципальной программы соответствуют п. 7 вышеуказанного Перечня муниципальных программ.</w:t>
      </w:r>
    </w:p>
    <w:p w:rsidR="008927C4" w:rsidRPr="00981D78" w:rsidRDefault="008927C4" w:rsidP="008927C4">
      <w:pPr>
        <w:jc w:val="both"/>
        <w:rPr>
          <w:szCs w:val="24"/>
          <w:lang w:eastAsia="ru-RU"/>
        </w:rPr>
      </w:pPr>
      <w:r w:rsidRPr="00981D78">
        <w:rPr>
          <w:szCs w:val="24"/>
          <w:lang w:eastAsia="ru-RU"/>
        </w:rPr>
        <w:t xml:space="preserve">Проектом постановления о внесении изменений в Муниципальную программу предлагается: </w:t>
      </w:r>
      <w:r w:rsidRPr="00981D78">
        <w:rPr>
          <w:bCs/>
          <w:szCs w:val="24"/>
          <w:lang w:eastAsia="ru-RU"/>
        </w:rPr>
        <w:t>по</w:t>
      </w:r>
      <w:r w:rsidRPr="00981D78">
        <w:rPr>
          <w:szCs w:val="24"/>
          <w:lang w:eastAsia="ru-RU"/>
        </w:rPr>
        <w:t xml:space="preserve"> О</w:t>
      </w:r>
      <w:r w:rsidRPr="00981D78">
        <w:rPr>
          <w:bCs/>
          <w:szCs w:val="24"/>
          <w:lang w:eastAsia="ru-RU"/>
        </w:rPr>
        <w:t>сновному мероприятию 2 «</w:t>
      </w:r>
      <w:r w:rsidRPr="00981D78">
        <w:rPr>
          <w:bCs/>
          <w:szCs w:val="24"/>
        </w:rPr>
        <w:t>Распоряжение муниципальным имуществом и земельными ресурсами»</w:t>
      </w:r>
      <w:r w:rsidRPr="00981D78">
        <w:rPr>
          <w:szCs w:val="24"/>
          <w:lang w:eastAsia="ru-RU"/>
        </w:rPr>
        <w:t xml:space="preserve"> увеличить </w:t>
      </w:r>
      <w:r w:rsidRPr="00981D78">
        <w:rPr>
          <w:bCs/>
          <w:szCs w:val="24"/>
          <w:lang w:eastAsia="ru-RU"/>
        </w:rPr>
        <w:t xml:space="preserve">объем бюджетных ассигнований </w:t>
      </w:r>
      <w:bookmarkStart w:id="0" w:name="_GoBack"/>
      <w:r w:rsidRPr="00981D78">
        <w:rPr>
          <w:szCs w:val="24"/>
          <w:lang w:eastAsia="ru-RU"/>
        </w:rPr>
        <w:t xml:space="preserve">местного </w:t>
      </w:r>
      <w:r w:rsidRPr="00981D78">
        <w:rPr>
          <w:bCs/>
          <w:szCs w:val="24"/>
          <w:lang w:eastAsia="ru-RU"/>
        </w:rPr>
        <w:t xml:space="preserve">бюджета </w:t>
      </w:r>
      <w:bookmarkEnd w:id="0"/>
      <w:r w:rsidRPr="00981D78">
        <w:rPr>
          <w:bCs/>
          <w:szCs w:val="24"/>
        </w:rPr>
        <w:t>на сумму 461,7 тыс. руб. (</w:t>
      </w:r>
      <w:r w:rsidRPr="00981D78">
        <w:rPr>
          <w:szCs w:val="24"/>
        </w:rPr>
        <w:t>с 1 300,0 тыс. руб. до 1 761,7 тыс. руб.).</w:t>
      </w:r>
      <w:r w:rsidRPr="00981D78">
        <w:rPr>
          <w:b/>
          <w:szCs w:val="24"/>
        </w:rPr>
        <w:t xml:space="preserve"> </w:t>
      </w:r>
      <w:r w:rsidRPr="00981D78">
        <w:rPr>
          <w:szCs w:val="24"/>
        </w:rPr>
        <w:t>Общий объем бюджетных ассигнований по данному мероприятию составит</w:t>
      </w:r>
      <w:r w:rsidRPr="00981D78">
        <w:rPr>
          <w:b/>
          <w:szCs w:val="24"/>
        </w:rPr>
        <w:t xml:space="preserve"> </w:t>
      </w:r>
      <w:r w:rsidRPr="00981D78">
        <w:rPr>
          <w:szCs w:val="24"/>
        </w:rPr>
        <w:t>1761,7</w:t>
      </w:r>
      <w:r w:rsidRPr="00981D78">
        <w:rPr>
          <w:b/>
          <w:szCs w:val="24"/>
        </w:rPr>
        <w:t xml:space="preserve"> </w:t>
      </w:r>
      <w:r w:rsidRPr="00981D78">
        <w:rPr>
          <w:szCs w:val="24"/>
        </w:rPr>
        <w:t xml:space="preserve">тыс. руб. </w:t>
      </w:r>
    </w:p>
    <w:p w:rsidR="008927C4" w:rsidRPr="00981D78" w:rsidRDefault="008927C4" w:rsidP="008927C4">
      <w:pPr>
        <w:jc w:val="both"/>
        <w:rPr>
          <w:szCs w:val="24"/>
        </w:rPr>
      </w:pPr>
      <w:proofErr w:type="gramStart"/>
      <w:r w:rsidRPr="00981D78">
        <w:rPr>
          <w:szCs w:val="24"/>
        </w:rPr>
        <w:t xml:space="preserve">В ходе анализа установлено, что общий объем финансирования Муниципальной программы </w:t>
      </w:r>
      <w:r w:rsidRPr="00981D78">
        <w:rPr>
          <w:bCs/>
          <w:szCs w:val="24"/>
        </w:rPr>
        <w:t xml:space="preserve">на 2024 год в сумме 7 668,5 тыс. руб., на 2025 год в сумме 6 956,8 тыс. руб., на 2026 год в сумме 6 956,8 тыс. руб. </w:t>
      </w:r>
      <w:r w:rsidRPr="00981D78">
        <w:rPr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981D78">
        <w:rPr>
          <w:szCs w:val="24"/>
          <w:lang w:eastAsia="ru-RU"/>
        </w:rPr>
        <w:t>Балахнинского</w:t>
      </w:r>
      <w:proofErr w:type="spellEnd"/>
      <w:r w:rsidRPr="00981D78">
        <w:rPr>
          <w:szCs w:val="24"/>
          <w:lang w:eastAsia="ru-RU"/>
        </w:rPr>
        <w:t xml:space="preserve"> муниципального округа «О внесении изменений и дополнений в</w:t>
      </w:r>
      <w:proofErr w:type="gramEnd"/>
      <w:r w:rsidRPr="00981D78">
        <w:rPr>
          <w:szCs w:val="24"/>
          <w:lang w:eastAsia="ru-RU"/>
        </w:rPr>
        <w:t xml:space="preserve"> решение Совета депутатов </w:t>
      </w:r>
      <w:proofErr w:type="spellStart"/>
      <w:r w:rsidRPr="00981D78">
        <w:rPr>
          <w:szCs w:val="24"/>
          <w:lang w:eastAsia="ru-RU"/>
        </w:rPr>
        <w:t>Балахнинского</w:t>
      </w:r>
      <w:proofErr w:type="spellEnd"/>
      <w:r w:rsidRPr="00981D78">
        <w:rPr>
          <w:szCs w:val="24"/>
          <w:lang w:eastAsia="ru-RU"/>
        </w:rPr>
        <w:t xml:space="preserve"> муниципального округа о</w:t>
      </w:r>
      <w:r w:rsidRPr="00981D78">
        <w:rPr>
          <w:szCs w:val="24"/>
        </w:rPr>
        <w:t>т 14.12.2023 № 541</w:t>
      </w:r>
      <w:r w:rsidRPr="00981D78">
        <w:rPr>
          <w:szCs w:val="24"/>
          <w:lang w:eastAsia="ru-RU"/>
        </w:rPr>
        <w:t xml:space="preserve"> «О бюджете </w:t>
      </w:r>
      <w:proofErr w:type="spellStart"/>
      <w:r w:rsidRPr="00981D78">
        <w:rPr>
          <w:szCs w:val="24"/>
          <w:lang w:eastAsia="ru-RU"/>
        </w:rPr>
        <w:t>Балахнинского</w:t>
      </w:r>
      <w:proofErr w:type="spellEnd"/>
      <w:r w:rsidRPr="00981D78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8927C4" w:rsidRPr="00981D78" w:rsidRDefault="008927C4" w:rsidP="008927C4">
      <w:pPr>
        <w:jc w:val="both"/>
        <w:rPr>
          <w:szCs w:val="24"/>
        </w:rPr>
      </w:pPr>
      <w:r w:rsidRPr="00981D78">
        <w:rPr>
          <w:szCs w:val="24"/>
        </w:rPr>
        <w:lastRenderedPageBreak/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981D78">
        <w:rPr>
          <w:szCs w:val="24"/>
        </w:rPr>
        <w:t>Балахнинского</w:t>
      </w:r>
      <w:proofErr w:type="spellEnd"/>
      <w:r w:rsidRPr="00981D78">
        <w:rPr>
          <w:szCs w:val="24"/>
        </w:rPr>
        <w:t xml:space="preserve"> муниципального округа.</w:t>
      </w:r>
    </w:p>
    <w:p w:rsidR="008927C4" w:rsidRPr="00981D78" w:rsidRDefault="008927C4">
      <w:pPr>
        <w:pStyle w:val="a3"/>
        <w:jc w:val="both"/>
        <w:rPr>
          <w:szCs w:val="24"/>
        </w:rPr>
      </w:pPr>
    </w:p>
    <w:sectPr w:rsidR="008927C4" w:rsidRPr="0098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03EE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7396E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7475E"/>
    <w:rsid w:val="00290952"/>
    <w:rsid w:val="00291C28"/>
    <w:rsid w:val="00292526"/>
    <w:rsid w:val="00297C06"/>
    <w:rsid w:val="002B3DC1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09CB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8641D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74423"/>
    <w:rsid w:val="00887273"/>
    <w:rsid w:val="008927C4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1D78"/>
    <w:rsid w:val="009838C1"/>
    <w:rsid w:val="00991812"/>
    <w:rsid w:val="009B06DA"/>
    <w:rsid w:val="009B73C5"/>
    <w:rsid w:val="009C5271"/>
    <w:rsid w:val="009D0AD4"/>
    <w:rsid w:val="009D0D9E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5695E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C5262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DE7922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4</cp:revision>
  <dcterms:created xsi:type="dcterms:W3CDTF">2024-07-08T08:22:00Z</dcterms:created>
  <dcterms:modified xsi:type="dcterms:W3CDTF">2024-07-09T07:41:00Z</dcterms:modified>
</cp:coreProperties>
</file>