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1032BF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3D7639" w:rsidRPr="003D7639" w:rsidRDefault="003D7639" w:rsidP="003D7639">
      <w:pPr>
        <w:jc w:val="both"/>
        <w:rPr>
          <w:rFonts w:eastAsia="SimSun"/>
          <w:b/>
          <w:szCs w:val="24"/>
          <w:lang w:eastAsia="ru-RU"/>
        </w:rPr>
      </w:pPr>
      <w:r w:rsidRPr="003D7639">
        <w:rPr>
          <w:rFonts w:eastAsia="SimSun"/>
          <w:b/>
          <w:szCs w:val="24"/>
          <w:lang w:eastAsia="ru-RU"/>
        </w:rPr>
        <w:t xml:space="preserve">«Анализ исполнения и подготовка информации о ходе исполнения бюджета Балахнинского муниципального округа за </w:t>
      </w:r>
      <w:r w:rsidRPr="003D7639">
        <w:rPr>
          <w:rFonts w:eastAsia="SimSun"/>
          <w:b/>
          <w:szCs w:val="24"/>
          <w:lang w:val="en-US" w:eastAsia="ru-RU"/>
        </w:rPr>
        <w:t>I</w:t>
      </w:r>
      <w:r w:rsidRPr="003D7639">
        <w:rPr>
          <w:rFonts w:eastAsia="SimSun"/>
          <w:b/>
          <w:szCs w:val="24"/>
          <w:lang w:eastAsia="ru-RU"/>
        </w:rPr>
        <w:t xml:space="preserve"> квартал 2024 года»</w:t>
      </w:r>
    </w:p>
    <w:p w:rsidR="001A7441" w:rsidRPr="003D7639" w:rsidRDefault="00031FD4" w:rsidP="008B10C1">
      <w:pPr>
        <w:jc w:val="both"/>
        <w:rPr>
          <w:bCs/>
          <w:szCs w:val="24"/>
          <w:lang w:eastAsia="ru-RU"/>
        </w:rPr>
      </w:pPr>
      <w:r w:rsidRPr="003D7639">
        <w:rPr>
          <w:szCs w:val="24"/>
          <w:lang w:eastAsia="ru-RU"/>
        </w:rPr>
        <w:t xml:space="preserve">В соответствии </w:t>
      </w:r>
      <w:r w:rsidR="004578FE" w:rsidRPr="003D7639">
        <w:rPr>
          <w:szCs w:val="24"/>
          <w:lang w:eastAsia="ru-RU"/>
        </w:rPr>
        <w:t>с п. 1.</w:t>
      </w:r>
      <w:r w:rsidR="003D7639" w:rsidRPr="003D7639">
        <w:rPr>
          <w:szCs w:val="24"/>
          <w:lang w:eastAsia="ru-RU"/>
        </w:rPr>
        <w:t>3</w:t>
      </w:r>
      <w:r w:rsidR="00047C96" w:rsidRPr="003D7639">
        <w:rPr>
          <w:szCs w:val="24"/>
          <w:lang w:eastAsia="ru-RU"/>
        </w:rPr>
        <w:t>. плана работы на 202</w:t>
      </w:r>
      <w:r w:rsidR="000F7C51" w:rsidRPr="003D7639">
        <w:rPr>
          <w:szCs w:val="24"/>
          <w:lang w:eastAsia="ru-RU"/>
        </w:rPr>
        <w:t>4</w:t>
      </w:r>
      <w:r w:rsidR="00047C96" w:rsidRPr="003D7639">
        <w:rPr>
          <w:szCs w:val="24"/>
          <w:lang w:eastAsia="ru-RU"/>
        </w:rPr>
        <w:t xml:space="preserve"> год </w:t>
      </w:r>
      <w:r w:rsidRPr="003D7639">
        <w:rPr>
          <w:szCs w:val="24"/>
          <w:lang w:eastAsia="ru-RU"/>
        </w:rPr>
        <w:t xml:space="preserve">Контрольно-счетной палатой Балахнинского муниципального округа проведено </w:t>
      </w:r>
      <w:r w:rsidRPr="003D7639">
        <w:rPr>
          <w:bCs/>
          <w:szCs w:val="24"/>
          <w:lang w:eastAsia="ru-RU"/>
        </w:rPr>
        <w:t xml:space="preserve">экспертно-аналитическое мероприятие </w:t>
      </w:r>
      <w:r w:rsidR="003D7639" w:rsidRPr="003D7639">
        <w:rPr>
          <w:bCs/>
          <w:szCs w:val="24"/>
          <w:lang w:eastAsia="ru-RU"/>
        </w:rPr>
        <w:t>«Анализ исполнения и подготовка информации о ходе исполнения бюджета Балахнинского муниципального округа за I квартал 2024 года».</w:t>
      </w:r>
    </w:p>
    <w:p w:rsidR="008B10C1" w:rsidRPr="003D7639" w:rsidRDefault="001A7441" w:rsidP="00196FC3">
      <w:pPr>
        <w:pStyle w:val="a3"/>
        <w:jc w:val="both"/>
        <w:rPr>
          <w:bCs/>
          <w:szCs w:val="24"/>
          <w:lang w:eastAsia="ru-RU"/>
        </w:rPr>
      </w:pPr>
      <w:r w:rsidRPr="003D7639">
        <w:rPr>
          <w:bCs/>
          <w:color w:val="FF0000"/>
        </w:rPr>
        <w:t xml:space="preserve"> </w:t>
      </w:r>
      <w:r w:rsidR="00031FD4" w:rsidRPr="003D7639">
        <w:rPr>
          <w:b/>
        </w:rPr>
        <w:t>Цель мероприятия:</w:t>
      </w:r>
      <w:r w:rsidR="00031FD4" w:rsidRPr="003D7639">
        <w:t xml:space="preserve"> </w:t>
      </w:r>
      <w:r w:rsidR="003D7639" w:rsidRPr="003D7639">
        <w:rPr>
          <w:bCs/>
          <w:szCs w:val="24"/>
          <w:lang w:eastAsia="ru-RU"/>
        </w:rPr>
        <w:t>подготовить информацию об исполнении бюджета Балахнинского муниципального округа за I квартал 2024 года</w:t>
      </w:r>
      <w:r w:rsidR="008B10C1" w:rsidRPr="003D7639">
        <w:rPr>
          <w:bCs/>
          <w:szCs w:val="24"/>
          <w:lang w:eastAsia="ru-RU"/>
        </w:rPr>
        <w:t>.</w:t>
      </w:r>
    </w:p>
    <w:p w:rsidR="00EC3038" w:rsidRPr="008B10C1" w:rsidRDefault="00031FD4" w:rsidP="00196FC3">
      <w:pPr>
        <w:pStyle w:val="a3"/>
        <w:jc w:val="both"/>
        <w:rPr>
          <w:b/>
        </w:rPr>
      </w:pPr>
      <w:r w:rsidRPr="008B10C1">
        <w:rPr>
          <w:b/>
        </w:rPr>
        <w:t xml:space="preserve">В результате проведенного мероприятия установлено: </w:t>
      </w:r>
    </w:p>
    <w:p w:rsidR="003D7639" w:rsidRPr="003D7639" w:rsidRDefault="003D7639" w:rsidP="003D7639">
      <w:pPr>
        <w:tabs>
          <w:tab w:val="num" w:pos="900"/>
        </w:tabs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1. Отчет об исполнении бюджета Балахнинского муниципального округа за I квартал 2024 года администрацией округа представлен в сроки, установленные статьей 40 Положения о бюджетном процессе в Балахнинском муниципальном округе Нижегородской области, утвержденного решением Совета депутатов Балахнинского муниципального округа Нижегородской области от 22.10.2020 года № 40.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2.</w:t>
      </w:r>
      <w:r w:rsidRPr="003D7639">
        <w:rPr>
          <w:rFonts w:eastAsia="SimSun"/>
          <w:szCs w:val="24"/>
        </w:rPr>
        <w:t xml:space="preserve"> </w:t>
      </w:r>
      <w:r w:rsidRPr="003D7639">
        <w:rPr>
          <w:szCs w:val="24"/>
          <w:lang w:eastAsia="ru-RU"/>
        </w:rPr>
        <w:t xml:space="preserve">За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 2024 года решениями Совета депутатов в бюджет внесены изменения и дополнения 2 раза </w:t>
      </w:r>
      <w:r w:rsidRPr="003D7639">
        <w:rPr>
          <w:rFonts w:eastAsia="Arial Unicode MS"/>
          <w:szCs w:val="24"/>
          <w:lang w:eastAsia="ru-RU"/>
        </w:rPr>
        <w:t>(в редакции решений Совета депутатов Балахнинского муниципального округа от 27.02.2024 № 552, от 29.03.2024 № 562)</w:t>
      </w:r>
      <w:r w:rsidRPr="003D7639">
        <w:rPr>
          <w:szCs w:val="24"/>
          <w:lang w:eastAsia="ru-RU"/>
        </w:rPr>
        <w:t xml:space="preserve">. В результате за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 2024 года утверждены: общий объем доходов в сумме 4 234 248,36 тыс. рублей, общий объем расходов в сумме 4 352 239,9 тыс. рублей, размер дефицита бюджета в сумме 117 991,6 тыс. рублей.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 xml:space="preserve">Решение Совета депутатов Балахнинского муниципального округа от </w:t>
      </w:r>
      <w:r w:rsidRPr="003D7639">
        <w:rPr>
          <w:rFonts w:eastAsia="Arial Unicode MS"/>
          <w:szCs w:val="24"/>
          <w:lang w:eastAsia="ru-RU"/>
        </w:rPr>
        <w:t xml:space="preserve">14.12.2023 № 541 </w:t>
      </w:r>
      <w:r w:rsidRPr="003D7639">
        <w:rPr>
          <w:szCs w:val="24"/>
          <w:lang w:eastAsia="ru-RU"/>
        </w:rPr>
        <w:t>«О бюджете Балахнинского муниципального округа на 2024 и на плановый период 2025 и 2025 годов» в редакции решения Совета депутатов Балахнинского муниципального округа от 29.03.2024 № 562 опубликовано 02 апреля 2024 года.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 xml:space="preserve">3. За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 2024 года бюджет Балахнинского муниципального округа был уточнен по всем показателям: </w:t>
      </w:r>
    </w:p>
    <w:p w:rsidR="003D7639" w:rsidRPr="003D7639" w:rsidRDefault="003D7639" w:rsidP="002210E1">
      <w:pPr>
        <w:numPr>
          <w:ilvl w:val="0"/>
          <w:numId w:val="7"/>
        </w:numPr>
        <w:ind w:left="0" w:firstLine="709"/>
        <w:contextualSpacing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 xml:space="preserve"> в редакции решения Совета депутатов Балахнинского муниципального округа от 29.03.2024 № 562: 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- плановые назначения по доходам увеличились на 1 208 206,4 тыс. рублей или на 39,9 % к первоначальному бюджету и составили 4 234 248,3 тыс. рублей;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- плановые назначения по расходам увеличились на 1 259 028,0 тыс. рублей или на 40,7 % к первоначальному бюджету и составили 4 352 239,9 тыс. рублей;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- плановые назначения дефицита увеличились на 50 821,6 тыс. рублей с 67 170,0 тыс. рублей до 117 991,6 тыс. рублей.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 xml:space="preserve">Плановые назначения по доходам увеличились в результате увеличения планируемых показателей по налоговым и неналоговым доходам в сумме 3 662,8 тыс. рублей по безвозмездным поступлениям от других бюджетов бюджетной системы РФ на сумму 1 204 543,6 тыс. рублей. 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bCs/>
          <w:szCs w:val="24"/>
          <w:lang w:eastAsia="ru-RU"/>
        </w:rPr>
        <w:t xml:space="preserve">Увеличение плана по доходам повлекло рост плановых назначений расходной части бюджета в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квартале 2024 года</w:t>
      </w:r>
      <w:r w:rsidRPr="003D7639">
        <w:rPr>
          <w:bCs/>
          <w:szCs w:val="24"/>
          <w:lang w:eastAsia="ru-RU"/>
        </w:rPr>
        <w:t xml:space="preserve"> на </w:t>
      </w:r>
      <w:r w:rsidRPr="003D7639">
        <w:rPr>
          <w:szCs w:val="24"/>
          <w:lang w:eastAsia="ru-RU"/>
        </w:rPr>
        <w:t>1 259 028,0 тыс. рублей, и соответственно увеличению дефицита на сумму 50 821,6 тыс. рублей.</w:t>
      </w:r>
    </w:p>
    <w:p w:rsidR="003D7639" w:rsidRPr="003D7639" w:rsidRDefault="003D7639" w:rsidP="002210E1">
      <w:pPr>
        <w:numPr>
          <w:ilvl w:val="0"/>
          <w:numId w:val="7"/>
        </w:numPr>
        <w:ind w:left="0" w:firstLine="709"/>
        <w:contextualSpacing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 xml:space="preserve"> в редакции решения Совета депутатов Балахнинского муниципального округа от 27.02.2024 № 552: 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- плановые назначения по доходам увеличились на 1 047 014,1 тыс. рублей или на 34,6 % к первоначальному бюджету и составили 4 073 056,0 тыс. рублей;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- плановые назначения по расходам увеличились на 1 097 835,7 тыс. рублей или на 35,5 % к первоначальному бюджету и составили 4 191 047,6 тыс. рублей;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- плановые назначения дефицита увеличились на 50 821,6 тыс. рублей с 67 170,0 тыс. рублей до 117 991,6 тыс. рублей.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lastRenderedPageBreak/>
        <w:t xml:space="preserve">Плановые назначения по доходам увеличились в результате увеличения планируемых показателей по налоговым и неналоговым доходам в сумме 3 662,8 тыс. рублей по безвозмездным поступлениям от других бюджетов бюджетной системы РФ на сумму 1 043 351,3 тыс. рублей. 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bCs/>
          <w:szCs w:val="24"/>
          <w:lang w:eastAsia="ru-RU"/>
        </w:rPr>
        <w:t xml:space="preserve">Увеличение плана по доходам повлекло рост плановых назначений расходной части бюджета в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квартале 2024 года</w:t>
      </w:r>
      <w:r w:rsidRPr="003D7639">
        <w:rPr>
          <w:bCs/>
          <w:szCs w:val="24"/>
          <w:lang w:eastAsia="ru-RU"/>
        </w:rPr>
        <w:t xml:space="preserve"> на </w:t>
      </w:r>
      <w:r w:rsidRPr="003D7639">
        <w:rPr>
          <w:szCs w:val="24"/>
          <w:lang w:eastAsia="ru-RU"/>
        </w:rPr>
        <w:t>1 097 835,7 тыс. рублей, и соответственно увеличению дефицита на сумму 50 821,6 тыс. рублей.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4. Фактическое исполнение бюджета округа за I квартал 2024 года составляет: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 xml:space="preserve">по доходам – 550 756,0 тыс. рублей или 12,8 % от уточненных годовых бюджетных назначений в сумме 4 305 955,5 тыс. рублей (ф. 0503117); </w:t>
      </w:r>
    </w:p>
    <w:p w:rsidR="003D7639" w:rsidRPr="003D7639" w:rsidRDefault="003D7639" w:rsidP="003D7639">
      <w:pPr>
        <w:suppressAutoHyphens/>
        <w:ind w:firstLine="720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 xml:space="preserve">по расходам – исполнение выразилось в сумме 622 625,3 тыс. рублей или 14,1 % от годовых плановых назначений, утвержденных сводной бюджетной росписью расходов в сумме 4 423 947,1 тыс. рублей. 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 xml:space="preserve">Бюджет округа за I квартал 2024 года исполнен с дефицитом в сумме 71 869,3 тыс. рублей. 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 xml:space="preserve">5. За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 2024 года</w:t>
      </w:r>
      <w:r w:rsidRPr="003D7639">
        <w:rPr>
          <w:bCs/>
          <w:szCs w:val="24"/>
          <w:lang w:eastAsia="ru-RU"/>
        </w:rPr>
        <w:t xml:space="preserve"> </w:t>
      </w:r>
      <w:r w:rsidRPr="003D7639">
        <w:rPr>
          <w:szCs w:val="24"/>
          <w:lang w:eastAsia="ru-RU"/>
        </w:rPr>
        <w:t xml:space="preserve">на сумму межбюджетных трансфертов, имеющих целевое назначение, плановые назначения в Отчете об исполнении бюджета округа по доходам по состоянию на 01.04.2024 года увеличены на сумму 232 899,5 тыс. рублей по сравнению с плановыми назначениями по безвозмездным поступлениям, утвержденными решением о бюджете (в редакции решения от 27.02.2024 № 552), на основании полученных уведомлений по расчетам между бюджетами. </w:t>
      </w:r>
    </w:p>
    <w:p w:rsidR="003D7639" w:rsidRPr="003D7639" w:rsidRDefault="003D7639" w:rsidP="003D7639">
      <w:pPr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Исполнение бюджета округа по расходам организуется на основе сводной бюджетной росписи расходов. В сводную бюджетную роспись муниципального образования «Балахнинский муниципальный округ» внесены изменения. Общая сумма бюджетных назначений по расходам муниципального образования «Балахнинский муниципальный округ» на 2024 год по состоянию на 01.04.2024 утверждена в сумме 4 423 947,1 тыс. рублей. Утвержденные бюджетные назначения по расходам, в Отчете об исполнении и сводной бюджетной росписи расходов больше на сумму 232 899,5 тыс. рублей плановых назначений расходов, утвержденных решением о бюджете (в редакции решения от 27.02.2024 № 552).</w:t>
      </w:r>
    </w:p>
    <w:p w:rsidR="003D7639" w:rsidRPr="003D7639" w:rsidRDefault="003D7639" w:rsidP="003D7639">
      <w:pPr>
        <w:ind w:firstLine="709"/>
        <w:jc w:val="both"/>
        <w:rPr>
          <w:i/>
          <w:szCs w:val="24"/>
          <w:lang w:eastAsia="ru-RU"/>
        </w:rPr>
      </w:pPr>
      <w:r w:rsidRPr="003D7639">
        <w:rPr>
          <w:szCs w:val="24"/>
          <w:lang w:eastAsia="ru-RU"/>
        </w:rPr>
        <w:t>6.</w:t>
      </w:r>
      <w:r w:rsidRPr="003D7639">
        <w:rPr>
          <w:color w:val="00B050"/>
          <w:szCs w:val="24"/>
          <w:lang w:eastAsia="ru-RU"/>
        </w:rPr>
        <w:t xml:space="preserve"> </w:t>
      </w:r>
      <w:r w:rsidRPr="003D7639">
        <w:rPr>
          <w:i/>
          <w:szCs w:val="24"/>
          <w:lang w:eastAsia="ru-RU"/>
        </w:rPr>
        <w:t>Налоговые доходы</w:t>
      </w:r>
      <w:r w:rsidRPr="003D7639">
        <w:rPr>
          <w:szCs w:val="24"/>
          <w:lang w:eastAsia="ru-RU"/>
        </w:rPr>
        <w:t xml:space="preserve"> за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 2024 года поступили в сумме 195 021,7 тыс. рублей или 18,9 % от прогнозируемых поступлений в размере 1 031 827,3 тыс. рублей и составили 35,4 % от всех поступлений в бюджет округа в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квартале 2024 года. За аналогичный период 2023 года налоговые доходы поступили на 53 534,6 тыс. рублей меньше (141 487,1 тыс. руб.), чем в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квартале 2024 года.</w:t>
      </w:r>
    </w:p>
    <w:p w:rsidR="003D7639" w:rsidRPr="003D7639" w:rsidRDefault="003D7639" w:rsidP="003D7639">
      <w:pPr>
        <w:jc w:val="both"/>
        <w:rPr>
          <w:szCs w:val="24"/>
          <w:lang w:eastAsia="ru-RU"/>
        </w:rPr>
      </w:pPr>
      <w:r w:rsidRPr="003D7639">
        <w:rPr>
          <w:i/>
          <w:szCs w:val="24"/>
          <w:lang w:eastAsia="ru-RU"/>
        </w:rPr>
        <w:t>Неналоговые доходы</w:t>
      </w:r>
      <w:r w:rsidRPr="003D7639">
        <w:rPr>
          <w:szCs w:val="24"/>
          <w:lang w:eastAsia="ru-RU"/>
        </w:rPr>
        <w:t xml:space="preserve"> поступили в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квартале 2024 года в бюджет округа в сумме 20 756,1 тыс. рублей или 18,4 % от годовых плановых назначений в размере 112 869,7 тыс. рублей, что на 23 080,9 тыс. рублей меньше, чем за аналогичный период 2023 года (43 837,0 тыс. руб.). Неналоговые доходы составили 3,8 % от всех поступивших доходов округа в 1 квартале 2024 года.</w:t>
      </w:r>
    </w:p>
    <w:p w:rsidR="003D7639" w:rsidRPr="003D7639" w:rsidRDefault="003D7639" w:rsidP="003D7639">
      <w:pPr>
        <w:tabs>
          <w:tab w:val="right" w:pos="9072"/>
        </w:tabs>
        <w:jc w:val="both"/>
        <w:rPr>
          <w:szCs w:val="24"/>
          <w:lang w:eastAsia="ru-RU"/>
        </w:rPr>
      </w:pPr>
      <w:r w:rsidRPr="003D7639">
        <w:rPr>
          <w:i/>
          <w:szCs w:val="24"/>
          <w:lang w:eastAsia="ru-RU"/>
        </w:rPr>
        <w:t>Безвозмездные поступления</w:t>
      </w:r>
      <w:r w:rsidRPr="003D7639">
        <w:rPr>
          <w:szCs w:val="24"/>
          <w:lang w:eastAsia="ru-RU"/>
        </w:rPr>
        <w:t xml:space="preserve"> в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квартале 2024 года составили 334 978,2 тыс. рублей или 10,6 % от годовых плановых назначений, что на 16 178,1 тыс. рублей больше, чем в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квартале 2023 года (318 800,1 тыс. руб.). Доля безвозмездных поступлений составила 60,8 % от всех поступивших доходов округа в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квартале 2024 года. </w:t>
      </w:r>
    </w:p>
    <w:p w:rsidR="003D7639" w:rsidRPr="003D7639" w:rsidRDefault="003D7639" w:rsidP="003D7639">
      <w:pPr>
        <w:suppressAutoHyphens/>
        <w:ind w:firstLine="720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7.</w:t>
      </w:r>
      <w:r w:rsidRPr="003D7639">
        <w:rPr>
          <w:color w:val="00B050"/>
          <w:szCs w:val="24"/>
          <w:lang w:eastAsia="ru-RU"/>
        </w:rPr>
        <w:t xml:space="preserve"> </w:t>
      </w:r>
      <w:r w:rsidRPr="003D7639">
        <w:rPr>
          <w:szCs w:val="24"/>
          <w:lang w:eastAsia="ru-RU"/>
        </w:rPr>
        <w:t xml:space="preserve">Исполнение расходной части бюджета в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квартале 2024 года выразилось в сумме 622 625,3 тыс. рублей или 14,1 % от годовых назначений, утвержденных сводной бюджетной росписью (4 423 947,1 тыс. руб.). Исполнение расходной части бюджета за аналогичный период прошлого года составило в сумме 569 862,7 тыс. рублей или 19,7 % от годовых назначений, утвержденных сводной бюджетной росписью. </w:t>
      </w:r>
    </w:p>
    <w:p w:rsidR="003D7639" w:rsidRPr="003D7639" w:rsidRDefault="003D7639" w:rsidP="003D7639">
      <w:pPr>
        <w:suppressAutoHyphens/>
        <w:ind w:firstLine="720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 xml:space="preserve">Исполнение расходной части увеличилось за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 2024 года на сумму 52 762,6 тыс. рублей, по отношению к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кварталу 2023 года.</w:t>
      </w:r>
    </w:p>
    <w:p w:rsidR="003D7639" w:rsidRPr="003D7639" w:rsidRDefault="003D7639" w:rsidP="003D7639">
      <w:pPr>
        <w:suppressAutoHyphens/>
        <w:ind w:firstLine="709"/>
        <w:jc w:val="both"/>
        <w:rPr>
          <w:bCs/>
          <w:szCs w:val="24"/>
          <w:lang w:eastAsia="ru-RU"/>
        </w:rPr>
      </w:pPr>
      <w:r w:rsidRPr="003D7639">
        <w:rPr>
          <w:bCs/>
          <w:szCs w:val="24"/>
          <w:lang w:eastAsia="ru-RU"/>
        </w:rPr>
        <w:lastRenderedPageBreak/>
        <w:t xml:space="preserve">Исполнение программных расходов </w:t>
      </w:r>
      <w:r w:rsidRPr="003D7639">
        <w:rPr>
          <w:szCs w:val="24"/>
          <w:lang w:eastAsia="ru-RU"/>
        </w:rPr>
        <w:t xml:space="preserve">в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квартале 2024 года </w:t>
      </w:r>
      <w:r w:rsidRPr="003D7639">
        <w:rPr>
          <w:bCs/>
          <w:szCs w:val="24"/>
          <w:lang w:eastAsia="ru-RU"/>
        </w:rPr>
        <w:t xml:space="preserve">выразилось в сумме 553 837,5 тыс. рублей или 13,7 % от годовых плановых назначений в сумме 4 038 692,8 тыс. рублей. За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 2023 года</w:t>
      </w:r>
      <w:r w:rsidRPr="003D7639">
        <w:rPr>
          <w:bCs/>
          <w:szCs w:val="24"/>
          <w:lang w:eastAsia="ru-RU"/>
        </w:rPr>
        <w:t xml:space="preserve"> исполнение программных расходов составило 506 976,0 тыс. рублей. </w:t>
      </w:r>
    </w:p>
    <w:p w:rsidR="003D7639" w:rsidRPr="003D7639" w:rsidRDefault="003D7639" w:rsidP="003D7639">
      <w:pPr>
        <w:ind w:firstLine="709"/>
        <w:jc w:val="both"/>
        <w:rPr>
          <w:bCs/>
          <w:szCs w:val="24"/>
          <w:lang w:eastAsia="ru-RU"/>
        </w:rPr>
      </w:pPr>
      <w:r w:rsidRPr="003D7639">
        <w:rPr>
          <w:bCs/>
          <w:szCs w:val="24"/>
          <w:lang w:eastAsia="ru-RU"/>
        </w:rPr>
        <w:t>Наибольшее кассовое исполнение сложилось в результате финансового обеспечения реализации мероприятий по следующим муниципальным программам:</w:t>
      </w:r>
    </w:p>
    <w:p w:rsidR="003D7639" w:rsidRPr="003D7639" w:rsidRDefault="003D7639" w:rsidP="003D7639">
      <w:pPr>
        <w:ind w:firstLine="540"/>
        <w:jc w:val="both"/>
        <w:rPr>
          <w:bCs/>
          <w:szCs w:val="24"/>
          <w:lang w:eastAsia="ru-RU"/>
        </w:rPr>
      </w:pPr>
      <w:r w:rsidRPr="003D7639">
        <w:rPr>
          <w:bCs/>
          <w:szCs w:val="24"/>
          <w:lang w:eastAsia="ru-RU"/>
        </w:rPr>
        <w:t>- «Развитие агропромышленного комплекса Балахнинского муниципального округа Нижегородской области» - 50,6 %;</w:t>
      </w:r>
    </w:p>
    <w:p w:rsidR="003D7639" w:rsidRPr="003D7639" w:rsidRDefault="003D7639" w:rsidP="003D7639">
      <w:pPr>
        <w:ind w:firstLine="540"/>
        <w:jc w:val="both"/>
        <w:rPr>
          <w:bCs/>
          <w:szCs w:val="24"/>
          <w:lang w:eastAsia="ru-RU"/>
        </w:rPr>
      </w:pPr>
      <w:r w:rsidRPr="003D7639">
        <w:rPr>
          <w:bCs/>
          <w:szCs w:val="24"/>
          <w:lang w:eastAsia="ru-RU"/>
        </w:rPr>
        <w:t>- «Развитие физической культуры и спорта Балахнинского муниципального округа Нижегородской области» – 24,6 %;</w:t>
      </w:r>
    </w:p>
    <w:p w:rsidR="003D7639" w:rsidRPr="003D7639" w:rsidRDefault="003D7639" w:rsidP="003D7639">
      <w:pPr>
        <w:ind w:firstLine="540"/>
        <w:jc w:val="both"/>
        <w:rPr>
          <w:bCs/>
          <w:szCs w:val="24"/>
          <w:lang w:eastAsia="ru-RU"/>
        </w:rPr>
      </w:pPr>
      <w:r w:rsidRPr="003D7639">
        <w:rPr>
          <w:bCs/>
          <w:szCs w:val="24"/>
          <w:lang w:eastAsia="ru-RU"/>
        </w:rPr>
        <w:t>- «Развитие образования Балахнинского муниципального округа Нижегородской области» - 23,2 %;</w:t>
      </w:r>
    </w:p>
    <w:p w:rsidR="003D7639" w:rsidRPr="003D7639" w:rsidRDefault="003D7639" w:rsidP="003D7639">
      <w:pPr>
        <w:ind w:firstLine="540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- «Информационная среда Балахнинского муниципального округа Нижегородской области» - 24,1 %.</w:t>
      </w:r>
    </w:p>
    <w:p w:rsidR="003D7639" w:rsidRPr="003D7639" w:rsidRDefault="003D7639" w:rsidP="003D7639">
      <w:pPr>
        <w:ind w:firstLine="540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 xml:space="preserve">По следующим муниципальным программам кассовое исполнение в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квартале 2024 года отсутствует:</w:t>
      </w:r>
    </w:p>
    <w:p w:rsidR="003D7639" w:rsidRPr="003D7639" w:rsidRDefault="003D7639" w:rsidP="003D7639">
      <w:pPr>
        <w:ind w:firstLine="540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- «Противодействие коррупции в Балахнинском муниципальном округе Нижегородской области»;</w:t>
      </w:r>
    </w:p>
    <w:p w:rsidR="003D7639" w:rsidRPr="003D7639" w:rsidRDefault="003D7639" w:rsidP="003D7639">
      <w:pPr>
        <w:ind w:firstLine="540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- «Обеспечение общественного порядка и противодействия преступности в Балахнинском муниципальном округе Нижегородской области»;</w:t>
      </w:r>
    </w:p>
    <w:p w:rsidR="003D7639" w:rsidRPr="003D7639" w:rsidRDefault="003D7639" w:rsidP="003D7639">
      <w:pPr>
        <w:ind w:firstLine="540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- «Профилактика терроризма и экстремизма в Балахнинском муниципальном округе Нижегородской области»;</w:t>
      </w:r>
    </w:p>
    <w:p w:rsidR="003D7639" w:rsidRPr="003D7639" w:rsidRDefault="003D7639" w:rsidP="003D7639">
      <w:pPr>
        <w:ind w:firstLine="540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- «Развитие эффективности градостроительной деятельности на территории Балахнинского муниципального округа»;</w:t>
      </w:r>
    </w:p>
    <w:p w:rsidR="003D7639" w:rsidRPr="003D7639" w:rsidRDefault="003D7639" w:rsidP="003D7639">
      <w:pPr>
        <w:ind w:firstLine="540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- «Переселение граждан из аварийного жилищного фонда на территории Балахнинского муниципального округа Нижегородской области на 2021 - 2023 годы».</w:t>
      </w:r>
    </w:p>
    <w:p w:rsidR="003D7639" w:rsidRPr="003D7639" w:rsidRDefault="003D7639" w:rsidP="003D7639">
      <w:pPr>
        <w:tabs>
          <w:tab w:val="right" w:pos="9072"/>
        </w:tabs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В соответствии с Отчетом об исполнении бюджета округа плановые расходы по непрограммным мероприятиям составили 385 254,3 тыс. рублей или 8,7 % от общего объема запланированных расходов (4 423 947,1 тыс. руб.), что на 20 506,2 тыс. рублей больше плановых назначений уточненного бюджета в редакции решения от 27.02.2024 №</w:t>
      </w:r>
      <w:r w:rsidR="002210E1">
        <w:rPr>
          <w:szCs w:val="24"/>
          <w:lang w:eastAsia="ru-RU"/>
        </w:rPr>
        <w:t> </w:t>
      </w:r>
      <w:r w:rsidRPr="003D7639">
        <w:rPr>
          <w:szCs w:val="24"/>
          <w:lang w:eastAsia="ru-RU"/>
        </w:rPr>
        <w:t xml:space="preserve">552 (364 748,1 тыс. руб.) и на 11 868,5 тыс. рублей больше плановых назначений уточненного бюджета в редакции решения от 29.03.2024 № 562 (373 385,8 тыс. руб.). </w:t>
      </w:r>
    </w:p>
    <w:p w:rsidR="003D7639" w:rsidRPr="003D7639" w:rsidRDefault="003D7639" w:rsidP="003D7639">
      <w:pPr>
        <w:suppressAutoHyphens/>
        <w:ind w:firstLine="709"/>
        <w:jc w:val="both"/>
        <w:rPr>
          <w:szCs w:val="24"/>
          <w:lang w:eastAsia="ru-RU"/>
        </w:rPr>
      </w:pPr>
      <w:r w:rsidRPr="003D7639">
        <w:rPr>
          <w:szCs w:val="24"/>
          <w:lang w:eastAsia="ru-RU"/>
        </w:rPr>
        <w:t>Непрограммные расходы составляют 8,4 % от всех запланированных расходов бюджета округа в 2024 году. Исполнение непрограммных расходов составило 68 787,8</w:t>
      </w:r>
      <w:r w:rsidR="002210E1">
        <w:rPr>
          <w:szCs w:val="24"/>
          <w:lang w:eastAsia="ru-RU"/>
        </w:rPr>
        <w:t> </w:t>
      </w:r>
      <w:r w:rsidRPr="003D7639">
        <w:rPr>
          <w:szCs w:val="24"/>
          <w:lang w:eastAsia="ru-RU"/>
        </w:rPr>
        <w:t xml:space="preserve">тыс. рублей или 17,9 % от плановых назначений, утвержденных сводной бюджетной росписью (385 254,3 тыс. рублей). </w:t>
      </w:r>
    </w:p>
    <w:p w:rsidR="003D7639" w:rsidRPr="003D7639" w:rsidRDefault="003D7639" w:rsidP="003D7639">
      <w:pPr>
        <w:suppressAutoHyphens/>
        <w:ind w:firstLine="720"/>
        <w:jc w:val="both"/>
        <w:rPr>
          <w:szCs w:val="24"/>
          <w:lang w:eastAsia="ru-RU"/>
        </w:rPr>
      </w:pPr>
      <w:r w:rsidRPr="003D7639">
        <w:rPr>
          <w:szCs w:val="24"/>
          <w:lang w:eastAsia="x-none"/>
        </w:rPr>
        <w:t>8</w:t>
      </w:r>
      <w:r w:rsidRPr="003D7639">
        <w:rPr>
          <w:szCs w:val="24"/>
          <w:lang w:val="x-none" w:eastAsia="x-none"/>
        </w:rPr>
        <w:t>.</w:t>
      </w:r>
      <w:r w:rsidRPr="003D7639">
        <w:rPr>
          <w:szCs w:val="24"/>
          <w:lang w:eastAsia="x-none"/>
        </w:rPr>
        <w:t> </w:t>
      </w:r>
      <w:r w:rsidRPr="003D7639">
        <w:rPr>
          <w:szCs w:val="24"/>
          <w:lang w:eastAsia="ru-RU"/>
        </w:rPr>
        <w:t xml:space="preserve">Бюджет округа в </w:t>
      </w:r>
      <w:r w:rsidRPr="003D7639">
        <w:rPr>
          <w:szCs w:val="24"/>
          <w:lang w:val="en-US" w:eastAsia="ru-RU"/>
        </w:rPr>
        <w:t>I</w:t>
      </w:r>
      <w:r w:rsidRPr="003D7639">
        <w:rPr>
          <w:szCs w:val="24"/>
          <w:lang w:eastAsia="ru-RU"/>
        </w:rPr>
        <w:t xml:space="preserve"> квартале 2024 года исполнен с дефицитом в сумме 71 869,3</w:t>
      </w:r>
      <w:r w:rsidR="002210E1">
        <w:rPr>
          <w:szCs w:val="24"/>
          <w:lang w:eastAsia="ru-RU"/>
        </w:rPr>
        <w:t> </w:t>
      </w:r>
      <w:r w:rsidRPr="003D7639">
        <w:rPr>
          <w:szCs w:val="24"/>
          <w:lang w:eastAsia="ru-RU"/>
        </w:rPr>
        <w:t xml:space="preserve">тыс. рублей, при плане 117 991,6 тыс. рублей. </w:t>
      </w:r>
    </w:p>
    <w:p w:rsidR="00611E3C" w:rsidRPr="00196FC3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19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D4D"/>
    <w:multiLevelType w:val="hybridMultilevel"/>
    <w:tmpl w:val="F4B69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749F7"/>
    <w:multiLevelType w:val="hybridMultilevel"/>
    <w:tmpl w:val="EF22A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7285774">
    <w:abstractNumId w:val="3"/>
  </w:num>
  <w:num w:numId="2" w16cid:durableId="868567051">
    <w:abstractNumId w:val="1"/>
  </w:num>
  <w:num w:numId="3" w16cid:durableId="902105619">
    <w:abstractNumId w:val="5"/>
  </w:num>
  <w:num w:numId="4" w16cid:durableId="836311345">
    <w:abstractNumId w:val="6"/>
  </w:num>
  <w:num w:numId="5" w16cid:durableId="1706055089">
    <w:abstractNumId w:val="4"/>
  </w:num>
  <w:num w:numId="6" w16cid:durableId="1172184296">
    <w:abstractNumId w:val="2"/>
  </w:num>
  <w:num w:numId="7" w16cid:durableId="95047988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4B7C"/>
    <w:rsid w:val="00047C96"/>
    <w:rsid w:val="00066226"/>
    <w:rsid w:val="000676EE"/>
    <w:rsid w:val="000920E3"/>
    <w:rsid w:val="000D3EFF"/>
    <w:rsid w:val="000D4074"/>
    <w:rsid w:val="000E05C9"/>
    <w:rsid w:val="000F1149"/>
    <w:rsid w:val="000F6A39"/>
    <w:rsid w:val="000F6D9A"/>
    <w:rsid w:val="000F7C51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96FC3"/>
    <w:rsid w:val="001A5955"/>
    <w:rsid w:val="001A7441"/>
    <w:rsid w:val="001B2EE1"/>
    <w:rsid w:val="001B3420"/>
    <w:rsid w:val="001C2AE8"/>
    <w:rsid w:val="001F5DBD"/>
    <w:rsid w:val="00206036"/>
    <w:rsid w:val="002210E1"/>
    <w:rsid w:val="00227CFC"/>
    <w:rsid w:val="0027475E"/>
    <w:rsid w:val="00290952"/>
    <w:rsid w:val="00291C28"/>
    <w:rsid w:val="00292526"/>
    <w:rsid w:val="00297C06"/>
    <w:rsid w:val="00330999"/>
    <w:rsid w:val="00337CF9"/>
    <w:rsid w:val="0036006E"/>
    <w:rsid w:val="003623D6"/>
    <w:rsid w:val="00367D50"/>
    <w:rsid w:val="00373E38"/>
    <w:rsid w:val="00397BE5"/>
    <w:rsid w:val="003A1DDF"/>
    <w:rsid w:val="003A5EF7"/>
    <w:rsid w:val="003A7017"/>
    <w:rsid w:val="003B0078"/>
    <w:rsid w:val="003B164C"/>
    <w:rsid w:val="003B3DAA"/>
    <w:rsid w:val="003C054C"/>
    <w:rsid w:val="003C5DEE"/>
    <w:rsid w:val="003D3552"/>
    <w:rsid w:val="003D7639"/>
    <w:rsid w:val="003E45EA"/>
    <w:rsid w:val="003F6005"/>
    <w:rsid w:val="0042191C"/>
    <w:rsid w:val="00422369"/>
    <w:rsid w:val="00433132"/>
    <w:rsid w:val="004578FE"/>
    <w:rsid w:val="0046275F"/>
    <w:rsid w:val="00494655"/>
    <w:rsid w:val="004951BD"/>
    <w:rsid w:val="004C4C0B"/>
    <w:rsid w:val="004E5E3B"/>
    <w:rsid w:val="005012FF"/>
    <w:rsid w:val="00516BF7"/>
    <w:rsid w:val="005267F3"/>
    <w:rsid w:val="00531DC5"/>
    <w:rsid w:val="005344B6"/>
    <w:rsid w:val="005446AA"/>
    <w:rsid w:val="00545DCE"/>
    <w:rsid w:val="00554E4E"/>
    <w:rsid w:val="005621A3"/>
    <w:rsid w:val="00562ADB"/>
    <w:rsid w:val="0057172E"/>
    <w:rsid w:val="00573A6E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31C14"/>
    <w:rsid w:val="00664B62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10C1"/>
    <w:rsid w:val="008B47EA"/>
    <w:rsid w:val="008B51A2"/>
    <w:rsid w:val="008C67D4"/>
    <w:rsid w:val="008D1062"/>
    <w:rsid w:val="008E4F32"/>
    <w:rsid w:val="008E5CFF"/>
    <w:rsid w:val="00900E71"/>
    <w:rsid w:val="0090558C"/>
    <w:rsid w:val="00905916"/>
    <w:rsid w:val="00954D83"/>
    <w:rsid w:val="009838C1"/>
    <w:rsid w:val="00991812"/>
    <w:rsid w:val="009B06DA"/>
    <w:rsid w:val="009B73C5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35395"/>
    <w:rsid w:val="00A66EB6"/>
    <w:rsid w:val="00A8509A"/>
    <w:rsid w:val="00A85D3D"/>
    <w:rsid w:val="00A94DE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50224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B4BAA"/>
    <w:rsid w:val="00CC48F4"/>
    <w:rsid w:val="00CE26FC"/>
    <w:rsid w:val="00CF23C3"/>
    <w:rsid w:val="00D26319"/>
    <w:rsid w:val="00D44CDF"/>
    <w:rsid w:val="00D5082C"/>
    <w:rsid w:val="00D554E8"/>
    <w:rsid w:val="00D66075"/>
    <w:rsid w:val="00D72063"/>
    <w:rsid w:val="00D9753E"/>
    <w:rsid w:val="00DA326B"/>
    <w:rsid w:val="00DB32AB"/>
    <w:rsid w:val="00DC222F"/>
    <w:rsid w:val="00DC4997"/>
    <w:rsid w:val="00DD3A01"/>
    <w:rsid w:val="00DE648A"/>
    <w:rsid w:val="00E02320"/>
    <w:rsid w:val="00E25570"/>
    <w:rsid w:val="00E25C3C"/>
    <w:rsid w:val="00E35212"/>
    <w:rsid w:val="00E354C4"/>
    <w:rsid w:val="00E51286"/>
    <w:rsid w:val="00E5497F"/>
    <w:rsid w:val="00E60442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C13E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620C"/>
  <w15:docId w15:val="{948BE000-3A33-4954-A1F2-4BDDD54F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aff0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f0">
    <w:name w:val="Заголовок Знак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1">
    <w:name w:val="Верхний и нижний колонтитулы"/>
    <w:basedOn w:val="a"/>
    <w:qFormat/>
    <w:rsid w:val="008B47EA"/>
    <w:pPr>
      <w:suppressAutoHyphens/>
    </w:pPr>
  </w:style>
  <w:style w:type="paragraph" w:styleId="aff2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2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4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6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7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7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8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9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a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5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b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c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d">
    <w:name w:val="Заголовок таблицы"/>
    <w:basedOn w:val="affc"/>
    <w:qFormat/>
    <w:rsid w:val="008B47EA"/>
    <w:pPr>
      <w:jc w:val="center"/>
    </w:pPr>
    <w:rPr>
      <w:b/>
      <w:bCs/>
    </w:rPr>
  </w:style>
  <w:style w:type="paragraph" w:customStyle="1" w:styleId="affe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f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0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0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1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1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2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6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3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4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4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7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8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9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footnote text"/>
    <w:basedOn w:val="a"/>
    <w:link w:val="afff6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6">
    <w:name w:val="Текст сноски Знак"/>
    <w:basedOn w:val="a0"/>
    <w:link w:val="afff5"/>
    <w:uiPriority w:val="99"/>
    <w:semiHidden/>
    <w:rsid w:val="008B47EA"/>
    <w:rPr>
      <w:sz w:val="20"/>
      <w:szCs w:val="20"/>
    </w:rPr>
  </w:style>
  <w:style w:type="character" w:styleId="afff7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a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2c">
    <w:name w:val="Заголовок2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7"/>
    <w:next w:val="aff7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Гурылева Евгения Владимировна</cp:lastModifiedBy>
  <cp:revision>4</cp:revision>
  <dcterms:created xsi:type="dcterms:W3CDTF">2024-07-04T07:32:00Z</dcterms:created>
  <dcterms:modified xsi:type="dcterms:W3CDTF">2024-08-15T08:27:00Z</dcterms:modified>
</cp:coreProperties>
</file>