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76" w:rsidRPr="00FD3763" w:rsidRDefault="00BB3876" w:rsidP="00FD3763">
      <w:pPr>
        <w:jc w:val="center"/>
        <w:rPr>
          <w:b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 xml:space="preserve">Объявление о проведении отбора </w:t>
      </w:r>
      <w:proofErr w:type="spellStart"/>
      <w:r w:rsidRPr="009D738F">
        <w:rPr>
          <w:rFonts w:eastAsia="Times New Roman"/>
          <w:b/>
          <w:color w:val="000000"/>
          <w:szCs w:val="24"/>
          <w:lang w:eastAsia="ru-RU"/>
        </w:rPr>
        <w:t>ресурсоснабжающих</w:t>
      </w:r>
      <w:proofErr w:type="spellEnd"/>
      <w:r w:rsidRPr="009D738F">
        <w:rPr>
          <w:rFonts w:eastAsia="Times New Roman"/>
          <w:b/>
          <w:color w:val="000000"/>
          <w:szCs w:val="24"/>
          <w:lang w:eastAsia="ru-RU"/>
        </w:rPr>
        <w:t xml:space="preserve"> организаций для </w:t>
      </w:r>
      <w:r w:rsidR="001F41CA">
        <w:rPr>
          <w:b/>
          <w:szCs w:val="24"/>
        </w:rPr>
        <w:t xml:space="preserve">предоставления в </w:t>
      </w:r>
      <w:r w:rsidR="001F41CA" w:rsidRPr="002C0C31">
        <w:rPr>
          <w:b/>
          <w:szCs w:val="24"/>
        </w:rPr>
        <w:t xml:space="preserve">текущем финансовом году и плановом периоде </w:t>
      </w:r>
      <w:r w:rsidR="001F41CA">
        <w:rPr>
          <w:b/>
          <w:szCs w:val="24"/>
        </w:rPr>
        <w:t>субсидий на финансовое обеспечение, возмещение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</w:t>
      </w:r>
      <w:r w:rsidR="001F41CA" w:rsidRPr="00F35234">
        <w:t xml:space="preserve"> </w:t>
      </w:r>
      <w:r w:rsidR="001F41CA" w:rsidRPr="00F35234">
        <w:rPr>
          <w:b/>
          <w:szCs w:val="24"/>
        </w:rPr>
        <w:t>Нижегородской области</w:t>
      </w:r>
      <w:r w:rsidR="001F41CA">
        <w:rPr>
          <w:b/>
          <w:szCs w:val="24"/>
        </w:rPr>
        <w:t>, из бюджета Балахнинского муниципального округа Нижегородской области</w:t>
      </w:r>
      <w:r w:rsidRPr="009D738F">
        <w:rPr>
          <w:rFonts w:eastAsia="Times New Roman"/>
          <w:b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начала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приема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заявок участников отбора </w:t>
      </w:r>
      <w:r w:rsidR="005E5B81">
        <w:rPr>
          <w:rFonts w:eastAsia="Times New Roman"/>
          <w:b/>
          <w:color w:val="000000"/>
          <w:szCs w:val="24"/>
          <w:lang w:eastAsia="ru-RU"/>
        </w:rPr>
        <w:t>28</w:t>
      </w:r>
      <w:r w:rsidR="006837D5">
        <w:rPr>
          <w:rFonts w:eastAsia="Times New Roman"/>
          <w:b/>
          <w:color w:val="000000"/>
          <w:szCs w:val="24"/>
          <w:lang w:eastAsia="ru-RU"/>
        </w:rPr>
        <w:t>.0</w:t>
      </w:r>
      <w:r w:rsidR="005E5B81">
        <w:rPr>
          <w:rFonts w:eastAsia="Times New Roman"/>
          <w:b/>
          <w:color w:val="000000"/>
          <w:szCs w:val="24"/>
          <w:lang w:eastAsia="ru-RU"/>
        </w:rPr>
        <w:t>3</w:t>
      </w:r>
      <w:r w:rsidR="006837D5">
        <w:rPr>
          <w:rFonts w:eastAsia="Times New Roman"/>
          <w:b/>
          <w:color w:val="000000"/>
          <w:szCs w:val="24"/>
          <w:lang w:eastAsia="ru-RU"/>
        </w:rPr>
        <w:t>.2024</w:t>
      </w:r>
      <w:r w:rsidR="00E34921">
        <w:rPr>
          <w:rFonts w:eastAsia="Times New Roman"/>
          <w:b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E34921" w:rsidRPr="00E34921" w:rsidRDefault="00BB3876" w:rsidP="00E34921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окончания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B4787F">
        <w:rPr>
          <w:rFonts w:eastAsia="Times New Roman"/>
          <w:color w:val="000000"/>
          <w:szCs w:val="24"/>
          <w:lang w:eastAsia="ru-RU"/>
        </w:rPr>
        <w:t>приема заявок участников отбор</w:t>
      </w:r>
      <w:r>
        <w:rPr>
          <w:rFonts w:eastAsia="Times New Roman"/>
          <w:color w:val="000000"/>
          <w:szCs w:val="24"/>
          <w:lang w:eastAsia="ru-RU"/>
        </w:rPr>
        <w:t xml:space="preserve">а </w:t>
      </w:r>
      <w:r w:rsidR="005E5B81">
        <w:rPr>
          <w:rFonts w:eastAsia="Times New Roman"/>
          <w:b/>
          <w:color w:val="000000"/>
          <w:szCs w:val="24"/>
          <w:lang w:eastAsia="ru-RU"/>
        </w:rPr>
        <w:t>03</w:t>
      </w:r>
      <w:r w:rsidR="006837D5">
        <w:rPr>
          <w:rFonts w:eastAsia="Times New Roman"/>
          <w:b/>
          <w:color w:val="000000"/>
          <w:szCs w:val="24"/>
          <w:lang w:eastAsia="ru-RU"/>
        </w:rPr>
        <w:t>.</w:t>
      </w:r>
      <w:r w:rsidR="005E5B81">
        <w:rPr>
          <w:rFonts w:eastAsia="Times New Roman"/>
          <w:b/>
          <w:color w:val="000000"/>
          <w:szCs w:val="24"/>
          <w:lang w:eastAsia="ru-RU"/>
        </w:rPr>
        <w:t>04</w:t>
      </w:r>
      <w:r w:rsidR="006837D5">
        <w:rPr>
          <w:rFonts w:eastAsia="Times New Roman"/>
          <w:b/>
          <w:color w:val="000000"/>
          <w:szCs w:val="24"/>
          <w:lang w:eastAsia="ru-RU"/>
        </w:rPr>
        <w:t>.2024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rFonts w:eastAsia="Times New Roman"/>
          <w:color w:val="000000"/>
          <w:szCs w:val="24"/>
          <w:lang w:eastAsia="ru-RU"/>
        </w:rPr>
        <w:t>включительно, по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color w:val="050624"/>
          <w:szCs w:val="24"/>
        </w:rPr>
        <w:t xml:space="preserve">режиму работы </w:t>
      </w:r>
      <w:r w:rsidR="00E34921" w:rsidRPr="00E34921">
        <w:rPr>
          <w:color w:val="000000"/>
          <w:szCs w:val="24"/>
        </w:rPr>
        <w:t>а</w:t>
      </w:r>
      <w:r w:rsidR="00E34921" w:rsidRPr="00E34921">
        <w:rPr>
          <w:rFonts w:eastAsia="Times New Roman"/>
          <w:color w:val="000000"/>
          <w:szCs w:val="24"/>
          <w:lang w:eastAsia="ru-RU"/>
        </w:rPr>
        <w:t>дминистраци</w:t>
      </w:r>
      <w:r w:rsidR="00E34921" w:rsidRPr="00E34921">
        <w:rPr>
          <w:color w:val="000000"/>
          <w:szCs w:val="24"/>
        </w:rPr>
        <w:t>и</w:t>
      </w:r>
      <w:r w:rsidR="00E34921" w:rsidRPr="00E34921">
        <w:rPr>
          <w:rFonts w:eastAsia="Times New Roman"/>
          <w:color w:val="000000"/>
          <w:szCs w:val="24"/>
          <w:lang w:eastAsia="ru-RU"/>
        </w:rPr>
        <w:t xml:space="preserve"> Балахнинского муниципального округа Нижегородской области</w:t>
      </w:r>
      <w:r w:rsidR="00E34921" w:rsidRPr="00E34921">
        <w:rPr>
          <w:color w:val="050624"/>
          <w:szCs w:val="24"/>
        </w:rPr>
        <w:t>:</w:t>
      </w:r>
    </w:p>
    <w:p w:rsid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proofErr w:type="spellStart"/>
      <w:r w:rsidRPr="00E34921">
        <w:rPr>
          <w:color w:val="050624"/>
        </w:rPr>
        <w:t>Пн-Чт</w:t>
      </w:r>
      <w:proofErr w:type="spellEnd"/>
      <w:r w:rsidRPr="00E34921">
        <w:rPr>
          <w:color w:val="050624"/>
        </w:rPr>
        <w:t xml:space="preserve"> с 8-00 до 17-00, </w:t>
      </w:r>
      <w:proofErr w:type="spellStart"/>
      <w:r w:rsidRPr="00E34921">
        <w:rPr>
          <w:color w:val="050624"/>
        </w:rPr>
        <w:t>Пт</w:t>
      </w:r>
      <w:proofErr w:type="spellEnd"/>
      <w:r w:rsidRPr="00E34921">
        <w:rPr>
          <w:color w:val="050624"/>
        </w:rPr>
        <w:t xml:space="preserve"> с 8-00 до 16-00,</w:t>
      </w:r>
      <w:r>
        <w:rPr>
          <w:color w:val="050624"/>
        </w:rPr>
        <w:t xml:space="preserve"> </w:t>
      </w:r>
    </w:p>
    <w:p w:rsidR="00E34921" w:rsidRP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E34921">
        <w:rPr>
          <w:color w:val="050624"/>
        </w:rPr>
        <w:t>Обед с 12-00 до 12-48.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Заявки принимаются </w:t>
      </w:r>
      <w:r w:rsidRPr="009D738F">
        <w:rPr>
          <w:rFonts w:eastAsia="Times New Roman"/>
          <w:b/>
          <w:color w:val="000000"/>
          <w:szCs w:val="24"/>
          <w:lang w:eastAsia="ru-RU"/>
        </w:rPr>
        <w:t>Администрацией Балахнинского муниципального округа Нижегородской области.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</w:t>
      </w:r>
      <w:r w:rsidRPr="00B4787F">
        <w:rPr>
          <w:rFonts w:eastAsia="Times New Roman"/>
          <w:color w:val="000000"/>
          <w:szCs w:val="24"/>
          <w:lang w:eastAsia="ru-RU"/>
        </w:rPr>
        <w:t>очтовый адрес</w:t>
      </w:r>
      <w:r>
        <w:rPr>
          <w:rFonts w:eastAsia="Times New Roman"/>
          <w:color w:val="000000"/>
          <w:szCs w:val="24"/>
          <w:lang w:eastAsia="ru-RU"/>
        </w:rPr>
        <w:t>: 606403, Нижегородская область, г.</w:t>
      </w:r>
      <w:r w:rsidR="000631C0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Балахна, ул.</w:t>
      </w:r>
      <w:r w:rsidR="000631C0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Лесопильная д.24</w:t>
      </w:r>
      <w:r w:rsidRPr="00B4787F">
        <w:rPr>
          <w:rFonts w:eastAsia="Times New Roman"/>
          <w:color w:val="000000"/>
          <w:szCs w:val="24"/>
          <w:lang w:eastAsia="ru-RU"/>
        </w:rPr>
        <w:t xml:space="preserve">, адрес электронной почты </w:t>
      </w:r>
      <w:r w:rsidRPr="00BB3876">
        <w:rPr>
          <w:rFonts w:eastAsia="Times New Roman"/>
          <w:color w:val="000000"/>
          <w:szCs w:val="24"/>
          <w:lang w:eastAsia="ru-RU"/>
        </w:rPr>
        <w:t>official@adm.bal.nnov.ru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E34921" w:rsidRDefault="00E34921" w:rsidP="00E34921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E34921">
        <w:rPr>
          <w:rFonts w:eastAsia="Times New Roman"/>
          <w:b/>
          <w:szCs w:val="24"/>
          <w:lang w:eastAsia="ru-RU"/>
        </w:rPr>
        <w:t>Результаты предоставления субсидии</w:t>
      </w:r>
      <w:r w:rsidRPr="00E44B64">
        <w:rPr>
          <w:rFonts w:eastAsia="Times New Roman"/>
          <w:szCs w:val="24"/>
          <w:lang w:eastAsia="ru-RU"/>
        </w:rPr>
        <w:t xml:space="preserve">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</w:t>
      </w:r>
      <w:r>
        <w:rPr>
          <w:rFonts w:eastAsia="Times New Roman"/>
          <w:szCs w:val="24"/>
          <w:lang w:eastAsia="ru-RU"/>
        </w:rPr>
        <w:t xml:space="preserve">, а также соответствовать типам результатов предоставления субсидии, определенным в соответствии с Приказом </w:t>
      </w:r>
      <w:r>
        <w:rPr>
          <w:szCs w:val="24"/>
        </w:rPr>
        <w:t>Министерства</w:t>
      </w:r>
      <w:r w:rsidRPr="00B2443E">
        <w:rPr>
          <w:szCs w:val="24"/>
        </w:rPr>
        <w:t xml:space="preserve"> финансов Российской Федерации от 29.09.2021 № 138н.</w:t>
      </w:r>
    </w:p>
    <w:p w:rsidR="001F41CA" w:rsidRPr="00444184" w:rsidRDefault="001F41CA" w:rsidP="001F41CA">
      <w:pPr>
        <w:tabs>
          <w:tab w:val="right" w:pos="9072"/>
        </w:tabs>
        <w:rPr>
          <w:rFonts w:eastAsia="Times New Roman"/>
          <w:szCs w:val="24"/>
          <w:lang w:eastAsia="ru-RU"/>
        </w:rPr>
      </w:pPr>
      <w:r w:rsidRPr="00444184">
        <w:rPr>
          <w:rFonts w:eastAsia="Times New Roman"/>
          <w:szCs w:val="24"/>
          <w:lang w:eastAsia="ru-RU"/>
        </w:rPr>
        <w:t>Результатом предоставления субсидии является отсутствие кредиторской задолженности за поставленные то</w:t>
      </w:r>
      <w:r>
        <w:rPr>
          <w:rFonts w:eastAsia="Times New Roman"/>
          <w:szCs w:val="24"/>
          <w:lang w:eastAsia="ru-RU"/>
        </w:rPr>
        <w:t xml:space="preserve">пливно-энергетические ресурсы, а также </w:t>
      </w:r>
      <w:r w:rsidRPr="00444184">
        <w:rPr>
          <w:rFonts w:eastAsia="Times New Roman"/>
          <w:szCs w:val="24"/>
          <w:lang w:eastAsia="ru-RU"/>
        </w:rPr>
        <w:t>их транспорти</w:t>
      </w:r>
      <w:r>
        <w:rPr>
          <w:rFonts w:eastAsia="Times New Roman"/>
          <w:szCs w:val="24"/>
          <w:lang w:eastAsia="ru-RU"/>
        </w:rPr>
        <w:t>ровку (при наличии), обеспечение запаса топливом</w:t>
      </w:r>
      <w:r w:rsidRPr="00444184">
        <w:rPr>
          <w:rFonts w:eastAsia="Times New Roman"/>
          <w:szCs w:val="24"/>
          <w:lang w:eastAsia="ru-RU"/>
        </w:rPr>
        <w:t xml:space="preserve"> на начало отопительного сезона или количество приобретенных энергоресурсов для обеспечения бесперебойного теплоснабжения в отопительном сезоне в году получения Субсидии.</w:t>
      </w:r>
    </w:p>
    <w:p w:rsidR="001F41CA" w:rsidRPr="00444184" w:rsidRDefault="001F41CA" w:rsidP="001F41C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444184">
        <w:rPr>
          <w:rFonts w:eastAsia="Times New Roman"/>
          <w:szCs w:val="24"/>
          <w:lang w:eastAsia="ru-RU"/>
        </w:rPr>
        <w:t>Результатом предоставления субсидии является готовность объектов коммунального хозяйства, принадлежащих Балахнинскому муниципальному округу Нижегородской области, к текущему ото</w:t>
      </w:r>
      <w:r>
        <w:rPr>
          <w:rFonts w:eastAsia="Times New Roman"/>
          <w:szCs w:val="24"/>
          <w:lang w:eastAsia="ru-RU"/>
        </w:rPr>
        <w:t xml:space="preserve">пительному периоду, результатом </w:t>
      </w:r>
      <w:r w:rsidRPr="00CF182E">
        <w:rPr>
          <w:rFonts w:eastAsia="Times New Roman"/>
          <w:szCs w:val="24"/>
          <w:lang w:eastAsia="ru-RU"/>
        </w:rPr>
        <w:t>капитально</w:t>
      </w:r>
      <w:r>
        <w:rPr>
          <w:rFonts w:eastAsia="Times New Roman"/>
          <w:szCs w:val="24"/>
          <w:lang w:eastAsia="ru-RU"/>
        </w:rPr>
        <w:t>го</w:t>
      </w:r>
      <w:r w:rsidRPr="00CF182E">
        <w:rPr>
          <w:rFonts w:eastAsia="Times New Roman"/>
          <w:szCs w:val="24"/>
          <w:lang w:eastAsia="ru-RU"/>
        </w:rPr>
        <w:t xml:space="preserve"> ремонт</w:t>
      </w:r>
      <w:r>
        <w:rPr>
          <w:rFonts w:eastAsia="Times New Roman"/>
          <w:szCs w:val="24"/>
          <w:lang w:eastAsia="ru-RU"/>
        </w:rPr>
        <w:t xml:space="preserve">а является </w:t>
      </w:r>
      <w:r w:rsidRPr="00444184">
        <w:rPr>
          <w:szCs w:val="24"/>
        </w:rPr>
        <w:t xml:space="preserve">отсутствие появления неисправностей, </w:t>
      </w:r>
      <w:r>
        <w:rPr>
          <w:szCs w:val="24"/>
        </w:rPr>
        <w:t xml:space="preserve">устранение аварии, </w:t>
      </w:r>
      <w:r w:rsidRPr="00444184">
        <w:rPr>
          <w:szCs w:val="24"/>
        </w:rPr>
        <w:t>улучшение качественных характеристик объектов</w:t>
      </w:r>
      <w:r w:rsidRPr="00444184">
        <w:rPr>
          <w:rFonts w:eastAsia="Times New Roman"/>
          <w:szCs w:val="24"/>
          <w:lang w:eastAsia="ru-RU"/>
        </w:rPr>
        <w:t>;</w:t>
      </w:r>
      <w:r w:rsidRPr="00FC536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результатом разработки технической и проектно-сметной документации, является предоставление надлежавшим образом разработанной и утвержденной технической и проектно-сметной документации;</w:t>
      </w:r>
    </w:p>
    <w:p w:rsidR="001F41CA" w:rsidRPr="00444184" w:rsidRDefault="001F41CA" w:rsidP="001F41C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444184">
        <w:rPr>
          <w:rFonts w:eastAsia="Times New Roman"/>
          <w:szCs w:val="24"/>
          <w:lang w:eastAsia="ru-RU"/>
        </w:rPr>
        <w:t>Результатом предоставления субсидии на приобретение основных средств 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444184">
        <w:rPr>
          <w:rFonts w:eastAsia="Times New Roman"/>
          <w:szCs w:val="24"/>
          <w:lang w:eastAsia="ru-RU"/>
        </w:rPr>
        <w:t>бесперебойная работа организаций в сфере теплоснабжения, водоснабжения, водоотведения</w:t>
      </w:r>
      <w:r>
        <w:rPr>
          <w:rFonts w:eastAsia="Times New Roman"/>
          <w:szCs w:val="24"/>
          <w:lang w:eastAsia="ru-RU"/>
        </w:rPr>
        <w:t>, в том числе улучшение качественных характеристик объекта, устранение аварий, внедрение новых технологий</w:t>
      </w:r>
      <w:r w:rsidRPr="00444184">
        <w:rPr>
          <w:rFonts w:eastAsia="Times New Roman"/>
          <w:szCs w:val="24"/>
          <w:lang w:eastAsia="ru-RU"/>
        </w:rPr>
        <w:t>;</w:t>
      </w:r>
    </w:p>
    <w:p w:rsidR="001F41CA" w:rsidRPr="00444184" w:rsidRDefault="001F41CA" w:rsidP="001F41C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444184">
        <w:rPr>
          <w:rFonts w:eastAsia="Times New Roman"/>
          <w:szCs w:val="24"/>
          <w:lang w:eastAsia="ru-RU"/>
        </w:rPr>
        <w:t>Результатом предоставления субсидии на приобретение химических реагентов для водоподготовки, является наличие бесперебойной и качественной</w:t>
      </w:r>
      <w:r>
        <w:rPr>
          <w:rFonts w:eastAsia="Times New Roman"/>
          <w:szCs w:val="24"/>
          <w:lang w:eastAsia="ru-RU"/>
        </w:rPr>
        <w:t xml:space="preserve"> подачи питьевой воды населению, соответствие питьевой воды санитарно-гигиеническим требованиям, отсутствие со стороны контролирующих органов актов, предписаний о несоответствии качества питьевой воды; </w:t>
      </w:r>
    </w:p>
    <w:p w:rsidR="001F41CA" w:rsidRPr="00444184" w:rsidRDefault="001F41CA" w:rsidP="001F41C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444184">
        <w:rPr>
          <w:bCs/>
          <w:szCs w:val="24"/>
          <w:shd w:val="clear" w:color="auto" w:fill="FFFFFF"/>
        </w:rPr>
        <w:t>Результатом</w:t>
      </w:r>
      <w:r w:rsidR="00D66DBC">
        <w:rPr>
          <w:bCs/>
          <w:szCs w:val="24"/>
          <w:shd w:val="clear" w:color="auto" w:fill="FFFFFF"/>
        </w:rPr>
        <w:t xml:space="preserve"> </w:t>
      </w:r>
      <w:r w:rsidRPr="00444184">
        <w:rPr>
          <w:bCs/>
          <w:szCs w:val="24"/>
          <w:shd w:val="clear" w:color="auto" w:fill="FFFFFF"/>
        </w:rPr>
        <w:t>предоставления</w:t>
      </w:r>
      <w:r w:rsidR="00D66DBC">
        <w:rPr>
          <w:bCs/>
          <w:szCs w:val="24"/>
          <w:shd w:val="clear" w:color="auto" w:fill="FFFFFF"/>
        </w:rPr>
        <w:t xml:space="preserve"> </w:t>
      </w:r>
      <w:r w:rsidRPr="00444184">
        <w:rPr>
          <w:bCs/>
          <w:szCs w:val="24"/>
          <w:shd w:val="clear" w:color="auto" w:fill="FFFFFF"/>
        </w:rPr>
        <w:t>субсидии</w:t>
      </w:r>
      <w:r w:rsidR="00D66DBC">
        <w:rPr>
          <w:bCs/>
          <w:szCs w:val="24"/>
          <w:shd w:val="clear" w:color="auto" w:fill="FFFFFF"/>
        </w:rPr>
        <w:t xml:space="preserve"> </w:t>
      </w:r>
      <w:r w:rsidRPr="00444184">
        <w:rPr>
          <w:rFonts w:eastAsia="Times New Roman"/>
          <w:szCs w:val="24"/>
          <w:lang w:eastAsia="ru-RU"/>
        </w:rPr>
        <w:t>на ликвидацию аварийных ситуаций на объектах теплоснабжения, водоснабжения, водоотведения, принадлежащих Балахнинскому муниципальному округу Нижегородской области</w:t>
      </w:r>
      <w:r w:rsidRPr="00444184">
        <w:rPr>
          <w:bCs/>
          <w:szCs w:val="24"/>
          <w:shd w:val="clear" w:color="auto" w:fill="FFFFFF"/>
        </w:rPr>
        <w:t xml:space="preserve"> является</w:t>
      </w:r>
      <w:r w:rsidR="00D66DBC">
        <w:rPr>
          <w:bCs/>
          <w:szCs w:val="24"/>
          <w:shd w:val="clear" w:color="auto" w:fill="FFFFFF"/>
        </w:rPr>
        <w:t xml:space="preserve"> </w:t>
      </w:r>
      <w:r w:rsidRPr="00444184">
        <w:rPr>
          <w:szCs w:val="24"/>
          <w:shd w:val="clear" w:color="auto" w:fill="FFFFFF"/>
        </w:rPr>
        <w:t>количество восстановленных объектов или их конструктивных частей</w:t>
      </w:r>
      <w:r>
        <w:rPr>
          <w:rFonts w:eastAsia="Times New Roman"/>
          <w:szCs w:val="24"/>
          <w:lang w:eastAsia="ru-RU"/>
        </w:rPr>
        <w:t>, устранение аварийных ситуаций.</w:t>
      </w:r>
    </w:p>
    <w:p w:rsidR="001F41CA" w:rsidRPr="00444184" w:rsidRDefault="001F41CA" w:rsidP="001F41CA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444184">
        <w:rPr>
          <w:rFonts w:eastAsia="Times New Roman"/>
          <w:szCs w:val="24"/>
          <w:lang w:eastAsia="ru-RU"/>
        </w:rPr>
        <w:t xml:space="preserve">Результатом предоставления субсидии на оплату услуг по проведению ежегодной аудиторской проверки бухгалтерской (финансовой) отчетности муниципальных </w:t>
      </w:r>
      <w:r w:rsidRPr="00444184">
        <w:rPr>
          <w:rFonts w:eastAsia="Times New Roman"/>
          <w:szCs w:val="24"/>
          <w:lang w:eastAsia="ru-RU"/>
        </w:rPr>
        <w:lastRenderedPageBreak/>
        <w:t>унитарных предприятий Балахнинского муниципального округа</w:t>
      </w:r>
      <w:r w:rsidRPr="00444184">
        <w:rPr>
          <w:szCs w:val="24"/>
          <w:shd w:val="clear" w:color="auto" w:fill="FFFFFF"/>
        </w:rPr>
        <w:t xml:space="preserve"> </w:t>
      </w:r>
      <w:r w:rsidRPr="00444184">
        <w:rPr>
          <w:rFonts w:eastAsia="Times New Roman"/>
          <w:szCs w:val="24"/>
          <w:lang w:eastAsia="ru-RU"/>
        </w:rPr>
        <w:t>является</w:t>
      </w:r>
      <w:r w:rsidRPr="00444184">
        <w:rPr>
          <w:szCs w:val="24"/>
          <w:shd w:val="clear" w:color="auto" w:fill="FFFFFF"/>
        </w:rPr>
        <w:t xml:space="preserve"> письменное заключение</w:t>
      </w:r>
      <w:r w:rsidR="00D66DBC">
        <w:rPr>
          <w:szCs w:val="24"/>
          <w:shd w:val="clear" w:color="auto" w:fill="FFFFFF"/>
        </w:rPr>
        <w:t xml:space="preserve"> </w:t>
      </w:r>
      <w:r w:rsidRPr="00444184">
        <w:rPr>
          <w:bCs/>
          <w:szCs w:val="24"/>
          <w:shd w:val="clear" w:color="auto" w:fill="FFFFFF"/>
        </w:rPr>
        <w:t>аудитора</w:t>
      </w:r>
      <w:r>
        <w:rPr>
          <w:bCs/>
          <w:szCs w:val="24"/>
          <w:shd w:val="clear" w:color="auto" w:fill="FFFFFF"/>
        </w:rPr>
        <w:t>.</w:t>
      </w:r>
    </w:p>
    <w:p w:rsidR="00E34921" w:rsidRDefault="00E34921" w:rsidP="00E34921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E44B64">
        <w:rPr>
          <w:rFonts w:eastAsia="Times New Roman"/>
          <w:szCs w:val="24"/>
          <w:lang w:eastAsia="ru-RU"/>
        </w:rPr>
        <w:t>Значения результата предоставления субсидии устанавливаются</w:t>
      </w:r>
      <w:r>
        <w:rPr>
          <w:rFonts w:eastAsia="Times New Roman"/>
          <w:szCs w:val="24"/>
          <w:lang w:eastAsia="ru-RU"/>
        </w:rPr>
        <w:t xml:space="preserve"> </w:t>
      </w:r>
      <w:r w:rsidRPr="00E44B64">
        <w:rPr>
          <w:rFonts w:eastAsia="Times New Roman"/>
          <w:szCs w:val="24"/>
          <w:lang w:eastAsia="ru-RU"/>
        </w:rPr>
        <w:t>в соглашении</w:t>
      </w:r>
      <w:r>
        <w:rPr>
          <w:rFonts w:eastAsia="Times New Roman"/>
          <w:szCs w:val="24"/>
          <w:lang w:eastAsia="ru-RU"/>
        </w:rPr>
        <w:t>.</w:t>
      </w:r>
    </w:p>
    <w:p w:rsidR="00BB3876" w:rsidRPr="00B4787F" w:rsidRDefault="00784265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Сайт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в информационно-телекоммуникационной сети «Интернет», на котором обеспечивается проведение </w:t>
      </w:r>
      <w:r w:rsidR="006837D5" w:rsidRPr="00B4787F">
        <w:rPr>
          <w:rFonts w:eastAsia="Times New Roman"/>
          <w:color w:val="000000"/>
          <w:szCs w:val="24"/>
          <w:lang w:eastAsia="ru-RU"/>
        </w:rPr>
        <w:t>отбора</w:t>
      </w:r>
      <w:r w:rsidR="006837D5">
        <w:rPr>
          <w:rFonts w:eastAsia="Times New Roman"/>
          <w:color w:val="000000"/>
          <w:szCs w:val="24"/>
          <w:lang w:eastAsia="ru-RU"/>
        </w:rPr>
        <w:t xml:space="preserve">: </w:t>
      </w:r>
      <w:r w:rsidR="006837D5" w:rsidRPr="00B4787F">
        <w:rPr>
          <w:rFonts w:eastAsia="Times New Roman"/>
          <w:color w:val="000000"/>
          <w:szCs w:val="24"/>
          <w:lang w:eastAsia="ru-RU"/>
        </w:rPr>
        <w:t>https://balakhna.nobl.ru/</w:t>
      </w:r>
    </w:p>
    <w:p w:rsidR="00784265" w:rsidRPr="009D738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Требования к участникам отбора</w:t>
      </w:r>
      <w:r w:rsidR="00784265" w:rsidRPr="009D738F">
        <w:rPr>
          <w:rFonts w:eastAsia="Times New Roman"/>
          <w:b/>
          <w:color w:val="000000"/>
          <w:szCs w:val="24"/>
          <w:lang w:eastAsia="ru-RU"/>
        </w:rPr>
        <w:t>:</w:t>
      </w:r>
    </w:p>
    <w:p w:rsidR="00E34921" w:rsidRPr="000646F8" w:rsidRDefault="00E34921" w:rsidP="00E349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63ABA">
        <w:rPr>
          <w:rFonts w:ascii="Times New Roman" w:hAnsi="Times New Roman" w:cs="Times New Roman"/>
          <w:sz w:val="24"/>
          <w:szCs w:val="24"/>
        </w:rPr>
        <w:t xml:space="preserve">частник отбора </w:t>
      </w:r>
      <w:r w:rsidRPr="000646F8">
        <w:rPr>
          <w:rFonts w:ascii="Times New Roman" w:hAnsi="Times New Roman" w:cs="Times New Roman"/>
          <w:sz w:val="24"/>
          <w:szCs w:val="24"/>
        </w:rPr>
        <w:t>не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0646F8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них не введена процедура </w:t>
      </w:r>
      <w:r w:rsidRPr="000646F8">
        <w:rPr>
          <w:rFonts w:ascii="Times New Roman" w:hAnsi="Times New Roman" w:cs="Times New Roman"/>
          <w:sz w:val="24"/>
          <w:szCs w:val="24"/>
        </w:rPr>
        <w:t>банкротства, деятельность участника отбора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49A6" w:rsidRDefault="00F849A6" w:rsidP="00D66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участника отбора отсутствует</w:t>
      </w:r>
      <w:r w:rsidRPr="001E24F2">
        <w:rPr>
          <w:rFonts w:ascii="Times New Roman" w:hAnsi="Times New Roman" w:cs="Times New Roman"/>
          <w:sz w:val="24"/>
          <w:szCs w:val="24"/>
        </w:rPr>
        <w:t xml:space="preserve"> просроченная задолженность по возврату в бюджет</w:t>
      </w:r>
      <w:r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</w:t>
      </w:r>
      <w:r w:rsidRPr="001E24F2">
        <w:rPr>
          <w:rFonts w:ascii="Times New Roman" w:hAnsi="Times New Roman" w:cs="Times New Roman"/>
          <w:sz w:val="24"/>
          <w:szCs w:val="24"/>
        </w:rPr>
        <w:t>, из которого планируется предоставление субсидии в соответствии с правовым актом, субсидий, бюджетных инвестиций, предоставленных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24F2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F849A6" w:rsidRDefault="00F849A6" w:rsidP="00D66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Pr="000646F8">
        <w:rPr>
          <w:rFonts w:ascii="Times New Roman" w:hAnsi="Times New Roman" w:cs="Times New Roman"/>
          <w:sz w:val="24"/>
          <w:szCs w:val="24"/>
        </w:rPr>
        <w:t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F849A6" w:rsidRPr="000646F8" w:rsidRDefault="00F849A6" w:rsidP="00D66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37D5" w:rsidRPr="006837D5">
        <w:rPr>
          <w:rFonts w:ascii="Times New Roman" w:hAnsi="Times New Roman" w:cs="Times New Roman"/>
          <w:sz w:val="24"/>
          <w:szCs w:val="24"/>
        </w:rPr>
        <w:t>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49A6" w:rsidRPr="001E0531" w:rsidRDefault="00F849A6" w:rsidP="00D66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46F8">
        <w:rPr>
          <w:rFonts w:ascii="Times New Roman" w:hAnsi="Times New Roman" w:cs="Times New Roman"/>
          <w:sz w:val="24"/>
          <w:szCs w:val="24"/>
        </w:rPr>
        <w:t>не получает</w:t>
      </w:r>
      <w:bookmarkStart w:id="0" w:name="_GoBack"/>
      <w:bookmarkEnd w:id="0"/>
      <w:r w:rsidRPr="000646F8">
        <w:rPr>
          <w:rFonts w:ascii="Times New Roman" w:hAnsi="Times New Roman" w:cs="Times New Roman"/>
          <w:sz w:val="24"/>
          <w:szCs w:val="24"/>
        </w:rPr>
        <w:t xml:space="preserve"> средства из бюджета Балахнинского муниципального округа Нижегородской области на основании иных нормативных правовых актов на цели, </w:t>
      </w:r>
      <w:r w:rsidRPr="003E2BC5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44">
        <w:r w:rsidRPr="003E2BC5">
          <w:rPr>
            <w:rFonts w:ascii="Times New Roman" w:hAnsi="Times New Roman" w:cs="Times New Roman"/>
            <w:sz w:val="24"/>
            <w:szCs w:val="24"/>
          </w:rPr>
          <w:t>пункте 1.</w:t>
        </w:r>
      </w:hyperlink>
      <w:r w:rsidRPr="003E2BC5">
        <w:rPr>
          <w:rFonts w:ascii="Times New Roman" w:hAnsi="Times New Roman" w:cs="Times New Roman"/>
          <w:sz w:val="24"/>
          <w:szCs w:val="24"/>
        </w:rPr>
        <w:t>3 Положения</w:t>
      </w:r>
      <w:r w:rsidR="003E2BC5">
        <w:rPr>
          <w:rFonts w:ascii="Times New Roman" w:hAnsi="Times New Roman" w:cs="Times New Roman"/>
          <w:sz w:val="24"/>
          <w:szCs w:val="24"/>
        </w:rPr>
        <w:t xml:space="preserve"> </w:t>
      </w:r>
      <w:r w:rsidR="003E2BC5" w:rsidRPr="003E2BC5">
        <w:rPr>
          <w:rFonts w:ascii="Times New Roman" w:hAnsi="Times New Roman" w:cs="Times New Roman"/>
          <w:sz w:val="24"/>
          <w:szCs w:val="24"/>
        </w:rPr>
        <w:t xml:space="preserve">утверждённого </w:t>
      </w:r>
      <w:r w:rsidR="003E2BC5" w:rsidRPr="001E0531">
        <w:rPr>
          <w:rFonts w:ascii="Times New Roman" w:hAnsi="Times New Roman" w:cs="Times New Roman"/>
          <w:sz w:val="24"/>
          <w:szCs w:val="24"/>
        </w:rPr>
        <w:t xml:space="preserve">Постановлением от 10.03.2023 № 428 «Об утверждении Положения о порядке и условиях предоставления в текущем финансовом году и плановом периоде субсидий на финансовое обеспечение, возмещение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области, из бюджета Балахнинского муниципального округа Нижегородской области» </w:t>
      </w:r>
      <w:r w:rsidR="003E2BC5" w:rsidRPr="001E05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Положение)</w:t>
      </w:r>
      <w:r w:rsidRPr="001E0531">
        <w:rPr>
          <w:rFonts w:ascii="Times New Roman" w:hAnsi="Times New Roman" w:cs="Times New Roman"/>
          <w:sz w:val="24"/>
          <w:szCs w:val="24"/>
        </w:rPr>
        <w:t>;</w:t>
      </w:r>
    </w:p>
    <w:p w:rsidR="00F849A6" w:rsidRDefault="00F849A6" w:rsidP="00F849A6">
      <w:pPr>
        <w:widowControl w:val="0"/>
        <w:autoSpaceDE w:val="0"/>
        <w:adjustRightInd w:val="0"/>
        <w:ind w:firstLine="540"/>
        <w:rPr>
          <w:szCs w:val="24"/>
        </w:rPr>
      </w:pPr>
      <w:r>
        <w:rPr>
          <w:szCs w:val="24"/>
        </w:rPr>
        <w:lastRenderedPageBreak/>
        <w:t>- не находит</w:t>
      </w:r>
      <w:r w:rsidRPr="006865FE">
        <w:rPr>
          <w:szCs w:val="24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</w:t>
      </w:r>
      <w:r>
        <w:rPr>
          <w:szCs w:val="24"/>
        </w:rPr>
        <w:t>жия массового уничтожения.</w:t>
      </w:r>
    </w:p>
    <w:p w:rsidR="00BB3876" w:rsidRPr="00022C27" w:rsidRDefault="00E34921" w:rsidP="00F849A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022C27">
        <w:rPr>
          <w:b/>
          <w:szCs w:val="24"/>
        </w:rPr>
        <w:t>Порядок подачи заявок участниками</w:t>
      </w:r>
      <w:r w:rsidR="00022C27">
        <w:rPr>
          <w:b/>
          <w:szCs w:val="24"/>
        </w:rPr>
        <w:t xml:space="preserve"> отбора.</w:t>
      </w:r>
    </w:p>
    <w:p w:rsidR="006C764F" w:rsidRDefault="00FD3763" w:rsidP="006C764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>З</w:t>
      </w:r>
      <w:r w:rsidRPr="007433D9">
        <w:rPr>
          <w:szCs w:val="24"/>
        </w:rPr>
        <w:t>аявка с прилагаемыми к ней документами подается в Администрацию на бумажном носителе нарочн</w:t>
      </w:r>
      <w:r w:rsidR="00022C27">
        <w:rPr>
          <w:szCs w:val="24"/>
        </w:rPr>
        <w:t>о</w:t>
      </w:r>
      <w:r w:rsidRPr="007433D9">
        <w:rPr>
          <w:szCs w:val="24"/>
        </w:rPr>
        <w:t xml:space="preserve"> или по почте по форме согласно </w:t>
      </w:r>
      <w:r w:rsidR="004E7361">
        <w:rPr>
          <w:szCs w:val="24"/>
        </w:rPr>
        <w:t>Приложения 1 к Положению</w:t>
      </w:r>
      <w:r w:rsidR="006C764F" w:rsidRPr="006C764F">
        <w:rPr>
          <w:rFonts w:eastAsia="Times New Roman"/>
          <w:color w:val="000000"/>
          <w:szCs w:val="24"/>
          <w:lang w:eastAsia="ru-RU"/>
        </w:rPr>
        <w:t>.</w:t>
      </w:r>
    </w:p>
    <w:p w:rsidR="00022C27" w:rsidRDefault="00022C27" w:rsidP="00022C27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0646F8">
        <w:rPr>
          <w:szCs w:val="24"/>
        </w:rPr>
        <w:t>В ходе проведения каждого отбора участник отбора вправе подать одну заявку</w:t>
      </w:r>
      <w:r>
        <w:rPr>
          <w:szCs w:val="24"/>
        </w:rPr>
        <w:t>.</w:t>
      </w:r>
    </w:p>
    <w:p w:rsidR="00022C27" w:rsidRDefault="00022C27" w:rsidP="00022C27">
      <w:pPr>
        <w:widowControl w:val="0"/>
        <w:autoSpaceDE w:val="0"/>
        <w:adjustRightInd w:val="0"/>
        <w:ind w:firstLine="540"/>
        <w:rPr>
          <w:szCs w:val="24"/>
        </w:rPr>
      </w:pPr>
      <w:r>
        <w:rPr>
          <w:szCs w:val="24"/>
        </w:rPr>
        <w:t>З</w:t>
      </w:r>
      <w:r w:rsidRPr="000646F8">
        <w:rPr>
          <w:szCs w:val="24"/>
        </w:rPr>
        <w:t>аявк</w:t>
      </w:r>
      <w:r>
        <w:rPr>
          <w:szCs w:val="24"/>
        </w:rPr>
        <w:t>а</w:t>
      </w:r>
      <w:r w:rsidRPr="009D0AAB">
        <w:t xml:space="preserve"> </w:t>
      </w:r>
      <w:r w:rsidRPr="009D0AAB">
        <w:rPr>
          <w:szCs w:val="24"/>
        </w:rPr>
        <w:t>участников отбора</w:t>
      </w:r>
      <w:r w:rsidRPr="000646F8">
        <w:rPr>
          <w:szCs w:val="24"/>
        </w:rPr>
        <w:t>, поступивш</w:t>
      </w:r>
      <w:r>
        <w:rPr>
          <w:szCs w:val="24"/>
        </w:rPr>
        <w:t>ая</w:t>
      </w:r>
      <w:r w:rsidRPr="000646F8">
        <w:rPr>
          <w:szCs w:val="24"/>
        </w:rPr>
        <w:t xml:space="preserve"> в </w:t>
      </w:r>
      <w:r w:rsidRPr="001A2CE2">
        <w:rPr>
          <w:szCs w:val="24"/>
        </w:rPr>
        <w:t>Администрацию</w:t>
      </w:r>
      <w:r w:rsidR="007E577B">
        <w:rPr>
          <w:szCs w:val="24"/>
        </w:rPr>
        <w:t>, подлежи</w:t>
      </w:r>
      <w:r w:rsidRPr="000646F8">
        <w:rPr>
          <w:szCs w:val="24"/>
        </w:rPr>
        <w:t xml:space="preserve">т регистрации </w:t>
      </w:r>
      <w:r>
        <w:rPr>
          <w:szCs w:val="24"/>
        </w:rPr>
        <w:t>в</w:t>
      </w:r>
      <w:r w:rsidRPr="000646F8">
        <w:rPr>
          <w:szCs w:val="24"/>
        </w:rPr>
        <w:t xml:space="preserve"> д</w:t>
      </w:r>
      <w:r>
        <w:rPr>
          <w:szCs w:val="24"/>
        </w:rPr>
        <w:t>е</w:t>
      </w:r>
      <w:r w:rsidRPr="000646F8">
        <w:rPr>
          <w:szCs w:val="24"/>
        </w:rPr>
        <w:t>н</w:t>
      </w:r>
      <w:r>
        <w:rPr>
          <w:szCs w:val="24"/>
        </w:rPr>
        <w:t>ь</w:t>
      </w:r>
      <w:r w:rsidRPr="000646F8">
        <w:rPr>
          <w:szCs w:val="24"/>
        </w:rPr>
        <w:t xml:space="preserve"> </w:t>
      </w:r>
      <w:r>
        <w:rPr>
          <w:szCs w:val="24"/>
        </w:rPr>
        <w:t xml:space="preserve">ее </w:t>
      </w:r>
      <w:r w:rsidRPr="000646F8">
        <w:rPr>
          <w:szCs w:val="24"/>
        </w:rPr>
        <w:t>поступления в Администрацию</w:t>
      </w:r>
      <w:r>
        <w:rPr>
          <w:szCs w:val="24"/>
        </w:rPr>
        <w:t>.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763">
        <w:rPr>
          <w:rFonts w:ascii="Times New Roman" w:hAnsi="Times New Roman" w:cs="Times New Roman"/>
          <w:sz w:val="24"/>
          <w:szCs w:val="24"/>
        </w:rPr>
        <w:t>Заявка</w:t>
      </w:r>
      <w:r w:rsidRPr="007433D9">
        <w:rPr>
          <w:rFonts w:ascii="Times New Roman" w:hAnsi="Times New Roman" w:cs="Times New Roman"/>
          <w:sz w:val="24"/>
          <w:szCs w:val="24"/>
        </w:rPr>
        <w:t xml:space="preserve"> должна быть подписана уполномоченным лицом участника отбора и должна содержать: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3D9">
        <w:rPr>
          <w:rFonts w:ascii="Times New Roman" w:hAnsi="Times New Roman" w:cs="Times New Roman"/>
          <w:sz w:val="24"/>
          <w:szCs w:val="24"/>
        </w:rPr>
        <w:t>- наименование, фирменное наименование (при наличии), юридический и фактический адрес;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3D9">
        <w:rPr>
          <w:rFonts w:ascii="Times New Roman" w:hAnsi="Times New Roman" w:cs="Times New Roman"/>
          <w:sz w:val="24"/>
          <w:szCs w:val="24"/>
        </w:rPr>
        <w:t>- ИНН, ОГРН;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3D9">
        <w:rPr>
          <w:rFonts w:ascii="Times New Roman" w:hAnsi="Times New Roman" w:cs="Times New Roman"/>
          <w:sz w:val="24"/>
          <w:szCs w:val="24"/>
        </w:rPr>
        <w:t>- фамилия, имя, отчество (при наличии), номер контактного телефона ответственного лица;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3D9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FD3763" w:rsidRPr="007433D9" w:rsidRDefault="00FD3763" w:rsidP="00FD376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3D9">
        <w:rPr>
          <w:rFonts w:ascii="Times New Roman" w:hAnsi="Times New Roman" w:cs="Times New Roman"/>
          <w:sz w:val="24"/>
          <w:szCs w:val="24"/>
        </w:rPr>
        <w:t>- указание способа уведомления о принятом по заявке решении.</w:t>
      </w:r>
    </w:p>
    <w:p w:rsidR="00FD3763" w:rsidRPr="007433D9" w:rsidRDefault="00FD3763" w:rsidP="00FD376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7433D9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 должны быть</w:t>
      </w:r>
      <w:r w:rsidRPr="007433D9">
        <w:rPr>
          <w:rFonts w:ascii="Times New Roman" w:hAnsi="Times New Roman" w:cs="Times New Roman"/>
          <w:sz w:val="24"/>
          <w:szCs w:val="24"/>
        </w:rPr>
        <w:t xml:space="preserve"> прил</w:t>
      </w:r>
      <w:r>
        <w:rPr>
          <w:rFonts w:ascii="Times New Roman" w:hAnsi="Times New Roman" w:cs="Times New Roman"/>
          <w:sz w:val="24"/>
          <w:szCs w:val="24"/>
        </w:rPr>
        <w:t>ожены</w:t>
      </w:r>
      <w:r w:rsidRPr="007433D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заверенная копия свидетельства о постановке на налоговый учет Получателя субсидии;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выписка из Единого государственного реестра юридических лиц Получателя субсидии;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заверенная копия Устава Получателя субсидии;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заверенная копия документа, подтверждающего полномочия лица, имеющего право без доверенности действовать от имени Получателя субсидии,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заверенная копия уведомления об открытии лицевого счета Получателю субсидии в финансовом управлении Администрации </w:t>
      </w:r>
      <w:proofErr w:type="spellStart"/>
      <w:r w:rsidRPr="00214EB0">
        <w:rPr>
          <w:szCs w:val="24"/>
        </w:rPr>
        <w:t>Балахнинского</w:t>
      </w:r>
      <w:proofErr w:type="spellEnd"/>
      <w:r w:rsidRPr="00214EB0">
        <w:rPr>
          <w:szCs w:val="24"/>
        </w:rPr>
        <w:t xml:space="preserve"> муниципального округа Нижегородской области;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сведения о Получателе субсидии с указанием реквизитов;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документы, подтверждающие нахождение муниципального имущества в хозяйственном ведении Получателя субсидии;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документы, подтверждающие осуществление Получателем субсидии регулируемых видов деятельности в сфере теплоснабжения и (или) горячего водоснабжения и оказание соответствующих услуг населению </w:t>
      </w:r>
      <w:proofErr w:type="spellStart"/>
      <w:r w:rsidRPr="00214EB0">
        <w:rPr>
          <w:szCs w:val="24"/>
        </w:rPr>
        <w:t>Балахнинского</w:t>
      </w:r>
      <w:proofErr w:type="spellEnd"/>
      <w:r w:rsidRPr="00214EB0">
        <w:rPr>
          <w:szCs w:val="24"/>
        </w:rPr>
        <w:t xml:space="preserve"> муниципального округа Нижегородской области;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-декларация, подписанная получателем субсидии, что он соответствует требованиям, предусмотренным пунктом 2.3 настоящего Положения по форме согласно Приложения 2 к настоящему Положению; 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заверенные копии документов, подтверждающих обоснование суммы Субсидии, а именно: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Для Субсидии, предоставляемой в соответствии с пунктом 1.3.1 настоящего Положения: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обоснованный расчет суммы субсидии, с предоставлением подтверждающих документов;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lastRenderedPageBreak/>
        <w:t>- информацию, подтверждающую наличие задолженности перед поставщиками топливно-энергетических ресурсов, в том числе осуществляющих их транспортировку, а также документы подтверждающие необходимость обеспечения запаса топлива Получателем субсидии, и необходимого для обеспечения бесперебойной работы предприятия в сфере основных видов деятельности теплоснабжения, водоснабжения, водоотведения (с указанием вида (типа) и объема (количества), его стоимости, с приложением копий договоров поставки энергоресурсов, актов сверок);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платежные документы, подтверждающие наличие задолженности перед поставщиками топливно-энергетических ресурсов, в том числе осуществляющих их транспортировку, а также на обеспечение запаса топлива Получателем субсидии (копии выставленных счетов-фактур, подписанных актов оказанных услуг, товарно-транспортных накладных, актов приема-передачи, проектов контрактов, контракты, расчетов начальной максимальной цены контракта, коммерческие предложения, иные документы);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Для Субсидии, предоставляемой в соответствии с пунктом 1.3.2 настоящего Положения: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обоснованный расчет суммы субсидии, с предоставлением подтверждающих документов, что данные затраты не входят в тариф;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информацию о стоимости товаров, работ, услуг, необходимых для подготовки Получателем субсидии объектов коммунального хозяйства к отопительному периоду, выполнения работ по капитальному ремонту указанных объектов, а так же работ по разработке технической и проектно-сметной документации (копии локальных сметных расчётов, ведомостей объёмов работ, иных документов) с приложением копий договоров на поставку товаров, выполнение работ, оказание услуг, платежные документы за поставленные товары, выполненные работы, оказанные услуги (копии выставленных счетов-фактур, товарно-транспортные накладные, акты выполненных работ, акты оказанных услуг, проект контракта, расчет начальной максимальной цены контракта, коммерческие предложения, иные документы).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документы, подтверждающие необходимость приобретения товаров, выполнения работ, оказания услуг для подготовки Получателем субсидии объектов коммунального хозяйства к отопительному периоду, необходимость проведения работ по выполнению капитального ремонта указанных объектов, необходимость проведения работ по разработке технической и проектно-сметной документации, не учтенных в тарифах организаций (комиссионные акты осмотра, предписания, заключения, решения суда, иные документы); 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Для субсидии, предоставляемой в соответствии с пунктом 1.3.3 настоящего Положения: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обоснованный расчет суммы субсидии, с предоставлением подтверждающих документов, что данные затраты не входят в тариф;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информацию о стоимости основных средств необходимых для обеспечения бесперебойной работы организаций в сфере теплоснабжения, водоснабжения, водоотведения, для осуществления ими основных видов деятельности, предусмотренных в Уставе и  при необходимости выполнение работ по их установке (копии выставленных счетов-фактур, товарно-транспортные накладные, акты выполненных работ, акты оказанных услуг, проект контракта, контракт, расчет начальной максимальной цены контракта, коммерческие предложения, иные документы);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документы, подтверждающие необходимость приобретения основных средств, необходимых для обеспечения бесперебойной работы организаций в сфере теплоснабжения, водоснабжения, водоотведения для осуществления ими основных видов деятельности, предусмотренных в Уставе и выполнение работ по их установке (предписания, решения суда, комиссионные акты, заключения, результаты обследования и другие документы)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lastRenderedPageBreak/>
        <w:t>Для субсидии, предоставляемой в соответствии с пунктом 1.3.4 настоящего Положения: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обоснованный расчет суммы субсидии, с предоставлением подтверждающих документов;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информацию о стоимости химических реагентов, приобретаемых либо приобретенных Получателем субсидии и необходимых для бесперебойной и качественной подачи питьевой воды населению (копии контрактов поставки, купли-продажи, копии выставленных счетов-фактур, подписанных актов оказанных услуг, товарно-транспортных накладных, актов приема-передачи, проектов контрактов, расчетов начальной максимальной цены контракта, коммерческие предложения, иные документы);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- документы, подтверждающие необходимость приобретения химических реагентов Получателем субсидии и необходимых для бесперебойной и качественной подачи питьевой воды населению (предписания, заключения, решения суда и иные документы)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>Для субсидии, предоставляемой в соответствии с пунктом 1.3.5 Положения: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информацию о стоимости работ по ликвидации аварийных ситуаций на объектах теплоснабжения, водоснабжения, водоотведения, принадлежащих </w:t>
      </w:r>
      <w:proofErr w:type="spellStart"/>
      <w:r w:rsidRPr="00214EB0">
        <w:rPr>
          <w:szCs w:val="24"/>
        </w:rPr>
        <w:t>Балахнинскому</w:t>
      </w:r>
      <w:proofErr w:type="spellEnd"/>
      <w:r w:rsidRPr="00214EB0">
        <w:rPr>
          <w:szCs w:val="24"/>
        </w:rPr>
        <w:t xml:space="preserve"> муниципальному округу Нижегородской области (копии счетов-фактур, копии локально-сметных расчетов, ведомостей объемов работ, подписанных актов оказанных услуг, работ, проектов контрактов, контракты, расчетов начальной максимальной цены контракта, коммерческие предложения, иные документы);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документы, подтверждающие необходимость выполнения работ по ликвидации аварийных ситуаций на объектах теплоснабжения, водоснабжения, водоотведения, принадлежащих </w:t>
      </w:r>
      <w:proofErr w:type="spellStart"/>
      <w:r w:rsidRPr="00214EB0">
        <w:rPr>
          <w:szCs w:val="24"/>
        </w:rPr>
        <w:t>Балахнинскому</w:t>
      </w:r>
      <w:proofErr w:type="spellEnd"/>
      <w:r w:rsidRPr="00214EB0">
        <w:rPr>
          <w:szCs w:val="24"/>
        </w:rPr>
        <w:t xml:space="preserve"> муниципальному округу (акты осмотра, комиссионного выезда, заявки и другие документы);</w:t>
      </w:r>
    </w:p>
    <w:p w:rsidR="00214EB0" w:rsidRP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Для субсидии, предоставляемой в соответствии с пунктом 1.3.6 Положения: </w:t>
      </w:r>
    </w:p>
    <w:p w:rsidR="00214EB0" w:rsidRDefault="00214EB0" w:rsidP="00214EB0">
      <w:pPr>
        <w:tabs>
          <w:tab w:val="right" w:pos="9072"/>
        </w:tabs>
        <w:rPr>
          <w:szCs w:val="24"/>
        </w:rPr>
      </w:pPr>
      <w:r w:rsidRPr="00214EB0">
        <w:rPr>
          <w:szCs w:val="24"/>
        </w:rPr>
        <w:t xml:space="preserve">- информацию о стоимости ежегодной аудиторской проверки бухгалтерской (финансовой) отчетности муниципальных унитарных предприятий </w:t>
      </w:r>
      <w:proofErr w:type="spellStart"/>
      <w:r w:rsidRPr="00214EB0">
        <w:rPr>
          <w:szCs w:val="24"/>
        </w:rPr>
        <w:t>Балахнинского</w:t>
      </w:r>
      <w:proofErr w:type="spellEnd"/>
      <w:r w:rsidRPr="00214EB0">
        <w:rPr>
          <w:szCs w:val="24"/>
        </w:rPr>
        <w:t xml:space="preserve"> муниципального округа (проект контракта, расчет начальной минимальной цены контракта, коммерческие предложения, копии контрактов, счетов, счетов-фактур, актов оказанных услуг, результатов проведения конкурсного отбора по выбору аудитора, отчет по аудиторской проверке и другие документы).</w:t>
      </w:r>
    </w:p>
    <w:p w:rsidR="004D1721" w:rsidRDefault="004D1721" w:rsidP="00214EB0">
      <w:pPr>
        <w:tabs>
          <w:tab w:val="right" w:pos="9072"/>
        </w:tabs>
        <w:rPr>
          <w:szCs w:val="24"/>
        </w:rPr>
      </w:pPr>
      <w:r w:rsidRPr="000646F8">
        <w:rPr>
          <w:szCs w:val="24"/>
        </w:rPr>
        <w:t>Все представляемые документы, входящие в заявку, должны быть четко напечатаны и заполнены по всем пунктам (в случае отсутствия данных ставится прочерк).</w:t>
      </w:r>
    </w:p>
    <w:p w:rsidR="004D1721" w:rsidRDefault="004D1721" w:rsidP="004D1721">
      <w:pPr>
        <w:tabs>
          <w:tab w:val="right" w:pos="9072"/>
        </w:tabs>
        <w:rPr>
          <w:szCs w:val="24"/>
        </w:rPr>
      </w:pPr>
      <w:r w:rsidRPr="000646F8">
        <w:rPr>
          <w:szCs w:val="24"/>
        </w:rPr>
        <w:t>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9D738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Порядок отзыва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участниками отбора заявок на участие в отборе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4974F6" w:rsidRPr="00D00E0E" w:rsidRDefault="004974F6" w:rsidP="004974F6">
      <w:pPr>
        <w:tabs>
          <w:tab w:val="right" w:pos="9072"/>
        </w:tabs>
        <w:rPr>
          <w:szCs w:val="24"/>
        </w:rPr>
      </w:pPr>
      <w:r w:rsidRPr="00D00E0E">
        <w:rPr>
          <w:szCs w:val="24"/>
        </w:rPr>
        <w:t>Участник отбора вправе до момента рассмотрения комиссией заявок на участие в отборе в получении субсидии отозвать свою заявку.</w:t>
      </w:r>
    </w:p>
    <w:p w:rsidR="00BB3876" w:rsidRDefault="009D738F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П</w:t>
      </w:r>
      <w:r w:rsidR="00BB3876" w:rsidRPr="002D5FFD">
        <w:rPr>
          <w:rFonts w:eastAsia="Times New Roman"/>
          <w:b/>
          <w:color w:val="000000"/>
          <w:szCs w:val="24"/>
          <w:lang w:eastAsia="ru-RU"/>
        </w:rPr>
        <w:t>орядок возврата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участникам отбора заявок на участие в отборе, порядок внесения участниками отбора изменен</w:t>
      </w:r>
      <w:r>
        <w:rPr>
          <w:rFonts w:eastAsia="Times New Roman"/>
          <w:color w:val="000000"/>
          <w:szCs w:val="24"/>
          <w:lang w:eastAsia="ru-RU"/>
        </w:rPr>
        <w:t>ий в заявки на участие в отборе:</w:t>
      </w:r>
    </w:p>
    <w:p w:rsidR="009D738F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 xml:space="preserve">При наличии оснований для отклонения заявки, </w:t>
      </w:r>
      <w:r>
        <w:rPr>
          <w:rFonts w:eastAsia="Times New Roman"/>
          <w:color w:val="000000"/>
          <w:szCs w:val="24"/>
          <w:lang w:eastAsia="ru-RU"/>
        </w:rPr>
        <w:t>Администрация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отклоняет заявки участников отбора и в срок не более </w:t>
      </w:r>
      <w:r w:rsidR="004974F6">
        <w:rPr>
          <w:rFonts w:eastAsia="Times New Roman"/>
          <w:color w:val="000000"/>
          <w:szCs w:val="24"/>
          <w:lang w:eastAsia="ru-RU"/>
        </w:rPr>
        <w:t>5</w:t>
      </w:r>
      <w:r w:rsidRPr="002D5FFD">
        <w:rPr>
          <w:rFonts w:eastAsia="Times New Roman"/>
          <w:color w:val="000000"/>
          <w:szCs w:val="24"/>
          <w:lang w:eastAsia="ru-RU"/>
        </w:rPr>
        <w:t xml:space="preserve"> рабочих дней, с даты принятия решения об отклонении заявки, направляет участникам отбора соответствующее уведомление с указанием причины отклонения заявки.</w:t>
      </w:r>
    </w:p>
    <w:p w:rsidR="002D5FFD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>В случае отклонения Администрацией заявки в связи с недостатками, которые могут быть устранены, участник отбора вправе повторно подать заявку до срока окончания приема заявок участников отбора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2D5FFD" w:rsidRPr="002D5FFD" w:rsidRDefault="002D5FFD" w:rsidP="00214EB0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Основаниями отклонения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заявок участников отбора являются:</w:t>
      </w:r>
    </w:p>
    <w:p w:rsidR="008C120C" w:rsidRPr="00530776" w:rsidRDefault="008C120C" w:rsidP="00214EB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69E">
        <w:rPr>
          <w:rFonts w:ascii="Times New Roman" w:hAnsi="Times New Roman" w:cs="Times New Roman"/>
          <w:sz w:val="24"/>
          <w:szCs w:val="24"/>
        </w:rPr>
        <w:lastRenderedPageBreak/>
        <w:t xml:space="preserve">- несоответствие представленных участником отбора документов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0369E">
        <w:rPr>
          <w:rFonts w:ascii="Times New Roman" w:hAnsi="Times New Roman" w:cs="Times New Roman"/>
          <w:sz w:val="24"/>
          <w:szCs w:val="24"/>
        </w:rPr>
        <w:t>требованиям,</w:t>
      </w:r>
      <w:r w:rsidR="00214EB0">
        <w:rPr>
          <w:rFonts w:ascii="Times New Roman" w:hAnsi="Times New Roman" w:cs="Times New Roman"/>
          <w:sz w:val="24"/>
          <w:szCs w:val="24"/>
        </w:rPr>
        <w:t xml:space="preserve"> </w:t>
      </w:r>
      <w:r w:rsidRPr="0080369E">
        <w:rPr>
          <w:rFonts w:ascii="Times New Roman" w:hAnsi="Times New Roman" w:cs="Times New Roman"/>
          <w:sz w:val="24"/>
          <w:szCs w:val="24"/>
        </w:rPr>
        <w:t>определенными пунктами 2.3,</w:t>
      </w:r>
      <w:r w:rsidR="00214EB0">
        <w:rPr>
          <w:rFonts w:ascii="Times New Roman" w:hAnsi="Times New Roman" w:cs="Times New Roman"/>
          <w:sz w:val="24"/>
          <w:szCs w:val="24"/>
        </w:rPr>
        <w:t xml:space="preserve"> </w:t>
      </w:r>
      <w:r w:rsidRPr="0080369E">
        <w:rPr>
          <w:rFonts w:ascii="Times New Roman" w:hAnsi="Times New Roman" w:cs="Times New Roman"/>
          <w:sz w:val="24"/>
          <w:szCs w:val="24"/>
        </w:rPr>
        <w:t>2.4 и 2.5 Положения, или непредставление (представление не в полном объеме) указанных документов;</w:t>
      </w:r>
    </w:p>
    <w:p w:rsidR="008C120C" w:rsidRPr="00530776" w:rsidRDefault="008C120C" w:rsidP="00214EB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776">
        <w:rPr>
          <w:rFonts w:ascii="Times New Roman" w:hAnsi="Times New Roman" w:cs="Times New Roman"/>
          <w:sz w:val="24"/>
          <w:szCs w:val="24"/>
        </w:rPr>
        <w:t xml:space="preserve"> - недостоверность представленной участником отбора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01A2"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в том числе информации о месте нахождения и адресе юридического лица</w:t>
      </w:r>
      <w:r w:rsidRPr="00530776">
        <w:rPr>
          <w:rFonts w:ascii="Times New Roman" w:hAnsi="Times New Roman" w:cs="Times New Roman"/>
          <w:sz w:val="24"/>
          <w:szCs w:val="24"/>
        </w:rPr>
        <w:t>;</w:t>
      </w:r>
    </w:p>
    <w:p w:rsidR="008C120C" w:rsidRPr="00530776" w:rsidRDefault="008C120C" w:rsidP="00214EB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776">
        <w:rPr>
          <w:rFonts w:ascii="Times New Roman" w:hAnsi="Times New Roman" w:cs="Times New Roman"/>
          <w:sz w:val="24"/>
          <w:szCs w:val="24"/>
        </w:rPr>
        <w:t xml:space="preserve">- несоответствие участника отбора категориям, указанным в 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0776">
        <w:rPr>
          <w:rFonts w:ascii="Times New Roman" w:hAnsi="Times New Roman" w:cs="Times New Roman"/>
          <w:sz w:val="24"/>
          <w:szCs w:val="24"/>
        </w:rPr>
        <w:t>.6 Положения;</w:t>
      </w:r>
    </w:p>
    <w:p w:rsidR="008C120C" w:rsidRDefault="008C120C" w:rsidP="00214EB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776">
        <w:rPr>
          <w:rFonts w:ascii="Times New Roman" w:hAnsi="Times New Roman" w:cs="Times New Roman"/>
          <w:sz w:val="24"/>
          <w:szCs w:val="24"/>
        </w:rPr>
        <w:t>- подача участником отбора заявки до или после даты и (или) времени, определенных для подачи заявки</w:t>
      </w:r>
      <w:r w:rsidR="00D262B5">
        <w:rPr>
          <w:rFonts w:ascii="Times New Roman" w:hAnsi="Times New Roman" w:cs="Times New Roman"/>
          <w:sz w:val="24"/>
          <w:szCs w:val="24"/>
        </w:rPr>
        <w:t>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 xml:space="preserve">Правила рассмотрения и оценки </w:t>
      </w:r>
      <w:r w:rsidRPr="00B4787F">
        <w:rPr>
          <w:rFonts w:eastAsia="Times New Roman"/>
          <w:color w:val="000000"/>
          <w:szCs w:val="24"/>
          <w:lang w:eastAsia="ru-RU"/>
        </w:rPr>
        <w:t xml:space="preserve">заявок на участие </w:t>
      </w:r>
      <w:r w:rsidR="002D5FFD">
        <w:rPr>
          <w:rFonts w:eastAsia="Times New Roman"/>
          <w:color w:val="000000"/>
          <w:szCs w:val="24"/>
          <w:lang w:eastAsia="ru-RU"/>
        </w:rPr>
        <w:t>в отборе:</w:t>
      </w:r>
    </w:p>
    <w:p w:rsidR="008C120C" w:rsidRDefault="008C120C" w:rsidP="008C12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AB">
        <w:rPr>
          <w:rFonts w:ascii="Times New Roman" w:hAnsi="Times New Roman" w:cs="Times New Roman"/>
          <w:sz w:val="24"/>
          <w:szCs w:val="24"/>
        </w:rPr>
        <w:t xml:space="preserve">Комиссия в срок не позднее 5-го рабочего дня, следующего за датой окончания приема заявок для участия в отборе, указанной в объявлении о проведении отбора, рассматривает заявки на предмет их соответствия требованиям, установленным в объявлении о проведении отбора, и: </w:t>
      </w:r>
    </w:p>
    <w:p w:rsidR="008C120C" w:rsidRDefault="008C120C" w:rsidP="008C12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AB">
        <w:rPr>
          <w:rFonts w:ascii="Times New Roman" w:hAnsi="Times New Roman" w:cs="Times New Roman"/>
          <w:sz w:val="24"/>
          <w:szCs w:val="24"/>
        </w:rPr>
        <w:t>- при наличии оснований для отклонени</w:t>
      </w:r>
      <w:r>
        <w:rPr>
          <w:rFonts w:ascii="Times New Roman" w:hAnsi="Times New Roman" w:cs="Times New Roman"/>
          <w:sz w:val="24"/>
          <w:szCs w:val="24"/>
        </w:rPr>
        <w:t xml:space="preserve">я заявок, указанных в пункте 2.7.3 Положения </w:t>
      </w:r>
      <w:r w:rsidRPr="007929AB">
        <w:rPr>
          <w:rFonts w:ascii="Times New Roman" w:hAnsi="Times New Roman" w:cs="Times New Roman"/>
          <w:sz w:val="24"/>
          <w:szCs w:val="24"/>
        </w:rPr>
        <w:t xml:space="preserve">отклоняет заявки; </w:t>
      </w:r>
    </w:p>
    <w:p w:rsidR="008C120C" w:rsidRDefault="008C120C" w:rsidP="008C12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AB">
        <w:rPr>
          <w:rFonts w:ascii="Times New Roman" w:hAnsi="Times New Roman" w:cs="Times New Roman"/>
          <w:sz w:val="24"/>
          <w:szCs w:val="24"/>
        </w:rPr>
        <w:t>- при отсутствии оснований для отклонени</w:t>
      </w:r>
      <w:r>
        <w:rPr>
          <w:rFonts w:ascii="Times New Roman" w:hAnsi="Times New Roman" w:cs="Times New Roman"/>
          <w:sz w:val="24"/>
          <w:szCs w:val="24"/>
        </w:rPr>
        <w:t>я заявок, указанных в пункте 2.7.3 Положения</w:t>
      </w:r>
      <w:r w:rsidRPr="007929AB">
        <w:rPr>
          <w:rFonts w:ascii="Times New Roman" w:hAnsi="Times New Roman" w:cs="Times New Roman"/>
          <w:sz w:val="24"/>
          <w:szCs w:val="24"/>
        </w:rPr>
        <w:t xml:space="preserve">, включает участников отбора в список получателей субсидии, с которыми заключаются соглашения (далее - Список получателей субсидии). </w:t>
      </w:r>
    </w:p>
    <w:p w:rsidR="008C120C" w:rsidRDefault="008C120C" w:rsidP="008C12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AB">
        <w:rPr>
          <w:rFonts w:ascii="Times New Roman" w:hAnsi="Times New Roman" w:cs="Times New Roman"/>
          <w:sz w:val="24"/>
          <w:szCs w:val="24"/>
        </w:rPr>
        <w:t>Список получателей субсидии формируется исходя из очередности п</w:t>
      </w:r>
      <w:r>
        <w:rPr>
          <w:rFonts w:ascii="Times New Roman" w:hAnsi="Times New Roman" w:cs="Times New Roman"/>
          <w:sz w:val="24"/>
          <w:szCs w:val="24"/>
        </w:rPr>
        <w:t>оступления заявок в администрацию</w:t>
      </w:r>
      <w:r w:rsidRPr="007929AB">
        <w:rPr>
          <w:rFonts w:ascii="Times New Roman" w:hAnsi="Times New Roman" w:cs="Times New Roman"/>
          <w:sz w:val="24"/>
          <w:szCs w:val="24"/>
        </w:rPr>
        <w:t>. В Списке получателей субсидии указывается размер предоставляемой субсидии каж</w:t>
      </w:r>
      <w:r>
        <w:rPr>
          <w:rFonts w:ascii="Times New Roman" w:hAnsi="Times New Roman" w:cs="Times New Roman"/>
          <w:sz w:val="24"/>
          <w:szCs w:val="24"/>
        </w:rPr>
        <w:t xml:space="preserve">дому получателю субсидии. </w:t>
      </w:r>
      <w:r w:rsidRPr="007929AB">
        <w:rPr>
          <w:rFonts w:ascii="Times New Roman" w:hAnsi="Times New Roman" w:cs="Times New Roman"/>
          <w:sz w:val="24"/>
          <w:szCs w:val="24"/>
        </w:rPr>
        <w:t xml:space="preserve">Все участники отбора, включенные в Список получателей субсидии, признаются победителями отбора. </w:t>
      </w:r>
    </w:p>
    <w:p w:rsidR="008C120C" w:rsidRDefault="008C120C" w:rsidP="008C12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9AB">
        <w:rPr>
          <w:rFonts w:ascii="Times New Roman" w:hAnsi="Times New Roman" w:cs="Times New Roman"/>
          <w:sz w:val="24"/>
          <w:szCs w:val="24"/>
        </w:rPr>
        <w:t>По итогам рассмотрения Комиссией заявок оформляется протокол (далее - протокол рассмотрения заявок).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Порядок предоставления участником отбора разъяснений</w:t>
      </w:r>
      <w:r w:rsidRPr="00B4787F">
        <w:rPr>
          <w:rFonts w:eastAsia="Times New Roman"/>
          <w:color w:val="000000"/>
          <w:szCs w:val="24"/>
          <w:lang w:eastAsia="ru-RU"/>
        </w:rPr>
        <w:t xml:space="preserve"> положений объявления о проведении отбора</w:t>
      </w:r>
      <w:r w:rsidR="002D5FFD">
        <w:rPr>
          <w:rFonts w:eastAsia="Times New Roman"/>
          <w:color w:val="000000"/>
          <w:szCs w:val="24"/>
          <w:lang w:eastAsia="ru-RU"/>
        </w:rPr>
        <w:t>:</w:t>
      </w:r>
    </w:p>
    <w:p w:rsidR="002D5FFD" w:rsidRDefault="002D5FFD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Предоставление разъяснений положений объявления осуществляется</w:t>
      </w:r>
      <w:r w:rsidR="004D1D7E">
        <w:rPr>
          <w:rFonts w:eastAsia="Times New Roman"/>
          <w:color w:val="000000"/>
          <w:szCs w:val="24"/>
          <w:lang w:eastAsia="ru-RU"/>
        </w:rPr>
        <w:t xml:space="preserve"> только при наличии письменного обращения</w:t>
      </w:r>
      <w:r>
        <w:rPr>
          <w:rFonts w:eastAsia="Times New Roman"/>
          <w:color w:val="000000"/>
          <w:szCs w:val="24"/>
          <w:lang w:eastAsia="ru-RU"/>
        </w:rPr>
        <w:t xml:space="preserve"> в течение всего времени проведения отбора, с </w:t>
      </w:r>
      <w:r w:rsidR="00214EB0">
        <w:rPr>
          <w:rFonts w:eastAsia="Times New Roman"/>
          <w:color w:val="000000"/>
          <w:szCs w:val="24"/>
          <w:lang w:eastAsia="ru-RU"/>
        </w:rPr>
        <w:t>28.03</w:t>
      </w:r>
      <w:r w:rsidR="000631C0">
        <w:rPr>
          <w:rFonts w:eastAsia="Times New Roman"/>
          <w:color w:val="000000"/>
          <w:szCs w:val="24"/>
          <w:lang w:eastAsia="ru-RU"/>
        </w:rPr>
        <w:t>.2024</w:t>
      </w:r>
      <w:r w:rsidR="006C764F">
        <w:rPr>
          <w:rFonts w:eastAsia="Times New Roman"/>
          <w:color w:val="000000"/>
          <w:szCs w:val="24"/>
          <w:lang w:eastAsia="ru-RU"/>
        </w:rPr>
        <w:t xml:space="preserve"> по </w:t>
      </w:r>
      <w:r w:rsidR="00214EB0">
        <w:rPr>
          <w:rFonts w:eastAsia="Times New Roman"/>
          <w:color w:val="000000"/>
          <w:szCs w:val="24"/>
          <w:lang w:eastAsia="ru-RU"/>
        </w:rPr>
        <w:t>03.04</w:t>
      </w:r>
      <w:r w:rsidR="000631C0">
        <w:rPr>
          <w:rFonts w:eastAsia="Times New Roman"/>
          <w:color w:val="000000"/>
          <w:szCs w:val="24"/>
          <w:lang w:eastAsia="ru-RU"/>
        </w:rPr>
        <w:t>.2024</w:t>
      </w:r>
      <w:r>
        <w:rPr>
          <w:rFonts w:eastAsia="Times New Roman"/>
          <w:color w:val="000000"/>
          <w:szCs w:val="24"/>
          <w:lang w:eastAsia="ru-RU"/>
        </w:rPr>
        <w:t xml:space="preserve"> в письменном виде</w:t>
      </w:r>
      <w:r w:rsidR="004D1D7E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D1D7E">
        <w:rPr>
          <w:rFonts w:eastAsia="Times New Roman"/>
          <w:color w:val="000000"/>
          <w:szCs w:val="24"/>
          <w:lang w:eastAsia="ru-RU"/>
        </w:rPr>
        <w:t>Ответ на п</w:t>
      </w:r>
      <w:r>
        <w:rPr>
          <w:rFonts w:eastAsia="Times New Roman"/>
          <w:color w:val="000000"/>
          <w:szCs w:val="24"/>
          <w:lang w:eastAsia="ru-RU"/>
        </w:rPr>
        <w:t>исьменно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обращени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з</w:t>
      </w:r>
      <w:r w:rsidR="004D1D7E">
        <w:rPr>
          <w:rFonts w:eastAsia="Times New Roman"/>
          <w:color w:val="000000"/>
          <w:szCs w:val="24"/>
          <w:lang w:eastAsia="ru-RU"/>
        </w:rPr>
        <w:t>аинтересованных лиц дается в течение 2 рабочих дней с момента регистрации при наличии</w:t>
      </w:r>
      <w:r>
        <w:rPr>
          <w:rFonts w:eastAsia="Times New Roman"/>
          <w:color w:val="000000"/>
          <w:szCs w:val="24"/>
          <w:lang w:eastAsia="ru-RU"/>
        </w:rPr>
        <w:t xml:space="preserve"> в данном обращении наименования организации, ИНН, почтового адреса, подписи уполномоченного представителя, а также документа, подтверждающего полномочия представителя.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С</w:t>
      </w:r>
      <w:r w:rsidR="004D1D7E">
        <w:rPr>
          <w:rFonts w:eastAsia="Times New Roman"/>
          <w:b/>
          <w:color w:val="000000"/>
          <w:szCs w:val="24"/>
          <w:lang w:eastAsia="ru-RU"/>
        </w:rPr>
        <w:t>рок</w:t>
      </w:r>
      <w:r w:rsidRPr="004D1D7E">
        <w:rPr>
          <w:rFonts w:eastAsia="Times New Roman"/>
          <w:b/>
          <w:color w:val="000000"/>
          <w:szCs w:val="24"/>
          <w:lang w:eastAsia="ru-RU"/>
        </w:rPr>
        <w:t xml:space="preserve"> подписа</w:t>
      </w:r>
      <w:r w:rsidR="004D1D7E" w:rsidRPr="004D1D7E">
        <w:rPr>
          <w:rFonts w:eastAsia="Times New Roman"/>
          <w:b/>
          <w:color w:val="000000"/>
          <w:szCs w:val="24"/>
          <w:lang w:eastAsia="ru-RU"/>
        </w:rPr>
        <w:t>ния соглашения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 предоставление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4D1D7E" w:rsidRPr="004D1D7E">
        <w:rPr>
          <w:rFonts w:eastAsia="Times New Roman"/>
          <w:color w:val="000000"/>
          <w:szCs w:val="24"/>
          <w:lang w:eastAsia="ru-RU"/>
        </w:rPr>
        <w:t>)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Условия признания победителя (победителей) отбора уклонившегося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от заключения соглашения о предоставления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если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8C120C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8C120C" w:rsidRPr="004D1D7E">
        <w:rPr>
          <w:rFonts w:eastAsia="Times New Roman"/>
          <w:color w:val="000000"/>
          <w:szCs w:val="24"/>
          <w:lang w:eastAsia="ru-RU"/>
        </w:rPr>
        <w:t>)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победитель (победители) не подписали Соглашение и не вернули его в Администрацию для регистрации.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 xml:space="preserve">Дата размещения </w:t>
      </w:r>
      <w:r w:rsidR="00B57B4F" w:rsidRPr="00B57B4F">
        <w:rPr>
          <w:b/>
          <w:szCs w:val="24"/>
        </w:rPr>
        <w:t>информации (протокола) о результатах рассмотрения заявок</w:t>
      </w:r>
      <w:r w:rsidRPr="00B57B4F">
        <w:rPr>
          <w:rFonts w:eastAsia="Times New Roman"/>
          <w:b/>
          <w:color w:val="000000"/>
          <w:szCs w:val="24"/>
          <w:lang w:eastAsia="ru-RU"/>
        </w:rPr>
        <w:t xml:space="preserve"> отбора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на официальном сайте А</w:t>
      </w:r>
      <w:r w:rsidRPr="00B4787F">
        <w:rPr>
          <w:rFonts w:eastAsia="Times New Roman"/>
          <w:color w:val="000000"/>
          <w:szCs w:val="24"/>
          <w:lang w:eastAsia="ru-RU"/>
        </w:rPr>
        <w:t>дминистрации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в </w:t>
      </w:r>
      <w:r w:rsidR="00B57B4F" w:rsidRPr="004A5558">
        <w:rPr>
          <w:szCs w:val="24"/>
        </w:rPr>
        <w:t>срок не позднее 14-го календарного дня, следующего за днем определения победителей</w:t>
      </w:r>
      <w:r w:rsidR="00B57B4F">
        <w:rPr>
          <w:szCs w:val="24"/>
        </w:rPr>
        <w:t>.</w:t>
      </w:r>
    </w:p>
    <w:sectPr w:rsidR="00BB3876" w:rsidRPr="00B4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6F"/>
    <w:rsid w:val="00022C27"/>
    <w:rsid w:val="000631C0"/>
    <w:rsid w:val="001E0531"/>
    <w:rsid w:val="001E64A6"/>
    <w:rsid w:val="001F41CA"/>
    <w:rsid w:val="00214EB0"/>
    <w:rsid w:val="002D5FFD"/>
    <w:rsid w:val="00370ADD"/>
    <w:rsid w:val="003E2BC5"/>
    <w:rsid w:val="004974F6"/>
    <w:rsid w:val="004D1721"/>
    <w:rsid w:val="004D1D7E"/>
    <w:rsid w:val="004E7361"/>
    <w:rsid w:val="005E5B81"/>
    <w:rsid w:val="006837D5"/>
    <w:rsid w:val="006A1538"/>
    <w:rsid w:val="006C764F"/>
    <w:rsid w:val="00773A94"/>
    <w:rsid w:val="00784265"/>
    <w:rsid w:val="007E577B"/>
    <w:rsid w:val="008920A4"/>
    <w:rsid w:val="008C120C"/>
    <w:rsid w:val="009D738F"/>
    <w:rsid w:val="00B57B4F"/>
    <w:rsid w:val="00B7211A"/>
    <w:rsid w:val="00BB3876"/>
    <w:rsid w:val="00BF174E"/>
    <w:rsid w:val="00CB1C51"/>
    <w:rsid w:val="00D262B5"/>
    <w:rsid w:val="00D66DBC"/>
    <w:rsid w:val="00E34921"/>
    <w:rsid w:val="00F1486F"/>
    <w:rsid w:val="00F44157"/>
    <w:rsid w:val="00F75D16"/>
    <w:rsid w:val="00F849A6"/>
    <w:rsid w:val="00FD376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853E"/>
  <w15:docId w15:val="{4CABB84C-91E8-410D-BEFB-B7F9F9A5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76"/>
    <w:pPr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38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F849A6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849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semiHidden/>
    <w:unhideWhenUsed/>
    <w:rsid w:val="00FD376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34921"/>
    <w:pPr>
      <w:autoSpaceDN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Алена Викторовна</dc:creator>
  <cp:lastModifiedBy>Жирякова Евгения Валерьевна</cp:lastModifiedBy>
  <cp:revision>13</cp:revision>
  <cp:lastPrinted>2023-03-13T11:14:00Z</cp:lastPrinted>
  <dcterms:created xsi:type="dcterms:W3CDTF">2023-03-16T05:42:00Z</dcterms:created>
  <dcterms:modified xsi:type="dcterms:W3CDTF">2024-03-22T06:16:00Z</dcterms:modified>
</cp:coreProperties>
</file>