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DB8" w:rsidRPr="008B5173" w:rsidRDefault="005B1DB8" w:rsidP="00351472">
      <w:pPr>
        <w:pStyle w:val="2"/>
        <w:tabs>
          <w:tab w:val="left" w:pos="8505"/>
        </w:tabs>
        <w:spacing w:before="0" w:line="240" w:lineRule="auto"/>
        <w:rPr>
          <w:b w:val="0"/>
        </w:rPr>
      </w:pPr>
      <w:bookmarkStart w:id="0" w:name="_GoBack"/>
      <w:bookmarkEnd w:id="0"/>
    </w:p>
    <w:p w:rsidR="005B1DB8" w:rsidRPr="00C339B9" w:rsidRDefault="005B1DB8" w:rsidP="00351472">
      <w:pPr>
        <w:pStyle w:val="phSubtitle"/>
        <w:spacing w:line="240" w:lineRule="auto"/>
        <w:rPr>
          <w:rFonts w:ascii="Times New Roman" w:hAnsi="Times New Roman" w:cs="Times New Roman"/>
        </w:rPr>
      </w:pPr>
    </w:p>
    <w:p w:rsidR="005B1DB8" w:rsidRPr="00C339B9" w:rsidRDefault="005B1DB8" w:rsidP="00351472">
      <w:pPr>
        <w:pStyle w:val="phSubtitle"/>
        <w:spacing w:line="240" w:lineRule="auto"/>
        <w:rPr>
          <w:rFonts w:ascii="Times New Roman" w:hAnsi="Times New Roman" w:cs="Times New Roman"/>
        </w:rPr>
      </w:pPr>
    </w:p>
    <w:p w:rsidR="005B1DB8" w:rsidRPr="00C339B9" w:rsidRDefault="005B1DB8" w:rsidP="00351472">
      <w:pPr>
        <w:pStyle w:val="phSubtitle"/>
        <w:spacing w:line="240" w:lineRule="auto"/>
        <w:rPr>
          <w:rFonts w:ascii="Times New Roman" w:hAnsi="Times New Roman" w:cs="Times New Roman"/>
        </w:rPr>
      </w:pPr>
    </w:p>
    <w:p w:rsidR="005B1DB8" w:rsidRPr="00C339B9" w:rsidRDefault="005B1DB8" w:rsidP="00351472">
      <w:pPr>
        <w:pStyle w:val="phSubtitle"/>
        <w:spacing w:line="240" w:lineRule="auto"/>
        <w:rPr>
          <w:rFonts w:ascii="Times New Roman" w:hAnsi="Times New Roman" w:cs="Times New Roman"/>
          <w:sz w:val="28"/>
        </w:rPr>
      </w:pPr>
    </w:p>
    <w:p w:rsidR="005B1DB8" w:rsidRPr="00C339B9" w:rsidRDefault="005B1DB8" w:rsidP="00351472">
      <w:pPr>
        <w:pStyle w:val="phSubtitle"/>
        <w:spacing w:line="240" w:lineRule="auto"/>
        <w:rPr>
          <w:rFonts w:ascii="Times New Roman" w:hAnsi="Times New Roman" w:cs="Times New Roman"/>
          <w:sz w:val="28"/>
        </w:rPr>
      </w:pPr>
      <w:r w:rsidRPr="00C339B9">
        <w:rPr>
          <w:rFonts w:ascii="Times New Roman" w:hAnsi="Times New Roman" w:cs="Times New Roman"/>
          <w:sz w:val="28"/>
        </w:rPr>
        <w:t>ОТЧЕТ О НАУЧНОМ СОЦИОЛОГИЧЕСКОМ ИССЛЕДОВАНИИ</w:t>
      </w:r>
    </w:p>
    <w:p w:rsidR="005B1DB8" w:rsidRPr="00C339B9" w:rsidRDefault="005B1DB8" w:rsidP="00351472">
      <w:pPr>
        <w:spacing w:after="0" w:line="240" w:lineRule="auto"/>
        <w:rPr>
          <w:rFonts w:ascii="Times New Roman" w:hAnsi="Times New Roman" w:cs="Times New Roman"/>
        </w:rPr>
      </w:pPr>
    </w:p>
    <w:p w:rsidR="005B1DB8" w:rsidRPr="00C339B9" w:rsidRDefault="005B1DB8" w:rsidP="00351472">
      <w:pPr>
        <w:spacing w:after="0" w:line="240" w:lineRule="auto"/>
        <w:jc w:val="center"/>
        <w:rPr>
          <w:rFonts w:ascii="Times New Roman" w:hAnsi="Times New Roman" w:cs="Times New Roman"/>
          <w:b/>
          <w:sz w:val="28"/>
          <w:szCs w:val="28"/>
        </w:rPr>
      </w:pPr>
    </w:p>
    <w:p w:rsidR="005B1DB8" w:rsidRPr="00C339B9" w:rsidRDefault="005B1DB8" w:rsidP="00351472">
      <w:pPr>
        <w:spacing w:after="0" w:line="240" w:lineRule="auto"/>
        <w:jc w:val="center"/>
        <w:rPr>
          <w:rFonts w:ascii="Times New Roman" w:hAnsi="Times New Roman" w:cs="Times New Roman"/>
          <w:b/>
          <w:sz w:val="28"/>
          <w:szCs w:val="28"/>
        </w:rPr>
      </w:pPr>
    </w:p>
    <w:p w:rsidR="005B1DB8" w:rsidRPr="00856FEF" w:rsidRDefault="005B1DB8" w:rsidP="00351472">
      <w:pPr>
        <w:spacing w:after="0" w:line="240" w:lineRule="auto"/>
        <w:jc w:val="center"/>
        <w:rPr>
          <w:rFonts w:ascii="Times New Roman" w:hAnsi="Times New Roman" w:cs="Times New Roman"/>
          <w:b/>
          <w:sz w:val="28"/>
          <w:szCs w:val="28"/>
        </w:rPr>
      </w:pPr>
      <w:r w:rsidRPr="00856FEF">
        <w:rPr>
          <w:rFonts w:ascii="Times New Roman" w:hAnsi="Times New Roman" w:cs="Times New Roman"/>
          <w:b/>
          <w:sz w:val="28"/>
          <w:szCs w:val="28"/>
        </w:rPr>
        <w:t>Государственный контракт №</w:t>
      </w:r>
      <w:r w:rsidR="002A0735" w:rsidRPr="00856FEF">
        <w:rPr>
          <w:rFonts w:ascii="Times New Roman" w:hAnsi="Times New Roman" w:cs="Times New Roman"/>
          <w:b/>
          <w:sz w:val="28"/>
          <w:szCs w:val="28"/>
        </w:rPr>
        <w:t xml:space="preserve"> </w:t>
      </w:r>
      <w:r w:rsidR="00BB0E0B" w:rsidRPr="00856FEF">
        <w:rPr>
          <w:rFonts w:ascii="Times New Roman" w:eastAsia="Times New Roman" w:hAnsi="Times New Roman" w:cs="Times New Roman"/>
          <w:b/>
          <w:sz w:val="28"/>
          <w:szCs w:val="28"/>
        </w:rPr>
        <w:t>2</w:t>
      </w:r>
      <w:r w:rsidR="00856FEF" w:rsidRPr="00856FEF">
        <w:rPr>
          <w:rFonts w:ascii="Times New Roman" w:eastAsia="Times New Roman" w:hAnsi="Times New Roman" w:cs="Times New Roman"/>
          <w:b/>
          <w:sz w:val="28"/>
          <w:szCs w:val="28"/>
        </w:rPr>
        <w:t>3/2022</w:t>
      </w:r>
    </w:p>
    <w:p w:rsidR="005B1DB8" w:rsidRPr="00856FEF" w:rsidRDefault="005B1DB8" w:rsidP="00351472">
      <w:pPr>
        <w:spacing w:after="0" w:line="240" w:lineRule="auto"/>
        <w:jc w:val="center"/>
        <w:rPr>
          <w:rFonts w:ascii="Times New Roman" w:hAnsi="Times New Roman" w:cs="Times New Roman"/>
          <w:sz w:val="28"/>
          <w:szCs w:val="28"/>
        </w:rPr>
      </w:pPr>
    </w:p>
    <w:p w:rsidR="005B1DB8" w:rsidRPr="00856FEF" w:rsidRDefault="005B1DB8" w:rsidP="00351472">
      <w:pPr>
        <w:spacing w:after="0" w:line="240" w:lineRule="auto"/>
        <w:jc w:val="center"/>
        <w:rPr>
          <w:rFonts w:ascii="Times New Roman" w:hAnsi="Times New Roman" w:cs="Times New Roman"/>
          <w:sz w:val="28"/>
          <w:szCs w:val="28"/>
        </w:rPr>
      </w:pPr>
    </w:p>
    <w:p w:rsidR="005B1DB8" w:rsidRPr="00856FEF" w:rsidRDefault="005B1DB8" w:rsidP="00351472">
      <w:pPr>
        <w:spacing w:after="0" w:line="240" w:lineRule="auto"/>
        <w:jc w:val="center"/>
        <w:rPr>
          <w:rFonts w:ascii="Times New Roman" w:hAnsi="Times New Roman" w:cs="Times New Roman"/>
          <w:sz w:val="28"/>
          <w:szCs w:val="28"/>
        </w:rPr>
      </w:pPr>
    </w:p>
    <w:p w:rsidR="005B1DB8" w:rsidRPr="009A1430" w:rsidRDefault="009A1430" w:rsidP="00351472">
      <w:pPr>
        <w:tabs>
          <w:tab w:val="left" w:pos="360"/>
        </w:tabs>
        <w:spacing w:after="0" w:line="240" w:lineRule="auto"/>
        <w:jc w:val="center"/>
        <w:rPr>
          <w:rFonts w:ascii="Times New Roman" w:hAnsi="Times New Roman" w:cs="Times New Roman"/>
          <w:b/>
          <w:sz w:val="48"/>
          <w:szCs w:val="48"/>
        </w:rPr>
      </w:pPr>
      <w:r w:rsidRPr="009A1430">
        <w:rPr>
          <w:rFonts w:ascii="Times New Roman" w:hAnsi="Times New Roman" w:cs="Times New Roman"/>
          <w:b/>
          <w:sz w:val="48"/>
          <w:szCs w:val="48"/>
        </w:rPr>
        <w:t>Бытовая коррупци</w:t>
      </w:r>
      <w:r>
        <w:rPr>
          <w:rFonts w:ascii="Times New Roman" w:hAnsi="Times New Roman" w:cs="Times New Roman"/>
          <w:b/>
          <w:sz w:val="48"/>
          <w:szCs w:val="48"/>
        </w:rPr>
        <w:t>я</w:t>
      </w:r>
    </w:p>
    <w:p w:rsidR="005B1DB8" w:rsidRPr="00C339B9" w:rsidRDefault="005B1DB8" w:rsidP="00351472">
      <w:pPr>
        <w:tabs>
          <w:tab w:val="num" w:pos="928"/>
        </w:tabs>
        <w:spacing w:after="0" w:line="240" w:lineRule="auto"/>
        <w:jc w:val="both"/>
        <w:rPr>
          <w:rFonts w:ascii="Times New Roman" w:hAnsi="Times New Roman" w:cs="Times New Roman"/>
          <w:b/>
          <w:sz w:val="24"/>
          <w:szCs w:val="24"/>
        </w:rPr>
      </w:pPr>
    </w:p>
    <w:p w:rsidR="005B1DB8" w:rsidRPr="00C339B9" w:rsidRDefault="005B1DB8" w:rsidP="00351472">
      <w:pPr>
        <w:tabs>
          <w:tab w:val="left" w:pos="2141"/>
        </w:tabs>
        <w:spacing w:after="0" w:line="240" w:lineRule="auto"/>
        <w:jc w:val="both"/>
        <w:rPr>
          <w:rFonts w:ascii="Times New Roman" w:hAnsi="Times New Roman" w:cs="Times New Roman"/>
          <w:sz w:val="28"/>
          <w:szCs w:val="28"/>
        </w:rPr>
      </w:pPr>
    </w:p>
    <w:p w:rsidR="005B1DB8" w:rsidRPr="00C339B9" w:rsidRDefault="005B1DB8" w:rsidP="00351472">
      <w:pPr>
        <w:tabs>
          <w:tab w:val="left" w:pos="2141"/>
        </w:tabs>
        <w:spacing w:after="0" w:line="240" w:lineRule="auto"/>
        <w:jc w:val="both"/>
        <w:rPr>
          <w:rFonts w:ascii="Times New Roman" w:hAnsi="Times New Roman" w:cs="Times New Roman"/>
          <w:sz w:val="28"/>
          <w:szCs w:val="28"/>
        </w:rPr>
      </w:pPr>
    </w:p>
    <w:p w:rsidR="005B1DB8" w:rsidRPr="00C339B9" w:rsidRDefault="005B1DB8" w:rsidP="00351472">
      <w:pPr>
        <w:tabs>
          <w:tab w:val="left" w:pos="2141"/>
        </w:tabs>
        <w:spacing w:after="0" w:line="240" w:lineRule="auto"/>
        <w:jc w:val="both"/>
        <w:rPr>
          <w:rFonts w:ascii="Times New Roman" w:hAnsi="Times New Roman" w:cs="Times New Roman"/>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b/>
          <w:sz w:val="28"/>
          <w:szCs w:val="28"/>
        </w:rPr>
      </w:pPr>
    </w:p>
    <w:p w:rsidR="005B1DB8" w:rsidRPr="00C339B9" w:rsidRDefault="005B1DB8" w:rsidP="00351472">
      <w:pPr>
        <w:spacing w:after="0" w:line="240" w:lineRule="auto"/>
        <w:ind w:left="4395"/>
        <w:rPr>
          <w:rFonts w:ascii="Times New Roman" w:hAnsi="Times New Roman" w:cs="Times New Roman"/>
          <w:sz w:val="28"/>
          <w:szCs w:val="28"/>
        </w:rPr>
      </w:pPr>
      <w:r w:rsidRPr="00C339B9">
        <w:rPr>
          <w:rFonts w:ascii="Times New Roman" w:hAnsi="Times New Roman" w:cs="Times New Roman"/>
          <w:b/>
          <w:sz w:val="28"/>
          <w:szCs w:val="28"/>
        </w:rPr>
        <w:t>Заказчик:</w:t>
      </w:r>
      <w:r w:rsidRPr="00C339B9">
        <w:rPr>
          <w:rFonts w:ascii="Times New Roman" w:hAnsi="Times New Roman" w:cs="Times New Roman"/>
          <w:sz w:val="28"/>
          <w:szCs w:val="28"/>
        </w:rPr>
        <w:t xml:space="preserve"> </w:t>
      </w:r>
      <w:r w:rsidR="00AC20EE" w:rsidRPr="00AC20EE">
        <w:rPr>
          <w:rFonts w:ascii="Times New Roman" w:hAnsi="Times New Roman" w:cs="Times New Roman"/>
          <w:sz w:val="28"/>
          <w:szCs w:val="28"/>
        </w:rPr>
        <w:t>Министерство внутренней региональной и муниципальной политики</w:t>
      </w:r>
    </w:p>
    <w:p w:rsidR="005B1DB8" w:rsidRPr="00C339B9" w:rsidRDefault="005B1DB8" w:rsidP="00351472">
      <w:pPr>
        <w:spacing w:after="0" w:line="240" w:lineRule="auto"/>
        <w:ind w:left="4395"/>
        <w:rPr>
          <w:rFonts w:ascii="Times New Roman" w:hAnsi="Times New Roman" w:cs="Times New Roman"/>
          <w:sz w:val="28"/>
          <w:szCs w:val="28"/>
        </w:rPr>
      </w:pPr>
      <w:r w:rsidRPr="00C339B9">
        <w:rPr>
          <w:rFonts w:ascii="Times New Roman" w:hAnsi="Times New Roman" w:cs="Times New Roman"/>
          <w:b/>
          <w:sz w:val="28"/>
          <w:szCs w:val="28"/>
        </w:rPr>
        <w:t>Исполнитель:</w:t>
      </w:r>
      <w:r w:rsidRPr="00C339B9">
        <w:rPr>
          <w:rFonts w:ascii="Times New Roman" w:hAnsi="Times New Roman" w:cs="Times New Roman"/>
          <w:sz w:val="28"/>
          <w:szCs w:val="28"/>
        </w:rPr>
        <w:t xml:space="preserve"> ООО </w:t>
      </w:r>
      <w:r w:rsidR="000D4B30">
        <w:rPr>
          <w:rFonts w:ascii="Times New Roman" w:hAnsi="Times New Roman" w:cs="Times New Roman"/>
          <w:sz w:val="28"/>
          <w:szCs w:val="28"/>
        </w:rPr>
        <w:t>«Стратегия»</w:t>
      </w: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p>
    <w:p w:rsidR="005B1DB8" w:rsidRDefault="005B1DB8" w:rsidP="00351472">
      <w:pPr>
        <w:tabs>
          <w:tab w:val="left" w:pos="2141"/>
        </w:tabs>
        <w:spacing w:after="0" w:line="240" w:lineRule="auto"/>
        <w:jc w:val="center"/>
        <w:rPr>
          <w:rFonts w:ascii="Times New Roman" w:hAnsi="Times New Roman" w:cs="Times New Roman"/>
          <w:sz w:val="28"/>
          <w:szCs w:val="28"/>
        </w:rPr>
      </w:pPr>
    </w:p>
    <w:p w:rsidR="009A1430" w:rsidRDefault="009A1430" w:rsidP="00351472">
      <w:pPr>
        <w:tabs>
          <w:tab w:val="left" w:pos="2141"/>
        </w:tabs>
        <w:spacing w:after="0" w:line="240" w:lineRule="auto"/>
        <w:jc w:val="center"/>
        <w:rPr>
          <w:rFonts w:ascii="Times New Roman" w:hAnsi="Times New Roman" w:cs="Times New Roman"/>
          <w:sz w:val="28"/>
          <w:szCs w:val="28"/>
        </w:rPr>
      </w:pPr>
    </w:p>
    <w:p w:rsidR="009A1430" w:rsidRDefault="009A1430" w:rsidP="00351472">
      <w:pPr>
        <w:tabs>
          <w:tab w:val="left" w:pos="2141"/>
        </w:tabs>
        <w:spacing w:after="0" w:line="240" w:lineRule="auto"/>
        <w:jc w:val="center"/>
        <w:rPr>
          <w:rFonts w:ascii="Times New Roman" w:hAnsi="Times New Roman" w:cs="Times New Roman"/>
          <w:sz w:val="28"/>
          <w:szCs w:val="28"/>
        </w:rPr>
      </w:pPr>
    </w:p>
    <w:p w:rsidR="009A1430" w:rsidRDefault="009A1430" w:rsidP="00351472">
      <w:pPr>
        <w:tabs>
          <w:tab w:val="left" w:pos="2141"/>
        </w:tabs>
        <w:spacing w:after="0" w:line="240" w:lineRule="auto"/>
        <w:jc w:val="center"/>
        <w:rPr>
          <w:rFonts w:ascii="Times New Roman" w:hAnsi="Times New Roman" w:cs="Times New Roman"/>
          <w:sz w:val="28"/>
          <w:szCs w:val="28"/>
        </w:rPr>
      </w:pP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p>
    <w:p w:rsidR="005B1DB8" w:rsidRPr="00C339B9" w:rsidRDefault="005B1DB8" w:rsidP="00351472">
      <w:pPr>
        <w:tabs>
          <w:tab w:val="left" w:pos="2141"/>
        </w:tabs>
        <w:spacing w:after="0" w:line="240" w:lineRule="auto"/>
        <w:jc w:val="center"/>
        <w:rPr>
          <w:rFonts w:ascii="Times New Roman" w:hAnsi="Times New Roman" w:cs="Times New Roman"/>
          <w:sz w:val="28"/>
          <w:szCs w:val="28"/>
        </w:rPr>
      </w:pPr>
      <w:r w:rsidRPr="00C339B9">
        <w:rPr>
          <w:rFonts w:ascii="Times New Roman" w:hAnsi="Times New Roman" w:cs="Times New Roman"/>
          <w:sz w:val="28"/>
          <w:szCs w:val="28"/>
        </w:rPr>
        <w:t xml:space="preserve">Нижний Новгород, </w:t>
      </w:r>
      <w:r w:rsidR="00657C20">
        <w:rPr>
          <w:rFonts w:ascii="Times New Roman" w:hAnsi="Times New Roman" w:cs="Times New Roman"/>
          <w:sz w:val="28"/>
          <w:szCs w:val="28"/>
        </w:rPr>
        <w:t>20</w:t>
      </w:r>
      <w:r w:rsidR="00B96996">
        <w:rPr>
          <w:rFonts w:ascii="Times New Roman" w:hAnsi="Times New Roman" w:cs="Times New Roman"/>
          <w:sz w:val="28"/>
          <w:szCs w:val="28"/>
        </w:rPr>
        <w:t>22</w:t>
      </w:r>
    </w:p>
    <w:p w:rsidR="005B1DB8" w:rsidRPr="00C339B9" w:rsidRDefault="005B1DB8" w:rsidP="00351472">
      <w:pPr>
        <w:pageBreakBefore/>
        <w:spacing w:after="0" w:line="240" w:lineRule="auto"/>
        <w:jc w:val="center"/>
        <w:rPr>
          <w:rFonts w:ascii="Times New Roman" w:hAnsi="Times New Roman" w:cs="Times New Roman"/>
          <w:b/>
          <w:sz w:val="28"/>
          <w:szCs w:val="28"/>
        </w:rPr>
      </w:pPr>
      <w:r w:rsidRPr="00657190">
        <w:rPr>
          <w:rFonts w:ascii="Times New Roman" w:hAnsi="Times New Roman" w:cs="Times New Roman"/>
          <w:b/>
          <w:sz w:val="28"/>
          <w:szCs w:val="28"/>
        </w:rPr>
        <w:lastRenderedPageBreak/>
        <w:t>СОДЕРЖАНИЕ</w:t>
      </w:r>
    </w:p>
    <w:sdt>
      <w:sdtPr>
        <w:rPr>
          <w:rFonts w:asciiTheme="minorHAnsi" w:hAnsiTheme="minorHAnsi" w:cstheme="minorBidi"/>
          <w:b w:val="0"/>
          <w:bCs/>
          <w:caps w:val="0"/>
          <w:noProof w:val="0"/>
          <w:sz w:val="28"/>
          <w:szCs w:val="28"/>
        </w:rPr>
        <w:id w:val="1876432975"/>
        <w:docPartObj>
          <w:docPartGallery w:val="Table of Contents"/>
          <w:docPartUnique/>
        </w:docPartObj>
      </w:sdtPr>
      <w:sdtEndPr>
        <w:rPr>
          <w:bCs w:val="0"/>
          <w:sz w:val="22"/>
          <w:szCs w:val="22"/>
        </w:rPr>
      </w:sdtEndPr>
      <w:sdtContent>
        <w:p w:rsidR="00C469B9" w:rsidRPr="00C469B9" w:rsidRDefault="005F3F69">
          <w:pPr>
            <w:pStyle w:val="11"/>
            <w:rPr>
              <w:rFonts w:asciiTheme="minorHAnsi" w:hAnsiTheme="minorHAnsi" w:cstheme="minorBidi"/>
              <w:b w:val="0"/>
              <w:caps w:val="0"/>
              <w:sz w:val="28"/>
              <w:szCs w:val="28"/>
            </w:rPr>
          </w:pPr>
          <w:r w:rsidRPr="00C469B9">
            <w:rPr>
              <w:rFonts w:asciiTheme="majorHAnsi" w:eastAsiaTheme="majorEastAsia" w:hAnsiTheme="majorHAnsi" w:cstheme="majorBidi"/>
              <w:color w:val="365F91" w:themeColor="accent1" w:themeShade="BF"/>
              <w:sz w:val="28"/>
              <w:szCs w:val="28"/>
            </w:rPr>
            <w:fldChar w:fldCharType="begin"/>
          </w:r>
          <w:r w:rsidR="005B1DB8" w:rsidRPr="00C469B9">
            <w:rPr>
              <w:sz w:val="28"/>
              <w:szCs w:val="28"/>
            </w:rPr>
            <w:instrText xml:space="preserve"> TOC \o "1-3" \h \z \u </w:instrText>
          </w:r>
          <w:r w:rsidRPr="00C469B9">
            <w:rPr>
              <w:rFonts w:asciiTheme="majorHAnsi" w:eastAsiaTheme="majorEastAsia" w:hAnsiTheme="majorHAnsi" w:cstheme="majorBidi"/>
              <w:color w:val="365F91" w:themeColor="accent1" w:themeShade="BF"/>
              <w:sz w:val="28"/>
              <w:szCs w:val="28"/>
            </w:rPr>
            <w:fldChar w:fldCharType="separate"/>
          </w:r>
          <w:hyperlink w:anchor="_Toc124864937" w:history="1">
            <w:r w:rsidR="00C469B9" w:rsidRPr="00C469B9">
              <w:rPr>
                <w:rStyle w:val="a6"/>
                <w:sz w:val="28"/>
                <w:szCs w:val="28"/>
              </w:rPr>
              <w:t>РЕФЕРАТ</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_Toc124864937 \h </w:instrText>
            </w:r>
            <w:r w:rsidR="00C469B9" w:rsidRPr="00C469B9">
              <w:rPr>
                <w:webHidden/>
                <w:sz w:val="28"/>
                <w:szCs w:val="28"/>
              </w:rPr>
            </w:r>
            <w:r w:rsidR="00C469B9" w:rsidRPr="00C469B9">
              <w:rPr>
                <w:webHidden/>
                <w:sz w:val="28"/>
                <w:szCs w:val="28"/>
              </w:rPr>
              <w:fldChar w:fldCharType="separate"/>
            </w:r>
            <w:r w:rsidR="00972756">
              <w:rPr>
                <w:webHidden/>
                <w:sz w:val="28"/>
                <w:szCs w:val="28"/>
              </w:rPr>
              <w:t>3</w:t>
            </w:r>
            <w:r w:rsidR="00C469B9" w:rsidRPr="00C469B9">
              <w:rPr>
                <w:webHidden/>
                <w:sz w:val="28"/>
                <w:szCs w:val="28"/>
              </w:rPr>
              <w:fldChar w:fldCharType="end"/>
            </w:r>
          </w:hyperlink>
        </w:p>
        <w:p w:rsidR="00C469B9" w:rsidRPr="00C469B9" w:rsidRDefault="00193F2B">
          <w:pPr>
            <w:pStyle w:val="11"/>
            <w:rPr>
              <w:rFonts w:asciiTheme="minorHAnsi" w:hAnsiTheme="minorHAnsi" w:cstheme="minorBidi"/>
              <w:b w:val="0"/>
              <w:caps w:val="0"/>
              <w:sz w:val="28"/>
              <w:szCs w:val="28"/>
            </w:rPr>
          </w:pPr>
          <w:hyperlink w:anchor="_Toc124864938" w:history="1">
            <w:r w:rsidR="00C469B9" w:rsidRPr="00C469B9">
              <w:rPr>
                <w:rStyle w:val="a6"/>
                <w:sz w:val="28"/>
                <w:szCs w:val="28"/>
              </w:rPr>
              <w:t>ВВЕДЕНИЕ</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_Toc124864938 \h </w:instrText>
            </w:r>
            <w:r w:rsidR="00C469B9" w:rsidRPr="00C469B9">
              <w:rPr>
                <w:webHidden/>
                <w:sz w:val="28"/>
                <w:szCs w:val="28"/>
              </w:rPr>
            </w:r>
            <w:r w:rsidR="00C469B9" w:rsidRPr="00C469B9">
              <w:rPr>
                <w:webHidden/>
                <w:sz w:val="28"/>
                <w:szCs w:val="28"/>
              </w:rPr>
              <w:fldChar w:fldCharType="separate"/>
            </w:r>
            <w:r w:rsidR="00972756">
              <w:rPr>
                <w:webHidden/>
                <w:sz w:val="28"/>
                <w:szCs w:val="28"/>
              </w:rPr>
              <w:t>4</w:t>
            </w:r>
            <w:r w:rsidR="00C469B9" w:rsidRPr="00C469B9">
              <w:rPr>
                <w:webHidden/>
                <w:sz w:val="28"/>
                <w:szCs w:val="28"/>
              </w:rPr>
              <w:fldChar w:fldCharType="end"/>
            </w:r>
          </w:hyperlink>
        </w:p>
        <w:p w:rsidR="00C469B9" w:rsidRPr="00C469B9" w:rsidRDefault="00193F2B">
          <w:pPr>
            <w:pStyle w:val="11"/>
            <w:rPr>
              <w:rFonts w:asciiTheme="minorHAnsi" w:hAnsiTheme="minorHAnsi" w:cstheme="minorBidi"/>
              <w:b w:val="0"/>
              <w:caps w:val="0"/>
              <w:sz w:val="28"/>
              <w:szCs w:val="28"/>
            </w:rPr>
          </w:pPr>
          <w:hyperlink w:anchor="_Toc124864939" w:history="1">
            <w:r w:rsidR="00C469B9" w:rsidRPr="00C469B9">
              <w:rPr>
                <w:rStyle w:val="a6"/>
                <w:sz w:val="28"/>
                <w:szCs w:val="28"/>
              </w:rPr>
              <w:t>ГЛАВА 1. Оценка состояния уровня коррупции в Нижегородской области населением региона</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_Toc124864939 \h </w:instrText>
            </w:r>
            <w:r w:rsidR="00C469B9" w:rsidRPr="00C469B9">
              <w:rPr>
                <w:webHidden/>
                <w:sz w:val="28"/>
                <w:szCs w:val="28"/>
              </w:rPr>
            </w:r>
            <w:r w:rsidR="00C469B9" w:rsidRPr="00C469B9">
              <w:rPr>
                <w:webHidden/>
                <w:sz w:val="28"/>
                <w:szCs w:val="28"/>
              </w:rPr>
              <w:fldChar w:fldCharType="separate"/>
            </w:r>
            <w:r w:rsidR="00972756">
              <w:rPr>
                <w:webHidden/>
                <w:sz w:val="28"/>
                <w:szCs w:val="28"/>
              </w:rPr>
              <w:t>10</w:t>
            </w:r>
            <w:r w:rsidR="00C469B9" w:rsidRPr="00C469B9">
              <w:rPr>
                <w:webHidden/>
                <w:sz w:val="28"/>
                <w:szCs w:val="28"/>
              </w:rPr>
              <w:fldChar w:fldCharType="end"/>
            </w:r>
          </w:hyperlink>
        </w:p>
        <w:p w:rsidR="00C469B9" w:rsidRPr="00C469B9" w:rsidRDefault="00193F2B">
          <w:pPr>
            <w:pStyle w:val="21"/>
            <w:rPr>
              <w:rFonts w:asciiTheme="minorHAnsi" w:eastAsiaTheme="minorEastAsia" w:hAnsiTheme="minorHAnsi" w:cstheme="minorBidi"/>
              <w:bCs w:val="0"/>
              <w:sz w:val="28"/>
              <w:szCs w:val="28"/>
            </w:rPr>
          </w:pPr>
          <w:hyperlink w:anchor="_Toc124864940" w:history="1">
            <w:r w:rsidR="00C469B9" w:rsidRPr="00C469B9">
              <w:rPr>
                <w:rStyle w:val="a6"/>
                <w:rFonts w:cs="Times New Roman"/>
                <w:sz w:val="28"/>
                <w:szCs w:val="28"/>
              </w:rPr>
              <w:t>1.1.</w:t>
            </w:r>
            <w:r w:rsidR="00C469B9" w:rsidRPr="00C469B9">
              <w:rPr>
                <w:rFonts w:asciiTheme="minorHAnsi" w:eastAsiaTheme="minorEastAsia" w:hAnsiTheme="minorHAnsi" w:cstheme="minorBidi"/>
                <w:bCs w:val="0"/>
                <w:sz w:val="28"/>
                <w:szCs w:val="28"/>
              </w:rPr>
              <w:tab/>
            </w:r>
            <w:r w:rsidR="00C469B9" w:rsidRPr="00C469B9">
              <w:rPr>
                <w:rStyle w:val="a6"/>
                <w:rFonts w:cs="Times New Roman"/>
                <w:sz w:val="28"/>
                <w:szCs w:val="28"/>
              </w:rPr>
              <w:t xml:space="preserve">Изучение общего состояния уровня коррупции </w:t>
            </w:r>
            <w:r w:rsidR="00C469B9">
              <w:rPr>
                <w:rStyle w:val="a6"/>
                <w:rFonts w:cs="Times New Roman"/>
                <w:sz w:val="28"/>
                <w:szCs w:val="28"/>
              </w:rPr>
              <w:br/>
            </w:r>
            <w:r w:rsidR="00C469B9" w:rsidRPr="00C469B9">
              <w:rPr>
                <w:rStyle w:val="a6"/>
                <w:rFonts w:cs="Times New Roman"/>
                <w:sz w:val="28"/>
                <w:szCs w:val="28"/>
              </w:rPr>
              <w:t xml:space="preserve">в Нижегородской области (оценка коррупциогенности </w:t>
            </w:r>
            <w:r w:rsidR="00C469B9">
              <w:rPr>
                <w:rStyle w:val="a6"/>
                <w:rFonts w:cs="Times New Roman"/>
                <w:sz w:val="28"/>
                <w:szCs w:val="28"/>
              </w:rPr>
              <w:br/>
            </w:r>
            <w:r w:rsidR="00C469B9" w:rsidRPr="00C469B9">
              <w:rPr>
                <w:rStyle w:val="a6"/>
                <w:rFonts w:cs="Times New Roman"/>
                <w:sz w:val="28"/>
                <w:szCs w:val="28"/>
              </w:rPr>
              <w:t>различных сфер общественной жизни, рассмотрение уровня распространения коррупции)</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_Toc124864940 \h </w:instrText>
            </w:r>
            <w:r w:rsidR="00C469B9" w:rsidRPr="00C469B9">
              <w:rPr>
                <w:webHidden/>
                <w:sz w:val="28"/>
                <w:szCs w:val="28"/>
              </w:rPr>
            </w:r>
            <w:r w:rsidR="00C469B9" w:rsidRPr="00C469B9">
              <w:rPr>
                <w:webHidden/>
                <w:sz w:val="28"/>
                <w:szCs w:val="28"/>
              </w:rPr>
              <w:fldChar w:fldCharType="separate"/>
            </w:r>
            <w:r w:rsidR="00972756">
              <w:rPr>
                <w:webHidden/>
                <w:sz w:val="28"/>
                <w:szCs w:val="28"/>
              </w:rPr>
              <w:t>10</w:t>
            </w:r>
            <w:r w:rsidR="00C469B9" w:rsidRPr="00C469B9">
              <w:rPr>
                <w:webHidden/>
                <w:sz w:val="28"/>
                <w:szCs w:val="28"/>
              </w:rPr>
              <w:fldChar w:fldCharType="end"/>
            </w:r>
          </w:hyperlink>
        </w:p>
        <w:p w:rsidR="00C469B9" w:rsidRPr="00C469B9" w:rsidRDefault="00193F2B">
          <w:pPr>
            <w:pStyle w:val="21"/>
            <w:rPr>
              <w:rFonts w:asciiTheme="minorHAnsi" w:eastAsiaTheme="minorEastAsia" w:hAnsiTheme="minorHAnsi" w:cstheme="minorBidi"/>
              <w:bCs w:val="0"/>
              <w:sz w:val="28"/>
              <w:szCs w:val="28"/>
            </w:rPr>
          </w:pPr>
          <w:hyperlink w:anchor="_Toc124864941" w:history="1">
            <w:r w:rsidR="00C469B9" w:rsidRPr="00C469B9">
              <w:rPr>
                <w:rStyle w:val="a6"/>
                <w:rFonts w:cs="Times New Roman"/>
                <w:sz w:val="28"/>
                <w:szCs w:val="28"/>
              </w:rPr>
              <w:t>1.2.</w:t>
            </w:r>
            <w:r w:rsidR="00C469B9" w:rsidRPr="00C469B9">
              <w:rPr>
                <w:rFonts w:asciiTheme="minorHAnsi" w:eastAsiaTheme="minorEastAsia" w:hAnsiTheme="minorHAnsi" w:cstheme="minorBidi"/>
                <w:bCs w:val="0"/>
                <w:sz w:val="28"/>
                <w:szCs w:val="28"/>
              </w:rPr>
              <w:tab/>
            </w:r>
            <w:r w:rsidR="00C469B9" w:rsidRPr="00C469B9">
              <w:rPr>
                <w:rStyle w:val="a6"/>
                <w:rFonts w:cs="Times New Roman"/>
                <w:sz w:val="28"/>
                <w:szCs w:val="28"/>
              </w:rPr>
              <w:t xml:space="preserve">Изучение оценки гражданами степени подверженности </w:t>
            </w:r>
            <w:r w:rsidR="00C469B9">
              <w:rPr>
                <w:rStyle w:val="a6"/>
                <w:rFonts w:cs="Times New Roman"/>
                <w:sz w:val="28"/>
                <w:szCs w:val="28"/>
              </w:rPr>
              <w:br/>
            </w:r>
            <w:r w:rsidR="00C469B9" w:rsidRPr="00C469B9">
              <w:rPr>
                <w:rStyle w:val="a6"/>
                <w:rFonts w:cs="Times New Roman"/>
                <w:sz w:val="28"/>
                <w:szCs w:val="28"/>
              </w:rPr>
              <w:t>коррупции различных институтов власти</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_Toc124864941 \h </w:instrText>
            </w:r>
            <w:r w:rsidR="00C469B9" w:rsidRPr="00C469B9">
              <w:rPr>
                <w:webHidden/>
                <w:sz w:val="28"/>
                <w:szCs w:val="28"/>
              </w:rPr>
            </w:r>
            <w:r w:rsidR="00C469B9" w:rsidRPr="00C469B9">
              <w:rPr>
                <w:webHidden/>
                <w:sz w:val="28"/>
                <w:szCs w:val="28"/>
              </w:rPr>
              <w:fldChar w:fldCharType="separate"/>
            </w:r>
            <w:r w:rsidR="00972756">
              <w:rPr>
                <w:webHidden/>
                <w:sz w:val="28"/>
                <w:szCs w:val="28"/>
              </w:rPr>
              <w:t>15</w:t>
            </w:r>
            <w:r w:rsidR="00C469B9" w:rsidRPr="00C469B9">
              <w:rPr>
                <w:webHidden/>
                <w:sz w:val="28"/>
                <w:szCs w:val="28"/>
              </w:rPr>
              <w:fldChar w:fldCharType="end"/>
            </w:r>
          </w:hyperlink>
        </w:p>
        <w:p w:rsidR="00C469B9" w:rsidRPr="00C469B9" w:rsidRDefault="00193F2B">
          <w:pPr>
            <w:pStyle w:val="21"/>
            <w:rPr>
              <w:rFonts w:asciiTheme="minorHAnsi" w:eastAsiaTheme="minorEastAsia" w:hAnsiTheme="minorHAnsi" w:cstheme="minorBidi"/>
              <w:bCs w:val="0"/>
              <w:sz w:val="28"/>
              <w:szCs w:val="28"/>
            </w:rPr>
          </w:pPr>
          <w:hyperlink w:anchor="_Toc124864942" w:history="1">
            <w:r w:rsidR="00C469B9" w:rsidRPr="00C469B9">
              <w:rPr>
                <w:rStyle w:val="a6"/>
                <w:rFonts w:cs="Times New Roman"/>
                <w:sz w:val="28"/>
                <w:szCs w:val="28"/>
              </w:rPr>
              <w:t>1.3.</w:t>
            </w:r>
            <w:r w:rsidR="00C469B9" w:rsidRPr="00C469B9">
              <w:rPr>
                <w:rFonts w:asciiTheme="minorHAnsi" w:eastAsiaTheme="minorEastAsia" w:hAnsiTheme="minorHAnsi" w:cstheme="minorBidi"/>
                <w:bCs w:val="0"/>
                <w:sz w:val="28"/>
                <w:szCs w:val="28"/>
              </w:rPr>
              <w:tab/>
            </w:r>
            <w:r w:rsidR="00C469B9" w:rsidRPr="00C469B9">
              <w:rPr>
                <w:rStyle w:val="a6"/>
                <w:rFonts w:cs="Times New Roman"/>
                <w:sz w:val="28"/>
                <w:szCs w:val="28"/>
              </w:rPr>
              <w:t xml:space="preserve">Изучение гражданской активности в отношении </w:t>
            </w:r>
            <w:r w:rsidR="00C469B9">
              <w:rPr>
                <w:rStyle w:val="a6"/>
                <w:rFonts w:cs="Times New Roman"/>
                <w:sz w:val="28"/>
                <w:szCs w:val="28"/>
              </w:rPr>
              <w:br/>
            </w:r>
            <w:r w:rsidR="00C469B9" w:rsidRPr="00C469B9">
              <w:rPr>
                <w:rStyle w:val="a6"/>
                <w:rFonts w:cs="Times New Roman"/>
                <w:sz w:val="28"/>
                <w:szCs w:val="28"/>
              </w:rPr>
              <w:t>коррупционных ситуаций и антикоррупционных мероприятий</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_Toc124864942 \h </w:instrText>
            </w:r>
            <w:r w:rsidR="00C469B9" w:rsidRPr="00C469B9">
              <w:rPr>
                <w:webHidden/>
                <w:sz w:val="28"/>
                <w:szCs w:val="28"/>
              </w:rPr>
            </w:r>
            <w:r w:rsidR="00C469B9" w:rsidRPr="00C469B9">
              <w:rPr>
                <w:webHidden/>
                <w:sz w:val="28"/>
                <w:szCs w:val="28"/>
              </w:rPr>
              <w:fldChar w:fldCharType="separate"/>
            </w:r>
            <w:r w:rsidR="00972756">
              <w:rPr>
                <w:webHidden/>
                <w:sz w:val="28"/>
                <w:szCs w:val="28"/>
              </w:rPr>
              <w:t>22</w:t>
            </w:r>
            <w:r w:rsidR="00C469B9" w:rsidRPr="00C469B9">
              <w:rPr>
                <w:webHidden/>
                <w:sz w:val="28"/>
                <w:szCs w:val="28"/>
              </w:rPr>
              <w:fldChar w:fldCharType="end"/>
            </w:r>
          </w:hyperlink>
        </w:p>
        <w:p w:rsidR="00C469B9" w:rsidRPr="00C469B9" w:rsidRDefault="00193F2B">
          <w:pPr>
            <w:pStyle w:val="21"/>
            <w:rPr>
              <w:rFonts w:asciiTheme="minorHAnsi" w:eastAsiaTheme="minorEastAsia" w:hAnsiTheme="minorHAnsi" w:cstheme="minorBidi"/>
              <w:bCs w:val="0"/>
              <w:sz w:val="28"/>
              <w:szCs w:val="28"/>
            </w:rPr>
          </w:pPr>
          <w:hyperlink w:anchor="_Toc124864943" w:history="1">
            <w:r w:rsidR="00C469B9" w:rsidRPr="00C469B9">
              <w:rPr>
                <w:rStyle w:val="a6"/>
                <w:rFonts w:cs="Times New Roman"/>
                <w:sz w:val="28"/>
                <w:szCs w:val="28"/>
              </w:rPr>
              <w:t>1.4.</w:t>
            </w:r>
            <w:r w:rsidR="00C469B9" w:rsidRPr="00C469B9">
              <w:rPr>
                <w:rFonts w:asciiTheme="minorHAnsi" w:eastAsiaTheme="minorEastAsia" w:hAnsiTheme="minorHAnsi" w:cstheme="minorBidi"/>
                <w:bCs w:val="0"/>
                <w:sz w:val="28"/>
                <w:szCs w:val="28"/>
              </w:rPr>
              <w:tab/>
            </w:r>
            <w:r w:rsidR="00C469B9" w:rsidRPr="00C469B9">
              <w:rPr>
                <w:rStyle w:val="a6"/>
                <w:rFonts w:cs="Times New Roman"/>
                <w:sz w:val="28"/>
                <w:szCs w:val="28"/>
              </w:rPr>
              <w:t>Оценка работы властей по противодействию коррупции</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_Toc124864943 \h </w:instrText>
            </w:r>
            <w:r w:rsidR="00C469B9" w:rsidRPr="00C469B9">
              <w:rPr>
                <w:webHidden/>
                <w:sz w:val="28"/>
                <w:szCs w:val="28"/>
              </w:rPr>
            </w:r>
            <w:r w:rsidR="00C469B9" w:rsidRPr="00C469B9">
              <w:rPr>
                <w:webHidden/>
                <w:sz w:val="28"/>
                <w:szCs w:val="28"/>
              </w:rPr>
              <w:fldChar w:fldCharType="separate"/>
            </w:r>
            <w:r w:rsidR="00972756">
              <w:rPr>
                <w:webHidden/>
                <w:sz w:val="28"/>
                <w:szCs w:val="28"/>
              </w:rPr>
              <w:t>33</w:t>
            </w:r>
            <w:r w:rsidR="00C469B9" w:rsidRPr="00C469B9">
              <w:rPr>
                <w:webHidden/>
                <w:sz w:val="28"/>
                <w:szCs w:val="28"/>
              </w:rPr>
              <w:fldChar w:fldCharType="end"/>
            </w:r>
          </w:hyperlink>
        </w:p>
        <w:p w:rsidR="00C469B9" w:rsidRPr="00C469B9" w:rsidRDefault="00193F2B">
          <w:pPr>
            <w:pStyle w:val="21"/>
            <w:rPr>
              <w:rFonts w:asciiTheme="minorHAnsi" w:eastAsiaTheme="minorEastAsia" w:hAnsiTheme="minorHAnsi" w:cstheme="minorBidi"/>
              <w:bCs w:val="0"/>
              <w:sz w:val="28"/>
              <w:szCs w:val="28"/>
            </w:rPr>
          </w:pPr>
          <w:hyperlink w:anchor="_Toc124864944" w:history="1">
            <w:r w:rsidR="00C469B9" w:rsidRPr="00C469B9">
              <w:rPr>
                <w:rStyle w:val="a6"/>
                <w:rFonts w:eastAsia="Calibri" w:cs="Times New Roman"/>
                <w:sz w:val="28"/>
                <w:szCs w:val="28"/>
                <w:lang w:eastAsia="zh-CN"/>
              </w:rPr>
              <w:t>1.5.</w:t>
            </w:r>
            <w:r w:rsidR="00C469B9" w:rsidRPr="00C469B9">
              <w:rPr>
                <w:rFonts w:asciiTheme="minorHAnsi" w:eastAsiaTheme="minorEastAsia" w:hAnsiTheme="minorHAnsi" w:cstheme="minorBidi"/>
                <w:bCs w:val="0"/>
                <w:sz w:val="28"/>
                <w:szCs w:val="28"/>
              </w:rPr>
              <w:tab/>
            </w:r>
            <w:r w:rsidR="00C469B9" w:rsidRPr="00C469B9">
              <w:rPr>
                <w:rStyle w:val="a6"/>
                <w:rFonts w:eastAsia="Calibri" w:cs="Times New Roman"/>
                <w:sz w:val="28"/>
                <w:szCs w:val="28"/>
                <w:lang w:eastAsia="zh-CN"/>
              </w:rPr>
              <w:t>Расчетные показатели</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_Toc124864944 \h </w:instrText>
            </w:r>
            <w:r w:rsidR="00C469B9" w:rsidRPr="00C469B9">
              <w:rPr>
                <w:webHidden/>
                <w:sz w:val="28"/>
                <w:szCs w:val="28"/>
              </w:rPr>
            </w:r>
            <w:r w:rsidR="00C469B9" w:rsidRPr="00C469B9">
              <w:rPr>
                <w:webHidden/>
                <w:sz w:val="28"/>
                <w:szCs w:val="28"/>
              </w:rPr>
              <w:fldChar w:fldCharType="separate"/>
            </w:r>
            <w:r w:rsidR="00972756">
              <w:rPr>
                <w:webHidden/>
                <w:sz w:val="28"/>
                <w:szCs w:val="28"/>
              </w:rPr>
              <w:t>36</w:t>
            </w:r>
            <w:r w:rsidR="00C469B9" w:rsidRPr="00C469B9">
              <w:rPr>
                <w:webHidden/>
                <w:sz w:val="28"/>
                <w:szCs w:val="28"/>
              </w:rPr>
              <w:fldChar w:fldCharType="end"/>
            </w:r>
          </w:hyperlink>
        </w:p>
        <w:p w:rsidR="00C469B9" w:rsidRPr="00C469B9" w:rsidRDefault="00193F2B">
          <w:pPr>
            <w:pStyle w:val="11"/>
            <w:rPr>
              <w:rFonts w:asciiTheme="minorHAnsi" w:hAnsiTheme="minorHAnsi" w:cstheme="minorBidi"/>
              <w:b w:val="0"/>
              <w:caps w:val="0"/>
              <w:sz w:val="28"/>
              <w:szCs w:val="28"/>
            </w:rPr>
          </w:pPr>
          <w:hyperlink w:anchor="_Toc124864945" w:history="1">
            <w:r w:rsidR="00C469B9" w:rsidRPr="00C469B9">
              <w:rPr>
                <w:rStyle w:val="a6"/>
                <w:rFonts w:ascii="Cambria" w:eastAsia="Times New Roman" w:hAnsi="Cambria"/>
                <w:bCs/>
                <w:sz w:val="28"/>
                <w:szCs w:val="28"/>
              </w:rPr>
              <w:t>ЗАКЛЮЧЕНИЕ</w:t>
            </w:r>
            <w:r w:rsidR="00C469B9" w:rsidRPr="00C469B9">
              <w:rPr>
                <w:webHidden/>
                <w:sz w:val="28"/>
                <w:szCs w:val="28"/>
              </w:rPr>
              <w:tab/>
            </w:r>
            <w:r w:rsidR="00C469B9" w:rsidRPr="00C469B9">
              <w:rPr>
                <w:webHidden/>
                <w:sz w:val="28"/>
                <w:szCs w:val="28"/>
              </w:rPr>
              <w:fldChar w:fldCharType="begin"/>
            </w:r>
            <w:r w:rsidR="00C469B9" w:rsidRPr="00C469B9">
              <w:rPr>
                <w:webHidden/>
                <w:sz w:val="28"/>
                <w:szCs w:val="28"/>
              </w:rPr>
              <w:instrText xml:space="preserve"> PAGEREF _Toc124864945 \h </w:instrText>
            </w:r>
            <w:r w:rsidR="00C469B9" w:rsidRPr="00C469B9">
              <w:rPr>
                <w:webHidden/>
                <w:sz w:val="28"/>
                <w:szCs w:val="28"/>
              </w:rPr>
            </w:r>
            <w:r w:rsidR="00C469B9" w:rsidRPr="00C469B9">
              <w:rPr>
                <w:webHidden/>
                <w:sz w:val="28"/>
                <w:szCs w:val="28"/>
              </w:rPr>
              <w:fldChar w:fldCharType="separate"/>
            </w:r>
            <w:r w:rsidR="00972756">
              <w:rPr>
                <w:webHidden/>
                <w:sz w:val="28"/>
                <w:szCs w:val="28"/>
              </w:rPr>
              <w:t>38</w:t>
            </w:r>
            <w:r w:rsidR="00C469B9" w:rsidRPr="00C469B9">
              <w:rPr>
                <w:webHidden/>
                <w:sz w:val="28"/>
                <w:szCs w:val="28"/>
              </w:rPr>
              <w:fldChar w:fldCharType="end"/>
            </w:r>
          </w:hyperlink>
        </w:p>
        <w:p w:rsidR="005B1DB8" w:rsidRPr="00C339B9" w:rsidRDefault="005F3F69" w:rsidP="00351472">
          <w:pPr>
            <w:spacing w:after="0" w:line="240" w:lineRule="auto"/>
            <w:rPr>
              <w:rFonts w:ascii="Times New Roman" w:hAnsi="Times New Roman" w:cs="Times New Roman"/>
              <w:sz w:val="28"/>
            </w:rPr>
          </w:pPr>
          <w:r w:rsidRPr="00C469B9">
            <w:rPr>
              <w:rFonts w:ascii="Times New Roman" w:hAnsi="Times New Roman" w:cs="Times New Roman"/>
              <w:bCs/>
              <w:sz w:val="28"/>
              <w:szCs w:val="28"/>
            </w:rPr>
            <w:fldChar w:fldCharType="end"/>
          </w:r>
        </w:p>
      </w:sdtContent>
    </w:sdt>
    <w:p w:rsidR="005B1DB8" w:rsidRPr="00657190" w:rsidRDefault="003A1D27" w:rsidP="00351472">
      <w:pPr>
        <w:pStyle w:val="1"/>
        <w:pageBreakBefore/>
        <w:spacing w:before="0" w:line="240" w:lineRule="auto"/>
        <w:rPr>
          <w:rFonts w:ascii="Times New Roman" w:hAnsi="Times New Roman" w:cs="Times New Roman"/>
          <w:color w:val="auto"/>
        </w:rPr>
      </w:pPr>
      <w:bookmarkStart w:id="1" w:name="_Toc124864937"/>
      <w:r w:rsidRPr="00856FEF">
        <w:rPr>
          <w:rFonts w:ascii="Times New Roman" w:hAnsi="Times New Roman" w:cs="Times New Roman"/>
          <w:color w:val="auto"/>
        </w:rPr>
        <w:lastRenderedPageBreak/>
        <w:t>Р</w:t>
      </w:r>
      <w:r w:rsidR="005B1DB8" w:rsidRPr="00856FEF">
        <w:rPr>
          <w:rFonts w:ascii="Times New Roman" w:hAnsi="Times New Roman" w:cs="Times New Roman"/>
          <w:color w:val="auto"/>
        </w:rPr>
        <w:t>ЕФЕРАТ</w:t>
      </w:r>
      <w:bookmarkEnd w:id="1"/>
    </w:p>
    <w:p w:rsidR="005B1DB8" w:rsidRPr="00657190" w:rsidRDefault="005B1DB8" w:rsidP="00351472">
      <w:pPr>
        <w:spacing w:after="0" w:line="240" w:lineRule="auto"/>
        <w:rPr>
          <w:rFonts w:ascii="Times New Roman" w:hAnsi="Times New Roman" w:cs="Times New Roman"/>
          <w:sz w:val="28"/>
          <w:szCs w:val="28"/>
        </w:rPr>
      </w:pPr>
    </w:p>
    <w:p w:rsidR="005B1DB8" w:rsidRPr="00657190" w:rsidRDefault="005B1DB8" w:rsidP="00351472">
      <w:pPr>
        <w:spacing w:after="0" w:line="240" w:lineRule="auto"/>
        <w:rPr>
          <w:rFonts w:ascii="Times New Roman" w:hAnsi="Times New Roman" w:cs="Times New Roman"/>
          <w:sz w:val="28"/>
          <w:szCs w:val="28"/>
        </w:rPr>
      </w:pPr>
    </w:p>
    <w:p w:rsidR="005B1DB8" w:rsidRPr="00C339B9" w:rsidRDefault="005B1DB8" w:rsidP="00351472">
      <w:pPr>
        <w:spacing w:after="0" w:line="240" w:lineRule="auto"/>
        <w:jc w:val="both"/>
        <w:rPr>
          <w:rFonts w:ascii="Times New Roman" w:hAnsi="Times New Roman" w:cs="Times New Roman"/>
          <w:sz w:val="28"/>
          <w:szCs w:val="28"/>
        </w:rPr>
      </w:pPr>
      <w:r w:rsidRPr="00C339B9">
        <w:rPr>
          <w:rFonts w:ascii="Times New Roman" w:hAnsi="Times New Roman" w:cs="Times New Roman"/>
          <w:sz w:val="28"/>
          <w:szCs w:val="28"/>
        </w:rPr>
        <w:t>Цель: выявлени</w:t>
      </w:r>
      <w:r w:rsidR="009A1430">
        <w:rPr>
          <w:rFonts w:ascii="Times New Roman" w:hAnsi="Times New Roman" w:cs="Times New Roman"/>
          <w:sz w:val="28"/>
          <w:szCs w:val="28"/>
        </w:rPr>
        <w:t>е</w:t>
      </w:r>
      <w:r w:rsidRPr="00C339B9">
        <w:rPr>
          <w:rFonts w:ascii="Times New Roman" w:hAnsi="Times New Roman" w:cs="Times New Roman"/>
          <w:sz w:val="28"/>
          <w:szCs w:val="28"/>
        </w:rPr>
        <w:t xml:space="preserve"> особенностей восприятия коррупционных проявлений на территории Нижегородской области и эффективности мер по их преодолению.</w:t>
      </w:r>
    </w:p>
    <w:p w:rsidR="005B1DB8" w:rsidRPr="00C339B9" w:rsidRDefault="005B1DB8" w:rsidP="00351472">
      <w:pPr>
        <w:tabs>
          <w:tab w:val="left" w:pos="4303"/>
        </w:tabs>
        <w:spacing w:after="0" w:line="240" w:lineRule="auto"/>
        <w:rPr>
          <w:rFonts w:ascii="Times New Roman" w:hAnsi="Times New Roman" w:cs="Times New Roman"/>
          <w:sz w:val="28"/>
          <w:szCs w:val="28"/>
        </w:rPr>
      </w:pPr>
    </w:p>
    <w:p w:rsidR="005B1DB8" w:rsidRPr="00C339B9" w:rsidRDefault="005B1DB8" w:rsidP="00351472">
      <w:pPr>
        <w:tabs>
          <w:tab w:val="left" w:pos="4303"/>
        </w:tabs>
        <w:spacing w:after="0" w:line="240" w:lineRule="auto"/>
        <w:rPr>
          <w:rFonts w:ascii="Times New Roman" w:hAnsi="Times New Roman" w:cs="Times New Roman"/>
          <w:sz w:val="28"/>
          <w:szCs w:val="28"/>
        </w:rPr>
      </w:pPr>
      <w:r w:rsidRPr="00C339B9">
        <w:rPr>
          <w:rFonts w:ascii="Times New Roman" w:hAnsi="Times New Roman" w:cs="Times New Roman"/>
          <w:sz w:val="28"/>
          <w:szCs w:val="28"/>
        </w:rPr>
        <w:t xml:space="preserve">Задачи: </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Оценка распространенности коррупционных нарушений.</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Выявление факторов, благоприятствующих коррупции.</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Выявление факторов, противодействующих коррупции (в том числе, латентных).</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Оценка эффективности и достаточности законодательной базы противодействия коррупции (федеральное и региональное законодательство).</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Определение уровня гражданской активности по противодействию коррупции.</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Оценка эффективности и достаточности мер, предпринимаемых региональной и местной властью по борьбе с коррупцией.</w:t>
      </w:r>
    </w:p>
    <w:p w:rsidR="00950A61" w:rsidRPr="00C339B9" w:rsidRDefault="00950A61" w:rsidP="00351472">
      <w:pPr>
        <w:pStyle w:val="a5"/>
        <w:widowControl w:val="0"/>
        <w:numPr>
          <w:ilvl w:val="0"/>
          <w:numId w:val="13"/>
        </w:numPr>
        <w:shd w:val="clear" w:color="auto" w:fill="FFFFFF"/>
        <w:autoSpaceDE w:val="0"/>
        <w:autoSpaceDN w:val="0"/>
        <w:adjustRightInd w:val="0"/>
        <w:spacing w:after="0" w:line="240" w:lineRule="auto"/>
        <w:ind w:right="-1"/>
        <w:jc w:val="both"/>
        <w:rPr>
          <w:rFonts w:ascii="Times New Roman" w:hAnsi="Times New Roman" w:cs="Times New Roman"/>
          <w:sz w:val="28"/>
          <w:szCs w:val="28"/>
        </w:rPr>
      </w:pPr>
      <w:r w:rsidRPr="00C339B9">
        <w:rPr>
          <w:rFonts w:ascii="Times New Roman" w:hAnsi="Times New Roman" w:cs="Times New Roman"/>
          <w:sz w:val="28"/>
          <w:szCs w:val="28"/>
        </w:rPr>
        <w:t>Анализ динамики с предыдущими годами.</w:t>
      </w:r>
    </w:p>
    <w:p w:rsidR="005B1DB8" w:rsidRPr="00C339B9" w:rsidRDefault="005B1DB8" w:rsidP="00351472">
      <w:pPr>
        <w:tabs>
          <w:tab w:val="left" w:pos="4303"/>
        </w:tabs>
        <w:spacing w:after="0" w:line="240" w:lineRule="auto"/>
        <w:jc w:val="both"/>
        <w:rPr>
          <w:rFonts w:ascii="Times New Roman" w:hAnsi="Times New Roman" w:cs="Times New Roman"/>
          <w:sz w:val="28"/>
          <w:szCs w:val="28"/>
        </w:rPr>
      </w:pPr>
    </w:p>
    <w:p w:rsidR="005B1DB8" w:rsidRPr="00C339B9" w:rsidRDefault="005B1DB8" w:rsidP="00351472">
      <w:pPr>
        <w:spacing w:after="0" w:line="240" w:lineRule="auto"/>
        <w:jc w:val="both"/>
        <w:rPr>
          <w:rFonts w:ascii="Times New Roman" w:hAnsi="Times New Roman" w:cs="Times New Roman"/>
          <w:sz w:val="28"/>
          <w:szCs w:val="28"/>
        </w:rPr>
      </w:pPr>
      <w:r w:rsidRPr="00C339B9">
        <w:rPr>
          <w:rFonts w:ascii="Times New Roman" w:hAnsi="Times New Roman" w:cs="Times New Roman"/>
          <w:sz w:val="28"/>
          <w:szCs w:val="28"/>
        </w:rPr>
        <w:t>Объект исследования: жители Нижегородской области в возрасте старше 18 лет.</w:t>
      </w: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C339B9" w:rsidRDefault="005B1DB8" w:rsidP="00351472">
      <w:pPr>
        <w:spacing w:after="0" w:line="240" w:lineRule="auto"/>
        <w:jc w:val="both"/>
        <w:rPr>
          <w:rFonts w:ascii="Times New Roman" w:hAnsi="Times New Roman" w:cs="Times New Roman"/>
          <w:sz w:val="24"/>
          <w:szCs w:val="24"/>
        </w:rPr>
      </w:pPr>
    </w:p>
    <w:p w:rsidR="005B1DB8" w:rsidRPr="00271033" w:rsidRDefault="005B1DB8" w:rsidP="00351472">
      <w:pPr>
        <w:pStyle w:val="1"/>
        <w:pageBreakBefore/>
        <w:spacing w:before="0" w:line="240" w:lineRule="auto"/>
        <w:rPr>
          <w:rFonts w:ascii="Times New Roman" w:hAnsi="Times New Roman" w:cs="Times New Roman"/>
          <w:color w:val="auto"/>
        </w:rPr>
      </w:pPr>
      <w:bookmarkStart w:id="2" w:name="_Toc124864938"/>
      <w:r w:rsidRPr="00856FEF">
        <w:rPr>
          <w:rFonts w:ascii="Times New Roman" w:hAnsi="Times New Roman" w:cs="Times New Roman"/>
          <w:color w:val="auto"/>
        </w:rPr>
        <w:lastRenderedPageBreak/>
        <w:t>ВВЕДЕНИЕ</w:t>
      </w:r>
      <w:bookmarkEnd w:id="2"/>
    </w:p>
    <w:p w:rsidR="005B1DB8" w:rsidRPr="00271033" w:rsidRDefault="005B1DB8" w:rsidP="00351472">
      <w:pPr>
        <w:spacing w:after="0" w:line="240" w:lineRule="auto"/>
        <w:jc w:val="both"/>
        <w:rPr>
          <w:rFonts w:ascii="Times New Roman" w:hAnsi="Times New Roman" w:cs="Times New Roman"/>
        </w:rPr>
      </w:pPr>
    </w:p>
    <w:p w:rsidR="000C10F3" w:rsidRPr="00CF7422" w:rsidRDefault="000D4B30" w:rsidP="00351472">
      <w:pPr>
        <w:spacing w:after="0" w:line="240" w:lineRule="auto"/>
        <w:ind w:firstLine="709"/>
        <w:jc w:val="both"/>
        <w:rPr>
          <w:rFonts w:ascii="Times New Roman" w:hAnsi="Times New Roman" w:cs="Times New Roman"/>
          <w:sz w:val="28"/>
          <w:szCs w:val="28"/>
        </w:rPr>
      </w:pPr>
      <w:r w:rsidRPr="00271033">
        <w:rPr>
          <w:rFonts w:ascii="Times New Roman" w:hAnsi="Times New Roman" w:cs="Times New Roman"/>
          <w:sz w:val="28"/>
          <w:szCs w:val="28"/>
        </w:rPr>
        <w:t xml:space="preserve">ООО «Стратегия» </w:t>
      </w:r>
      <w:r w:rsidR="000B7CBD">
        <w:rPr>
          <w:rFonts w:ascii="Times New Roman" w:hAnsi="Times New Roman" w:cs="Times New Roman"/>
          <w:sz w:val="28"/>
          <w:szCs w:val="28"/>
        </w:rPr>
        <w:t xml:space="preserve">в </w:t>
      </w:r>
      <w:r w:rsidR="00271033" w:rsidRPr="00271033">
        <w:rPr>
          <w:rFonts w:ascii="Times New Roman" w:hAnsi="Times New Roman" w:cs="Times New Roman"/>
          <w:sz w:val="28"/>
          <w:szCs w:val="28"/>
        </w:rPr>
        <w:t>ноябре</w:t>
      </w:r>
      <w:r w:rsidR="0079389E">
        <w:rPr>
          <w:rFonts w:ascii="Times New Roman" w:hAnsi="Times New Roman" w:cs="Times New Roman"/>
          <w:sz w:val="28"/>
          <w:szCs w:val="28"/>
        </w:rPr>
        <w:t>-декабре</w:t>
      </w:r>
      <w:r w:rsidR="006E6B3A">
        <w:rPr>
          <w:rFonts w:ascii="Times New Roman" w:hAnsi="Times New Roman" w:cs="Times New Roman"/>
          <w:sz w:val="28"/>
          <w:szCs w:val="28"/>
        </w:rPr>
        <w:t xml:space="preserve"> 2022</w:t>
      </w:r>
      <w:r w:rsidR="005B1DB8" w:rsidRPr="00271033">
        <w:rPr>
          <w:rFonts w:ascii="Times New Roman" w:hAnsi="Times New Roman" w:cs="Times New Roman"/>
          <w:sz w:val="28"/>
          <w:szCs w:val="28"/>
        </w:rPr>
        <w:t xml:space="preserve"> г. было проведено </w:t>
      </w:r>
      <w:r w:rsidR="0079389E">
        <w:rPr>
          <w:rFonts w:ascii="Times New Roman" w:hAnsi="Times New Roman" w:cs="Times New Roman"/>
          <w:sz w:val="28"/>
          <w:szCs w:val="28"/>
        </w:rPr>
        <w:t>социологическое исследование</w:t>
      </w:r>
      <w:r w:rsidR="005B1DB8" w:rsidRPr="00271033">
        <w:rPr>
          <w:rFonts w:ascii="Times New Roman" w:hAnsi="Times New Roman" w:cs="Times New Roman"/>
          <w:sz w:val="28"/>
          <w:szCs w:val="28"/>
        </w:rPr>
        <w:t xml:space="preserve"> по заказу </w:t>
      </w:r>
      <w:r w:rsidR="0079389E">
        <w:rPr>
          <w:rFonts w:ascii="Times New Roman" w:hAnsi="Times New Roman" w:cs="Times New Roman"/>
          <w:sz w:val="28"/>
          <w:szCs w:val="28"/>
        </w:rPr>
        <w:t xml:space="preserve">министерства внутренней региональной и муниципальной политики </w:t>
      </w:r>
      <w:r w:rsidR="005B1DB8" w:rsidRPr="00271033">
        <w:rPr>
          <w:rFonts w:ascii="Times New Roman" w:hAnsi="Times New Roman" w:cs="Times New Roman"/>
          <w:sz w:val="28"/>
          <w:szCs w:val="28"/>
        </w:rPr>
        <w:t>Нижегородской области на тему</w:t>
      </w:r>
      <w:r w:rsidR="0079389E">
        <w:rPr>
          <w:rFonts w:ascii="Times New Roman" w:hAnsi="Times New Roman" w:cs="Times New Roman"/>
          <w:sz w:val="28"/>
          <w:szCs w:val="28"/>
        </w:rPr>
        <w:t>, в рамках которого отдельный блок вопросов был посвящен проблематике бытовой коррупции</w:t>
      </w:r>
      <w:r w:rsidR="000C10F3" w:rsidRPr="0079389E">
        <w:rPr>
          <w:rFonts w:ascii="Times New Roman" w:hAnsi="Times New Roman" w:cs="Times New Roman"/>
          <w:sz w:val="28"/>
          <w:szCs w:val="28"/>
        </w:rPr>
        <w:t>.</w:t>
      </w:r>
      <w:r w:rsidR="0079389E">
        <w:rPr>
          <w:rFonts w:ascii="Times New Roman" w:hAnsi="Times New Roman" w:cs="Times New Roman"/>
          <w:b/>
          <w:sz w:val="28"/>
          <w:szCs w:val="28"/>
        </w:rPr>
        <w:t xml:space="preserve"> </w:t>
      </w:r>
      <w:r w:rsidR="005B1DB8" w:rsidRPr="00C339B9">
        <w:rPr>
          <w:rFonts w:ascii="Times New Roman" w:hAnsi="Times New Roman" w:cs="Times New Roman"/>
          <w:sz w:val="28"/>
          <w:szCs w:val="28"/>
        </w:rPr>
        <w:t>Основной</w:t>
      </w:r>
      <w:r w:rsidR="005B1DB8" w:rsidRPr="0079389E">
        <w:rPr>
          <w:rFonts w:ascii="Times New Roman" w:hAnsi="Times New Roman" w:cs="Times New Roman"/>
          <w:sz w:val="28"/>
          <w:szCs w:val="28"/>
        </w:rPr>
        <w:t xml:space="preserve"> целью </w:t>
      </w:r>
      <w:r w:rsidR="00E652C5" w:rsidRPr="00C339B9">
        <w:rPr>
          <w:rFonts w:ascii="Times New Roman" w:hAnsi="Times New Roman" w:cs="Times New Roman"/>
          <w:sz w:val="28"/>
          <w:szCs w:val="28"/>
        </w:rPr>
        <w:t xml:space="preserve">данного </w:t>
      </w:r>
      <w:r w:rsidR="0079389E">
        <w:rPr>
          <w:rFonts w:ascii="Times New Roman" w:hAnsi="Times New Roman" w:cs="Times New Roman"/>
          <w:sz w:val="28"/>
          <w:szCs w:val="28"/>
        </w:rPr>
        <w:t>блока исследования</w:t>
      </w:r>
      <w:r w:rsidR="000C10F3" w:rsidRPr="00C339B9">
        <w:rPr>
          <w:rFonts w:ascii="Times New Roman" w:hAnsi="Times New Roman" w:cs="Times New Roman"/>
          <w:sz w:val="28"/>
          <w:szCs w:val="28"/>
        </w:rPr>
        <w:t xml:space="preserve"> </w:t>
      </w:r>
      <w:r w:rsidR="00E652C5" w:rsidRPr="00D85AC9">
        <w:rPr>
          <w:rFonts w:ascii="Times New Roman" w:hAnsi="Times New Roman" w:cs="Times New Roman"/>
          <w:sz w:val="28"/>
          <w:szCs w:val="28"/>
        </w:rPr>
        <w:t>являлось выявление</w:t>
      </w:r>
      <w:r w:rsidR="000C10F3" w:rsidRPr="00D85AC9">
        <w:rPr>
          <w:rFonts w:ascii="Times New Roman" w:hAnsi="Times New Roman" w:cs="Times New Roman"/>
          <w:sz w:val="28"/>
          <w:szCs w:val="28"/>
        </w:rPr>
        <w:t xml:space="preserve"> </w:t>
      </w:r>
      <w:r w:rsidR="00D85AC9" w:rsidRPr="0079389E">
        <w:rPr>
          <w:rFonts w:ascii="Times New Roman" w:hAnsi="Times New Roman" w:cs="Times New Roman"/>
          <w:sz w:val="28"/>
          <w:szCs w:val="28"/>
        </w:rPr>
        <w:t>особенностей восприятия коррупционных проявлений на территории Нижегородской области и эффективности мер по их преодолению.</w:t>
      </w:r>
      <w:r w:rsidR="00CF7422">
        <w:rPr>
          <w:rFonts w:ascii="Times New Roman" w:hAnsi="Times New Roman" w:cs="Times New Roman"/>
          <w:sz w:val="28"/>
          <w:szCs w:val="28"/>
        </w:rPr>
        <w:t xml:space="preserve"> Всего было опрошено 1200 жителей Нижегородской области. Выборка территориальная маршрутная, репрезентирующая население по полу, возрасту, доле сельского/городского населения. Опрос проводился по методике </w:t>
      </w:r>
      <w:r w:rsidR="00CF7422">
        <w:rPr>
          <w:rFonts w:ascii="Times New Roman" w:hAnsi="Times New Roman" w:cs="Times New Roman"/>
          <w:sz w:val="28"/>
          <w:szCs w:val="28"/>
          <w:lang w:val="en-US"/>
        </w:rPr>
        <w:t>PAPI</w:t>
      </w:r>
      <w:r w:rsidR="00CF7422">
        <w:rPr>
          <w:rFonts w:ascii="Times New Roman" w:hAnsi="Times New Roman" w:cs="Times New Roman"/>
          <w:sz w:val="28"/>
          <w:szCs w:val="28"/>
        </w:rPr>
        <w:t xml:space="preserve"> с использованием планшетных компьютеров, контролем </w:t>
      </w:r>
      <w:r w:rsidR="00CF7422">
        <w:rPr>
          <w:rFonts w:ascii="Times New Roman" w:hAnsi="Times New Roman" w:cs="Times New Roman"/>
          <w:sz w:val="28"/>
          <w:szCs w:val="28"/>
          <w:lang w:val="en-US"/>
        </w:rPr>
        <w:t>GPS</w:t>
      </w:r>
      <w:r w:rsidR="00CF7422">
        <w:rPr>
          <w:rFonts w:ascii="Times New Roman" w:hAnsi="Times New Roman" w:cs="Times New Roman"/>
          <w:sz w:val="28"/>
          <w:szCs w:val="28"/>
        </w:rPr>
        <w:t>-координат маршрутов проведения опроса, контролем аудиозаписей интервью.</w:t>
      </w:r>
    </w:p>
    <w:p w:rsidR="00E652C5" w:rsidRPr="00C339B9" w:rsidRDefault="00E652C5" w:rsidP="00351472">
      <w:pPr>
        <w:spacing w:after="0" w:line="240" w:lineRule="auto"/>
        <w:rPr>
          <w:rFonts w:ascii="Times New Roman" w:hAnsi="Times New Roman" w:cs="Times New Roman"/>
          <w:sz w:val="28"/>
          <w:szCs w:val="28"/>
        </w:rPr>
      </w:pPr>
    </w:p>
    <w:p w:rsidR="006E6B3A" w:rsidRPr="006C7B63" w:rsidRDefault="006E6B3A" w:rsidP="00351472">
      <w:pPr>
        <w:spacing w:after="0" w:line="240" w:lineRule="auto"/>
        <w:ind w:firstLine="709"/>
        <w:jc w:val="both"/>
        <w:rPr>
          <w:rFonts w:ascii="Times New Roman" w:hAnsi="Times New Roman" w:cs="Times New Roman"/>
          <w:sz w:val="28"/>
          <w:szCs w:val="28"/>
        </w:rPr>
      </w:pPr>
      <w:r w:rsidRPr="006C7B63">
        <w:rPr>
          <w:rFonts w:ascii="Times New Roman" w:hAnsi="Times New Roman" w:cs="Times New Roman"/>
          <w:sz w:val="28"/>
          <w:szCs w:val="28"/>
        </w:rPr>
        <w:t>Оце</w:t>
      </w:r>
      <w:r>
        <w:rPr>
          <w:rFonts w:ascii="Times New Roman" w:hAnsi="Times New Roman" w:cs="Times New Roman"/>
          <w:sz w:val="28"/>
          <w:szCs w:val="28"/>
        </w:rPr>
        <w:t>нка уровня коррупции в Нижегородской</w:t>
      </w:r>
      <w:r w:rsidRPr="006C7B63">
        <w:rPr>
          <w:rFonts w:ascii="Times New Roman" w:hAnsi="Times New Roman" w:cs="Times New Roman"/>
          <w:sz w:val="28"/>
          <w:szCs w:val="28"/>
        </w:rPr>
        <w:t xml:space="preserve"> области включала в себя несколько этапов работ:</w:t>
      </w:r>
    </w:p>
    <w:p w:rsidR="006E6B3A" w:rsidRPr="006C7B63" w:rsidRDefault="006E6B3A" w:rsidP="00351472">
      <w:pPr>
        <w:spacing w:after="0" w:line="240" w:lineRule="auto"/>
        <w:ind w:firstLine="709"/>
        <w:jc w:val="both"/>
        <w:rPr>
          <w:rFonts w:ascii="Times New Roman" w:hAnsi="Times New Roman" w:cs="Times New Roman"/>
          <w:sz w:val="28"/>
          <w:szCs w:val="28"/>
        </w:rPr>
      </w:pPr>
      <w:r w:rsidRPr="006C7B63">
        <w:rPr>
          <w:rFonts w:ascii="Times New Roman" w:hAnsi="Times New Roman" w:cs="Times New Roman"/>
          <w:sz w:val="28"/>
          <w:szCs w:val="28"/>
        </w:rPr>
        <w:t>- изучение мнений населения об уровне коррупции в регионе и ее динамики; проведение анализа и ранжирования  основных сфер жизни (социально-экономических и властных институтов) региона, наиболее подверженных коррупции;</w:t>
      </w:r>
    </w:p>
    <w:p w:rsidR="006E6B3A" w:rsidRPr="006C7B63" w:rsidRDefault="006E6B3A" w:rsidP="00351472">
      <w:pPr>
        <w:spacing w:after="0" w:line="240" w:lineRule="auto"/>
        <w:ind w:firstLine="709"/>
        <w:jc w:val="both"/>
        <w:rPr>
          <w:rFonts w:ascii="Times New Roman" w:hAnsi="Times New Roman" w:cs="Times New Roman"/>
          <w:sz w:val="28"/>
          <w:szCs w:val="28"/>
        </w:rPr>
      </w:pPr>
      <w:r w:rsidRPr="006C7B63">
        <w:rPr>
          <w:rFonts w:ascii="Times New Roman" w:hAnsi="Times New Roman" w:cs="Times New Roman"/>
          <w:sz w:val="28"/>
          <w:szCs w:val="28"/>
        </w:rPr>
        <w:t>- изучение конкретных практик жителей региона, обращавшихся в государственные и муниципальные учреждения за получением тех или иных услуг;</w:t>
      </w:r>
    </w:p>
    <w:p w:rsidR="006E6B3A" w:rsidRPr="006C7B63" w:rsidRDefault="006E6B3A" w:rsidP="00351472">
      <w:pPr>
        <w:spacing w:after="0" w:line="240" w:lineRule="auto"/>
        <w:ind w:firstLine="709"/>
        <w:jc w:val="both"/>
        <w:rPr>
          <w:rFonts w:ascii="Times New Roman" w:hAnsi="Times New Roman" w:cs="Times New Roman"/>
          <w:sz w:val="28"/>
          <w:szCs w:val="28"/>
        </w:rPr>
      </w:pPr>
      <w:r w:rsidRPr="006C7B63">
        <w:rPr>
          <w:rFonts w:ascii="Times New Roman" w:hAnsi="Times New Roman" w:cs="Times New Roman"/>
          <w:sz w:val="28"/>
          <w:szCs w:val="28"/>
        </w:rPr>
        <w:t xml:space="preserve">- изучение реального коррупционного опыта жителей </w:t>
      </w:r>
      <w:r>
        <w:rPr>
          <w:rFonts w:ascii="Times New Roman" w:hAnsi="Times New Roman" w:cs="Times New Roman"/>
          <w:sz w:val="28"/>
          <w:szCs w:val="28"/>
        </w:rPr>
        <w:t>Нижегородской</w:t>
      </w:r>
      <w:r w:rsidRPr="006C7B63">
        <w:rPr>
          <w:rFonts w:ascii="Times New Roman" w:hAnsi="Times New Roman" w:cs="Times New Roman"/>
          <w:sz w:val="28"/>
          <w:szCs w:val="28"/>
        </w:rPr>
        <w:t xml:space="preserve"> области, основанного на самоотчетах респондентов.</w:t>
      </w:r>
    </w:p>
    <w:p w:rsidR="0027400E" w:rsidRPr="00C339B9" w:rsidRDefault="006E6B3A" w:rsidP="00351472">
      <w:pPr>
        <w:spacing w:after="0" w:line="240" w:lineRule="auto"/>
        <w:ind w:firstLine="709"/>
        <w:jc w:val="both"/>
        <w:rPr>
          <w:rFonts w:ascii="Times New Roman" w:eastAsia="Times New Roman" w:hAnsi="Times New Roman" w:cs="Times New Roman"/>
          <w:b/>
          <w:bCs/>
          <w:color w:val="000000"/>
        </w:rPr>
      </w:pPr>
      <w:r w:rsidRPr="006C7B63">
        <w:rPr>
          <w:rFonts w:ascii="Times New Roman" w:hAnsi="Times New Roman" w:cs="Times New Roman"/>
          <w:sz w:val="28"/>
          <w:szCs w:val="28"/>
        </w:rPr>
        <w:t>- изучение отношения населения к антикоррупционной политике региональных властей, в том числе, известности среди населения антикоррупционных мероприятий, и оценка эффективности деятельности властей региона в области противодействия коррупции.</w:t>
      </w:r>
    </w:p>
    <w:p w:rsidR="00CF38A6" w:rsidRDefault="00CF38A6" w:rsidP="00351472">
      <w:pPr>
        <w:widowControl w:val="0"/>
        <w:autoSpaceDE w:val="0"/>
        <w:spacing w:after="0" w:line="240" w:lineRule="auto"/>
        <w:ind w:firstLine="709"/>
        <w:jc w:val="both"/>
        <w:rPr>
          <w:rFonts w:ascii="Times New Roman" w:eastAsia="Calibri" w:hAnsi="Times New Roman" w:cs="Times New Roman"/>
          <w:sz w:val="28"/>
          <w:szCs w:val="28"/>
          <w:lang w:eastAsia="zh-CN"/>
        </w:rPr>
      </w:pPr>
    </w:p>
    <w:p w:rsidR="007A1175" w:rsidRDefault="007A1175" w:rsidP="00351472">
      <w:pPr>
        <w:spacing w:after="0" w:line="240" w:lineRule="auto"/>
        <w:ind w:firstLine="709"/>
        <w:jc w:val="both"/>
        <w:rPr>
          <w:rFonts w:ascii="Times New Roman" w:hAnsi="Times New Roman" w:cs="Times New Roman"/>
          <w:sz w:val="28"/>
          <w:szCs w:val="28"/>
        </w:rPr>
      </w:pPr>
      <w:r w:rsidRPr="00CF38A6">
        <w:rPr>
          <w:rFonts w:ascii="Times New Roman" w:hAnsi="Times New Roman" w:cs="Times New Roman"/>
          <w:sz w:val="28"/>
          <w:szCs w:val="28"/>
        </w:rPr>
        <w:t>Расчет значений показателей оценки был проведен по унифицированным формулам расчета, установленным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 (далее - Методика)</w:t>
      </w:r>
      <w:r w:rsidR="00CF38A6">
        <w:rPr>
          <w:rFonts w:ascii="Times New Roman" w:hAnsi="Times New Roman" w:cs="Times New Roman"/>
          <w:sz w:val="28"/>
          <w:szCs w:val="28"/>
        </w:rPr>
        <w:t>.</w:t>
      </w:r>
    </w:p>
    <w:p w:rsidR="00CF38A6" w:rsidRPr="00CF38A6" w:rsidRDefault="00CF38A6" w:rsidP="00351472">
      <w:pPr>
        <w:spacing w:after="0" w:line="240" w:lineRule="auto"/>
        <w:ind w:firstLine="709"/>
        <w:jc w:val="both"/>
        <w:rPr>
          <w:rFonts w:ascii="Times New Roman" w:hAnsi="Times New Roman" w:cs="Times New Roman"/>
          <w:sz w:val="28"/>
          <w:szCs w:val="28"/>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На основании данных, полученных по итогам проведения социологического опроса в части "бытовой" коррупции, был проведен расчет следующего базового набора показателей уровня "бытовой" коррупции по установленным настоящей Методикой унифицированным формулам расчета:</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lastRenderedPageBreak/>
        <w:t>- риск "бытовой" коррупции - вероятность возникновения коррупционной ситуации при взаимодействии гражданина с представителями органов власти, в том числе в рамках получения государственных (муниципальных) услуг;</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вероятность реализации коррупционного сценария в сфере "бытовой" коррупции - доля респондентов, давших взятку в последней по времени коррупционной ситуации в сфере "бытовой" коррупции, показывающая уровень согласия граждан с участием в коррупционной ситуации при взаимодействии с представителями органов власти;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средний размер взятки в сфере "бытовой" коррупции - усредненное значение (арифметическое среднее значение) коррупционного вознаграждения, выплачиваемого гражданами представителям органов власти в коррупционной ситуации, в том числе возникающей при получении государственных (муниципальных) услуг, в номинальном выражении (в рублях);</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доля коррупционных издержек в среднедушевом доходе населения Нижегородской области - соотношение показателей среднего размера взятки в сфере "бытовой" коррупции и официально установленного значения среднедушевого денежного дохода в Нижегородской области;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коррупционный опыт в сфере "бытовой" коррупции - доля граждан, имеющих определенный опыт в коррупционных ситуациях в течение года;</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количество коррупционных сделок в сфере "бытовой" коррупции в Нижегородской области - расчетный показатель, отражающий усредненное общее количество фактов участия граждан в коррупционной ситуации; Нижегородской области - оценка суммарного объема взяток в сфере "бытовой" коррупции, выплаченных гражданами за год в Нижегородской области;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доля годового объема "бытовой" коррупции в Нижегородской области в валовом региональном продукте - соотношение показателей годового объема "бытовой" коррупции в Нижегородской области и величины валового регионального продукта Нижегородской й области;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мнение граждан об интенсивности "бытовой" коррупции - соотношение респондентов, отмечающих наличие высокого уровня "бытовой" коррупции, и общего количества респондентов, участвующих в исследовании "бытовой" коррупции;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индикатор уровня "бытовой" коррупции в Нижегородской области - интегральный показатель, представляющий собой среднегеометрическое значение следующих частных показателей: риск "бытовой" коррупции, коррупционный опыт в сфере "бытовой" коррупции, доля годового объема "бытовой" коррупции в Нижегородской области в валовом региональном продукте;</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xml:space="preserve">- институциональный индикатор "бытовой" коррупции в Нижегородской области - интегральный показатель, представляющий собой </w:t>
      </w:r>
      <w:r w:rsidRPr="007A1175">
        <w:rPr>
          <w:rFonts w:ascii="Times New Roman" w:hAnsi="Times New Roman" w:cs="Times New Roman"/>
          <w:sz w:val="28"/>
          <w:szCs w:val="28"/>
        </w:rPr>
        <w:lastRenderedPageBreak/>
        <w:t>среднегеометрическое значение следующих частных показателей: риск "бытовой" коррупции, коррупционный опыт в сфере "бытовой" коррупции, мнение граждан об интенсивности "бытовой" коррупции;</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показатель удовлетворенности деятельностью органов государственной власти и органов местного самоуправления в Нижегородской области по противодействию коррупции – доля респондентов, ответивших на данный вопрос «полностью удовлетворен» и «скорее удовлетворен», от общего числа отпрошенных.</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Данные показатели рассчитывались на основании ответов на вопросы, содержащиеся в анкете социологического опроса в части "бытовой" коррупции (см. Приложение А).</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"риск "бытовой" коррупции" (п. 82 Методики) рассчитывался по следующей формуле 1:</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W w:w="9531" w:type="dxa"/>
        <w:tblInd w:w="-34" w:type="dxa"/>
        <w:tblLook w:val="04A0" w:firstRow="1" w:lastRow="0" w:firstColumn="1" w:lastColumn="0" w:noHBand="0" w:noVBand="1"/>
      </w:tblPr>
      <w:tblGrid>
        <w:gridCol w:w="2410"/>
        <w:gridCol w:w="425"/>
        <w:gridCol w:w="6050"/>
        <w:gridCol w:w="646"/>
      </w:tblGrid>
      <w:tr w:rsidR="007A1175" w:rsidRPr="007A1175" w:rsidTr="00CF38A6">
        <w:trPr>
          <w:trHeight w:val="405"/>
        </w:trPr>
        <w:tc>
          <w:tcPr>
            <w:tcW w:w="2410" w:type="dxa"/>
            <w:vMerge w:val="restart"/>
            <w:tcBorders>
              <w:top w:val="nil"/>
              <w:left w:val="nil"/>
              <w:bottom w:val="nil"/>
              <w:right w:val="nil"/>
            </w:tcBorders>
            <w:shd w:val="clear" w:color="auto" w:fill="auto"/>
            <w:noWrap/>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 xml:space="preserve">риск бытовой </w:t>
            </w: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коррупции</w:t>
            </w:r>
          </w:p>
        </w:tc>
        <w:tc>
          <w:tcPr>
            <w:tcW w:w="425" w:type="dxa"/>
            <w:vMerge w:val="restart"/>
            <w:tcBorders>
              <w:top w:val="nil"/>
              <w:left w:val="nil"/>
              <w:bottom w:val="nil"/>
              <w:right w:val="nil"/>
            </w:tcBorders>
            <w:shd w:val="clear" w:color="auto" w:fill="auto"/>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6050" w:type="dxa"/>
            <w:tcBorders>
              <w:top w:val="nil"/>
              <w:left w:val="nil"/>
              <w:bottom w:val="single" w:sz="4" w:space="0" w:color="auto"/>
              <w:right w:val="nil"/>
            </w:tcBorders>
            <w:shd w:val="clear" w:color="auto" w:fill="auto"/>
            <w:noWrap/>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 xml:space="preserve">Количество опрошенных респондентов, </w:t>
            </w:r>
            <w:r w:rsidRPr="007A1175">
              <w:rPr>
                <w:rFonts w:ascii="Times New Roman" w:hAnsi="Times New Roman" w:cs="Times New Roman"/>
                <w:color w:val="000000"/>
              </w:rPr>
              <w:br/>
              <w:t>ответивших «да» на вопрос 11</w:t>
            </w:r>
          </w:p>
        </w:tc>
        <w:tc>
          <w:tcPr>
            <w:tcW w:w="646"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(1)</w:t>
            </w:r>
          </w:p>
        </w:tc>
      </w:tr>
      <w:tr w:rsidR="007A1175" w:rsidRPr="007A1175" w:rsidTr="00CF38A6">
        <w:trPr>
          <w:trHeight w:val="795"/>
        </w:trPr>
        <w:tc>
          <w:tcPr>
            <w:tcW w:w="2410"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25" w:type="dxa"/>
            <w:vMerge/>
            <w:tcBorders>
              <w:top w:val="nil"/>
              <w:left w:val="nil"/>
              <w:bottom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p>
        </w:tc>
        <w:tc>
          <w:tcPr>
            <w:tcW w:w="6050"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количество опрошенных респондентов, имеющих опыт взаимодействия с представителями органов власти, на основе полученных данных по вопросу № 8</w:t>
            </w:r>
          </w:p>
        </w:tc>
        <w:tc>
          <w:tcPr>
            <w:tcW w:w="646"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"вероятность реализации коррупционного сценария в сфере "бытовой" коррупции" (п. 83 Методики) рассчитывался по следующей формуле 2:</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W w:w="9464" w:type="dxa"/>
        <w:tblLook w:val="04A0" w:firstRow="1" w:lastRow="0" w:firstColumn="1" w:lastColumn="0" w:noHBand="0" w:noVBand="1"/>
      </w:tblPr>
      <w:tblGrid>
        <w:gridCol w:w="2613"/>
        <w:gridCol w:w="425"/>
        <w:gridCol w:w="5859"/>
        <w:gridCol w:w="567"/>
      </w:tblGrid>
      <w:tr w:rsidR="007A1175" w:rsidRPr="007A1175" w:rsidTr="00FD17CE">
        <w:trPr>
          <w:trHeight w:val="405"/>
        </w:trPr>
        <w:tc>
          <w:tcPr>
            <w:tcW w:w="2613"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вероятность реализации коррупционного сценария в сфере "бытовой" коррупции</w:t>
            </w:r>
          </w:p>
        </w:tc>
        <w:tc>
          <w:tcPr>
            <w:tcW w:w="425"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5859" w:type="dxa"/>
            <w:tcBorders>
              <w:top w:val="nil"/>
              <w:left w:val="nil"/>
              <w:bottom w:val="single" w:sz="4" w:space="0" w:color="auto"/>
              <w:right w:val="nil"/>
            </w:tcBorders>
            <w:shd w:val="clear" w:color="auto" w:fill="auto"/>
            <w:noWrap/>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 xml:space="preserve">Количество опрошенных респондентов, </w:t>
            </w:r>
            <w:r w:rsidRPr="007A1175">
              <w:rPr>
                <w:rFonts w:ascii="Times New Roman" w:hAnsi="Times New Roman" w:cs="Times New Roman"/>
                <w:color w:val="000000"/>
              </w:rPr>
              <w:br/>
              <w:t>ответивших «да» на вопрос 15</w:t>
            </w:r>
          </w:p>
        </w:tc>
        <w:tc>
          <w:tcPr>
            <w:tcW w:w="567"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(2)</w:t>
            </w:r>
          </w:p>
        </w:tc>
      </w:tr>
      <w:tr w:rsidR="007A1175" w:rsidRPr="007A1175" w:rsidTr="00FD17CE">
        <w:trPr>
          <w:trHeight w:val="330"/>
        </w:trPr>
        <w:tc>
          <w:tcPr>
            <w:tcW w:w="2613"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25"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5859"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Количество опрошенных респондентов, ответивших «да» на вопрос 11</w:t>
            </w:r>
          </w:p>
        </w:tc>
        <w:tc>
          <w:tcPr>
            <w:tcW w:w="567"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"средний размер взятки в сфере "бытовой" коррупции" (п. 84 Методики) рассчитывался на основании данных, полученных по вопросу № 19, путем расчета средневзвешенной величины по интервальным рядам, которая рассчитывается по формуле среднеарифметической взвешенной. В качестве конкретных вариантов признака (размер взятки) принималось значение середины интервалов. Ширина открытого интервала принимается равной ширине примыкающего интервала. Максимальное значение вариативного признака составила 250000 рублей.</w:t>
      </w:r>
    </w:p>
    <w:p w:rsid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"доля коррупционных издержек в среднедушевом доходе населения Нижегородской области" (п. 85 Методики) рассчитывался по следующей формуле 3:</w:t>
      </w:r>
    </w:p>
    <w:p w:rsidR="00CF38A6" w:rsidRPr="007A1175" w:rsidRDefault="00CF38A6" w:rsidP="00351472">
      <w:pPr>
        <w:tabs>
          <w:tab w:val="left" w:pos="1985"/>
        </w:tabs>
        <w:spacing w:after="0" w:line="240" w:lineRule="auto"/>
        <w:ind w:firstLine="709"/>
        <w:jc w:val="both"/>
        <w:rPr>
          <w:rFonts w:ascii="Times New Roman" w:hAnsi="Times New Roman" w:cs="Times New Roman"/>
          <w:sz w:val="28"/>
          <w:szCs w:val="28"/>
        </w:rPr>
      </w:pPr>
    </w:p>
    <w:tbl>
      <w:tblPr>
        <w:tblW w:w="9464" w:type="dxa"/>
        <w:tblLook w:val="04A0" w:firstRow="1" w:lastRow="0" w:firstColumn="1" w:lastColumn="0" w:noHBand="0" w:noVBand="1"/>
      </w:tblPr>
      <w:tblGrid>
        <w:gridCol w:w="2802"/>
        <w:gridCol w:w="415"/>
        <w:gridCol w:w="5680"/>
        <w:gridCol w:w="567"/>
      </w:tblGrid>
      <w:tr w:rsidR="007A1175" w:rsidRPr="007A1175" w:rsidTr="00FD17CE">
        <w:trPr>
          <w:trHeight w:val="405"/>
        </w:trPr>
        <w:tc>
          <w:tcPr>
            <w:tcW w:w="2802"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доля коррупционных издержек в среднедушевом доходе населения Нижегородской области</w:t>
            </w:r>
          </w:p>
        </w:tc>
        <w:tc>
          <w:tcPr>
            <w:tcW w:w="415"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5680" w:type="dxa"/>
            <w:tcBorders>
              <w:top w:val="nil"/>
              <w:left w:val="nil"/>
              <w:bottom w:val="single" w:sz="4" w:space="0" w:color="auto"/>
              <w:right w:val="nil"/>
            </w:tcBorders>
            <w:shd w:val="clear" w:color="auto" w:fill="auto"/>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средний размер взятки в сфере «бытовой» коррупции</w:t>
            </w:r>
          </w:p>
        </w:tc>
        <w:tc>
          <w:tcPr>
            <w:tcW w:w="567"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(3)</w:t>
            </w:r>
          </w:p>
        </w:tc>
      </w:tr>
      <w:tr w:rsidR="007A1175" w:rsidRPr="007A1175" w:rsidTr="00FD17CE">
        <w:trPr>
          <w:trHeight w:val="435"/>
        </w:trPr>
        <w:tc>
          <w:tcPr>
            <w:tcW w:w="2802"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15"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5680"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 xml:space="preserve">среднегодовой месячный подушевой доход </w:t>
            </w:r>
            <w:r w:rsidRPr="007A1175">
              <w:rPr>
                <w:rFonts w:ascii="Times New Roman" w:hAnsi="Times New Roman" w:cs="Times New Roman"/>
                <w:color w:val="000000"/>
              </w:rPr>
              <w:br/>
              <w:t>в Нижегородской области</w:t>
            </w:r>
          </w:p>
        </w:tc>
        <w:tc>
          <w:tcPr>
            <w:tcW w:w="567"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lastRenderedPageBreak/>
        <w:t>Показатель "коррупционный опыт в сфере "бытовой" коррупции" (п. 86 Методики) рассчитывался по каждому виду ситуаций (обстоятельств) взаимодействия гражданина с представителями органов власти и в целом по исследуемой совокупности данных ситуаций (обстоятельств). Расчет показателя по каждому виду ситуаций (обстоятельств) взаимодействия гражданина с представителями органов власти производился по следующей формуле 4:</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W w:w="9464" w:type="dxa"/>
        <w:tblLook w:val="04A0" w:firstRow="1" w:lastRow="0" w:firstColumn="1" w:lastColumn="0" w:noHBand="0" w:noVBand="1"/>
      </w:tblPr>
      <w:tblGrid>
        <w:gridCol w:w="2376"/>
        <w:gridCol w:w="341"/>
        <w:gridCol w:w="6129"/>
        <w:gridCol w:w="618"/>
      </w:tblGrid>
      <w:tr w:rsidR="007A1175" w:rsidRPr="007A1175" w:rsidTr="00FD17CE">
        <w:trPr>
          <w:trHeight w:val="795"/>
        </w:trPr>
        <w:tc>
          <w:tcPr>
            <w:tcW w:w="2376" w:type="dxa"/>
            <w:vMerge w:val="restart"/>
            <w:tcBorders>
              <w:top w:val="nil"/>
              <w:left w:val="nil"/>
              <w:bottom w:val="nil"/>
              <w:right w:val="nil"/>
            </w:tcBorders>
            <w:shd w:val="clear" w:color="auto" w:fill="auto"/>
            <w:vAlign w:val="center"/>
            <w:hideMark/>
          </w:tcPr>
          <w:p w:rsidR="00FD17CE" w:rsidRDefault="00FD17CE" w:rsidP="00351472">
            <w:pPr>
              <w:spacing w:after="0" w:line="240" w:lineRule="auto"/>
              <w:jc w:val="both"/>
              <w:rPr>
                <w:rFonts w:ascii="Times New Roman" w:hAnsi="Times New Roman" w:cs="Times New Roman"/>
                <w:color w:val="000000"/>
              </w:rPr>
            </w:pP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коррупционный опыт в сфере "бытовой" коррупции</w:t>
            </w:r>
          </w:p>
        </w:tc>
        <w:tc>
          <w:tcPr>
            <w:tcW w:w="341"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p>
          <w:p w:rsidR="007A1175" w:rsidRPr="007A1175" w:rsidRDefault="007A1175" w:rsidP="00351472">
            <w:pPr>
              <w:spacing w:after="0" w:line="240" w:lineRule="auto"/>
              <w:jc w:val="both"/>
              <w:rPr>
                <w:rFonts w:ascii="Times New Roman" w:hAnsi="Times New Roman" w:cs="Times New Roman"/>
                <w:color w:val="000000"/>
              </w:rPr>
            </w:pP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6129" w:type="dxa"/>
            <w:tcBorders>
              <w:top w:val="nil"/>
              <w:left w:val="nil"/>
              <w:bottom w:val="single" w:sz="4" w:space="0" w:color="auto"/>
              <w:right w:val="nil"/>
            </w:tcBorders>
            <w:shd w:val="clear" w:color="auto" w:fill="auto"/>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количество опрошенных респондентов, охарактеризовавших коррупционную ситуацию в соответствии с типами, представленными вариантами 4-7 по вопросам № 22-37</w:t>
            </w:r>
          </w:p>
        </w:tc>
        <w:tc>
          <w:tcPr>
            <w:tcW w:w="618"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(4)</w:t>
            </w:r>
          </w:p>
        </w:tc>
      </w:tr>
      <w:tr w:rsidR="007A1175" w:rsidRPr="007A1175" w:rsidTr="00FD17CE">
        <w:trPr>
          <w:trHeight w:val="375"/>
        </w:trPr>
        <w:tc>
          <w:tcPr>
            <w:tcW w:w="2376"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341"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6129"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общее количество опрошенных (результативных анкет)</w:t>
            </w:r>
          </w:p>
        </w:tc>
        <w:tc>
          <w:tcPr>
            <w:tcW w:w="618"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Расчет данного показателя в целом по исследуемой совокупности ситуаций (обстоятельств) взаимодействия гражданина с представителями органов власти производился независимо от количества коррупционных ситуаций по разным видам ситуаций (обстоятельств) указанного взаимодействия, то есть игнорировался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22-37, респондент учитывался как 1, то есть если респондент имел опыт нескольких коррупционных ситуаций, его опыт учитывался единожды.</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"количество коррупционных сделок в сфере "бытовой" коррупции (п. 87 Методики) в Нижегородской области" рассчитывался по следующему алгоритму:</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а) расчет количества коррупционных сделок в сфере "бытовой" коррупции для каждого респондента (по каждому из 16 видов ситуаций (обстоятельств) взаимодействия гражданина с представителями органов власти) посредством суммирования количества коррупционных ситуаций по каждому виду ситуаций (обстоятельств) указанного взаимодействия. Расчет выполнялся на основе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22-37 . При выборе ими одного из следующих вариантов: "пришлось дать взятку 1 раз", "…2 раза" или "…3 раза", - выбранный вариант приравнивался  соответственно к даче 1, 2 или 3 взяток. Выбор варианта "пришлось дать взятку более 3 раз" приравнивался к даче 4 взяток. В итоге производилась оценка числа коррупционных ситуаций, в которые попадал каждый респондент;</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б) среднее количество коррупционных сделок в сфере "бытовой" коррупции за год, приходящееся на одного жителя Нижегородской области, рассчитывался по следующей формуле 5:</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W w:w="9464" w:type="dxa"/>
        <w:tblLook w:val="04A0" w:firstRow="1" w:lastRow="0" w:firstColumn="1" w:lastColumn="0" w:noHBand="0" w:noVBand="1"/>
      </w:tblPr>
      <w:tblGrid>
        <w:gridCol w:w="2906"/>
        <w:gridCol w:w="463"/>
        <w:gridCol w:w="5528"/>
        <w:gridCol w:w="567"/>
      </w:tblGrid>
      <w:tr w:rsidR="007A1175" w:rsidRPr="007A1175" w:rsidTr="00853C1C">
        <w:trPr>
          <w:trHeight w:val="405"/>
        </w:trPr>
        <w:tc>
          <w:tcPr>
            <w:tcW w:w="2906"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lastRenderedPageBreak/>
              <w:t xml:space="preserve">среднее количество коррупционных сделок в сфере "бытовой" коррупции за год, приходящееся на одного жителя </w:t>
            </w:r>
          </w:p>
        </w:tc>
        <w:tc>
          <w:tcPr>
            <w:tcW w:w="463"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5528" w:type="dxa"/>
            <w:tcBorders>
              <w:top w:val="nil"/>
              <w:left w:val="nil"/>
              <w:bottom w:val="single" w:sz="4" w:space="0" w:color="auto"/>
              <w:right w:val="nil"/>
            </w:tcBorders>
            <w:shd w:val="clear" w:color="auto" w:fill="auto"/>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 xml:space="preserve">количество коррупционных сделок в сфере </w:t>
            </w:r>
            <w:r w:rsidRPr="007A1175">
              <w:rPr>
                <w:rFonts w:ascii="Times New Roman" w:hAnsi="Times New Roman" w:cs="Times New Roman"/>
                <w:color w:val="000000"/>
              </w:rPr>
              <w:br/>
              <w:t>"бытовой" коррупции</w:t>
            </w:r>
          </w:p>
        </w:tc>
        <w:tc>
          <w:tcPr>
            <w:tcW w:w="567"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(5)</w:t>
            </w:r>
          </w:p>
        </w:tc>
      </w:tr>
      <w:tr w:rsidR="007A1175" w:rsidRPr="007A1175" w:rsidTr="00853C1C">
        <w:trPr>
          <w:trHeight w:val="495"/>
        </w:trPr>
        <w:tc>
          <w:tcPr>
            <w:tcW w:w="2906"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63"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5528"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общее количество опрошенных (результативных анкет)</w:t>
            </w:r>
          </w:p>
        </w:tc>
        <w:tc>
          <w:tcPr>
            <w:tcW w:w="567"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в) среднее количество коррупционных сделок в сфере "бытовой" коррупции за год, приходящееся на одного участника коррупционной ситуации, рассчитывалось в целом по исследуемой совокупности ситуаций (обстоятельств) взаимодействия гражданина с представителями органов власти и по каждому виду ситуаций (обстоятельств) указанного взаимодействия и определялось по следующей формуле 6:</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W w:w="9497" w:type="dxa"/>
        <w:tblInd w:w="-34" w:type="dxa"/>
        <w:tblLook w:val="04A0" w:firstRow="1" w:lastRow="0" w:firstColumn="1" w:lastColumn="0" w:noHBand="0" w:noVBand="1"/>
      </w:tblPr>
      <w:tblGrid>
        <w:gridCol w:w="2977"/>
        <w:gridCol w:w="425"/>
        <w:gridCol w:w="5528"/>
        <w:gridCol w:w="567"/>
      </w:tblGrid>
      <w:tr w:rsidR="007A1175" w:rsidRPr="007A1175" w:rsidTr="00853C1C">
        <w:trPr>
          <w:trHeight w:val="405"/>
        </w:trPr>
        <w:tc>
          <w:tcPr>
            <w:tcW w:w="2977"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среднее количество коррупционных сделок в сфере "бытовой" коррупции за год, приходящееся на одного участника коррупционной ситуации</w:t>
            </w:r>
          </w:p>
        </w:tc>
        <w:tc>
          <w:tcPr>
            <w:tcW w:w="425"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5528" w:type="dxa"/>
            <w:tcBorders>
              <w:top w:val="nil"/>
              <w:left w:val="nil"/>
              <w:bottom w:val="single" w:sz="4" w:space="0" w:color="auto"/>
              <w:right w:val="nil"/>
            </w:tcBorders>
            <w:shd w:val="clear" w:color="auto" w:fill="auto"/>
            <w:vAlign w:val="bottom"/>
            <w:hideMark/>
          </w:tcPr>
          <w:p w:rsidR="007A1175" w:rsidRPr="007A1175" w:rsidRDefault="007A1175" w:rsidP="00351472">
            <w:pPr>
              <w:spacing w:after="0" w:line="240" w:lineRule="auto"/>
              <w:jc w:val="both"/>
              <w:rPr>
                <w:rFonts w:ascii="Times New Roman" w:hAnsi="Times New Roman" w:cs="Times New Roman"/>
                <w:color w:val="000000"/>
              </w:rPr>
            </w:pPr>
          </w:p>
          <w:p w:rsidR="007A1175" w:rsidRPr="007A1175" w:rsidRDefault="007A1175" w:rsidP="00351472">
            <w:pPr>
              <w:spacing w:after="0" w:line="240" w:lineRule="auto"/>
              <w:jc w:val="both"/>
              <w:rPr>
                <w:rFonts w:ascii="Times New Roman" w:hAnsi="Times New Roman" w:cs="Times New Roman"/>
                <w:color w:val="000000"/>
              </w:rPr>
            </w:pP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количество коррупционных сделок</w:t>
            </w:r>
          </w:p>
        </w:tc>
        <w:tc>
          <w:tcPr>
            <w:tcW w:w="567"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(6)</w:t>
            </w:r>
          </w:p>
        </w:tc>
      </w:tr>
      <w:tr w:rsidR="007A1175" w:rsidRPr="007A1175" w:rsidTr="00853C1C">
        <w:trPr>
          <w:trHeight w:val="780"/>
        </w:trPr>
        <w:tc>
          <w:tcPr>
            <w:tcW w:w="2977"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25"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5528"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общее количество опрошенных (результативных анкет) без учета респондентов, количество взяток которых равно 0,</w:t>
            </w:r>
            <w:r w:rsidR="00CF38A6">
              <w:rPr>
                <w:rFonts w:ascii="Times New Roman" w:hAnsi="Times New Roman" w:cs="Times New Roman"/>
                <w:color w:val="000000"/>
              </w:rPr>
              <w:t xml:space="preserve"> </w:t>
            </w:r>
            <w:r w:rsidRPr="007A1175">
              <w:rPr>
                <w:rFonts w:ascii="Times New Roman" w:hAnsi="Times New Roman" w:cs="Times New Roman"/>
                <w:color w:val="000000"/>
              </w:rPr>
              <w:t>и тех, кто затруднился ответить</w:t>
            </w:r>
          </w:p>
        </w:tc>
        <w:tc>
          <w:tcPr>
            <w:tcW w:w="567"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г) количество коррупционных сделок в сфере "бытовой" коррупции в Нижегородской области за год определялось по следующей формуле 7:</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Style w:val="a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413"/>
        <w:gridCol w:w="5465"/>
        <w:gridCol w:w="567"/>
      </w:tblGrid>
      <w:tr w:rsidR="007A1175" w:rsidRPr="007A1175" w:rsidTr="00853C1C">
        <w:tc>
          <w:tcPr>
            <w:tcW w:w="3019" w:type="dxa"/>
            <w:vAlign w:val="center"/>
          </w:tcPr>
          <w:p w:rsidR="007A1175" w:rsidRPr="007A1175" w:rsidRDefault="007A1175" w:rsidP="00351472">
            <w:pPr>
              <w:tabs>
                <w:tab w:val="left" w:pos="1985"/>
              </w:tabs>
              <w:jc w:val="both"/>
              <w:rPr>
                <w:sz w:val="22"/>
                <w:szCs w:val="22"/>
              </w:rPr>
            </w:pPr>
            <w:r w:rsidRPr="007A1175">
              <w:rPr>
                <w:color w:val="000000"/>
                <w:sz w:val="22"/>
                <w:szCs w:val="22"/>
              </w:rPr>
              <w:t>количество коррупционных сделок в сфере "бытовой" коррупции в Нижегородской области за год</w:t>
            </w:r>
          </w:p>
        </w:tc>
        <w:tc>
          <w:tcPr>
            <w:tcW w:w="413" w:type="dxa"/>
            <w:vAlign w:val="center"/>
          </w:tcPr>
          <w:p w:rsidR="007A1175" w:rsidRPr="007A1175" w:rsidRDefault="007A1175" w:rsidP="00351472">
            <w:pPr>
              <w:tabs>
                <w:tab w:val="left" w:pos="1985"/>
              </w:tabs>
              <w:jc w:val="both"/>
              <w:rPr>
                <w:sz w:val="22"/>
                <w:szCs w:val="22"/>
              </w:rPr>
            </w:pPr>
            <w:r w:rsidRPr="007A1175">
              <w:rPr>
                <w:sz w:val="22"/>
                <w:szCs w:val="22"/>
              </w:rPr>
              <w:t>=</w:t>
            </w:r>
          </w:p>
        </w:tc>
        <w:tc>
          <w:tcPr>
            <w:tcW w:w="5465" w:type="dxa"/>
            <w:vAlign w:val="center"/>
          </w:tcPr>
          <w:p w:rsidR="007A1175" w:rsidRPr="007A1175" w:rsidRDefault="007A1175" w:rsidP="00351472">
            <w:pPr>
              <w:tabs>
                <w:tab w:val="left" w:pos="1985"/>
              </w:tabs>
              <w:jc w:val="both"/>
              <w:rPr>
                <w:color w:val="000000"/>
                <w:sz w:val="22"/>
                <w:szCs w:val="22"/>
              </w:rPr>
            </w:pPr>
            <w:r w:rsidRPr="007A1175">
              <w:rPr>
                <w:color w:val="000000"/>
                <w:sz w:val="22"/>
                <w:szCs w:val="22"/>
              </w:rPr>
              <w:t>численность населения Нижегородской области</w:t>
            </w:r>
          </w:p>
          <w:p w:rsidR="007A1175" w:rsidRPr="007A1175" w:rsidRDefault="007A1175" w:rsidP="00351472">
            <w:pPr>
              <w:tabs>
                <w:tab w:val="left" w:pos="1985"/>
              </w:tabs>
              <w:jc w:val="both"/>
              <w:rPr>
                <w:color w:val="000000"/>
                <w:sz w:val="22"/>
                <w:szCs w:val="22"/>
              </w:rPr>
            </w:pPr>
            <w:r w:rsidRPr="007A1175">
              <w:rPr>
                <w:color w:val="000000"/>
                <w:sz w:val="22"/>
                <w:szCs w:val="22"/>
              </w:rPr>
              <w:t>х</w:t>
            </w:r>
          </w:p>
          <w:p w:rsidR="007A1175" w:rsidRPr="007A1175" w:rsidRDefault="007A1175" w:rsidP="00351472">
            <w:pPr>
              <w:tabs>
                <w:tab w:val="left" w:pos="1985"/>
              </w:tabs>
              <w:jc w:val="both"/>
              <w:rPr>
                <w:sz w:val="22"/>
                <w:szCs w:val="22"/>
              </w:rPr>
            </w:pPr>
            <w:r w:rsidRPr="007A1175">
              <w:rPr>
                <w:color w:val="000000"/>
                <w:sz w:val="22"/>
                <w:szCs w:val="22"/>
              </w:rPr>
              <w:t xml:space="preserve">среднее количество коррупционных сделок в сфере «бытовой» коррупции на одного участника </w:t>
            </w:r>
            <w:r w:rsidRPr="007A1175">
              <w:rPr>
                <w:color w:val="000000"/>
                <w:sz w:val="22"/>
                <w:szCs w:val="22"/>
              </w:rPr>
              <w:br/>
              <w:t>коррупционной ситуации</w:t>
            </w:r>
          </w:p>
        </w:tc>
        <w:tc>
          <w:tcPr>
            <w:tcW w:w="567" w:type="dxa"/>
            <w:vAlign w:val="center"/>
          </w:tcPr>
          <w:p w:rsidR="007A1175" w:rsidRPr="007A1175" w:rsidRDefault="007A1175" w:rsidP="00351472">
            <w:pPr>
              <w:tabs>
                <w:tab w:val="left" w:pos="1985"/>
              </w:tabs>
              <w:jc w:val="both"/>
              <w:rPr>
                <w:sz w:val="22"/>
                <w:szCs w:val="22"/>
              </w:rPr>
            </w:pPr>
            <w:r w:rsidRPr="007A1175">
              <w:rPr>
                <w:sz w:val="22"/>
                <w:szCs w:val="22"/>
              </w:rPr>
              <w:t>(7)</w:t>
            </w: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"годовой объем "бытовой" коррупции в Нижегородской области" (п. 88 Методики) рассчитывался по следующей формуле 8:</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Style w:val="a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413"/>
        <w:gridCol w:w="5466"/>
        <w:gridCol w:w="567"/>
      </w:tblGrid>
      <w:tr w:rsidR="007A1175" w:rsidRPr="007A1175" w:rsidTr="00853C1C">
        <w:tc>
          <w:tcPr>
            <w:tcW w:w="3018" w:type="dxa"/>
            <w:vAlign w:val="center"/>
          </w:tcPr>
          <w:p w:rsidR="007A1175" w:rsidRPr="007A1175" w:rsidRDefault="007A1175" w:rsidP="00351472">
            <w:pPr>
              <w:tabs>
                <w:tab w:val="left" w:pos="1985"/>
              </w:tabs>
              <w:jc w:val="both"/>
              <w:rPr>
                <w:sz w:val="22"/>
                <w:szCs w:val="22"/>
              </w:rPr>
            </w:pPr>
            <w:r w:rsidRPr="007A1175">
              <w:rPr>
                <w:color w:val="000000"/>
                <w:sz w:val="22"/>
                <w:szCs w:val="22"/>
              </w:rPr>
              <w:t xml:space="preserve">годовой объем "бытовой" коррупции в </w:t>
            </w:r>
            <w:r w:rsidRPr="007A1175">
              <w:rPr>
                <w:color w:val="000000"/>
                <w:sz w:val="22"/>
                <w:szCs w:val="22"/>
              </w:rPr>
              <w:br/>
              <w:t>Нижегородской области</w:t>
            </w:r>
          </w:p>
        </w:tc>
        <w:tc>
          <w:tcPr>
            <w:tcW w:w="413" w:type="dxa"/>
            <w:vAlign w:val="center"/>
          </w:tcPr>
          <w:p w:rsidR="007A1175" w:rsidRPr="007A1175" w:rsidRDefault="007A1175" w:rsidP="00351472">
            <w:pPr>
              <w:tabs>
                <w:tab w:val="left" w:pos="1985"/>
              </w:tabs>
              <w:jc w:val="both"/>
              <w:rPr>
                <w:sz w:val="22"/>
                <w:szCs w:val="22"/>
              </w:rPr>
            </w:pPr>
            <w:r w:rsidRPr="007A1175">
              <w:rPr>
                <w:sz w:val="22"/>
                <w:szCs w:val="22"/>
              </w:rPr>
              <w:t>=</w:t>
            </w:r>
          </w:p>
        </w:tc>
        <w:tc>
          <w:tcPr>
            <w:tcW w:w="5466" w:type="dxa"/>
            <w:vAlign w:val="center"/>
          </w:tcPr>
          <w:p w:rsidR="007A1175" w:rsidRPr="007A1175" w:rsidRDefault="007A1175" w:rsidP="00351472">
            <w:pPr>
              <w:tabs>
                <w:tab w:val="left" w:pos="1985"/>
              </w:tabs>
              <w:jc w:val="both"/>
              <w:rPr>
                <w:color w:val="000000"/>
                <w:sz w:val="22"/>
                <w:szCs w:val="22"/>
              </w:rPr>
            </w:pPr>
            <w:r w:rsidRPr="007A1175">
              <w:rPr>
                <w:color w:val="000000"/>
                <w:sz w:val="22"/>
                <w:szCs w:val="22"/>
              </w:rPr>
              <w:t>средний размер взятки в сфере «бытовой» коррупции</w:t>
            </w:r>
          </w:p>
          <w:p w:rsidR="007A1175" w:rsidRPr="007A1175" w:rsidRDefault="007A1175" w:rsidP="00351472">
            <w:pPr>
              <w:tabs>
                <w:tab w:val="left" w:pos="1985"/>
              </w:tabs>
              <w:jc w:val="both"/>
              <w:rPr>
                <w:color w:val="000000"/>
                <w:sz w:val="22"/>
                <w:szCs w:val="22"/>
              </w:rPr>
            </w:pPr>
            <w:r w:rsidRPr="007A1175">
              <w:rPr>
                <w:color w:val="000000"/>
                <w:sz w:val="22"/>
                <w:szCs w:val="22"/>
              </w:rPr>
              <w:t>х</w:t>
            </w:r>
          </w:p>
          <w:p w:rsidR="007A1175" w:rsidRPr="007A1175" w:rsidRDefault="007A1175" w:rsidP="00351472">
            <w:pPr>
              <w:tabs>
                <w:tab w:val="left" w:pos="1985"/>
              </w:tabs>
              <w:jc w:val="both"/>
              <w:rPr>
                <w:sz w:val="22"/>
                <w:szCs w:val="22"/>
              </w:rPr>
            </w:pPr>
            <w:r w:rsidRPr="007A1175">
              <w:rPr>
                <w:color w:val="000000"/>
                <w:sz w:val="22"/>
                <w:szCs w:val="22"/>
              </w:rPr>
              <w:t>количество коррупционных сделок в сфере «бытовой» коррупции в Нижегородской области за год</w:t>
            </w:r>
          </w:p>
        </w:tc>
        <w:tc>
          <w:tcPr>
            <w:tcW w:w="567" w:type="dxa"/>
            <w:vAlign w:val="center"/>
          </w:tcPr>
          <w:p w:rsidR="007A1175" w:rsidRPr="007A1175" w:rsidRDefault="007A1175" w:rsidP="00351472">
            <w:pPr>
              <w:tabs>
                <w:tab w:val="left" w:pos="1985"/>
              </w:tabs>
              <w:jc w:val="both"/>
              <w:rPr>
                <w:sz w:val="22"/>
                <w:szCs w:val="22"/>
              </w:rPr>
            </w:pPr>
            <w:r w:rsidRPr="007A1175">
              <w:rPr>
                <w:sz w:val="22"/>
                <w:szCs w:val="22"/>
              </w:rPr>
              <w:t>(8)</w:t>
            </w: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pacing w:val="-4"/>
          <w:sz w:val="28"/>
          <w:szCs w:val="28"/>
        </w:rPr>
      </w:pPr>
      <w:r w:rsidRPr="007A1175">
        <w:rPr>
          <w:rFonts w:ascii="Times New Roman" w:hAnsi="Times New Roman" w:cs="Times New Roman"/>
          <w:sz w:val="28"/>
          <w:szCs w:val="28"/>
        </w:rPr>
        <w:t xml:space="preserve">Показатель "доля годового объема "бытовой" коррупции в Нижегородской области в </w:t>
      </w:r>
      <w:r w:rsidRPr="007A1175">
        <w:rPr>
          <w:rFonts w:ascii="Times New Roman" w:hAnsi="Times New Roman" w:cs="Times New Roman"/>
          <w:spacing w:val="-4"/>
          <w:sz w:val="28"/>
          <w:szCs w:val="28"/>
        </w:rPr>
        <w:t>валовом региональном продукте" (п. 89 Методики) рассчитывался по следующей формуле 9:</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p>
    <w:tbl>
      <w:tblPr>
        <w:tblW w:w="9464" w:type="dxa"/>
        <w:tblLook w:val="04A0" w:firstRow="1" w:lastRow="0" w:firstColumn="1" w:lastColumn="0" w:noHBand="0" w:noVBand="1"/>
      </w:tblPr>
      <w:tblGrid>
        <w:gridCol w:w="3141"/>
        <w:gridCol w:w="481"/>
        <w:gridCol w:w="5275"/>
        <w:gridCol w:w="567"/>
      </w:tblGrid>
      <w:tr w:rsidR="007A1175" w:rsidRPr="007A1175" w:rsidTr="00853C1C">
        <w:trPr>
          <w:trHeight w:val="635"/>
        </w:trPr>
        <w:tc>
          <w:tcPr>
            <w:tcW w:w="3141"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доля годового объема "бытовой" коррупции в Нижегородской области в валовом региональном продукте (ВРП)</w:t>
            </w:r>
          </w:p>
        </w:tc>
        <w:tc>
          <w:tcPr>
            <w:tcW w:w="481" w:type="dxa"/>
            <w:vMerge w:val="restart"/>
            <w:tcBorders>
              <w:top w:val="nil"/>
              <w:left w:val="nil"/>
              <w:bottom w:val="nil"/>
              <w:right w:val="nil"/>
            </w:tcBorders>
            <w:shd w:val="clear" w:color="auto" w:fill="auto"/>
            <w:vAlign w:val="center"/>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w:t>
            </w:r>
          </w:p>
        </w:tc>
        <w:tc>
          <w:tcPr>
            <w:tcW w:w="5275" w:type="dxa"/>
            <w:tcBorders>
              <w:top w:val="nil"/>
              <w:left w:val="nil"/>
              <w:bottom w:val="single" w:sz="4" w:space="0" w:color="auto"/>
              <w:right w:val="nil"/>
            </w:tcBorders>
            <w:shd w:val="clear" w:color="auto" w:fill="auto"/>
            <w:vAlign w:val="bottom"/>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годовой объем «бытовой» коррупции</w:t>
            </w: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в Нижегородской области</w:t>
            </w:r>
          </w:p>
        </w:tc>
        <w:tc>
          <w:tcPr>
            <w:tcW w:w="567" w:type="dxa"/>
            <w:vMerge w:val="restart"/>
            <w:tcBorders>
              <w:top w:val="nil"/>
              <w:left w:val="nil"/>
              <w:right w:val="nil"/>
            </w:tcBorders>
            <w:vAlign w:val="center"/>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(9)</w:t>
            </w:r>
          </w:p>
        </w:tc>
      </w:tr>
      <w:tr w:rsidR="007A1175" w:rsidRPr="007A1175" w:rsidTr="00853C1C">
        <w:trPr>
          <w:trHeight w:val="435"/>
        </w:trPr>
        <w:tc>
          <w:tcPr>
            <w:tcW w:w="3141"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481" w:type="dxa"/>
            <w:vMerge/>
            <w:tcBorders>
              <w:top w:val="nil"/>
              <w:left w:val="nil"/>
              <w:bottom w:val="nil"/>
              <w:right w:val="nil"/>
            </w:tcBorders>
            <w:vAlign w:val="center"/>
            <w:hideMark/>
          </w:tcPr>
          <w:p w:rsidR="007A1175" w:rsidRPr="007A1175" w:rsidRDefault="007A1175" w:rsidP="00351472">
            <w:pPr>
              <w:spacing w:after="0" w:line="240" w:lineRule="auto"/>
              <w:jc w:val="both"/>
              <w:rPr>
                <w:rFonts w:ascii="Times New Roman" w:hAnsi="Times New Roman" w:cs="Times New Roman"/>
                <w:color w:val="000000"/>
              </w:rPr>
            </w:pPr>
          </w:p>
        </w:tc>
        <w:tc>
          <w:tcPr>
            <w:tcW w:w="5275" w:type="dxa"/>
            <w:tcBorders>
              <w:top w:val="single" w:sz="4" w:space="0" w:color="auto"/>
              <w:left w:val="nil"/>
              <w:bottom w:val="nil"/>
              <w:right w:val="nil"/>
            </w:tcBorders>
            <w:shd w:val="clear" w:color="auto" w:fill="auto"/>
            <w:hideMark/>
          </w:tcPr>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валовый региональный продукт (ВРП)</w:t>
            </w:r>
          </w:p>
          <w:p w:rsidR="007A1175" w:rsidRPr="007A1175" w:rsidRDefault="007A1175" w:rsidP="00351472">
            <w:pPr>
              <w:spacing w:after="0" w:line="240" w:lineRule="auto"/>
              <w:jc w:val="both"/>
              <w:rPr>
                <w:rFonts w:ascii="Times New Roman" w:hAnsi="Times New Roman" w:cs="Times New Roman"/>
                <w:color w:val="000000"/>
              </w:rPr>
            </w:pPr>
            <w:r w:rsidRPr="007A1175">
              <w:rPr>
                <w:rFonts w:ascii="Times New Roman" w:hAnsi="Times New Roman" w:cs="Times New Roman"/>
                <w:color w:val="000000"/>
              </w:rPr>
              <w:t>Нижегородской области</w:t>
            </w:r>
          </w:p>
        </w:tc>
        <w:tc>
          <w:tcPr>
            <w:tcW w:w="567" w:type="dxa"/>
            <w:vMerge/>
            <w:tcBorders>
              <w:left w:val="nil"/>
              <w:bottom w:val="nil"/>
              <w:right w:val="nil"/>
            </w:tcBorders>
          </w:tcPr>
          <w:p w:rsidR="007A1175" w:rsidRPr="007A1175" w:rsidRDefault="007A1175" w:rsidP="00351472">
            <w:pPr>
              <w:spacing w:after="0" w:line="240" w:lineRule="auto"/>
              <w:jc w:val="both"/>
              <w:rPr>
                <w:rFonts w:ascii="Times New Roman" w:hAnsi="Times New Roman" w:cs="Times New Roman"/>
                <w:color w:val="000000"/>
              </w:rPr>
            </w:pP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 xml:space="preserve">Показатель "мнение граждан об интенсивности "бытовой" коррупции" (п. 90 Методики) определялся как суммарная доля ответивших "часто" или </w:t>
      </w:r>
      <w:r w:rsidRPr="007A1175">
        <w:rPr>
          <w:rFonts w:ascii="Times New Roman" w:hAnsi="Times New Roman" w:cs="Times New Roman"/>
          <w:sz w:val="28"/>
          <w:szCs w:val="28"/>
        </w:rPr>
        <w:lastRenderedPageBreak/>
        <w:t>"очень часто" на вопрос № 4  в процентах от числа давших какой-либо ответ без учета затруднившихся ответить.</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"индикатор уровня "бытовой" коррупции в Нижегородской области" (п. 91 Методики) рассчитывался по следующей формуле 10:</w:t>
      </w:r>
    </w:p>
    <w:p w:rsidR="007A1175" w:rsidRPr="007A1175" w:rsidRDefault="007A1175" w:rsidP="00351472">
      <w:pPr>
        <w:tabs>
          <w:tab w:val="left" w:pos="1985"/>
        </w:tabs>
        <w:spacing w:after="0" w:line="240" w:lineRule="auto"/>
        <w:ind w:firstLine="709"/>
        <w:jc w:val="both"/>
        <w:rPr>
          <w:rFonts w:ascii="Times New Roman" w:hAnsi="Times New Roman" w:cs="Times New Roman"/>
        </w:rPr>
      </w:pPr>
    </w:p>
    <w:tbl>
      <w:tblPr>
        <w:tblStyle w:val="afff"/>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412"/>
        <w:gridCol w:w="557"/>
        <w:gridCol w:w="5414"/>
        <w:gridCol w:w="583"/>
      </w:tblGrid>
      <w:tr w:rsidR="007A1175" w:rsidRPr="007A1175" w:rsidTr="00853C1C">
        <w:tc>
          <w:tcPr>
            <w:tcW w:w="2514" w:type="dxa"/>
            <w:vAlign w:val="center"/>
          </w:tcPr>
          <w:p w:rsidR="007A1175" w:rsidRPr="007A1175" w:rsidRDefault="007A1175" w:rsidP="00351472">
            <w:pPr>
              <w:tabs>
                <w:tab w:val="left" w:pos="1985"/>
              </w:tabs>
              <w:jc w:val="both"/>
              <w:rPr>
                <w:sz w:val="22"/>
                <w:szCs w:val="22"/>
              </w:rPr>
            </w:pPr>
            <w:r w:rsidRPr="007A1175">
              <w:rPr>
                <w:color w:val="000000"/>
                <w:sz w:val="22"/>
                <w:szCs w:val="22"/>
              </w:rPr>
              <w:t xml:space="preserve">индикатор уровня "бытовой" коррупции в </w:t>
            </w:r>
            <w:r w:rsidRPr="007A1175">
              <w:rPr>
                <w:color w:val="000000"/>
                <w:sz w:val="22"/>
                <w:szCs w:val="22"/>
              </w:rPr>
              <w:br/>
              <w:t>Нижегородской области</w:t>
            </w:r>
          </w:p>
        </w:tc>
        <w:tc>
          <w:tcPr>
            <w:tcW w:w="412" w:type="dxa"/>
            <w:vAlign w:val="center"/>
          </w:tcPr>
          <w:p w:rsidR="007A1175" w:rsidRPr="007A1175" w:rsidRDefault="007A1175" w:rsidP="00351472">
            <w:pPr>
              <w:tabs>
                <w:tab w:val="left" w:pos="1985"/>
              </w:tabs>
              <w:jc w:val="both"/>
              <w:rPr>
                <w:sz w:val="22"/>
                <w:szCs w:val="22"/>
              </w:rPr>
            </w:pPr>
            <w:r w:rsidRPr="007A1175">
              <w:rPr>
                <w:sz w:val="22"/>
                <w:szCs w:val="22"/>
              </w:rPr>
              <w:t>=</w:t>
            </w:r>
          </w:p>
        </w:tc>
        <w:tc>
          <w:tcPr>
            <w:tcW w:w="557" w:type="dxa"/>
          </w:tcPr>
          <w:p w:rsidR="007A1175" w:rsidRPr="007A1175" w:rsidRDefault="007A1175" w:rsidP="00351472">
            <w:pPr>
              <w:tabs>
                <w:tab w:val="left" w:pos="1985"/>
              </w:tabs>
              <w:ind w:left="-113" w:right="-113"/>
              <w:jc w:val="both"/>
              <w:rPr>
                <w:sz w:val="22"/>
                <w:szCs w:val="22"/>
              </w:rPr>
            </w:pPr>
            <w:r w:rsidRPr="007A1175">
              <w:rPr>
                <w:noProof/>
              </w:rPr>
              <w:drawing>
                <wp:inline distT="0" distB="0" distL="0" distR="0" wp14:anchorId="3C3ED479" wp14:editId="5169F96D">
                  <wp:extent cx="295275" cy="695325"/>
                  <wp:effectExtent l="19050" t="0" r="9525" b="0"/>
                  <wp:docPr id="7" name="Рисунок 0" descr="Корень квадрат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ень квадратный.png"/>
                          <pic:cNvPicPr/>
                        </pic:nvPicPr>
                        <pic:blipFill>
                          <a:blip r:embed="rId8" cstate="print"/>
                          <a:stretch>
                            <a:fillRect/>
                          </a:stretch>
                        </pic:blipFill>
                        <pic:spPr>
                          <a:xfrm>
                            <a:off x="0" y="0"/>
                            <a:ext cx="295275" cy="695325"/>
                          </a:xfrm>
                          <a:prstGeom prst="rect">
                            <a:avLst/>
                          </a:prstGeom>
                        </pic:spPr>
                      </pic:pic>
                    </a:graphicData>
                  </a:graphic>
                </wp:inline>
              </w:drawing>
            </w:r>
          </w:p>
        </w:tc>
        <w:tc>
          <w:tcPr>
            <w:tcW w:w="5414" w:type="dxa"/>
            <w:tcBorders>
              <w:top w:val="single" w:sz="4" w:space="0" w:color="auto"/>
            </w:tcBorders>
            <w:vAlign w:val="center"/>
          </w:tcPr>
          <w:p w:rsidR="007A1175" w:rsidRPr="007A1175" w:rsidRDefault="007A1175" w:rsidP="00351472">
            <w:pPr>
              <w:tabs>
                <w:tab w:val="left" w:pos="1985"/>
              </w:tabs>
              <w:jc w:val="both"/>
              <w:rPr>
                <w:sz w:val="22"/>
                <w:szCs w:val="22"/>
              </w:rPr>
            </w:pPr>
            <w:r w:rsidRPr="007A1175">
              <w:rPr>
                <w:sz w:val="22"/>
                <w:szCs w:val="22"/>
              </w:rPr>
              <w:t>риск «бытовой» коррупции</w:t>
            </w:r>
          </w:p>
          <w:p w:rsidR="007A1175" w:rsidRPr="007A1175" w:rsidRDefault="007A1175" w:rsidP="00351472">
            <w:pPr>
              <w:tabs>
                <w:tab w:val="left" w:pos="1985"/>
              </w:tabs>
              <w:jc w:val="both"/>
              <w:rPr>
                <w:sz w:val="22"/>
                <w:szCs w:val="22"/>
              </w:rPr>
            </w:pPr>
            <w:r w:rsidRPr="007A1175">
              <w:rPr>
                <w:sz w:val="22"/>
                <w:szCs w:val="22"/>
              </w:rPr>
              <w:t>х</w:t>
            </w:r>
          </w:p>
          <w:p w:rsidR="007A1175" w:rsidRPr="007A1175" w:rsidRDefault="007A1175" w:rsidP="00351472">
            <w:pPr>
              <w:tabs>
                <w:tab w:val="left" w:pos="1985"/>
              </w:tabs>
              <w:jc w:val="both"/>
              <w:rPr>
                <w:sz w:val="22"/>
                <w:szCs w:val="22"/>
              </w:rPr>
            </w:pPr>
            <w:r w:rsidRPr="007A1175">
              <w:rPr>
                <w:sz w:val="22"/>
                <w:szCs w:val="22"/>
              </w:rPr>
              <w:t>коррупционный опыт в сфере «бытовой» коррупции</w:t>
            </w:r>
          </w:p>
          <w:p w:rsidR="007A1175" w:rsidRPr="007A1175" w:rsidRDefault="007A1175" w:rsidP="00351472">
            <w:pPr>
              <w:tabs>
                <w:tab w:val="left" w:pos="1985"/>
              </w:tabs>
              <w:jc w:val="both"/>
              <w:rPr>
                <w:sz w:val="22"/>
                <w:szCs w:val="22"/>
              </w:rPr>
            </w:pPr>
            <w:r w:rsidRPr="007A1175">
              <w:rPr>
                <w:sz w:val="22"/>
                <w:szCs w:val="22"/>
              </w:rPr>
              <w:t>х</w:t>
            </w:r>
          </w:p>
          <w:p w:rsidR="007A1175" w:rsidRPr="007A1175" w:rsidRDefault="007A1175" w:rsidP="00351472">
            <w:pPr>
              <w:tabs>
                <w:tab w:val="left" w:pos="1985"/>
              </w:tabs>
              <w:jc w:val="both"/>
              <w:rPr>
                <w:sz w:val="22"/>
                <w:szCs w:val="22"/>
              </w:rPr>
            </w:pPr>
            <w:r w:rsidRPr="007A1175">
              <w:rPr>
                <w:sz w:val="22"/>
                <w:szCs w:val="22"/>
              </w:rPr>
              <w:t>доля годового объема «бытовой» коррупции в субъекте Российской Федерации в валовом региональном продукте (ВРП)</w:t>
            </w:r>
          </w:p>
        </w:tc>
        <w:tc>
          <w:tcPr>
            <w:tcW w:w="583" w:type="dxa"/>
            <w:vAlign w:val="center"/>
          </w:tcPr>
          <w:p w:rsidR="007A1175" w:rsidRPr="007A1175" w:rsidRDefault="007A1175" w:rsidP="00351472">
            <w:pPr>
              <w:tabs>
                <w:tab w:val="left" w:pos="1985"/>
              </w:tabs>
              <w:jc w:val="both"/>
              <w:rPr>
                <w:sz w:val="22"/>
                <w:szCs w:val="22"/>
              </w:rPr>
            </w:pPr>
            <w:r w:rsidRPr="007A1175">
              <w:rPr>
                <w:sz w:val="22"/>
                <w:szCs w:val="22"/>
              </w:rPr>
              <w:t>(10)</w:t>
            </w:r>
          </w:p>
        </w:tc>
      </w:tr>
    </w:tbl>
    <w:p w:rsidR="007A1175" w:rsidRPr="007A1175" w:rsidRDefault="007A1175" w:rsidP="00351472">
      <w:pPr>
        <w:tabs>
          <w:tab w:val="left" w:pos="1985"/>
        </w:tabs>
        <w:spacing w:after="0" w:line="240" w:lineRule="auto"/>
        <w:ind w:firstLine="709"/>
        <w:jc w:val="both"/>
        <w:rPr>
          <w:rFonts w:ascii="Times New Roman" w:hAnsi="Times New Roman" w:cs="Times New Roman"/>
          <w:sz w:val="26"/>
          <w:szCs w:val="26"/>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Показатель "институциональный индикатор "бытовой" коррупции в Нижегородской области" (п. 92 Методики) рассчитывался по следующей формуле 11:</w:t>
      </w:r>
    </w:p>
    <w:tbl>
      <w:tblPr>
        <w:tblStyle w:val="afff"/>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5"/>
        <w:gridCol w:w="567"/>
        <w:gridCol w:w="5245"/>
        <w:gridCol w:w="583"/>
      </w:tblGrid>
      <w:tr w:rsidR="007A1175" w:rsidRPr="007A1175" w:rsidTr="00853C1C">
        <w:tc>
          <w:tcPr>
            <w:tcW w:w="2660" w:type="dxa"/>
            <w:vAlign w:val="center"/>
          </w:tcPr>
          <w:p w:rsidR="007A1175" w:rsidRPr="007A1175" w:rsidRDefault="007A1175" w:rsidP="00351472">
            <w:pPr>
              <w:tabs>
                <w:tab w:val="left" w:pos="1985"/>
              </w:tabs>
              <w:jc w:val="both"/>
              <w:rPr>
                <w:sz w:val="22"/>
                <w:szCs w:val="22"/>
              </w:rPr>
            </w:pPr>
            <w:r w:rsidRPr="007A1175">
              <w:rPr>
                <w:color w:val="000000"/>
                <w:sz w:val="22"/>
                <w:szCs w:val="22"/>
              </w:rPr>
              <w:t>институциональный индикатор "бытовой" коррупции в Нижегородской области</w:t>
            </w:r>
          </w:p>
        </w:tc>
        <w:tc>
          <w:tcPr>
            <w:tcW w:w="425" w:type="dxa"/>
            <w:vAlign w:val="center"/>
          </w:tcPr>
          <w:p w:rsidR="007A1175" w:rsidRPr="007A1175" w:rsidRDefault="007A1175" w:rsidP="00351472">
            <w:pPr>
              <w:tabs>
                <w:tab w:val="left" w:pos="1985"/>
              </w:tabs>
              <w:jc w:val="both"/>
              <w:rPr>
                <w:sz w:val="22"/>
                <w:szCs w:val="22"/>
              </w:rPr>
            </w:pPr>
            <w:r w:rsidRPr="007A1175">
              <w:rPr>
                <w:sz w:val="22"/>
                <w:szCs w:val="22"/>
              </w:rPr>
              <w:t>=</w:t>
            </w:r>
          </w:p>
        </w:tc>
        <w:tc>
          <w:tcPr>
            <w:tcW w:w="567" w:type="dxa"/>
          </w:tcPr>
          <w:p w:rsidR="007A1175" w:rsidRPr="007A1175" w:rsidRDefault="007A1175" w:rsidP="00351472">
            <w:pPr>
              <w:tabs>
                <w:tab w:val="left" w:pos="1985"/>
              </w:tabs>
              <w:ind w:left="-113" w:right="-113"/>
              <w:jc w:val="both"/>
              <w:rPr>
                <w:sz w:val="22"/>
                <w:szCs w:val="22"/>
              </w:rPr>
            </w:pPr>
            <w:r w:rsidRPr="007A1175">
              <w:rPr>
                <w:noProof/>
              </w:rPr>
              <w:drawing>
                <wp:inline distT="0" distB="0" distL="0" distR="0" wp14:anchorId="6992B1C6" wp14:editId="3BBAD757">
                  <wp:extent cx="295275" cy="695325"/>
                  <wp:effectExtent l="19050" t="0" r="9525" b="0"/>
                  <wp:docPr id="21" name="Рисунок 0" descr="Корень квадрат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ень квадратный.png"/>
                          <pic:cNvPicPr/>
                        </pic:nvPicPr>
                        <pic:blipFill>
                          <a:blip r:embed="rId8" cstate="print"/>
                          <a:stretch>
                            <a:fillRect/>
                          </a:stretch>
                        </pic:blipFill>
                        <pic:spPr>
                          <a:xfrm>
                            <a:off x="0" y="0"/>
                            <a:ext cx="295275" cy="695325"/>
                          </a:xfrm>
                          <a:prstGeom prst="rect">
                            <a:avLst/>
                          </a:prstGeom>
                        </pic:spPr>
                      </pic:pic>
                    </a:graphicData>
                  </a:graphic>
                </wp:inline>
              </w:drawing>
            </w:r>
          </w:p>
        </w:tc>
        <w:tc>
          <w:tcPr>
            <w:tcW w:w="5245" w:type="dxa"/>
            <w:tcBorders>
              <w:top w:val="single" w:sz="4" w:space="0" w:color="auto"/>
            </w:tcBorders>
            <w:vAlign w:val="center"/>
          </w:tcPr>
          <w:p w:rsidR="007A1175" w:rsidRPr="007A1175" w:rsidRDefault="007A1175" w:rsidP="00351472">
            <w:pPr>
              <w:tabs>
                <w:tab w:val="left" w:pos="1985"/>
              </w:tabs>
              <w:jc w:val="both"/>
              <w:rPr>
                <w:sz w:val="22"/>
                <w:szCs w:val="22"/>
              </w:rPr>
            </w:pPr>
            <w:r w:rsidRPr="007A1175">
              <w:rPr>
                <w:sz w:val="22"/>
                <w:szCs w:val="22"/>
              </w:rPr>
              <w:t>риск «бытовой» коррупции</w:t>
            </w:r>
          </w:p>
          <w:p w:rsidR="007A1175" w:rsidRPr="007A1175" w:rsidRDefault="007A1175" w:rsidP="00351472">
            <w:pPr>
              <w:tabs>
                <w:tab w:val="left" w:pos="1985"/>
              </w:tabs>
              <w:jc w:val="both"/>
              <w:rPr>
                <w:sz w:val="22"/>
                <w:szCs w:val="22"/>
              </w:rPr>
            </w:pPr>
            <w:r w:rsidRPr="007A1175">
              <w:rPr>
                <w:sz w:val="22"/>
                <w:szCs w:val="22"/>
              </w:rPr>
              <w:t>х</w:t>
            </w:r>
          </w:p>
          <w:p w:rsidR="007A1175" w:rsidRPr="007A1175" w:rsidRDefault="007A1175" w:rsidP="00351472">
            <w:pPr>
              <w:tabs>
                <w:tab w:val="left" w:pos="1985"/>
              </w:tabs>
              <w:jc w:val="both"/>
              <w:rPr>
                <w:sz w:val="22"/>
                <w:szCs w:val="22"/>
              </w:rPr>
            </w:pPr>
            <w:r w:rsidRPr="007A1175">
              <w:rPr>
                <w:sz w:val="22"/>
                <w:szCs w:val="22"/>
              </w:rPr>
              <w:t>коррупционный опыт в сфере «бытовой» коррупции</w:t>
            </w:r>
          </w:p>
          <w:p w:rsidR="007A1175" w:rsidRPr="007A1175" w:rsidRDefault="007A1175" w:rsidP="00351472">
            <w:pPr>
              <w:tabs>
                <w:tab w:val="left" w:pos="1985"/>
              </w:tabs>
              <w:jc w:val="both"/>
              <w:rPr>
                <w:sz w:val="22"/>
                <w:szCs w:val="22"/>
              </w:rPr>
            </w:pPr>
            <w:r w:rsidRPr="007A1175">
              <w:rPr>
                <w:sz w:val="22"/>
                <w:szCs w:val="22"/>
              </w:rPr>
              <w:t>х</w:t>
            </w:r>
          </w:p>
          <w:p w:rsidR="007A1175" w:rsidRPr="007A1175" w:rsidRDefault="007A1175" w:rsidP="00351472">
            <w:pPr>
              <w:tabs>
                <w:tab w:val="left" w:pos="1985"/>
              </w:tabs>
              <w:jc w:val="both"/>
              <w:rPr>
                <w:sz w:val="22"/>
                <w:szCs w:val="22"/>
              </w:rPr>
            </w:pPr>
            <w:r w:rsidRPr="007A1175">
              <w:rPr>
                <w:sz w:val="22"/>
                <w:szCs w:val="22"/>
              </w:rPr>
              <w:t>мнение граждан об интенсивности «бытовой» коррупции</w:t>
            </w:r>
          </w:p>
        </w:tc>
        <w:tc>
          <w:tcPr>
            <w:tcW w:w="583" w:type="dxa"/>
            <w:vAlign w:val="center"/>
          </w:tcPr>
          <w:p w:rsidR="007A1175" w:rsidRPr="007A1175" w:rsidRDefault="007A1175" w:rsidP="00351472">
            <w:pPr>
              <w:tabs>
                <w:tab w:val="left" w:pos="1985"/>
              </w:tabs>
              <w:jc w:val="both"/>
              <w:rPr>
                <w:sz w:val="22"/>
                <w:szCs w:val="22"/>
              </w:rPr>
            </w:pPr>
            <w:r w:rsidRPr="007A1175">
              <w:rPr>
                <w:sz w:val="22"/>
                <w:szCs w:val="22"/>
              </w:rPr>
              <w:t>(11)</w:t>
            </w:r>
          </w:p>
        </w:tc>
      </w:tr>
    </w:tbl>
    <w:p w:rsidR="007A1175" w:rsidRPr="007A1175" w:rsidRDefault="007A1175" w:rsidP="00351472">
      <w:pPr>
        <w:tabs>
          <w:tab w:val="left" w:pos="1985"/>
        </w:tabs>
        <w:spacing w:after="0" w:line="240" w:lineRule="auto"/>
        <w:ind w:firstLine="709"/>
        <w:jc w:val="both"/>
        <w:rPr>
          <w:rFonts w:ascii="Times New Roman" w:hAnsi="Times New Roman" w:cs="Times New Roman"/>
        </w:rPr>
      </w:pP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Расчет показателей производился по общей выборочной совокупности, очищенной от выбросов (результатов наблюдений, резко выделяющихся из общей выборочной совокупности), но соответствующей установленному профилю.</w:t>
      </w:r>
    </w:p>
    <w:p w:rsidR="007A1175" w:rsidRPr="007A1175" w:rsidRDefault="007A1175" w:rsidP="00351472">
      <w:pPr>
        <w:tabs>
          <w:tab w:val="left" w:pos="1985"/>
        </w:tabs>
        <w:spacing w:after="0" w:line="240" w:lineRule="auto"/>
        <w:ind w:firstLine="709"/>
        <w:jc w:val="both"/>
        <w:rPr>
          <w:rFonts w:ascii="Times New Roman" w:hAnsi="Times New Roman" w:cs="Times New Roman"/>
          <w:sz w:val="28"/>
          <w:szCs w:val="28"/>
        </w:rPr>
      </w:pPr>
      <w:r w:rsidRPr="007A1175">
        <w:rPr>
          <w:rFonts w:ascii="Times New Roman" w:hAnsi="Times New Roman" w:cs="Times New Roman"/>
          <w:sz w:val="28"/>
          <w:szCs w:val="28"/>
        </w:rPr>
        <w:t>Результаты расчета показателей по видам ситуаций (обстоятельств) взаимодействия гражданина с представителями органов власти и (или) по административно-территориальным единицам Нижегородской области согласно п. 95 Методики могли рассматриваться как объективные при наличии не менее 30 наблюдений (результативных анкет) по каждой обследуемой ситуации (обстоятельству) указанного взаимодействия или административно-территориальной единице.</w:t>
      </w:r>
    </w:p>
    <w:p w:rsidR="00815C05" w:rsidRPr="00C339B9" w:rsidRDefault="00815C05" w:rsidP="00351472">
      <w:pPr>
        <w:spacing w:after="0" w:line="240" w:lineRule="auto"/>
        <w:rPr>
          <w:rFonts w:ascii="Times New Roman" w:eastAsia="Calibri" w:hAnsi="Times New Roman" w:cs="Times New Roman"/>
          <w:sz w:val="28"/>
          <w:szCs w:val="28"/>
          <w:lang w:eastAsia="zh-CN"/>
        </w:rPr>
      </w:pPr>
      <w:r w:rsidRPr="00C339B9">
        <w:rPr>
          <w:rFonts w:ascii="Times New Roman" w:eastAsia="Calibri" w:hAnsi="Times New Roman" w:cs="Times New Roman"/>
          <w:sz w:val="28"/>
          <w:szCs w:val="28"/>
          <w:lang w:eastAsia="zh-CN"/>
        </w:rPr>
        <w:br w:type="page"/>
      </w:r>
    </w:p>
    <w:p w:rsidR="00815C05" w:rsidRPr="00C339B9" w:rsidRDefault="00A216E7" w:rsidP="00351472">
      <w:pPr>
        <w:pStyle w:val="1"/>
        <w:spacing w:before="0" w:line="240" w:lineRule="auto"/>
        <w:rPr>
          <w:rFonts w:ascii="Times New Roman" w:hAnsi="Times New Roman" w:cs="Times New Roman"/>
          <w:color w:val="auto"/>
        </w:rPr>
      </w:pPr>
      <w:bookmarkStart w:id="3" w:name="_Toc124864939"/>
      <w:r w:rsidRPr="009D2C13">
        <w:rPr>
          <w:rFonts w:ascii="Times New Roman" w:hAnsi="Times New Roman" w:cs="Times New Roman"/>
          <w:color w:val="auto"/>
        </w:rPr>
        <w:lastRenderedPageBreak/>
        <w:t xml:space="preserve">ГЛАВА 1. </w:t>
      </w:r>
      <w:r w:rsidR="00815C05" w:rsidRPr="009D2C13">
        <w:rPr>
          <w:rFonts w:ascii="Times New Roman" w:hAnsi="Times New Roman" w:cs="Times New Roman"/>
          <w:caps/>
          <w:color w:val="auto"/>
        </w:rPr>
        <w:t>Оценка состояния уровня коррупции в Нижегородской области населением региона</w:t>
      </w:r>
      <w:bookmarkEnd w:id="3"/>
    </w:p>
    <w:p w:rsidR="00815C05" w:rsidRPr="00C339B9" w:rsidRDefault="00815C05" w:rsidP="00351472">
      <w:pPr>
        <w:spacing w:after="0" w:line="240" w:lineRule="auto"/>
        <w:rPr>
          <w:rFonts w:ascii="Times New Roman" w:hAnsi="Times New Roman" w:cs="Times New Roman"/>
        </w:rPr>
      </w:pPr>
    </w:p>
    <w:p w:rsidR="00815C05" w:rsidRPr="00C339B9" w:rsidRDefault="00815C05" w:rsidP="00CF7422">
      <w:pPr>
        <w:pStyle w:val="2"/>
        <w:numPr>
          <w:ilvl w:val="1"/>
          <w:numId w:val="4"/>
        </w:numPr>
        <w:spacing w:before="0" w:line="240" w:lineRule="auto"/>
        <w:ind w:left="567" w:hanging="567"/>
        <w:jc w:val="both"/>
        <w:rPr>
          <w:rFonts w:ascii="Times New Roman" w:hAnsi="Times New Roman" w:cs="Times New Roman"/>
          <w:color w:val="auto"/>
          <w:sz w:val="28"/>
          <w:szCs w:val="28"/>
        </w:rPr>
      </w:pPr>
      <w:bookmarkStart w:id="4" w:name="_Toc124864940"/>
      <w:r w:rsidRPr="00C339B9">
        <w:rPr>
          <w:rFonts w:ascii="Times New Roman" w:hAnsi="Times New Roman" w:cs="Times New Roman"/>
          <w:color w:val="auto"/>
          <w:sz w:val="28"/>
          <w:szCs w:val="28"/>
        </w:rPr>
        <w:t>Изучение общего состояния уровня коррупции в Нижегородской области (оценка коррупциогенности различных сфер общественной жизни, рассмотрение уровня распространения коррупции)</w:t>
      </w:r>
      <w:bookmarkEnd w:id="4"/>
    </w:p>
    <w:p w:rsidR="00815C05" w:rsidRPr="00C339B9" w:rsidRDefault="00815C05" w:rsidP="00351472">
      <w:pPr>
        <w:spacing w:after="0" w:line="240" w:lineRule="auto"/>
        <w:jc w:val="center"/>
        <w:rPr>
          <w:rFonts w:ascii="Times New Roman" w:hAnsi="Times New Roman" w:cs="Times New Roman"/>
          <w:b/>
          <w:sz w:val="24"/>
          <w:szCs w:val="24"/>
        </w:rPr>
      </w:pPr>
    </w:p>
    <w:p w:rsidR="006E6B3A" w:rsidRDefault="006E6B3A" w:rsidP="00351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коррупционной ситуации, сложившейся </w:t>
      </w:r>
      <w:r w:rsidRPr="006C7B63">
        <w:rPr>
          <w:rFonts w:ascii="Times New Roman" w:hAnsi="Times New Roman" w:cs="Times New Roman"/>
          <w:sz w:val="28"/>
          <w:szCs w:val="28"/>
        </w:rPr>
        <w:t xml:space="preserve">в </w:t>
      </w:r>
      <w:r>
        <w:rPr>
          <w:rFonts w:ascii="Times New Roman" w:hAnsi="Times New Roman" w:cs="Times New Roman"/>
          <w:sz w:val="28"/>
          <w:szCs w:val="28"/>
        </w:rPr>
        <w:t>Нижегородской</w:t>
      </w:r>
      <w:r w:rsidRPr="006C7B63">
        <w:rPr>
          <w:rFonts w:ascii="Times New Roman" w:hAnsi="Times New Roman" w:cs="Times New Roman"/>
          <w:sz w:val="28"/>
          <w:szCs w:val="28"/>
        </w:rPr>
        <w:t xml:space="preserve"> области, </w:t>
      </w:r>
      <w:r w:rsidR="00A21EF8">
        <w:rPr>
          <w:rFonts w:ascii="Times New Roman" w:hAnsi="Times New Roman" w:cs="Times New Roman"/>
          <w:sz w:val="28"/>
          <w:szCs w:val="28"/>
        </w:rPr>
        <w:t>начинался с изучения общих тенденций</w:t>
      </w:r>
      <w:r w:rsidRPr="006C7B63">
        <w:rPr>
          <w:rFonts w:ascii="Times New Roman" w:hAnsi="Times New Roman" w:cs="Times New Roman"/>
          <w:sz w:val="28"/>
          <w:szCs w:val="28"/>
        </w:rPr>
        <w:t xml:space="preserve"> развития коррупции как в регионе, так и в целом по стране за последний год.</w:t>
      </w:r>
    </w:p>
    <w:p w:rsidR="006C7B63" w:rsidRDefault="006C7B63" w:rsidP="00351472">
      <w:pPr>
        <w:spacing w:after="0" w:line="240" w:lineRule="auto"/>
        <w:ind w:firstLine="709"/>
        <w:jc w:val="both"/>
        <w:rPr>
          <w:rFonts w:ascii="Times New Roman" w:hAnsi="Times New Roman" w:cs="Times New Roman"/>
          <w:sz w:val="28"/>
          <w:szCs w:val="28"/>
        </w:rPr>
      </w:pPr>
      <w:bookmarkStart w:id="5" w:name="_Hlk125722903"/>
      <w:r w:rsidRPr="006C7B63">
        <w:rPr>
          <w:rFonts w:ascii="Times New Roman" w:hAnsi="Times New Roman" w:cs="Times New Roman"/>
          <w:sz w:val="28"/>
          <w:szCs w:val="28"/>
        </w:rPr>
        <w:t xml:space="preserve">Ситуация на местном уровне выглядит </w:t>
      </w:r>
      <w:r w:rsidR="00066AB8">
        <w:rPr>
          <w:rFonts w:ascii="Times New Roman" w:hAnsi="Times New Roman" w:cs="Times New Roman"/>
          <w:sz w:val="28"/>
          <w:szCs w:val="28"/>
        </w:rPr>
        <w:t>более</w:t>
      </w:r>
      <w:r w:rsidRPr="006C7B63">
        <w:rPr>
          <w:rFonts w:ascii="Times New Roman" w:hAnsi="Times New Roman" w:cs="Times New Roman"/>
          <w:sz w:val="28"/>
          <w:szCs w:val="28"/>
        </w:rPr>
        <w:t xml:space="preserve"> оптимистичной, чем по региону и по России в целом, т.к. </w:t>
      </w:r>
      <w:r w:rsidR="002241AA">
        <w:rPr>
          <w:rFonts w:ascii="Times New Roman" w:hAnsi="Times New Roman" w:cs="Times New Roman"/>
          <w:sz w:val="28"/>
          <w:szCs w:val="28"/>
        </w:rPr>
        <w:t>пятая часть</w:t>
      </w:r>
      <w:r w:rsidRPr="006C7B63">
        <w:rPr>
          <w:rFonts w:ascii="Times New Roman" w:hAnsi="Times New Roman" w:cs="Times New Roman"/>
          <w:sz w:val="28"/>
          <w:szCs w:val="28"/>
        </w:rPr>
        <w:t xml:space="preserve"> жителей</w:t>
      </w:r>
      <w:r w:rsidR="00066AB8">
        <w:rPr>
          <w:rFonts w:ascii="Times New Roman" w:hAnsi="Times New Roman" w:cs="Times New Roman"/>
          <w:sz w:val="28"/>
          <w:szCs w:val="28"/>
        </w:rPr>
        <w:t xml:space="preserve"> (</w:t>
      </w:r>
      <w:r w:rsidR="002241AA">
        <w:rPr>
          <w:rFonts w:ascii="Times New Roman" w:hAnsi="Times New Roman" w:cs="Times New Roman"/>
          <w:sz w:val="28"/>
          <w:szCs w:val="28"/>
        </w:rPr>
        <w:t>20</w:t>
      </w:r>
      <w:r w:rsidR="00066AB8">
        <w:rPr>
          <w:rFonts w:ascii="Times New Roman" w:hAnsi="Times New Roman" w:cs="Times New Roman"/>
          <w:sz w:val="28"/>
          <w:szCs w:val="28"/>
        </w:rPr>
        <w:t>%)</w:t>
      </w:r>
      <w:r w:rsidRPr="006C7B63">
        <w:rPr>
          <w:rFonts w:ascii="Times New Roman" w:hAnsi="Times New Roman" w:cs="Times New Roman"/>
          <w:sz w:val="28"/>
          <w:szCs w:val="28"/>
        </w:rPr>
        <w:t xml:space="preserve"> уверены, что случаев коррупции в </w:t>
      </w:r>
      <w:r w:rsidR="00066AB8">
        <w:rPr>
          <w:rFonts w:ascii="Times New Roman" w:hAnsi="Times New Roman" w:cs="Times New Roman"/>
          <w:sz w:val="28"/>
          <w:szCs w:val="28"/>
        </w:rPr>
        <w:t>стране</w:t>
      </w:r>
      <w:r w:rsidRPr="006C7B63">
        <w:rPr>
          <w:rFonts w:ascii="Times New Roman" w:hAnsi="Times New Roman" w:cs="Times New Roman"/>
          <w:sz w:val="28"/>
          <w:szCs w:val="28"/>
        </w:rPr>
        <w:t xml:space="preserve"> стало </w:t>
      </w:r>
      <w:r w:rsidR="002241AA">
        <w:rPr>
          <w:rFonts w:ascii="Times New Roman" w:hAnsi="Times New Roman" w:cs="Times New Roman"/>
          <w:sz w:val="28"/>
          <w:szCs w:val="28"/>
        </w:rPr>
        <w:t>бол</w:t>
      </w:r>
      <w:r w:rsidRPr="006C7B63">
        <w:rPr>
          <w:rFonts w:ascii="Times New Roman" w:hAnsi="Times New Roman" w:cs="Times New Roman"/>
          <w:sz w:val="28"/>
          <w:szCs w:val="28"/>
        </w:rPr>
        <w:t xml:space="preserve">ьше. </w:t>
      </w:r>
      <w:r w:rsidR="00066AB8">
        <w:rPr>
          <w:rFonts w:ascii="Times New Roman" w:hAnsi="Times New Roman" w:cs="Times New Roman"/>
          <w:sz w:val="28"/>
          <w:szCs w:val="28"/>
        </w:rPr>
        <w:t>Около половины</w:t>
      </w:r>
      <w:r w:rsidRPr="006C7B63">
        <w:rPr>
          <w:rFonts w:ascii="Times New Roman" w:hAnsi="Times New Roman" w:cs="Times New Roman"/>
          <w:sz w:val="28"/>
          <w:szCs w:val="28"/>
        </w:rPr>
        <w:t xml:space="preserve"> населения чаще склонялись к тому, что в их населенном пункте (</w:t>
      </w:r>
      <w:r w:rsidR="002241AA">
        <w:rPr>
          <w:rFonts w:ascii="Times New Roman" w:hAnsi="Times New Roman" w:cs="Times New Roman"/>
          <w:sz w:val="28"/>
          <w:szCs w:val="28"/>
        </w:rPr>
        <w:t>45%),</w:t>
      </w:r>
      <w:r w:rsidRPr="006C7B63">
        <w:rPr>
          <w:rFonts w:ascii="Times New Roman" w:hAnsi="Times New Roman" w:cs="Times New Roman"/>
          <w:sz w:val="28"/>
          <w:szCs w:val="28"/>
        </w:rPr>
        <w:t xml:space="preserve"> в регионе (</w:t>
      </w:r>
      <w:r w:rsidR="002241AA">
        <w:rPr>
          <w:rFonts w:ascii="Times New Roman" w:hAnsi="Times New Roman" w:cs="Times New Roman"/>
          <w:sz w:val="28"/>
          <w:szCs w:val="28"/>
        </w:rPr>
        <w:t>48</w:t>
      </w:r>
      <w:r w:rsidRPr="006C7B63">
        <w:rPr>
          <w:rFonts w:ascii="Times New Roman" w:hAnsi="Times New Roman" w:cs="Times New Roman"/>
          <w:sz w:val="28"/>
          <w:szCs w:val="28"/>
        </w:rPr>
        <w:t>%)</w:t>
      </w:r>
      <w:r w:rsidR="002241AA">
        <w:rPr>
          <w:rFonts w:ascii="Times New Roman" w:hAnsi="Times New Roman" w:cs="Times New Roman"/>
          <w:sz w:val="28"/>
          <w:szCs w:val="28"/>
        </w:rPr>
        <w:t xml:space="preserve"> и в стране (44%)</w:t>
      </w:r>
      <w:r w:rsidRPr="006C7B63">
        <w:rPr>
          <w:rFonts w:ascii="Times New Roman" w:hAnsi="Times New Roman" w:cs="Times New Roman"/>
          <w:sz w:val="28"/>
          <w:szCs w:val="28"/>
        </w:rPr>
        <w:t xml:space="preserve"> уровень коррупции не изменился. О том, что коррупционных нарушений стало меньше в населенных пунктах </w:t>
      </w:r>
      <w:r w:rsidR="00066AB8">
        <w:rPr>
          <w:rFonts w:ascii="Times New Roman" w:hAnsi="Times New Roman" w:cs="Times New Roman"/>
          <w:sz w:val="28"/>
          <w:szCs w:val="28"/>
        </w:rPr>
        <w:t>Нижегородской</w:t>
      </w:r>
      <w:r w:rsidRPr="006C7B63">
        <w:rPr>
          <w:rFonts w:ascii="Times New Roman" w:hAnsi="Times New Roman" w:cs="Times New Roman"/>
          <w:sz w:val="28"/>
          <w:szCs w:val="28"/>
        </w:rPr>
        <w:t xml:space="preserve"> области, говорили </w:t>
      </w:r>
      <w:r w:rsidR="002241AA">
        <w:rPr>
          <w:rFonts w:ascii="Times New Roman" w:hAnsi="Times New Roman" w:cs="Times New Roman"/>
          <w:sz w:val="28"/>
          <w:szCs w:val="28"/>
        </w:rPr>
        <w:t>29</w:t>
      </w:r>
      <w:r w:rsidRPr="006C7B63">
        <w:rPr>
          <w:rFonts w:ascii="Times New Roman" w:hAnsi="Times New Roman" w:cs="Times New Roman"/>
          <w:sz w:val="28"/>
          <w:szCs w:val="28"/>
        </w:rPr>
        <w:t xml:space="preserve">% </w:t>
      </w:r>
      <w:r w:rsidR="00066AB8">
        <w:rPr>
          <w:rFonts w:ascii="Times New Roman" w:hAnsi="Times New Roman" w:cs="Times New Roman"/>
          <w:sz w:val="28"/>
          <w:szCs w:val="28"/>
        </w:rPr>
        <w:t>опрошенных</w:t>
      </w:r>
      <w:r w:rsidRPr="006C7B63">
        <w:rPr>
          <w:rFonts w:ascii="Times New Roman" w:hAnsi="Times New Roman" w:cs="Times New Roman"/>
          <w:sz w:val="28"/>
          <w:szCs w:val="28"/>
        </w:rPr>
        <w:t xml:space="preserve">, в регионе </w:t>
      </w:r>
      <w:r w:rsidR="00066AB8">
        <w:rPr>
          <w:rFonts w:ascii="Times New Roman" w:hAnsi="Times New Roman" w:cs="Times New Roman"/>
          <w:sz w:val="28"/>
          <w:szCs w:val="28"/>
        </w:rPr>
        <w:t xml:space="preserve">и стране </w:t>
      </w:r>
      <w:r w:rsidRPr="006C7B63">
        <w:rPr>
          <w:rFonts w:ascii="Times New Roman" w:hAnsi="Times New Roman" w:cs="Times New Roman"/>
          <w:sz w:val="28"/>
          <w:szCs w:val="28"/>
        </w:rPr>
        <w:t xml:space="preserve">– </w:t>
      </w:r>
      <w:r w:rsidR="002241AA">
        <w:rPr>
          <w:rFonts w:ascii="Times New Roman" w:hAnsi="Times New Roman" w:cs="Times New Roman"/>
          <w:sz w:val="28"/>
          <w:szCs w:val="28"/>
        </w:rPr>
        <w:t>24% и 22</w:t>
      </w:r>
      <w:r w:rsidRPr="006C7B63">
        <w:rPr>
          <w:rFonts w:ascii="Times New Roman" w:hAnsi="Times New Roman" w:cs="Times New Roman"/>
          <w:sz w:val="28"/>
          <w:szCs w:val="28"/>
        </w:rPr>
        <w:t xml:space="preserve">% </w:t>
      </w:r>
      <w:r w:rsidR="00066AB8">
        <w:rPr>
          <w:rFonts w:ascii="Times New Roman" w:hAnsi="Times New Roman" w:cs="Times New Roman"/>
          <w:sz w:val="28"/>
          <w:szCs w:val="28"/>
        </w:rPr>
        <w:t>жителей</w:t>
      </w:r>
      <w:r w:rsidR="002241AA">
        <w:rPr>
          <w:rFonts w:ascii="Times New Roman" w:hAnsi="Times New Roman" w:cs="Times New Roman"/>
          <w:sz w:val="28"/>
          <w:szCs w:val="28"/>
        </w:rPr>
        <w:t xml:space="preserve"> соответственно</w:t>
      </w:r>
      <w:r w:rsidRPr="006C7B63">
        <w:rPr>
          <w:rFonts w:ascii="Times New Roman" w:hAnsi="Times New Roman" w:cs="Times New Roman"/>
          <w:sz w:val="28"/>
          <w:szCs w:val="28"/>
        </w:rPr>
        <w:t xml:space="preserve">. </w:t>
      </w:r>
    </w:p>
    <w:bookmarkEnd w:id="5"/>
    <w:p w:rsidR="00D04960" w:rsidRPr="006C7B63" w:rsidRDefault="00D04960" w:rsidP="00351472">
      <w:pPr>
        <w:spacing w:after="0" w:line="240" w:lineRule="auto"/>
        <w:ind w:firstLine="709"/>
        <w:jc w:val="both"/>
        <w:rPr>
          <w:rFonts w:ascii="Times New Roman" w:hAnsi="Times New Roman" w:cs="Times New Roman"/>
          <w:sz w:val="28"/>
          <w:szCs w:val="28"/>
        </w:rPr>
      </w:pPr>
    </w:p>
    <w:p w:rsidR="00815C05" w:rsidRPr="00C339B9" w:rsidRDefault="00137F49" w:rsidP="00351472">
      <w:pPr>
        <w:spacing w:after="0" w:line="240" w:lineRule="auto"/>
        <w:jc w:val="center"/>
        <w:rPr>
          <w:rFonts w:ascii="Times New Roman" w:hAnsi="Times New Roman" w:cs="Times New Roman"/>
          <w:b/>
          <w:sz w:val="24"/>
          <w:szCs w:val="24"/>
        </w:rPr>
      </w:pPr>
      <w:r>
        <w:rPr>
          <w:noProof/>
        </w:rPr>
        <w:drawing>
          <wp:inline distT="0" distB="0" distL="0" distR="0" wp14:anchorId="09E3F95A" wp14:editId="09E1B5E2">
            <wp:extent cx="4791075" cy="31051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5C05" w:rsidRPr="00C339B9" w:rsidRDefault="00815C05" w:rsidP="00351472">
      <w:pPr>
        <w:spacing w:after="0" w:line="240" w:lineRule="auto"/>
        <w:jc w:val="center"/>
        <w:rPr>
          <w:rFonts w:ascii="Times New Roman" w:hAnsi="Times New Roman" w:cs="Times New Roman"/>
          <w:b/>
          <w:sz w:val="24"/>
          <w:szCs w:val="24"/>
        </w:rPr>
      </w:pPr>
    </w:p>
    <w:p w:rsidR="00815C05" w:rsidRPr="00D04960" w:rsidRDefault="00815C05" w:rsidP="00351472">
      <w:pPr>
        <w:spacing w:after="0" w:line="240" w:lineRule="auto"/>
        <w:jc w:val="center"/>
        <w:rPr>
          <w:rFonts w:ascii="Times New Roman" w:hAnsi="Times New Roman" w:cs="Times New Roman"/>
          <w:b/>
          <w:sz w:val="28"/>
          <w:szCs w:val="28"/>
        </w:rPr>
      </w:pPr>
      <w:r w:rsidRPr="00D04960">
        <w:rPr>
          <w:rFonts w:ascii="Times New Roman" w:hAnsi="Times New Roman" w:cs="Times New Roman"/>
          <w:b/>
          <w:sz w:val="28"/>
          <w:szCs w:val="28"/>
        </w:rPr>
        <w:t xml:space="preserve">Рисунок </w:t>
      </w:r>
      <w:r w:rsidR="005F3F69" w:rsidRPr="00D04960">
        <w:rPr>
          <w:rFonts w:ascii="Times New Roman" w:hAnsi="Times New Roman" w:cs="Times New Roman"/>
          <w:b/>
          <w:sz w:val="28"/>
          <w:szCs w:val="28"/>
        </w:rPr>
        <w:fldChar w:fldCharType="begin"/>
      </w:r>
      <w:r w:rsidRPr="00D04960">
        <w:rPr>
          <w:rFonts w:ascii="Times New Roman" w:hAnsi="Times New Roman" w:cs="Times New Roman"/>
          <w:b/>
          <w:sz w:val="28"/>
          <w:szCs w:val="28"/>
        </w:rPr>
        <w:instrText xml:space="preserve"> SEQ Рисунок \* ARABIC </w:instrText>
      </w:r>
      <w:r w:rsidR="005F3F69" w:rsidRPr="00D04960">
        <w:rPr>
          <w:rFonts w:ascii="Times New Roman" w:hAnsi="Times New Roman" w:cs="Times New Roman"/>
          <w:b/>
          <w:sz w:val="28"/>
          <w:szCs w:val="28"/>
        </w:rPr>
        <w:fldChar w:fldCharType="separate"/>
      </w:r>
      <w:r w:rsidR="007B0121" w:rsidRPr="00D04960">
        <w:rPr>
          <w:rFonts w:ascii="Times New Roman" w:hAnsi="Times New Roman" w:cs="Times New Roman"/>
          <w:b/>
          <w:noProof/>
          <w:sz w:val="28"/>
          <w:szCs w:val="28"/>
        </w:rPr>
        <w:t>1</w:t>
      </w:r>
      <w:r w:rsidR="005F3F69" w:rsidRPr="00D04960">
        <w:rPr>
          <w:rFonts w:ascii="Times New Roman" w:hAnsi="Times New Roman" w:cs="Times New Roman"/>
          <w:b/>
          <w:sz w:val="28"/>
          <w:szCs w:val="28"/>
        </w:rPr>
        <w:fldChar w:fldCharType="end"/>
      </w:r>
      <w:r w:rsidR="00D04960">
        <w:rPr>
          <w:rFonts w:ascii="Times New Roman" w:hAnsi="Times New Roman" w:cs="Times New Roman"/>
          <w:b/>
          <w:sz w:val="28"/>
          <w:szCs w:val="28"/>
        </w:rPr>
        <w:t>.</w:t>
      </w:r>
      <w:r w:rsidRPr="00D04960">
        <w:rPr>
          <w:rFonts w:ascii="Times New Roman" w:hAnsi="Times New Roman" w:cs="Times New Roman"/>
          <w:b/>
          <w:sz w:val="28"/>
          <w:szCs w:val="28"/>
        </w:rPr>
        <w:t xml:space="preserve"> Ра</w:t>
      </w:r>
      <w:r w:rsidR="00625090" w:rsidRPr="00D04960">
        <w:rPr>
          <w:rFonts w:ascii="Times New Roman" w:hAnsi="Times New Roman" w:cs="Times New Roman"/>
          <w:b/>
          <w:sz w:val="28"/>
          <w:szCs w:val="28"/>
        </w:rPr>
        <w:t>спределение ответов граждан</w:t>
      </w:r>
      <w:r w:rsidRPr="00D04960">
        <w:rPr>
          <w:rFonts w:ascii="Times New Roman" w:hAnsi="Times New Roman" w:cs="Times New Roman"/>
          <w:b/>
          <w:sz w:val="28"/>
          <w:szCs w:val="28"/>
        </w:rPr>
        <w:t xml:space="preserve"> на вопрос</w:t>
      </w:r>
      <w:r w:rsidR="00C23B0D" w:rsidRPr="00D04960">
        <w:rPr>
          <w:rFonts w:ascii="Times New Roman" w:hAnsi="Times New Roman" w:cs="Times New Roman"/>
          <w:b/>
          <w:sz w:val="28"/>
          <w:szCs w:val="28"/>
        </w:rPr>
        <w:t>ы</w:t>
      </w:r>
      <w:r w:rsidRPr="00D04960">
        <w:rPr>
          <w:rFonts w:ascii="Times New Roman" w:hAnsi="Times New Roman" w:cs="Times New Roman"/>
          <w:b/>
          <w:sz w:val="28"/>
          <w:szCs w:val="28"/>
        </w:rPr>
        <w:t xml:space="preserve"> </w:t>
      </w:r>
      <w:r w:rsidR="00C23B0D" w:rsidRPr="00D04960">
        <w:rPr>
          <w:rFonts w:ascii="Times New Roman" w:hAnsi="Times New Roman" w:cs="Times New Roman"/>
          <w:b/>
          <w:sz w:val="28"/>
          <w:szCs w:val="28"/>
        </w:rPr>
        <w:t>об изменении уровня коррупции в населенных пунктах Нижегородской области, в регионе и в целом по стране</w:t>
      </w:r>
      <w:r w:rsidRPr="00D04960">
        <w:rPr>
          <w:rFonts w:ascii="Times New Roman" w:eastAsia="Times New Roman" w:hAnsi="Times New Roman" w:cs="Times New Roman"/>
          <w:b/>
          <w:sz w:val="28"/>
          <w:szCs w:val="28"/>
        </w:rPr>
        <w:t xml:space="preserve">, </w:t>
      </w:r>
      <w:r w:rsidRPr="00D04960">
        <w:rPr>
          <w:rFonts w:ascii="Times New Roman" w:hAnsi="Times New Roman" w:cs="Times New Roman"/>
          <w:b/>
          <w:sz w:val="28"/>
          <w:szCs w:val="28"/>
        </w:rPr>
        <w:t xml:space="preserve">(% от всех </w:t>
      </w:r>
      <w:r w:rsidR="00625090" w:rsidRPr="00D04960">
        <w:rPr>
          <w:rFonts w:ascii="Times New Roman" w:hAnsi="Times New Roman" w:cs="Times New Roman"/>
          <w:b/>
          <w:sz w:val="28"/>
          <w:szCs w:val="28"/>
        </w:rPr>
        <w:t>опрошенных</w:t>
      </w:r>
      <w:r w:rsidRPr="00D04960">
        <w:rPr>
          <w:rFonts w:ascii="Times New Roman" w:hAnsi="Times New Roman" w:cs="Times New Roman"/>
          <w:b/>
          <w:sz w:val="28"/>
          <w:szCs w:val="28"/>
        </w:rPr>
        <w:t>)</w:t>
      </w:r>
    </w:p>
    <w:p w:rsidR="00B85457" w:rsidRDefault="00B85457" w:rsidP="00351472">
      <w:pPr>
        <w:spacing w:after="0" w:line="240" w:lineRule="auto"/>
        <w:ind w:firstLine="851"/>
        <w:jc w:val="both"/>
        <w:rPr>
          <w:rFonts w:ascii="Times New Roman" w:hAnsi="Times New Roman" w:cs="Times New Roman"/>
          <w:sz w:val="28"/>
          <w:szCs w:val="28"/>
        </w:rPr>
      </w:pPr>
    </w:p>
    <w:p w:rsidR="00362D73" w:rsidRPr="00603914" w:rsidRDefault="00362D73" w:rsidP="00C2469B">
      <w:pPr>
        <w:spacing w:after="0" w:line="240" w:lineRule="auto"/>
        <w:ind w:firstLine="709"/>
        <w:jc w:val="both"/>
        <w:rPr>
          <w:rFonts w:ascii="Times New Roman" w:hAnsi="Times New Roman" w:cs="Times New Roman"/>
          <w:sz w:val="28"/>
          <w:szCs w:val="28"/>
        </w:rPr>
      </w:pPr>
      <w:bookmarkStart w:id="6" w:name="_Hlk125722754"/>
      <w:r>
        <w:rPr>
          <w:rFonts w:ascii="Times New Roman" w:hAnsi="Times New Roman" w:cs="Times New Roman"/>
          <w:sz w:val="28"/>
          <w:szCs w:val="28"/>
        </w:rPr>
        <w:t>Анализ динамики ответов на данный вопрос за 2020-22 гг. показывает снижение уровня коррупции и в населенных пунктах Нижегородской области, и в регионе, и в целом по стране.</w:t>
      </w:r>
    </w:p>
    <w:bookmarkEnd w:id="6"/>
    <w:p w:rsidR="003A37A7" w:rsidRDefault="003A37A7" w:rsidP="00351472">
      <w:pPr>
        <w:pStyle w:val="af"/>
        <w:spacing w:after="0"/>
        <w:jc w:val="right"/>
        <w:rPr>
          <w:rFonts w:ascii="Times New Roman" w:hAnsi="Times New Roman" w:cs="Times New Roman"/>
          <w:color w:val="auto"/>
          <w:sz w:val="22"/>
          <w:szCs w:val="22"/>
        </w:rPr>
      </w:pPr>
    </w:p>
    <w:p w:rsidR="00362D73" w:rsidRPr="00D04960" w:rsidRDefault="00362D73" w:rsidP="00457342">
      <w:pPr>
        <w:pStyle w:val="af"/>
        <w:pageBreakBefore/>
        <w:spacing w:after="0"/>
        <w:jc w:val="right"/>
        <w:rPr>
          <w:rFonts w:ascii="Times New Roman" w:hAnsi="Times New Roman" w:cs="Times New Roman"/>
          <w:color w:val="auto"/>
          <w:sz w:val="28"/>
          <w:szCs w:val="28"/>
        </w:rPr>
      </w:pPr>
      <w:r w:rsidRPr="00D04960">
        <w:rPr>
          <w:rFonts w:ascii="Times New Roman" w:hAnsi="Times New Roman" w:cs="Times New Roman"/>
          <w:color w:val="auto"/>
          <w:sz w:val="28"/>
          <w:szCs w:val="28"/>
        </w:rPr>
        <w:lastRenderedPageBreak/>
        <w:t xml:space="preserve">Таблица </w:t>
      </w:r>
      <w:r w:rsidRPr="00D04960">
        <w:rPr>
          <w:rFonts w:ascii="Times New Roman" w:hAnsi="Times New Roman" w:cs="Times New Roman"/>
          <w:color w:val="auto"/>
          <w:sz w:val="28"/>
          <w:szCs w:val="28"/>
        </w:rPr>
        <w:fldChar w:fldCharType="begin"/>
      </w:r>
      <w:r w:rsidRPr="00D04960">
        <w:rPr>
          <w:rFonts w:ascii="Times New Roman" w:hAnsi="Times New Roman" w:cs="Times New Roman"/>
          <w:color w:val="auto"/>
          <w:sz w:val="28"/>
          <w:szCs w:val="28"/>
        </w:rPr>
        <w:instrText xml:space="preserve"> SEQ Таблица \* ARABIC </w:instrText>
      </w:r>
      <w:r w:rsidRPr="00D04960">
        <w:rPr>
          <w:rFonts w:ascii="Times New Roman" w:hAnsi="Times New Roman" w:cs="Times New Roman"/>
          <w:color w:val="auto"/>
          <w:sz w:val="28"/>
          <w:szCs w:val="28"/>
        </w:rPr>
        <w:fldChar w:fldCharType="separate"/>
      </w:r>
      <w:r w:rsidR="003A37A7" w:rsidRPr="00D04960">
        <w:rPr>
          <w:rFonts w:ascii="Times New Roman" w:hAnsi="Times New Roman" w:cs="Times New Roman"/>
          <w:noProof/>
          <w:color w:val="auto"/>
          <w:sz w:val="28"/>
          <w:szCs w:val="28"/>
        </w:rPr>
        <w:t>1</w:t>
      </w:r>
      <w:r w:rsidRPr="00D04960">
        <w:rPr>
          <w:rFonts w:ascii="Times New Roman" w:hAnsi="Times New Roman" w:cs="Times New Roman"/>
          <w:color w:val="auto"/>
          <w:sz w:val="28"/>
          <w:szCs w:val="28"/>
        </w:rPr>
        <w:fldChar w:fldCharType="end"/>
      </w:r>
    </w:p>
    <w:p w:rsidR="00362D73" w:rsidRPr="00D04960" w:rsidRDefault="00362D73" w:rsidP="00351472">
      <w:pPr>
        <w:spacing w:after="0" w:line="240" w:lineRule="auto"/>
        <w:jc w:val="center"/>
        <w:rPr>
          <w:sz w:val="28"/>
          <w:szCs w:val="28"/>
        </w:rPr>
      </w:pPr>
      <w:r w:rsidRPr="00D04960">
        <w:rPr>
          <w:rFonts w:ascii="Times New Roman" w:hAnsi="Times New Roman" w:cs="Times New Roman"/>
          <w:b/>
          <w:sz w:val="28"/>
          <w:szCs w:val="28"/>
        </w:rPr>
        <w:t xml:space="preserve">Динамика ответов граждан на вопросы об изменении уровня коррупции в населенных пунктах Нижегородской области, </w:t>
      </w:r>
      <w:r w:rsidR="00177A5F">
        <w:rPr>
          <w:rFonts w:ascii="Times New Roman" w:hAnsi="Times New Roman" w:cs="Times New Roman"/>
          <w:b/>
          <w:sz w:val="28"/>
          <w:szCs w:val="28"/>
        </w:rPr>
        <w:br/>
      </w:r>
      <w:r w:rsidRPr="00D04960">
        <w:rPr>
          <w:rFonts w:ascii="Times New Roman" w:hAnsi="Times New Roman" w:cs="Times New Roman"/>
          <w:b/>
          <w:sz w:val="28"/>
          <w:szCs w:val="28"/>
        </w:rPr>
        <w:t>в регионе и в целом по стране</w:t>
      </w:r>
      <w:r w:rsidRPr="00D04960">
        <w:rPr>
          <w:rFonts w:ascii="Times New Roman" w:eastAsia="Times New Roman" w:hAnsi="Times New Roman" w:cs="Times New Roman"/>
          <w:b/>
          <w:sz w:val="28"/>
          <w:szCs w:val="28"/>
        </w:rPr>
        <w:t xml:space="preserve">, </w:t>
      </w:r>
      <w:r w:rsidRPr="00D04960">
        <w:rPr>
          <w:rFonts w:ascii="Times New Roman" w:hAnsi="Times New Roman" w:cs="Times New Roman"/>
          <w:b/>
          <w:sz w:val="28"/>
          <w:szCs w:val="28"/>
        </w:rPr>
        <w:t xml:space="preserve">% </w:t>
      </w:r>
      <w:r w:rsidR="00177A5F">
        <w:rPr>
          <w:rFonts w:ascii="Times New Roman" w:hAnsi="Times New Roman" w:cs="Times New Roman"/>
          <w:b/>
          <w:sz w:val="28"/>
          <w:szCs w:val="28"/>
        </w:rPr>
        <w:br/>
      </w:r>
      <w:r w:rsidRPr="00D04960">
        <w:rPr>
          <w:rFonts w:ascii="Times New Roman" w:hAnsi="Times New Roman" w:cs="Times New Roman"/>
          <w:b/>
          <w:sz w:val="28"/>
          <w:szCs w:val="28"/>
        </w:rPr>
        <w:t>(сумма ответов «стало больше» и «уровень не изменился»)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1380"/>
        <w:gridCol w:w="1380"/>
        <w:gridCol w:w="1378"/>
      </w:tblGrid>
      <w:tr w:rsidR="00362D73" w:rsidRPr="00D04960" w:rsidTr="00D04960">
        <w:trPr>
          <w:trHeight w:val="300"/>
          <w:jc w:val="center"/>
        </w:trPr>
        <w:tc>
          <w:tcPr>
            <w:tcW w:w="2838" w:type="pct"/>
            <w:shd w:val="clear" w:color="auto" w:fill="auto"/>
            <w:noWrap/>
            <w:vAlign w:val="bottom"/>
            <w:hideMark/>
          </w:tcPr>
          <w:p w:rsidR="00362D73" w:rsidRPr="00D04960" w:rsidRDefault="00362D73" w:rsidP="00351472">
            <w:pPr>
              <w:spacing w:after="0" w:line="240" w:lineRule="auto"/>
              <w:rPr>
                <w:rFonts w:ascii="Times New Roman" w:eastAsia="Times New Roman" w:hAnsi="Times New Roman" w:cs="Times New Roman"/>
                <w:color w:val="000000"/>
                <w:sz w:val="24"/>
                <w:szCs w:val="24"/>
              </w:rPr>
            </w:pP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b/>
                <w:bCs/>
                <w:color w:val="000000"/>
                <w:sz w:val="24"/>
                <w:szCs w:val="24"/>
              </w:rPr>
            </w:pPr>
            <w:r w:rsidRPr="00D04960">
              <w:rPr>
                <w:rFonts w:ascii="Times New Roman" w:eastAsia="Times New Roman" w:hAnsi="Times New Roman" w:cs="Times New Roman"/>
                <w:b/>
                <w:bCs/>
                <w:color w:val="000000"/>
                <w:sz w:val="24"/>
                <w:szCs w:val="24"/>
              </w:rPr>
              <w:t>2020</w:t>
            </w: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b/>
                <w:bCs/>
                <w:color w:val="000000"/>
                <w:sz w:val="24"/>
                <w:szCs w:val="24"/>
              </w:rPr>
            </w:pPr>
            <w:r w:rsidRPr="00D04960">
              <w:rPr>
                <w:rFonts w:ascii="Times New Roman" w:eastAsia="Times New Roman" w:hAnsi="Times New Roman" w:cs="Times New Roman"/>
                <w:b/>
                <w:bCs/>
                <w:color w:val="000000"/>
                <w:sz w:val="24"/>
                <w:szCs w:val="24"/>
              </w:rPr>
              <w:t>2021</w:t>
            </w: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b/>
                <w:bCs/>
                <w:color w:val="000000"/>
                <w:sz w:val="24"/>
                <w:szCs w:val="24"/>
              </w:rPr>
            </w:pPr>
            <w:r w:rsidRPr="00D04960">
              <w:rPr>
                <w:rFonts w:ascii="Times New Roman" w:eastAsia="Times New Roman" w:hAnsi="Times New Roman" w:cs="Times New Roman"/>
                <w:b/>
                <w:bCs/>
                <w:color w:val="000000"/>
                <w:sz w:val="24"/>
                <w:szCs w:val="24"/>
              </w:rPr>
              <w:t>2022</w:t>
            </w:r>
          </w:p>
        </w:tc>
      </w:tr>
      <w:tr w:rsidR="00362D73" w:rsidRPr="00D04960" w:rsidTr="00D04960">
        <w:trPr>
          <w:trHeight w:val="300"/>
          <w:jc w:val="center"/>
        </w:trPr>
        <w:tc>
          <w:tcPr>
            <w:tcW w:w="2838" w:type="pct"/>
            <w:shd w:val="clear" w:color="auto" w:fill="D9D9D9" w:themeFill="background1" w:themeFillShade="D9"/>
            <w:vAlign w:val="center"/>
            <w:hideMark/>
          </w:tcPr>
          <w:p w:rsidR="00362D73" w:rsidRPr="00D04960" w:rsidRDefault="00362D73" w:rsidP="00351472">
            <w:pPr>
              <w:spacing w:after="0" w:line="240" w:lineRule="auto"/>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 xml:space="preserve">В населенном пункте </w:t>
            </w:r>
          </w:p>
        </w:tc>
        <w:tc>
          <w:tcPr>
            <w:tcW w:w="721" w:type="pct"/>
            <w:shd w:val="clear" w:color="auto" w:fill="D9D9D9" w:themeFill="background1" w:themeFillShade="D9"/>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66</w:t>
            </w:r>
          </w:p>
        </w:tc>
        <w:tc>
          <w:tcPr>
            <w:tcW w:w="721" w:type="pct"/>
            <w:shd w:val="clear" w:color="auto" w:fill="D9D9D9" w:themeFill="background1" w:themeFillShade="D9"/>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61</w:t>
            </w:r>
          </w:p>
        </w:tc>
        <w:tc>
          <w:tcPr>
            <w:tcW w:w="721" w:type="pct"/>
            <w:shd w:val="clear" w:color="auto" w:fill="D9D9D9" w:themeFill="background1" w:themeFillShade="D9"/>
            <w:noWrap/>
            <w:vAlign w:val="center"/>
            <w:hideMark/>
          </w:tcPr>
          <w:p w:rsidR="00362D73" w:rsidRPr="00457342" w:rsidRDefault="00362D73" w:rsidP="00D04960">
            <w:pPr>
              <w:spacing w:after="0" w:line="240" w:lineRule="auto"/>
              <w:jc w:val="center"/>
              <w:rPr>
                <w:rFonts w:ascii="Times New Roman" w:eastAsia="Times New Roman" w:hAnsi="Times New Roman" w:cs="Times New Roman"/>
                <w:b/>
                <w:color w:val="000000"/>
                <w:sz w:val="24"/>
                <w:szCs w:val="24"/>
              </w:rPr>
            </w:pPr>
            <w:r w:rsidRPr="00457342">
              <w:rPr>
                <w:rFonts w:ascii="Times New Roman" w:eastAsia="Times New Roman" w:hAnsi="Times New Roman" w:cs="Times New Roman"/>
                <w:b/>
                <w:color w:val="000000"/>
                <w:sz w:val="24"/>
                <w:szCs w:val="24"/>
              </w:rPr>
              <w:t>53</w:t>
            </w:r>
          </w:p>
        </w:tc>
      </w:tr>
      <w:tr w:rsidR="00362D73" w:rsidRPr="00D04960" w:rsidTr="00D04960">
        <w:trPr>
          <w:trHeight w:val="300"/>
          <w:jc w:val="center"/>
        </w:trPr>
        <w:tc>
          <w:tcPr>
            <w:tcW w:w="2838" w:type="pct"/>
            <w:shd w:val="clear" w:color="000000" w:fill="FFFFFF"/>
            <w:vAlign w:val="center"/>
            <w:hideMark/>
          </w:tcPr>
          <w:p w:rsidR="00362D73" w:rsidRPr="00D04960" w:rsidRDefault="00362D73" w:rsidP="00351472">
            <w:pPr>
              <w:spacing w:after="0" w:line="240" w:lineRule="auto"/>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В Нижегородской области</w:t>
            </w: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66</w:t>
            </w: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64</w:t>
            </w:r>
          </w:p>
        </w:tc>
        <w:tc>
          <w:tcPr>
            <w:tcW w:w="721" w:type="pct"/>
            <w:shd w:val="clear" w:color="auto" w:fill="auto"/>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60</w:t>
            </w:r>
          </w:p>
        </w:tc>
      </w:tr>
      <w:tr w:rsidR="00362D73" w:rsidRPr="00D04960" w:rsidTr="00D04960">
        <w:trPr>
          <w:trHeight w:val="300"/>
          <w:jc w:val="center"/>
        </w:trPr>
        <w:tc>
          <w:tcPr>
            <w:tcW w:w="2838" w:type="pct"/>
            <w:shd w:val="clear" w:color="auto" w:fill="D9D9D9" w:themeFill="background1" w:themeFillShade="D9"/>
            <w:vAlign w:val="center"/>
            <w:hideMark/>
          </w:tcPr>
          <w:p w:rsidR="00362D73" w:rsidRPr="00D04960" w:rsidRDefault="00362D73" w:rsidP="00351472">
            <w:pPr>
              <w:spacing w:after="0" w:line="240" w:lineRule="auto"/>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В стране в целом</w:t>
            </w:r>
          </w:p>
        </w:tc>
        <w:tc>
          <w:tcPr>
            <w:tcW w:w="721" w:type="pct"/>
            <w:shd w:val="clear" w:color="auto" w:fill="D9D9D9" w:themeFill="background1" w:themeFillShade="D9"/>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73</w:t>
            </w:r>
          </w:p>
        </w:tc>
        <w:tc>
          <w:tcPr>
            <w:tcW w:w="721" w:type="pct"/>
            <w:shd w:val="clear" w:color="auto" w:fill="D9D9D9" w:themeFill="background1" w:themeFillShade="D9"/>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68</w:t>
            </w:r>
          </w:p>
        </w:tc>
        <w:tc>
          <w:tcPr>
            <w:tcW w:w="721" w:type="pct"/>
            <w:shd w:val="clear" w:color="auto" w:fill="D9D9D9" w:themeFill="background1" w:themeFillShade="D9"/>
            <w:noWrap/>
            <w:vAlign w:val="center"/>
            <w:hideMark/>
          </w:tcPr>
          <w:p w:rsidR="00362D73" w:rsidRPr="00D04960" w:rsidRDefault="00362D73" w:rsidP="00D04960">
            <w:pPr>
              <w:spacing w:after="0" w:line="240" w:lineRule="auto"/>
              <w:jc w:val="center"/>
              <w:rPr>
                <w:rFonts w:ascii="Times New Roman" w:eastAsia="Times New Roman" w:hAnsi="Times New Roman" w:cs="Times New Roman"/>
                <w:color w:val="000000"/>
                <w:sz w:val="24"/>
                <w:szCs w:val="24"/>
              </w:rPr>
            </w:pPr>
            <w:r w:rsidRPr="00D04960">
              <w:rPr>
                <w:rFonts w:ascii="Times New Roman" w:eastAsia="Times New Roman" w:hAnsi="Times New Roman" w:cs="Times New Roman"/>
                <w:color w:val="000000"/>
                <w:sz w:val="24"/>
                <w:szCs w:val="24"/>
              </w:rPr>
              <w:t>64</w:t>
            </w:r>
          </w:p>
        </w:tc>
      </w:tr>
    </w:tbl>
    <w:p w:rsidR="00362D73" w:rsidRPr="00C339B9" w:rsidRDefault="00362D73" w:rsidP="00351472">
      <w:pPr>
        <w:spacing w:after="0" w:line="240" w:lineRule="auto"/>
        <w:jc w:val="center"/>
        <w:rPr>
          <w:rFonts w:ascii="Times New Roman" w:hAnsi="Times New Roman" w:cs="Times New Roman"/>
          <w:b/>
          <w:sz w:val="24"/>
          <w:szCs w:val="24"/>
        </w:rPr>
      </w:pPr>
    </w:p>
    <w:p w:rsidR="002F26AF" w:rsidRPr="00066AB8" w:rsidRDefault="005D19CB" w:rsidP="00C2469B">
      <w:pPr>
        <w:spacing w:after="0" w:line="240" w:lineRule="auto"/>
        <w:ind w:firstLine="709"/>
        <w:jc w:val="both"/>
        <w:rPr>
          <w:rFonts w:ascii="Times New Roman" w:hAnsi="Times New Roman" w:cs="Times New Roman"/>
          <w:sz w:val="28"/>
          <w:szCs w:val="28"/>
        </w:rPr>
      </w:pPr>
      <w:bookmarkStart w:id="7" w:name="_Hlk125722764"/>
      <w:r w:rsidRPr="00066AB8">
        <w:rPr>
          <w:rFonts w:ascii="Times New Roman" w:hAnsi="Times New Roman" w:cs="Times New Roman"/>
          <w:sz w:val="28"/>
          <w:szCs w:val="28"/>
        </w:rPr>
        <w:t xml:space="preserve">В оценке распространенности коррупции </w:t>
      </w:r>
      <w:r w:rsidR="00066AB8">
        <w:rPr>
          <w:rFonts w:ascii="Times New Roman" w:hAnsi="Times New Roman" w:cs="Times New Roman"/>
          <w:sz w:val="28"/>
          <w:szCs w:val="28"/>
        </w:rPr>
        <w:t xml:space="preserve">в Нижегородской области </w:t>
      </w:r>
      <w:r w:rsidR="00066AB8" w:rsidRPr="00066AB8">
        <w:rPr>
          <w:rFonts w:ascii="Times New Roman" w:hAnsi="Times New Roman" w:cs="Times New Roman"/>
          <w:sz w:val="28"/>
          <w:szCs w:val="28"/>
        </w:rPr>
        <w:t>более половины</w:t>
      </w:r>
      <w:r w:rsidRPr="00066AB8">
        <w:rPr>
          <w:rFonts w:ascii="Times New Roman" w:hAnsi="Times New Roman" w:cs="Times New Roman"/>
          <w:sz w:val="28"/>
          <w:szCs w:val="28"/>
        </w:rPr>
        <w:t xml:space="preserve"> населения р</w:t>
      </w:r>
      <w:r w:rsidR="00066AB8" w:rsidRPr="00066AB8">
        <w:rPr>
          <w:rFonts w:ascii="Times New Roman" w:hAnsi="Times New Roman" w:cs="Times New Roman"/>
          <w:sz w:val="28"/>
          <w:szCs w:val="28"/>
        </w:rPr>
        <w:t>егиона чаще склонялось к среднему</w:t>
      </w:r>
      <w:r w:rsidRPr="00066AB8">
        <w:rPr>
          <w:rFonts w:ascii="Times New Roman" w:hAnsi="Times New Roman" w:cs="Times New Roman"/>
          <w:sz w:val="28"/>
          <w:szCs w:val="28"/>
        </w:rPr>
        <w:t xml:space="preserve"> </w:t>
      </w:r>
      <w:r w:rsidR="002241AA">
        <w:rPr>
          <w:rFonts w:ascii="Times New Roman" w:hAnsi="Times New Roman" w:cs="Times New Roman"/>
          <w:sz w:val="28"/>
          <w:szCs w:val="28"/>
        </w:rPr>
        <w:t>уровню (55</w:t>
      </w:r>
      <w:r w:rsidR="00066AB8" w:rsidRPr="00066AB8">
        <w:rPr>
          <w:rFonts w:ascii="Times New Roman" w:hAnsi="Times New Roman" w:cs="Times New Roman"/>
          <w:sz w:val="28"/>
          <w:szCs w:val="28"/>
        </w:rPr>
        <w:t>%)</w:t>
      </w:r>
      <w:r w:rsidRPr="00066AB8">
        <w:rPr>
          <w:rFonts w:ascii="Times New Roman" w:hAnsi="Times New Roman" w:cs="Times New Roman"/>
          <w:sz w:val="28"/>
          <w:szCs w:val="28"/>
        </w:rPr>
        <w:t xml:space="preserve">. </w:t>
      </w:r>
      <w:bookmarkEnd w:id="7"/>
      <w:r w:rsidR="00066AB8">
        <w:rPr>
          <w:rFonts w:ascii="Times New Roman" w:hAnsi="Times New Roman" w:cs="Times New Roman"/>
          <w:sz w:val="28"/>
          <w:szCs w:val="28"/>
        </w:rPr>
        <w:t xml:space="preserve">О низком уровне </w:t>
      </w:r>
      <w:r w:rsidR="00457342">
        <w:rPr>
          <w:rFonts w:ascii="Times New Roman" w:hAnsi="Times New Roman" w:cs="Times New Roman"/>
          <w:sz w:val="28"/>
          <w:szCs w:val="28"/>
        </w:rPr>
        <w:t>говорили</w:t>
      </w:r>
      <w:r w:rsidR="00066AB8">
        <w:rPr>
          <w:rFonts w:ascii="Times New Roman" w:hAnsi="Times New Roman" w:cs="Times New Roman"/>
          <w:sz w:val="28"/>
          <w:szCs w:val="28"/>
        </w:rPr>
        <w:t xml:space="preserve"> 1</w:t>
      </w:r>
      <w:r w:rsidR="002241AA">
        <w:rPr>
          <w:rFonts w:ascii="Times New Roman" w:hAnsi="Times New Roman" w:cs="Times New Roman"/>
          <w:sz w:val="28"/>
          <w:szCs w:val="28"/>
        </w:rPr>
        <w:t>8</w:t>
      </w:r>
      <w:r w:rsidR="00066AB8">
        <w:rPr>
          <w:rFonts w:ascii="Times New Roman" w:hAnsi="Times New Roman" w:cs="Times New Roman"/>
          <w:sz w:val="28"/>
          <w:szCs w:val="28"/>
        </w:rPr>
        <w:t xml:space="preserve">% населения. Противоположные мнения имеют </w:t>
      </w:r>
      <w:r w:rsidR="00457342">
        <w:rPr>
          <w:rFonts w:ascii="Times New Roman" w:hAnsi="Times New Roman" w:cs="Times New Roman"/>
          <w:sz w:val="28"/>
          <w:szCs w:val="28"/>
        </w:rPr>
        <w:t xml:space="preserve">только </w:t>
      </w:r>
      <w:r w:rsidR="002241AA">
        <w:rPr>
          <w:rFonts w:ascii="Times New Roman" w:hAnsi="Times New Roman" w:cs="Times New Roman"/>
          <w:sz w:val="28"/>
          <w:szCs w:val="28"/>
        </w:rPr>
        <w:t>11</w:t>
      </w:r>
      <w:r w:rsidR="00066AB8">
        <w:rPr>
          <w:rFonts w:ascii="Times New Roman" w:hAnsi="Times New Roman" w:cs="Times New Roman"/>
          <w:sz w:val="28"/>
          <w:szCs w:val="28"/>
        </w:rPr>
        <w:t>% жителей.</w:t>
      </w:r>
    </w:p>
    <w:p w:rsidR="00567F45" w:rsidRPr="00C23B0D" w:rsidRDefault="00567F45" w:rsidP="00351472">
      <w:pPr>
        <w:keepNext/>
        <w:keepLines/>
        <w:spacing w:after="0" w:line="240" w:lineRule="auto"/>
        <w:ind w:firstLine="851"/>
        <w:jc w:val="center"/>
        <w:rPr>
          <w:rFonts w:ascii="Times New Roman" w:hAnsi="Times New Roman" w:cs="Times New Roman"/>
          <w:b/>
          <w:sz w:val="24"/>
          <w:szCs w:val="24"/>
          <w:highlight w:val="yellow"/>
        </w:rPr>
      </w:pPr>
    </w:p>
    <w:p w:rsidR="00414251" w:rsidRDefault="00137F49" w:rsidP="00351472">
      <w:pPr>
        <w:spacing w:after="0" w:line="240" w:lineRule="auto"/>
        <w:jc w:val="center"/>
        <w:rPr>
          <w:rFonts w:ascii="Times New Roman" w:eastAsia="Times New Roman" w:hAnsi="Times New Roman" w:cs="Times New Roman"/>
          <w:b/>
          <w:sz w:val="24"/>
          <w:szCs w:val="24"/>
          <w:highlight w:val="yellow"/>
        </w:rPr>
      </w:pPr>
      <w:r>
        <w:rPr>
          <w:noProof/>
        </w:rPr>
        <w:drawing>
          <wp:inline distT="0" distB="0" distL="0" distR="0" wp14:anchorId="330B5DD1" wp14:editId="561AF60A">
            <wp:extent cx="4914900" cy="23812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4251" w:rsidRPr="00177A5F" w:rsidRDefault="00414251" w:rsidP="00351472">
      <w:pPr>
        <w:spacing w:after="0" w:line="240" w:lineRule="auto"/>
        <w:jc w:val="center"/>
        <w:rPr>
          <w:rFonts w:ascii="Times New Roman" w:hAnsi="Times New Roman" w:cs="Times New Roman"/>
          <w:b/>
          <w:sz w:val="28"/>
          <w:szCs w:val="28"/>
        </w:rPr>
      </w:pPr>
      <w:r w:rsidRPr="00177A5F">
        <w:rPr>
          <w:rFonts w:ascii="Times New Roman" w:hAnsi="Times New Roman" w:cs="Times New Roman"/>
          <w:b/>
          <w:sz w:val="28"/>
          <w:szCs w:val="28"/>
        </w:rPr>
        <w:t xml:space="preserve">Рисунок </w:t>
      </w:r>
      <w:r w:rsidRPr="00177A5F">
        <w:rPr>
          <w:rFonts w:ascii="Times New Roman" w:hAnsi="Times New Roman" w:cs="Times New Roman"/>
          <w:b/>
          <w:sz w:val="28"/>
          <w:szCs w:val="28"/>
        </w:rPr>
        <w:fldChar w:fldCharType="begin"/>
      </w:r>
      <w:r w:rsidRPr="00177A5F">
        <w:rPr>
          <w:rFonts w:ascii="Times New Roman" w:hAnsi="Times New Roman" w:cs="Times New Roman"/>
          <w:b/>
          <w:sz w:val="28"/>
          <w:szCs w:val="28"/>
        </w:rPr>
        <w:instrText xml:space="preserve"> SEQ Рисунок \* ARABIC </w:instrText>
      </w:r>
      <w:r w:rsidRPr="00177A5F">
        <w:rPr>
          <w:rFonts w:ascii="Times New Roman" w:hAnsi="Times New Roman" w:cs="Times New Roman"/>
          <w:b/>
          <w:sz w:val="28"/>
          <w:szCs w:val="28"/>
        </w:rPr>
        <w:fldChar w:fldCharType="separate"/>
      </w:r>
      <w:r w:rsidR="007B0121" w:rsidRPr="00177A5F">
        <w:rPr>
          <w:rFonts w:ascii="Times New Roman" w:hAnsi="Times New Roman" w:cs="Times New Roman"/>
          <w:b/>
          <w:noProof/>
          <w:sz w:val="28"/>
          <w:szCs w:val="28"/>
        </w:rPr>
        <w:t>2</w:t>
      </w:r>
      <w:r w:rsidRPr="00177A5F">
        <w:rPr>
          <w:rFonts w:ascii="Times New Roman" w:hAnsi="Times New Roman" w:cs="Times New Roman"/>
          <w:b/>
          <w:sz w:val="28"/>
          <w:szCs w:val="28"/>
        </w:rPr>
        <w:fldChar w:fldCharType="end"/>
      </w:r>
      <w:r w:rsidR="00633747" w:rsidRPr="00177A5F">
        <w:rPr>
          <w:rFonts w:ascii="Times New Roman" w:hAnsi="Times New Roman" w:cs="Times New Roman"/>
          <w:b/>
          <w:sz w:val="28"/>
          <w:szCs w:val="28"/>
        </w:rPr>
        <w:t>.</w:t>
      </w:r>
      <w:r w:rsidRPr="00177A5F">
        <w:rPr>
          <w:rFonts w:ascii="Times New Roman" w:hAnsi="Times New Roman" w:cs="Times New Roman"/>
          <w:b/>
          <w:sz w:val="28"/>
          <w:szCs w:val="28"/>
        </w:rPr>
        <w:t xml:space="preserve"> Распределение ответов граждан на вопрос </w:t>
      </w:r>
      <w:r w:rsidR="00177A5F">
        <w:rPr>
          <w:rFonts w:ascii="Times New Roman" w:hAnsi="Times New Roman" w:cs="Times New Roman"/>
          <w:b/>
          <w:sz w:val="28"/>
          <w:szCs w:val="28"/>
        </w:rPr>
        <w:br/>
      </w:r>
      <w:r w:rsidRPr="00177A5F">
        <w:rPr>
          <w:rFonts w:ascii="Times New Roman" w:hAnsi="Times New Roman" w:cs="Times New Roman"/>
          <w:b/>
          <w:sz w:val="28"/>
          <w:szCs w:val="28"/>
        </w:rPr>
        <w:t xml:space="preserve">«КАК БЫ ВЫ ОЦЕНИЛИ УРОВЕНЬ КОРРУПЦИИ В НИЖЕГОРОДСКОЙ ОБЛАСТИ В ЦЕЛОМ?», </w:t>
      </w:r>
      <w:r w:rsidR="00177A5F">
        <w:rPr>
          <w:rFonts w:ascii="Times New Roman" w:hAnsi="Times New Roman" w:cs="Times New Roman"/>
          <w:b/>
          <w:sz w:val="28"/>
          <w:szCs w:val="28"/>
        </w:rPr>
        <w:br/>
      </w:r>
      <w:r w:rsidRPr="00177A5F">
        <w:rPr>
          <w:rFonts w:ascii="Times New Roman" w:hAnsi="Times New Roman" w:cs="Times New Roman"/>
          <w:b/>
          <w:sz w:val="28"/>
          <w:szCs w:val="28"/>
        </w:rPr>
        <w:t>(% от всех опрошенных)</w:t>
      </w:r>
    </w:p>
    <w:p w:rsidR="00414251" w:rsidRDefault="00414251" w:rsidP="00351472">
      <w:pPr>
        <w:spacing w:after="0" w:line="240" w:lineRule="auto"/>
        <w:jc w:val="center"/>
        <w:rPr>
          <w:rFonts w:ascii="Times New Roman" w:hAnsi="Times New Roman" w:cs="Times New Roman"/>
          <w:b/>
          <w:sz w:val="24"/>
          <w:szCs w:val="24"/>
        </w:rPr>
      </w:pPr>
    </w:p>
    <w:p w:rsidR="00414251" w:rsidRPr="00066AB8" w:rsidRDefault="00066AB8" w:rsidP="00C24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Несколько меняется картина при оценке уровня коррупции в муниципальных образованиях Нижегородской области</w:t>
      </w:r>
      <w:r w:rsidR="002241AA">
        <w:rPr>
          <w:rFonts w:ascii="Times New Roman" w:hAnsi="Times New Roman" w:cs="Times New Roman"/>
          <w:sz w:val="28"/>
          <w:szCs w:val="28"/>
        </w:rPr>
        <w:t xml:space="preserve">: о среднем уровне </w:t>
      </w:r>
      <w:r w:rsidR="002416D8">
        <w:rPr>
          <w:rFonts w:ascii="Times New Roman" w:hAnsi="Times New Roman" w:cs="Times New Roman"/>
          <w:sz w:val="28"/>
          <w:szCs w:val="28"/>
        </w:rPr>
        <w:t xml:space="preserve">распространения коррупции </w:t>
      </w:r>
      <w:r w:rsidR="002241AA">
        <w:rPr>
          <w:rFonts w:ascii="Times New Roman" w:hAnsi="Times New Roman" w:cs="Times New Roman"/>
          <w:sz w:val="28"/>
          <w:szCs w:val="28"/>
        </w:rPr>
        <w:t>говорили 44</w:t>
      </w:r>
      <w:r>
        <w:rPr>
          <w:rFonts w:ascii="Times New Roman" w:hAnsi="Times New Roman" w:cs="Times New Roman"/>
          <w:sz w:val="28"/>
          <w:szCs w:val="28"/>
        </w:rPr>
        <w:t xml:space="preserve">% населения. </w:t>
      </w:r>
      <w:r w:rsidR="002241AA">
        <w:rPr>
          <w:rFonts w:ascii="Times New Roman" w:hAnsi="Times New Roman" w:cs="Times New Roman"/>
          <w:sz w:val="28"/>
          <w:szCs w:val="28"/>
        </w:rPr>
        <w:t>Треть</w:t>
      </w:r>
      <w:r>
        <w:rPr>
          <w:rFonts w:ascii="Times New Roman" w:hAnsi="Times New Roman" w:cs="Times New Roman"/>
          <w:sz w:val="28"/>
          <w:szCs w:val="28"/>
        </w:rPr>
        <w:t xml:space="preserve"> граждан (</w:t>
      </w:r>
      <w:r w:rsidR="002241AA">
        <w:rPr>
          <w:rFonts w:ascii="Times New Roman" w:hAnsi="Times New Roman" w:cs="Times New Roman"/>
          <w:sz w:val="28"/>
          <w:szCs w:val="28"/>
        </w:rPr>
        <w:t>32</w:t>
      </w:r>
      <w:r>
        <w:rPr>
          <w:rFonts w:ascii="Times New Roman" w:hAnsi="Times New Roman" w:cs="Times New Roman"/>
          <w:sz w:val="28"/>
          <w:szCs w:val="28"/>
        </w:rPr>
        <w:t>%) считают уровень</w:t>
      </w:r>
      <w:r w:rsidR="002416D8">
        <w:rPr>
          <w:rFonts w:ascii="Times New Roman" w:hAnsi="Times New Roman" w:cs="Times New Roman"/>
          <w:sz w:val="28"/>
          <w:szCs w:val="28"/>
        </w:rPr>
        <w:t xml:space="preserve"> коррупции в муниципалитетах</w:t>
      </w:r>
      <w:r>
        <w:rPr>
          <w:rFonts w:ascii="Times New Roman" w:hAnsi="Times New Roman" w:cs="Times New Roman"/>
          <w:sz w:val="28"/>
          <w:szCs w:val="28"/>
        </w:rPr>
        <w:t xml:space="preserve"> низким. Противоположного мнения придерживаются </w:t>
      </w:r>
      <w:r w:rsidR="00D153B2">
        <w:rPr>
          <w:rFonts w:ascii="Times New Roman" w:hAnsi="Times New Roman" w:cs="Times New Roman"/>
          <w:sz w:val="28"/>
          <w:szCs w:val="28"/>
        </w:rPr>
        <w:t>8</w:t>
      </w:r>
      <w:r>
        <w:rPr>
          <w:rFonts w:ascii="Times New Roman" w:hAnsi="Times New Roman" w:cs="Times New Roman"/>
          <w:sz w:val="28"/>
          <w:szCs w:val="28"/>
        </w:rPr>
        <w:t>% жителей.</w:t>
      </w:r>
    </w:p>
    <w:p w:rsidR="00414251" w:rsidRDefault="00137F49" w:rsidP="00351472">
      <w:pPr>
        <w:spacing w:after="0" w:line="240" w:lineRule="auto"/>
        <w:jc w:val="center"/>
        <w:rPr>
          <w:rFonts w:ascii="Times New Roman" w:eastAsia="Times New Roman" w:hAnsi="Times New Roman" w:cs="Times New Roman"/>
          <w:b/>
          <w:sz w:val="24"/>
          <w:szCs w:val="24"/>
        </w:rPr>
      </w:pPr>
      <w:r>
        <w:rPr>
          <w:noProof/>
        </w:rPr>
        <w:lastRenderedPageBreak/>
        <w:drawing>
          <wp:inline distT="0" distB="0" distL="0" distR="0" wp14:anchorId="635DB2AD" wp14:editId="1C9C76E9">
            <wp:extent cx="4924425" cy="24193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77A5F" w:rsidRDefault="00177A5F" w:rsidP="00351472">
      <w:pPr>
        <w:spacing w:after="0" w:line="240" w:lineRule="auto"/>
        <w:jc w:val="center"/>
        <w:rPr>
          <w:rFonts w:ascii="Times New Roman" w:hAnsi="Times New Roman" w:cs="Times New Roman"/>
          <w:b/>
          <w:sz w:val="24"/>
          <w:szCs w:val="24"/>
        </w:rPr>
      </w:pPr>
    </w:p>
    <w:p w:rsidR="00414251" w:rsidRPr="00177A5F" w:rsidRDefault="00414251" w:rsidP="00351472">
      <w:pPr>
        <w:spacing w:after="0" w:line="240" w:lineRule="auto"/>
        <w:jc w:val="center"/>
        <w:rPr>
          <w:rFonts w:ascii="Times New Roman" w:eastAsia="Times New Roman" w:hAnsi="Times New Roman" w:cs="Times New Roman"/>
          <w:b/>
          <w:sz w:val="28"/>
          <w:szCs w:val="28"/>
        </w:rPr>
      </w:pPr>
      <w:r w:rsidRPr="00177A5F">
        <w:rPr>
          <w:rFonts w:ascii="Times New Roman" w:hAnsi="Times New Roman" w:cs="Times New Roman"/>
          <w:b/>
          <w:sz w:val="28"/>
          <w:szCs w:val="28"/>
        </w:rPr>
        <w:t xml:space="preserve">Рисунок </w:t>
      </w:r>
      <w:r w:rsidRPr="00177A5F">
        <w:rPr>
          <w:rFonts w:ascii="Times New Roman" w:hAnsi="Times New Roman" w:cs="Times New Roman"/>
          <w:b/>
          <w:sz w:val="28"/>
          <w:szCs w:val="28"/>
        </w:rPr>
        <w:fldChar w:fldCharType="begin"/>
      </w:r>
      <w:r w:rsidRPr="00177A5F">
        <w:rPr>
          <w:rFonts w:ascii="Times New Roman" w:hAnsi="Times New Roman" w:cs="Times New Roman"/>
          <w:b/>
          <w:sz w:val="28"/>
          <w:szCs w:val="28"/>
        </w:rPr>
        <w:instrText xml:space="preserve"> SEQ Рисунок \* ARABIC </w:instrText>
      </w:r>
      <w:r w:rsidRPr="00177A5F">
        <w:rPr>
          <w:rFonts w:ascii="Times New Roman" w:hAnsi="Times New Roman" w:cs="Times New Roman"/>
          <w:b/>
          <w:sz w:val="28"/>
          <w:szCs w:val="28"/>
        </w:rPr>
        <w:fldChar w:fldCharType="separate"/>
      </w:r>
      <w:r w:rsidR="007B0121" w:rsidRPr="00177A5F">
        <w:rPr>
          <w:rFonts w:ascii="Times New Roman" w:hAnsi="Times New Roman" w:cs="Times New Roman"/>
          <w:b/>
          <w:noProof/>
          <w:sz w:val="28"/>
          <w:szCs w:val="28"/>
        </w:rPr>
        <w:t>3</w:t>
      </w:r>
      <w:r w:rsidRPr="00177A5F">
        <w:rPr>
          <w:rFonts w:ascii="Times New Roman" w:hAnsi="Times New Roman" w:cs="Times New Roman"/>
          <w:b/>
          <w:sz w:val="28"/>
          <w:szCs w:val="28"/>
        </w:rPr>
        <w:fldChar w:fldCharType="end"/>
      </w:r>
      <w:r w:rsidR="00177A5F">
        <w:rPr>
          <w:rFonts w:ascii="Times New Roman" w:hAnsi="Times New Roman" w:cs="Times New Roman"/>
          <w:b/>
          <w:sz w:val="28"/>
          <w:szCs w:val="28"/>
        </w:rPr>
        <w:t>.</w:t>
      </w:r>
      <w:r w:rsidRPr="00177A5F">
        <w:rPr>
          <w:rFonts w:ascii="Times New Roman" w:hAnsi="Times New Roman" w:cs="Times New Roman"/>
          <w:b/>
          <w:sz w:val="28"/>
          <w:szCs w:val="28"/>
        </w:rPr>
        <w:t xml:space="preserve"> Распределение ответов граждан на вопрос </w:t>
      </w:r>
      <w:r w:rsidR="00177A5F">
        <w:rPr>
          <w:rFonts w:ascii="Times New Roman" w:hAnsi="Times New Roman" w:cs="Times New Roman"/>
          <w:b/>
          <w:sz w:val="28"/>
          <w:szCs w:val="28"/>
        </w:rPr>
        <w:br/>
      </w:r>
      <w:r w:rsidRPr="00177A5F">
        <w:rPr>
          <w:rFonts w:ascii="Times New Roman" w:hAnsi="Times New Roman" w:cs="Times New Roman"/>
          <w:b/>
          <w:sz w:val="28"/>
          <w:szCs w:val="28"/>
        </w:rPr>
        <w:t>«КАК БЫ ВЫ ОЦЕНИЛИ УРОВЕНЬ КОРРУПЦИИ В МУНИЦИПАЛЬНОМ ОБРАЗОВАНИИ?», (% от всех опрошенных)</w:t>
      </w:r>
    </w:p>
    <w:p w:rsidR="00476987" w:rsidRPr="00C23B0D" w:rsidRDefault="00476987" w:rsidP="00351472">
      <w:pPr>
        <w:spacing w:after="0" w:line="240" w:lineRule="auto"/>
        <w:ind w:firstLine="851"/>
        <w:jc w:val="both"/>
        <w:rPr>
          <w:rFonts w:ascii="Times New Roman" w:eastAsia="Times New Roman" w:hAnsi="Times New Roman" w:cs="Times New Roman"/>
          <w:sz w:val="28"/>
          <w:szCs w:val="28"/>
          <w:highlight w:val="yellow"/>
        </w:rPr>
      </w:pPr>
    </w:p>
    <w:p w:rsidR="00170077" w:rsidRDefault="00476987" w:rsidP="00C2469B">
      <w:pPr>
        <w:spacing w:after="0" w:line="240" w:lineRule="auto"/>
        <w:ind w:firstLine="709"/>
        <w:jc w:val="both"/>
        <w:rPr>
          <w:rFonts w:ascii="Times New Roman" w:eastAsia="Times New Roman" w:hAnsi="Times New Roman" w:cs="Times New Roman"/>
          <w:sz w:val="28"/>
          <w:szCs w:val="28"/>
        </w:rPr>
      </w:pPr>
      <w:r w:rsidRPr="00170077">
        <w:rPr>
          <w:rFonts w:ascii="Times New Roman" w:eastAsia="Times New Roman" w:hAnsi="Times New Roman" w:cs="Times New Roman"/>
          <w:sz w:val="28"/>
          <w:szCs w:val="28"/>
        </w:rPr>
        <w:t>Наиболее часто жители Нижегородской области сталкивались с фактами коррупции при получении места в больнице для бесплатной операции или лечения серьезного заболевания (</w:t>
      </w:r>
      <w:r w:rsidR="00D153B2">
        <w:rPr>
          <w:rFonts w:ascii="Times New Roman" w:eastAsia="Times New Roman" w:hAnsi="Times New Roman" w:cs="Times New Roman"/>
          <w:sz w:val="28"/>
          <w:szCs w:val="28"/>
        </w:rPr>
        <w:t>8</w:t>
      </w:r>
      <w:r w:rsidRPr="00170077">
        <w:rPr>
          <w:rFonts w:ascii="Times New Roman" w:eastAsia="Times New Roman" w:hAnsi="Times New Roman" w:cs="Times New Roman"/>
          <w:sz w:val="28"/>
          <w:szCs w:val="28"/>
        </w:rPr>
        <w:t xml:space="preserve">%), </w:t>
      </w:r>
      <w:r w:rsidR="00D153B2">
        <w:rPr>
          <w:rFonts w:ascii="Times New Roman" w:eastAsia="Times New Roman" w:hAnsi="Times New Roman" w:cs="Times New Roman"/>
          <w:sz w:val="28"/>
          <w:szCs w:val="28"/>
        </w:rPr>
        <w:t xml:space="preserve">при поступлении на работу или в ВУЗ (по 6%), а также </w:t>
      </w:r>
      <w:r w:rsidR="00170077">
        <w:rPr>
          <w:rFonts w:ascii="Times New Roman" w:eastAsia="Times New Roman" w:hAnsi="Times New Roman" w:cs="Times New Roman"/>
          <w:sz w:val="28"/>
          <w:szCs w:val="28"/>
        </w:rPr>
        <w:t>при решении проблем в связи с призывом на военную службу (</w:t>
      </w:r>
      <w:r w:rsidR="00D153B2">
        <w:rPr>
          <w:rFonts w:ascii="Times New Roman" w:eastAsia="Times New Roman" w:hAnsi="Times New Roman" w:cs="Times New Roman"/>
          <w:sz w:val="28"/>
          <w:szCs w:val="28"/>
        </w:rPr>
        <w:t>5</w:t>
      </w:r>
      <w:r w:rsidR="00170077">
        <w:rPr>
          <w:rFonts w:ascii="Times New Roman" w:eastAsia="Times New Roman" w:hAnsi="Times New Roman" w:cs="Times New Roman"/>
          <w:sz w:val="28"/>
          <w:szCs w:val="28"/>
        </w:rPr>
        <w:t>%)</w:t>
      </w:r>
      <w:r w:rsidR="00170077" w:rsidRPr="00170077">
        <w:rPr>
          <w:rFonts w:ascii="Times New Roman" w:eastAsia="Times New Roman" w:hAnsi="Times New Roman" w:cs="Times New Roman"/>
          <w:sz w:val="28"/>
          <w:szCs w:val="28"/>
        </w:rPr>
        <w:t>.</w:t>
      </w:r>
      <w:r w:rsidRPr="00170077">
        <w:rPr>
          <w:rFonts w:ascii="Times New Roman" w:eastAsia="Times New Roman" w:hAnsi="Times New Roman" w:cs="Times New Roman"/>
          <w:sz w:val="28"/>
          <w:szCs w:val="28"/>
        </w:rPr>
        <w:t xml:space="preserve"> </w:t>
      </w:r>
      <w:r w:rsidR="00AD33ED" w:rsidRPr="00170077">
        <w:rPr>
          <w:rFonts w:ascii="Times New Roman" w:eastAsia="Times New Roman" w:hAnsi="Times New Roman" w:cs="Times New Roman"/>
          <w:sz w:val="28"/>
          <w:szCs w:val="28"/>
        </w:rPr>
        <w:t xml:space="preserve">Реже всего появляется </w:t>
      </w:r>
      <w:r w:rsidR="00D00EF0">
        <w:rPr>
          <w:rFonts w:ascii="Times New Roman" w:eastAsia="Times New Roman" w:hAnsi="Times New Roman" w:cs="Times New Roman"/>
          <w:sz w:val="28"/>
          <w:szCs w:val="28"/>
        </w:rPr>
        <w:t>риск коррупционной ситуации</w:t>
      </w:r>
      <w:r w:rsidR="00AD33ED" w:rsidRPr="00170077">
        <w:rPr>
          <w:rFonts w:ascii="Times New Roman" w:eastAsia="Times New Roman" w:hAnsi="Times New Roman" w:cs="Times New Roman"/>
          <w:sz w:val="28"/>
          <w:szCs w:val="28"/>
        </w:rPr>
        <w:t xml:space="preserve"> при </w:t>
      </w:r>
      <w:r w:rsidR="00D153B2">
        <w:rPr>
          <w:rFonts w:ascii="Times New Roman" w:eastAsia="Times New Roman" w:hAnsi="Times New Roman" w:cs="Times New Roman"/>
          <w:sz w:val="28"/>
          <w:szCs w:val="28"/>
        </w:rPr>
        <w:t>получении регистрации по месту жительства (85%</w:t>
      </w:r>
      <w:r w:rsidR="00D00EF0">
        <w:rPr>
          <w:rFonts w:ascii="Times New Roman" w:eastAsia="Times New Roman" w:hAnsi="Times New Roman" w:cs="Times New Roman"/>
          <w:sz w:val="28"/>
          <w:szCs w:val="28"/>
        </w:rPr>
        <w:t xml:space="preserve"> населения не сталкивались с подобным либо сталкивались редко</w:t>
      </w:r>
      <w:r w:rsidR="00D153B2">
        <w:rPr>
          <w:rFonts w:ascii="Times New Roman" w:eastAsia="Times New Roman" w:hAnsi="Times New Roman" w:cs="Times New Roman"/>
          <w:sz w:val="28"/>
          <w:szCs w:val="28"/>
        </w:rPr>
        <w:t>) и регистрации сделки с недвижимостью (84%</w:t>
      </w:r>
      <w:r w:rsidR="00D00EF0">
        <w:rPr>
          <w:rFonts w:ascii="Times New Roman" w:eastAsia="Times New Roman" w:hAnsi="Times New Roman" w:cs="Times New Roman"/>
          <w:sz w:val="28"/>
          <w:szCs w:val="28"/>
        </w:rPr>
        <w:t xml:space="preserve"> не сталкивались либо сталкивались редко</w:t>
      </w:r>
      <w:r w:rsidR="00D153B2">
        <w:rPr>
          <w:rFonts w:ascii="Times New Roman" w:eastAsia="Times New Roman" w:hAnsi="Times New Roman" w:cs="Times New Roman"/>
          <w:sz w:val="28"/>
          <w:szCs w:val="28"/>
        </w:rPr>
        <w:t>)</w:t>
      </w:r>
      <w:r w:rsidR="00170077" w:rsidRPr="00170077">
        <w:rPr>
          <w:rFonts w:ascii="Times New Roman" w:eastAsia="Times New Roman" w:hAnsi="Times New Roman" w:cs="Times New Roman"/>
          <w:sz w:val="28"/>
          <w:szCs w:val="28"/>
        </w:rPr>
        <w:t>.</w:t>
      </w:r>
    </w:p>
    <w:p w:rsidR="00587119" w:rsidRPr="00177A5F" w:rsidRDefault="00587119" w:rsidP="00351472">
      <w:pPr>
        <w:pStyle w:val="af"/>
        <w:keepNext/>
        <w:keepLines/>
        <w:spacing w:after="0"/>
        <w:jc w:val="right"/>
        <w:rPr>
          <w:rFonts w:ascii="Times New Roman" w:hAnsi="Times New Roman" w:cs="Times New Roman"/>
          <w:color w:val="auto"/>
          <w:sz w:val="28"/>
          <w:szCs w:val="28"/>
        </w:rPr>
      </w:pPr>
      <w:r w:rsidRPr="00177A5F">
        <w:rPr>
          <w:rFonts w:ascii="Times New Roman" w:hAnsi="Times New Roman" w:cs="Times New Roman"/>
          <w:color w:val="auto"/>
          <w:sz w:val="28"/>
          <w:szCs w:val="28"/>
        </w:rPr>
        <w:t xml:space="preserve">Таблица </w:t>
      </w:r>
      <w:r w:rsidR="005F3F69" w:rsidRPr="00177A5F">
        <w:rPr>
          <w:rFonts w:ascii="Times New Roman" w:hAnsi="Times New Roman" w:cs="Times New Roman"/>
          <w:color w:val="auto"/>
          <w:sz w:val="28"/>
          <w:szCs w:val="28"/>
        </w:rPr>
        <w:fldChar w:fldCharType="begin"/>
      </w:r>
      <w:r w:rsidRPr="00177A5F">
        <w:rPr>
          <w:rFonts w:ascii="Times New Roman" w:hAnsi="Times New Roman" w:cs="Times New Roman"/>
          <w:color w:val="auto"/>
          <w:sz w:val="28"/>
          <w:szCs w:val="28"/>
        </w:rPr>
        <w:instrText xml:space="preserve"> SEQ Таблица \* ARABIC </w:instrText>
      </w:r>
      <w:r w:rsidR="005F3F69" w:rsidRPr="00177A5F">
        <w:rPr>
          <w:rFonts w:ascii="Times New Roman" w:hAnsi="Times New Roman" w:cs="Times New Roman"/>
          <w:color w:val="auto"/>
          <w:sz w:val="28"/>
          <w:szCs w:val="28"/>
        </w:rPr>
        <w:fldChar w:fldCharType="separate"/>
      </w:r>
      <w:r w:rsidR="003A37A7" w:rsidRPr="00177A5F">
        <w:rPr>
          <w:rFonts w:ascii="Times New Roman" w:hAnsi="Times New Roman" w:cs="Times New Roman"/>
          <w:noProof/>
          <w:color w:val="auto"/>
          <w:sz w:val="28"/>
          <w:szCs w:val="28"/>
        </w:rPr>
        <w:t>2</w:t>
      </w:r>
      <w:r w:rsidR="005F3F69" w:rsidRPr="00177A5F">
        <w:rPr>
          <w:rFonts w:ascii="Times New Roman" w:hAnsi="Times New Roman" w:cs="Times New Roman"/>
          <w:color w:val="auto"/>
          <w:sz w:val="28"/>
          <w:szCs w:val="28"/>
        </w:rPr>
        <w:fldChar w:fldCharType="end"/>
      </w:r>
    </w:p>
    <w:p w:rsidR="00AD33ED" w:rsidRPr="00177A5F" w:rsidRDefault="00D51BB8" w:rsidP="00351472">
      <w:pPr>
        <w:spacing w:after="0" w:line="240" w:lineRule="auto"/>
        <w:jc w:val="center"/>
        <w:rPr>
          <w:sz w:val="28"/>
          <w:szCs w:val="28"/>
        </w:rPr>
      </w:pPr>
      <w:r w:rsidRPr="00177A5F">
        <w:rPr>
          <w:rFonts w:ascii="Times New Roman" w:hAnsi="Times New Roman" w:cs="Times New Roman"/>
          <w:b/>
          <w:sz w:val="28"/>
          <w:szCs w:val="28"/>
        </w:rPr>
        <w:t xml:space="preserve">Распределение ответов </w:t>
      </w:r>
      <w:r w:rsidR="00625090" w:rsidRPr="00177A5F">
        <w:rPr>
          <w:rFonts w:ascii="Times New Roman" w:hAnsi="Times New Roman" w:cs="Times New Roman"/>
          <w:b/>
          <w:sz w:val="28"/>
          <w:szCs w:val="28"/>
        </w:rPr>
        <w:t>граждан</w:t>
      </w:r>
      <w:r w:rsidRPr="00177A5F">
        <w:rPr>
          <w:rFonts w:ascii="Times New Roman" w:hAnsi="Times New Roman" w:cs="Times New Roman"/>
          <w:b/>
          <w:sz w:val="28"/>
          <w:szCs w:val="28"/>
        </w:rPr>
        <w:t xml:space="preserve"> на вопрос </w:t>
      </w:r>
      <w:r w:rsidR="00177A5F">
        <w:rPr>
          <w:rFonts w:ascii="Times New Roman" w:hAnsi="Times New Roman" w:cs="Times New Roman"/>
          <w:b/>
          <w:sz w:val="28"/>
          <w:szCs w:val="28"/>
        </w:rPr>
        <w:br/>
      </w:r>
      <w:r w:rsidRPr="00177A5F">
        <w:rPr>
          <w:rFonts w:ascii="Times New Roman" w:hAnsi="Times New Roman" w:cs="Times New Roman"/>
          <w:b/>
          <w:sz w:val="28"/>
          <w:szCs w:val="28"/>
        </w:rPr>
        <w:t>«</w:t>
      </w:r>
      <w:r w:rsidR="00C23B0D" w:rsidRPr="00177A5F">
        <w:rPr>
          <w:rFonts w:ascii="Times New Roman" w:eastAsia="Times New Roman" w:hAnsi="Times New Roman" w:cs="Times New Roman"/>
          <w:b/>
          <w:sz w:val="28"/>
          <w:szCs w:val="28"/>
        </w:rPr>
        <w:t>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w:t>
      </w:r>
      <w:r w:rsidRPr="00177A5F">
        <w:rPr>
          <w:rFonts w:ascii="Times New Roman" w:eastAsia="Times New Roman" w:hAnsi="Times New Roman" w:cs="Times New Roman"/>
          <w:b/>
          <w:sz w:val="28"/>
          <w:szCs w:val="28"/>
        </w:rPr>
        <w:t xml:space="preserve">», </w:t>
      </w:r>
      <w:r w:rsidRPr="00177A5F">
        <w:rPr>
          <w:rFonts w:ascii="Times New Roman" w:hAnsi="Times New Roman" w:cs="Times New Roman"/>
          <w:b/>
          <w:sz w:val="28"/>
          <w:szCs w:val="28"/>
        </w:rPr>
        <w:t>%</w:t>
      </w:r>
    </w:p>
    <w:tbl>
      <w:tblPr>
        <w:tblStyle w:val="-11"/>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651"/>
        <w:gridCol w:w="651"/>
        <w:gridCol w:w="651"/>
        <w:gridCol w:w="651"/>
        <w:gridCol w:w="651"/>
        <w:gridCol w:w="653"/>
        <w:gridCol w:w="1980"/>
      </w:tblGrid>
      <w:tr w:rsidR="00137F49" w:rsidRPr="00D00EF0" w:rsidTr="00177A5F">
        <w:trPr>
          <w:cnfStyle w:val="100000000000" w:firstRow="1" w:lastRow="0" w:firstColumn="0" w:lastColumn="0" w:oddVBand="0" w:evenVBand="0" w:oddHBand="0" w:evenHBand="0" w:firstRowFirstColumn="0" w:firstRowLastColumn="0" w:lastRowFirstColumn="0" w:lastRowLastColumn="0"/>
          <w:cantSplit/>
          <w:trHeight w:val="1645"/>
          <w:tblHeader/>
        </w:trPr>
        <w:tc>
          <w:tcPr>
            <w:cnfStyle w:val="001000000000" w:firstRow="0" w:lastRow="0" w:firstColumn="1" w:lastColumn="0" w:oddVBand="0" w:evenVBand="0" w:oddHBand="0" w:evenHBand="0" w:firstRowFirstColumn="0" w:firstRowLastColumn="0" w:lastRowFirstColumn="0" w:lastRowLastColumn="0"/>
            <w:tcW w:w="1979" w:type="pct"/>
            <w:tcBorders>
              <w:top w:val="none" w:sz="0" w:space="0" w:color="auto"/>
              <w:left w:val="none" w:sz="0" w:space="0" w:color="auto"/>
              <w:bottom w:val="none" w:sz="0" w:space="0" w:color="auto"/>
              <w:right w:val="none" w:sz="0" w:space="0" w:color="auto"/>
            </w:tcBorders>
            <w:noWrap/>
            <w:hideMark/>
          </w:tcPr>
          <w:p w:rsidR="00137F49" w:rsidRPr="00D00EF0" w:rsidRDefault="00137F49" w:rsidP="00351472">
            <w:pPr>
              <w:rPr>
                <w:rFonts w:ascii="Times New Roman" w:eastAsia="Times New Roman" w:hAnsi="Times New Roman" w:cs="Times New Roman"/>
                <w:b w:val="0"/>
                <w:color w:val="000000"/>
                <w:sz w:val="24"/>
                <w:szCs w:val="24"/>
              </w:rPr>
            </w:pPr>
            <w:r w:rsidRPr="00D00EF0">
              <w:rPr>
                <w:rFonts w:ascii="Times New Roman" w:eastAsia="Times New Roman" w:hAnsi="Times New Roman" w:cs="Times New Roman"/>
                <w:b w:val="0"/>
                <w:color w:val="000000"/>
                <w:sz w:val="24"/>
                <w:szCs w:val="24"/>
              </w:rPr>
              <w:t> </w:t>
            </w:r>
          </w:p>
        </w:tc>
        <w:tc>
          <w:tcPr>
            <w:tcW w:w="334"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никогда</w:t>
            </w:r>
          </w:p>
        </w:tc>
        <w:tc>
          <w:tcPr>
            <w:tcW w:w="334"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редко</w:t>
            </w:r>
          </w:p>
        </w:tc>
        <w:tc>
          <w:tcPr>
            <w:tcW w:w="334"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время от времени</w:t>
            </w:r>
          </w:p>
        </w:tc>
        <w:tc>
          <w:tcPr>
            <w:tcW w:w="334"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довольно часто</w:t>
            </w:r>
          </w:p>
        </w:tc>
        <w:tc>
          <w:tcPr>
            <w:tcW w:w="334"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очень часто</w:t>
            </w:r>
          </w:p>
        </w:tc>
        <w:tc>
          <w:tcPr>
            <w:tcW w:w="335" w:type="pct"/>
            <w:tcBorders>
              <w:top w:val="none" w:sz="0" w:space="0" w:color="auto"/>
              <w:left w:val="none" w:sz="0" w:space="0" w:color="auto"/>
              <w:bottom w:val="none" w:sz="0" w:space="0" w:color="auto"/>
              <w:right w:val="none" w:sz="0" w:space="0" w:color="auto"/>
            </w:tcBorders>
            <w:noWrap/>
            <w:textDirection w:val="btLr"/>
            <w:vAlign w:val="center"/>
            <w:hideMark/>
          </w:tcPr>
          <w:p w:rsidR="00137F49" w:rsidRPr="00D00EF0" w:rsidRDefault="00137F49" w:rsidP="00177A5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затрудняюсь ответить</w:t>
            </w:r>
          </w:p>
        </w:tc>
        <w:tc>
          <w:tcPr>
            <w:tcW w:w="1016" w:type="pct"/>
            <w:tcBorders>
              <w:top w:val="none" w:sz="0" w:space="0" w:color="auto"/>
              <w:left w:val="none" w:sz="0" w:space="0" w:color="auto"/>
              <w:bottom w:val="none" w:sz="0" w:space="0" w:color="auto"/>
              <w:right w:val="none" w:sz="0" w:space="0" w:color="auto"/>
            </w:tcBorders>
            <w:noWrap/>
            <w:vAlign w:val="center"/>
            <w:hideMark/>
          </w:tcPr>
          <w:p w:rsidR="00137F49" w:rsidRPr="00D00EF0" w:rsidRDefault="00137F49" w:rsidP="00177A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D00EF0">
              <w:rPr>
                <w:rFonts w:ascii="Times New Roman" w:eastAsia="Times New Roman" w:hAnsi="Times New Roman" w:cs="Times New Roman"/>
                <w:b w:val="0"/>
                <w:color w:val="000000"/>
                <w:sz w:val="24"/>
                <w:szCs w:val="24"/>
              </w:rPr>
              <w:t>Сумма ответов "Очень часто" и "Довольно часто"</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получить регистрацию по месту жительства</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71</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14</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зарегистрировать сделки с недвижимостью</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67</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17</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дошкольные учреждения (поступление</w:t>
            </w:r>
            <w:r w:rsidR="00177A5F" w:rsidRPr="00D00EF0">
              <w:rPr>
                <w:rFonts w:ascii="Times New Roman" w:hAnsi="Times New Roman" w:cs="Times New Roman"/>
                <w:b w:val="0"/>
                <w:color w:val="000000"/>
                <w:sz w:val="24"/>
                <w:szCs w:val="24"/>
              </w:rPr>
              <w:t xml:space="preserve"> </w:t>
            </w:r>
            <w:r w:rsidRPr="00D00EF0">
              <w:rPr>
                <w:rFonts w:ascii="Times New Roman" w:hAnsi="Times New Roman" w:cs="Times New Roman"/>
                <w:b w:val="0"/>
                <w:color w:val="000000"/>
                <w:sz w:val="24"/>
                <w:szCs w:val="24"/>
              </w:rPr>
              <w:t>и др.)</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19</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социальные выплаты (оформление прав и др.)</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65</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12</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lastRenderedPageBreak/>
              <w:t>школа (поступить в нужную школу и успешно ее окончить и др.)</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17</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9</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жилплощадь (получить  и др.)</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64</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0</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11</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земельный участок для дачи  (приобрести и (или) оформить право на него)</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65</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15</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0</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12</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работа (получить нужную работу или обеспечить продвижение по службе)</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58</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21</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урегулировать ситуацию с автоинспекцией (получение прав, техосмотр, нарушение правил и др.)</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60</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18</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9</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обращение в суд</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64</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15</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13</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обращение за помощью и защитой в полицию</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15</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7</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12</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пенсии (оформление, пересчет и др.)</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65</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13</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14</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получить услуги по ремонту, эксплуатации жилья  др.)</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58</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18</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9</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11</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вуз (поступить, перевестись и др.)</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60</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16</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9</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10</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6</w:t>
            </w:r>
          </w:p>
        </w:tc>
      </w:tr>
      <w:tr w:rsidR="00177A5F" w:rsidRPr="00D00EF0" w:rsidTr="00177A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9" w:type="pct"/>
            <w:tcBorders>
              <w:left w:val="none" w:sz="0" w:space="0" w:color="auto"/>
              <w:right w:val="none" w:sz="0" w:space="0" w:color="auto"/>
            </w:tcBorders>
            <w:shd w:val="clear" w:color="auto" w:fill="D9D9D9" w:themeFill="background1" w:themeFillShade="D9"/>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 xml:space="preserve">получение бесплатной медицинской помощи в поликлинике </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45</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30</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13</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w:t>
            </w:r>
          </w:p>
        </w:tc>
        <w:tc>
          <w:tcPr>
            <w:tcW w:w="334"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c>
          <w:tcPr>
            <w:tcW w:w="335" w:type="pct"/>
            <w:tcBorders>
              <w:left w:val="none" w:sz="0" w:space="0" w:color="auto"/>
              <w:right w:val="none" w:sz="0" w:space="0" w:color="auto"/>
            </w:tcBorders>
            <w:shd w:val="clear" w:color="auto" w:fill="D9D9D9" w:themeFill="background1" w:themeFillShade="D9"/>
            <w:noWrap/>
            <w:vAlign w:val="center"/>
            <w:hideMark/>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4</w:t>
            </w:r>
          </w:p>
        </w:tc>
        <w:tc>
          <w:tcPr>
            <w:tcW w:w="1016" w:type="pct"/>
            <w:tcBorders>
              <w:left w:val="none" w:sz="0" w:space="0" w:color="auto"/>
              <w:right w:val="none" w:sz="0" w:space="0" w:color="auto"/>
            </w:tcBorders>
            <w:shd w:val="clear" w:color="auto" w:fill="D9D9D9" w:themeFill="background1" w:themeFillShade="D9"/>
            <w:noWrap/>
            <w:vAlign w:val="center"/>
          </w:tcPr>
          <w:p w:rsidR="00137F49" w:rsidRPr="00D00EF0" w:rsidRDefault="00137F49" w:rsidP="00177A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r>
      <w:tr w:rsidR="00137F49" w:rsidRPr="00D00EF0" w:rsidTr="00177A5F">
        <w:trPr>
          <w:trHeight w:val="288"/>
        </w:trPr>
        <w:tc>
          <w:tcPr>
            <w:cnfStyle w:val="001000000000" w:firstRow="0" w:lastRow="0" w:firstColumn="1" w:lastColumn="0" w:oddVBand="0" w:evenVBand="0" w:oddHBand="0" w:evenHBand="0" w:firstRowFirstColumn="0" w:firstRowLastColumn="0" w:lastRowFirstColumn="0" w:lastRowLastColumn="0"/>
            <w:tcW w:w="1979" w:type="pct"/>
            <w:noWrap/>
            <w:hideMark/>
          </w:tcPr>
          <w:p w:rsidR="00137F49" w:rsidRPr="00D00EF0" w:rsidRDefault="00137F49" w:rsidP="00351472">
            <w:pPr>
              <w:rPr>
                <w:rFonts w:ascii="Times New Roman" w:hAnsi="Times New Roman" w:cs="Times New Roman"/>
                <w:b w:val="0"/>
                <w:color w:val="000000"/>
                <w:sz w:val="24"/>
                <w:szCs w:val="24"/>
              </w:rPr>
            </w:pPr>
            <w:r w:rsidRPr="00D00EF0">
              <w:rPr>
                <w:rFonts w:ascii="Times New Roman" w:hAnsi="Times New Roman" w:cs="Times New Roman"/>
                <w:b w:val="0"/>
                <w:color w:val="000000"/>
                <w:sz w:val="24"/>
                <w:szCs w:val="24"/>
              </w:rPr>
              <w:t>решение проблем в связи с призывом на военную службу</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58</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15</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8</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3</w:t>
            </w:r>
          </w:p>
        </w:tc>
        <w:tc>
          <w:tcPr>
            <w:tcW w:w="334"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2</w:t>
            </w:r>
          </w:p>
        </w:tc>
        <w:tc>
          <w:tcPr>
            <w:tcW w:w="335" w:type="pct"/>
            <w:noWrap/>
            <w:vAlign w:val="center"/>
            <w:hideMark/>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14</w:t>
            </w:r>
          </w:p>
        </w:tc>
        <w:tc>
          <w:tcPr>
            <w:tcW w:w="1016" w:type="pct"/>
            <w:noWrap/>
            <w:vAlign w:val="center"/>
          </w:tcPr>
          <w:p w:rsidR="00137F49" w:rsidRPr="00D00EF0" w:rsidRDefault="00137F49" w:rsidP="00177A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00EF0">
              <w:rPr>
                <w:rFonts w:ascii="Times New Roman" w:hAnsi="Times New Roman" w:cs="Times New Roman"/>
                <w:color w:val="000000"/>
                <w:sz w:val="24"/>
                <w:szCs w:val="24"/>
              </w:rPr>
              <w:t>5</w:t>
            </w:r>
          </w:p>
        </w:tc>
      </w:tr>
    </w:tbl>
    <w:p w:rsidR="00D073D0" w:rsidRDefault="00D073D0" w:rsidP="00351472">
      <w:pPr>
        <w:spacing w:after="0" w:line="240" w:lineRule="auto"/>
      </w:pPr>
    </w:p>
    <w:p w:rsidR="00362D73" w:rsidRDefault="00362D73" w:rsidP="00C2469B">
      <w:pPr>
        <w:spacing w:after="0" w:line="240" w:lineRule="auto"/>
        <w:ind w:firstLine="709"/>
        <w:jc w:val="both"/>
        <w:rPr>
          <w:rFonts w:ascii="Times New Roman" w:hAnsi="Times New Roman" w:cs="Times New Roman"/>
          <w:sz w:val="28"/>
          <w:szCs w:val="28"/>
        </w:rPr>
      </w:pPr>
      <w:bookmarkStart w:id="8" w:name="_Hlk125723988"/>
      <w:r>
        <w:rPr>
          <w:rFonts w:ascii="Times New Roman" w:hAnsi="Times New Roman" w:cs="Times New Roman"/>
          <w:sz w:val="28"/>
          <w:szCs w:val="28"/>
        </w:rPr>
        <w:t>Динамика ответов на данный вопрос показывает, что к 2022 году интенсивность попадания граждан в коррупционные ситуации снижается.</w:t>
      </w:r>
    </w:p>
    <w:bookmarkEnd w:id="8"/>
    <w:p w:rsidR="00177A5F" w:rsidRPr="00603914" w:rsidRDefault="00177A5F" w:rsidP="00351472">
      <w:pPr>
        <w:spacing w:after="0" w:line="240" w:lineRule="auto"/>
        <w:ind w:firstLine="851"/>
        <w:jc w:val="both"/>
        <w:rPr>
          <w:rFonts w:ascii="Times New Roman" w:hAnsi="Times New Roman" w:cs="Times New Roman"/>
          <w:sz w:val="28"/>
          <w:szCs w:val="28"/>
        </w:rPr>
      </w:pPr>
    </w:p>
    <w:p w:rsidR="00362D73" w:rsidRPr="00177A5F" w:rsidRDefault="00362D73" w:rsidP="00177A5F">
      <w:pPr>
        <w:pStyle w:val="af"/>
        <w:pageBreakBefore/>
        <w:spacing w:after="0"/>
        <w:jc w:val="right"/>
        <w:rPr>
          <w:rFonts w:ascii="Times New Roman" w:hAnsi="Times New Roman" w:cs="Times New Roman"/>
          <w:color w:val="auto"/>
          <w:sz w:val="28"/>
          <w:szCs w:val="28"/>
        </w:rPr>
      </w:pPr>
      <w:r w:rsidRPr="00177A5F">
        <w:rPr>
          <w:rFonts w:ascii="Times New Roman" w:hAnsi="Times New Roman" w:cs="Times New Roman"/>
          <w:color w:val="auto"/>
          <w:sz w:val="28"/>
          <w:szCs w:val="28"/>
        </w:rPr>
        <w:lastRenderedPageBreak/>
        <w:t xml:space="preserve">Таблица </w:t>
      </w:r>
      <w:r w:rsidRPr="00177A5F">
        <w:rPr>
          <w:rFonts w:ascii="Times New Roman" w:hAnsi="Times New Roman" w:cs="Times New Roman"/>
          <w:color w:val="auto"/>
          <w:sz w:val="28"/>
          <w:szCs w:val="28"/>
        </w:rPr>
        <w:fldChar w:fldCharType="begin"/>
      </w:r>
      <w:r w:rsidRPr="00177A5F">
        <w:rPr>
          <w:rFonts w:ascii="Times New Roman" w:hAnsi="Times New Roman" w:cs="Times New Roman"/>
          <w:color w:val="auto"/>
          <w:sz w:val="28"/>
          <w:szCs w:val="28"/>
        </w:rPr>
        <w:instrText xml:space="preserve"> SEQ Таблица \* ARABIC </w:instrText>
      </w:r>
      <w:r w:rsidRPr="00177A5F">
        <w:rPr>
          <w:rFonts w:ascii="Times New Roman" w:hAnsi="Times New Roman" w:cs="Times New Roman"/>
          <w:color w:val="auto"/>
          <w:sz w:val="28"/>
          <w:szCs w:val="28"/>
        </w:rPr>
        <w:fldChar w:fldCharType="separate"/>
      </w:r>
      <w:r w:rsidR="003A37A7" w:rsidRPr="00177A5F">
        <w:rPr>
          <w:rFonts w:ascii="Times New Roman" w:hAnsi="Times New Roman" w:cs="Times New Roman"/>
          <w:noProof/>
          <w:color w:val="auto"/>
          <w:sz w:val="28"/>
          <w:szCs w:val="28"/>
        </w:rPr>
        <w:t>3</w:t>
      </w:r>
      <w:r w:rsidRPr="00177A5F">
        <w:rPr>
          <w:rFonts w:ascii="Times New Roman" w:hAnsi="Times New Roman" w:cs="Times New Roman"/>
          <w:color w:val="auto"/>
          <w:sz w:val="28"/>
          <w:szCs w:val="28"/>
        </w:rPr>
        <w:fldChar w:fldCharType="end"/>
      </w:r>
    </w:p>
    <w:p w:rsidR="00362D73" w:rsidRPr="00177A5F" w:rsidRDefault="00362D73" w:rsidP="00351472">
      <w:pPr>
        <w:spacing w:after="0" w:line="240" w:lineRule="auto"/>
        <w:jc w:val="center"/>
        <w:rPr>
          <w:sz w:val="28"/>
          <w:szCs w:val="28"/>
        </w:rPr>
      </w:pPr>
      <w:r w:rsidRPr="00177A5F">
        <w:rPr>
          <w:rFonts w:ascii="Times New Roman" w:hAnsi="Times New Roman" w:cs="Times New Roman"/>
          <w:b/>
          <w:sz w:val="28"/>
          <w:szCs w:val="28"/>
        </w:rPr>
        <w:t>Динамика ответов граждан на вопрос: «</w:t>
      </w:r>
      <w:r w:rsidRPr="00177A5F">
        <w:rPr>
          <w:rFonts w:ascii="Times New Roman" w:eastAsia="Times New Roman" w:hAnsi="Times New Roman" w:cs="Times New Roman"/>
          <w:b/>
          <w:sz w:val="28"/>
          <w:szCs w:val="28"/>
        </w:rPr>
        <w:t>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 %</w:t>
      </w:r>
    </w:p>
    <w:p w:rsidR="00362D73" w:rsidRPr="00177A5F" w:rsidRDefault="00362D73" w:rsidP="00351472">
      <w:pPr>
        <w:spacing w:after="0" w:line="240" w:lineRule="auto"/>
        <w:jc w:val="center"/>
        <w:rPr>
          <w:sz w:val="28"/>
          <w:szCs w:val="28"/>
        </w:rPr>
      </w:pPr>
      <w:r w:rsidRPr="00177A5F">
        <w:rPr>
          <w:rFonts w:ascii="Times New Roman" w:eastAsia="Times New Roman" w:hAnsi="Times New Roman" w:cs="Times New Roman"/>
          <w:b/>
          <w:sz w:val="28"/>
          <w:szCs w:val="28"/>
        </w:rPr>
        <w:t xml:space="preserve"> </w:t>
      </w:r>
      <w:r w:rsidRPr="00177A5F">
        <w:rPr>
          <w:rFonts w:ascii="Times New Roman" w:hAnsi="Times New Roman" w:cs="Times New Roman"/>
          <w:b/>
          <w:sz w:val="28"/>
          <w:szCs w:val="28"/>
        </w:rPr>
        <w:t>(сумма ответов «довольно часто» и «очень часто»)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1380"/>
        <w:gridCol w:w="1380"/>
        <w:gridCol w:w="1378"/>
      </w:tblGrid>
      <w:tr w:rsidR="00362D73" w:rsidRPr="00177A5F" w:rsidTr="00177A5F">
        <w:trPr>
          <w:trHeight w:val="20"/>
          <w:tblHeader/>
          <w:jc w:val="center"/>
        </w:trPr>
        <w:tc>
          <w:tcPr>
            <w:tcW w:w="2838" w:type="pct"/>
            <w:shd w:val="clear" w:color="auto" w:fill="auto"/>
            <w:noWrap/>
            <w:vAlign w:val="bottom"/>
            <w:hideMark/>
          </w:tcPr>
          <w:p w:rsidR="00362D73" w:rsidRPr="00177A5F" w:rsidRDefault="00362D73" w:rsidP="00177A5F">
            <w:pPr>
              <w:spacing w:after="0" w:line="240" w:lineRule="auto"/>
              <w:jc w:val="center"/>
              <w:rPr>
                <w:rFonts w:ascii="Times New Roman" w:eastAsia="Times New Roman" w:hAnsi="Times New Roman" w:cs="Times New Roman"/>
                <w:color w:val="000000"/>
                <w:sz w:val="24"/>
                <w:szCs w:val="24"/>
              </w:rPr>
            </w:pPr>
          </w:p>
        </w:tc>
        <w:tc>
          <w:tcPr>
            <w:tcW w:w="721" w:type="pct"/>
            <w:shd w:val="clear" w:color="auto" w:fill="auto"/>
            <w:noWrap/>
            <w:vAlign w:val="bottom"/>
            <w:hideMark/>
          </w:tcPr>
          <w:p w:rsidR="00362D73" w:rsidRPr="00177A5F" w:rsidRDefault="00362D73" w:rsidP="00177A5F">
            <w:pPr>
              <w:spacing w:after="0" w:line="240" w:lineRule="auto"/>
              <w:jc w:val="center"/>
              <w:rPr>
                <w:rFonts w:ascii="Times New Roman" w:eastAsia="Times New Roman" w:hAnsi="Times New Roman" w:cs="Times New Roman"/>
                <w:b/>
                <w:bCs/>
                <w:color w:val="000000"/>
                <w:sz w:val="24"/>
                <w:szCs w:val="24"/>
              </w:rPr>
            </w:pPr>
            <w:r w:rsidRPr="00177A5F">
              <w:rPr>
                <w:rFonts w:ascii="Times New Roman" w:eastAsia="Times New Roman" w:hAnsi="Times New Roman" w:cs="Times New Roman"/>
                <w:b/>
                <w:bCs/>
                <w:color w:val="000000"/>
                <w:sz w:val="24"/>
                <w:szCs w:val="24"/>
              </w:rPr>
              <w:t>2020</w:t>
            </w:r>
          </w:p>
        </w:tc>
        <w:tc>
          <w:tcPr>
            <w:tcW w:w="721" w:type="pct"/>
            <w:shd w:val="clear" w:color="auto" w:fill="auto"/>
            <w:noWrap/>
            <w:vAlign w:val="bottom"/>
            <w:hideMark/>
          </w:tcPr>
          <w:p w:rsidR="00362D73" w:rsidRPr="00177A5F" w:rsidRDefault="00362D73" w:rsidP="00177A5F">
            <w:pPr>
              <w:spacing w:after="0" w:line="240" w:lineRule="auto"/>
              <w:jc w:val="center"/>
              <w:rPr>
                <w:rFonts w:ascii="Times New Roman" w:eastAsia="Times New Roman" w:hAnsi="Times New Roman" w:cs="Times New Roman"/>
                <w:b/>
                <w:bCs/>
                <w:color w:val="000000"/>
                <w:sz w:val="24"/>
                <w:szCs w:val="24"/>
              </w:rPr>
            </w:pPr>
            <w:r w:rsidRPr="00177A5F">
              <w:rPr>
                <w:rFonts w:ascii="Times New Roman" w:eastAsia="Times New Roman" w:hAnsi="Times New Roman" w:cs="Times New Roman"/>
                <w:b/>
                <w:bCs/>
                <w:color w:val="000000"/>
                <w:sz w:val="24"/>
                <w:szCs w:val="24"/>
              </w:rPr>
              <w:t>2021</w:t>
            </w:r>
          </w:p>
        </w:tc>
        <w:tc>
          <w:tcPr>
            <w:tcW w:w="721" w:type="pct"/>
            <w:shd w:val="clear" w:color="auto" w:fill="auto"/>
            <w:noWrap/>
            <w:vAlign w:val="bottom"/>
            <w:hideMark/>
          </w:tcPr>
          <w:p w:rsidR="00362D73" w:rsidRPr="00177A5F" w:rsidRDefault="00362D73" w:rsidP="00177A5F">
            <w:pPr>
              <w:spacing w:after="0" w:line="240" w:lineRule="auto"/>
              <w:jc w:val="center"/>
              <w:rPr>
                <w:rFonts w:ascii="Times New Roman" w:eastAsia="Times New Roman" w:hAnsi="Times New Roman" w:cs="Times New Roman"/>
                <w:b/>
                <w:bCs/>
                <w:color w:val="000000"/>
                <w:sz w:val="24"/>
                <w:szCs w:val="24"/>
              </w:rPr>
            </w:pPr>
            <w:r w:rsidRPr="00177A5F">
              <w:rPr>
                <w:rFonts w:ascii="Times New Roman" w:eastAsia="Times New Roman" w:hAnsi="Times New Roman" w:cs="Times New Roman"/>
                <w:b/>
                <w:bCs/>
                <w:color w:val="000000"/>
                <w:sz w:val="24"/>
                <w:szCs w:val="24"/>
              </w:rPr>
              <w:t>2022</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получение бесплатной медицинской помощи в поликлинике (анализы, прием у врача и др.), в больнице (серьезное лечение, операция и др.)</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10</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15</w:t>
            </w:r>
          </w:p>
        </w:tc>
        <w:tc>
          <w:tcPr>
            <w:tcW w:w="721" w:type="pct"/>
            <w:shd w:val="clear" w:color="auto" w:fill="D9D9D9" w:themeFill="background1" w:themeFillShade="D9"/>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8</w:t>
            </w:r>
          </w:p>
        </w:tc>
      </w:tr>
      <w:tr w:rsidR="00C2469B" w:rsidRPr="00177A5F" w:rsidTr="00C2469B">
        <w:trPr>
          <w:trHeight w:val="20"/>
          <w:jc w:val="center"/>
        </w:trPr>
        <w:tc>
          <w:tcPr>
            <w:tcW w:w="2838" w:type="pct"/>
            <w:shd w:val="clear" w:color="000000" w:fill="FFFFFF"/>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вуз (поступить, перевестись из одного вуза в другой, экзамены и зачеты, диплом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5</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9</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работа (получить нужную работу или обеспечить продвижение по службе)</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9</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r>
      <w:tr w:rsidR="00C2469B" w:rsidRPr="00177A5F" w:rsidTr="00C2469B">
        <w:trPr>
          <w:trHeight w:val="20"/>
          <w:jc w:val="center"/>
        </w:trPr>
        <w:tc>
          <w:tcPr>
            <w:tcW w:w="2838" w:type="pct"/>
            <w:shd w:val="clear" w:color="auto" w:fill="auto"/>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решение проблем в связи с призывом на военную службу</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5</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13</w:t>
            </w:r>
          </w:p>
        </w:tc>
        <w:tc>
          <w:tcPr>
            <w:tcW w:w="721" w:type="pct"/>
            <w:shd w:val="clear" w:color="auto" w:fill="auto"/>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5</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дошкольные учреждения (поступление, обслуживание и др.)</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r>
      <w:tr w:rsidR="00C2469B" w:rsidRPr="00177A5F" w:rsidTr="00C2469B">
        <w:trPr>
          <w:trHeight w:val="20"/>
          <w:jc w:val="center"/>
        </w:trPr>
        <w:tc>
          <w:tcPr>
            <w:tcW w:w="2838" w:type="pct"/>
            <w:shd w:val="clear" w:color="auto" w:fill="auto"/>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школа (поступить в нужную школу и успешно ее окончить, обучение, "взносы", "благодарности"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5</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урегулировать ситуацию с автоинспекцией (получение прав, техосмотр, нарушение правил и др.)</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15</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11</w:t>
            </w:r>
          </w:p>
        </w:tc>
        <w:tc>
          <w:tcPr>
            <w:tcW w:w="721" w:type="pct"/>
            <w:shd w:val="clear" w:color="auto" w:fill="D9D9D9" w:themeFill="background1" w:themeFillShade="D9"/>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4</w:t>
            </w:r>
          </w:p>
        </w:tc>
      </w:tr>
      <w:tr w:rsidR="00C2469B" w:rsidRPr="00177A5F" w:rsidTr="00C2469B">
        <w:trPr>
          <w:trHeight w:val="20"/>
          <w:jc w:val="center"/>
        </w:trPr>
        <w:tc>
          <w:tcPr>
            <w:tcW w:w="2838" w:type="pct"/>
            <w:shd w:val="clear" w:color="auto" w:fill="auto"/>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пенсии (оформление, пересчет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2</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3</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3</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земельный участок для дачи или ведения своего хозяйства (приобрести и (или) оформить право на него)</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8</w:t>
            </w:r>
          </w:p>
        </w:tc>
        <w:tc>
          <w:tcPr>
            <w:tcW w:w="721" w:type="pct"/>
            <w:shd w:val="clear" w:color="auto" w:fill="D9D9D9" w:themeFill="background1" w:themeFillShade="D9"/>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3</w:t>
            </w:r>
          </w:p>
        </w:tc>
      </w:tr>
      <w:tr w:rsidR="00C2469B" w:rsidRPr="00177A5F" w:rsidTr="00C2469B">
        <w:trPr>
          <w:trHeight w:val="20"/>
          <w:jc w:val="center"/>
        </w:trPr>
        <w:tc>
          <w:tcPr>
            <w:tcW w:w="2838" w:type="pct"/>
            <w:shd w:val="clear" w:color="auto" w:fill="auto"/>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получить услуги по ремонту, эксплуатации жилья у служб по эксплуатации (ДЭЗ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9</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10</w:t>
            </w:r>
          </w:p>
        </w:tc>
        <w:tc>
          <w:tcPr>
            <w:tcW w:w="721" w:type="pct"/>
            <w:shd w:val="clear" w:color="auto" w:fill="auto"/>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3</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обращение в суд</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3</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8</w:t>
            </w:r>
          </w:p>
        </w:tc>
        <w:tc>
          <w:tcPr>
            <w:tcW w:w="721" w:type="pct"/>
            <w:shd w:val="clear" w:color="auto" w:fill="D9D9D9" w:themeFill="background1" w:themeFillShade="D9"/>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3</w:t>
            </w:r>
          </w:p>
        </w:tc>
      </w:tr>
      <w:tr w:rsidR="00C2469B" w:rsidRPr="00177A5F" w:rsidTr="00C2469B">
        <w:trPr>
          <w:trHeight w:val="20"/>
          <w:jc w:val="center"/>
        </w:trPr>
        <w:tc>
          <w:tcPr>
            <w:tcW w:w="2838" w:type="pct"/>
            <w:shd w:val="clear" w:color="auto" w:fill="auto"/>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обращение за помощью и защитой в полицию</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9</w:t>
            </w:r>
          </w:p>
        </w:tc>
        <w:tc>
          <w:tcPr>
            <w:tcW w:w="721" w:type="pct"/>
            <w:shd w:val="clear" w:color="auto" w:fill="auto"/>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3</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социальные выплаты (оформление прав, пересчет и др.)</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3</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2</w:t>
            </w:r>
          </w:p>
        </w:tc>
      </w:tr>
      <w:tr w:rsidR="00C2469B" w:rsidRPr="00177A5F" w:rsidTr="00C2469B">
        <w:trPr>
          <w:trHeight w:val="20"/>
          <w:jc w:val="center"/>
        </w:trPr>
        <w:tc>
          <w:tcPr>
            <w:tcW w:w="2838" w:type="pct"/>
            <w:shd w:val="clear" w:color="000000" w:fill="FFFFFF"/>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жилплощадь (получить и (или) оформить юридическое право на нее, приватизация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6</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2</w:t>
            </w:r>
          </w:p>
        </w:tc>
      </w:tr>
      <w:tr w:rsidR="00C2469B" w:rsidRPr="00177A5F" w:rsidTr="00C2469B">
        <w:trPr>
          <w:trHeight w:val="20"/>
          <w:jc w:val="center"/>
        </w:trPr>
        <w:tc>
          <w:tcPr>
            <w:tcW w:w="2838" w:type="pct"/>
            <w:shd w:val="clear" w:color="auto" w:fill="D9D9D9" w:themeFill="background1" w:themeFillShade="D9"/>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зарегистрировать сделки с недвижимостью (дома, квартиры, гаражи и др.)</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4</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5</w:t>
            </w:r>
          </w:p>
        </w:tc>
        <w:tc>
          <w:tcPr>
            <w:tcW w:w="721" w:type="pct"/>
            <w:shd w:val="clear" w:color="auto" w:fill="D9D9D9" w:themeFill="background1" w:themeFillShade="D9"/>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2</w:t>
            </w:r>
          </w:p>
        </w:tc>
      </w:tr>
      <w:tr w:rsidR="00C2469B" w:rsidRPr="00177A5F" w:rsidTr="00C2469B">
        <w:trPr>
          <w:trHeight w:val="20"/>
          <w:jc w:val="center"/>
        </w:trPr>
        <w:tc>
          <w:tcPr>
            <w:tcW w:w="2838" w:type="pct"/>
            <w:shd w:val="clear" w:color="000000" w:fill="FFFFFF"/>
            <w:vAlign w:val="center"/>
            <w:hideMark/>
          </w:tcPr>
          <w:p w:rsidR="00C2469B" w:rsidRPr="00177A5F" w:rsidRDefault="00C2469B" w:rsidP="00177A5F">
            <w:pPr>
              <w:spacing w:after="0" w:line="240" w:lineRule="auto"/>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получить регистрацию по месту жительства, паспорт или заграничный паспорт и др.</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2</w:t>
            </w:r>
          </w:p>
        </w:tc>
        <w:tc>
          <w:tcPr>
            <w:tcW w:w="721" w:type="pct"/>
            <w:shd w:val="clear" w:color="auto" w:fill="auto"/>
            <w:noWrap/>
            <w:vAlign w:val="center"/>
            <w:hideMark/>
          </w:tcPr>
          <w:p w:rsidR="00C2469B" w:rsidRPr="00177A5F" w:rsidRDefault="00C2469B" w:rsidP="00C2469B">
            <w:pPr>
              <w:spacing w:after="0" w:line="240" w:lineRule="auto"/>
              <w:jc w:val="center"/>
              <w:rPr>
                <w:rFonts w:ascii="Times New Roman" w:eastAsia="Times New Roman" w:hAnsi="Times New Roman" w:cs="Times New Roman"/>
                <w:color w:val="000000"/>
                <w:sz w:val="24"/>
                <w:szCs w:val="24"/>
              </w:rPr>
            </w:pPr>
            <w:r w:rsidRPr="00177A5F">
              <w:rPr>
                <w:rFonts w:ascii="Times New Roman" w:eastAsia="Times New Roman" w:hAnsi="Times New Roman" w:cs="Times New Roman"/>
                <w:color w:val="000000"/>
                <w:sz w:val="24"/>
                <w:szCs w:val="24"/>
              </w:rPr>
              <w:t>8</w:t>
            </w:r>
          </w:p>
        </w:tc>
        <w:tc>
          <w:tcPr>
            <w:tcW w:w="721" w:type="pct"/>
            <w:shd w:val="clear" w:color="auto" w:fill="auto"/>
            <w:noWrap/>
            <w:vAlign w:val="center"/>
            <w:hideMark/>
          </w:tcPr>
          <w:p w:rsidR="00C2469B" w:rsidRPr="00C2469B" w:rsidRDefault="00C2469B" w:rsidP="00C2469B">
            <w:pPr>
              <w:spacing w:after="0" w:line="240" w:lineRule="auto"/>
              <w:jc w:val="center"/>
              <w:rPr>
                <w:rFonts w:ascii="Times New Roman" w:eastAsia="Times New Roman" w:hAnsi="Times New Roman" w:cs="Times New Roman"/>
                <w:b/>
                <w:color w:val="000000"/>
                <w:sz w:val="24"/>
                <w:szCs w:val="24"/>
              </w:rPr>
            </w:pPr>
            <w:r w:rsidRPr="00C2469B">
              <w:rPr>
                <w:rFonts w:ascii="Times New Roman" w:eastAsia="Times New Roman" w:hAnsi="Times New Roman" w:cs="Times New Roman"/>
                <w:b/>
                <w:color w:val="000000"/>
                <w:sz w:val="24"/>
                <w:szCs w:val="24"/>
              </w:rPr>
              <w:t>1</w:t>
            </w:r>
          </w:p>
        </w:tc>
      </w:tr>
    </w:tbl>
    <w:p w:rsidR="00414251" w:rsidRDefault="00414251" w:rsidP="00351472">
      <w:pPr>
        <w:spacing w:after="0" w:line="240" w:lineRule="auto"/>
      </w:pPr>
    </w:p>
    <w:p w:rsidR="00291449" w:rsidRPr="00D6619C" w:rsidRDefault="00291449" w:rsidP="00D353C5">
      <w:pPr>
        <w:pStyle w:val="2"/>
        <w:pageBreakBefore/>
        <w:numPr>
          <w:ilvl w:val="1"/>
          <w:numId w:val="4"/>
        </w:numPr>
        <w:spacing w:before="0" w:line="240" w:lineRule="auto"/>
        <w:ind w:left="709" w:hanging="709"/>
        <w:rPr>
          <w:rFonts w:ascii="Times New Roman" w:hAnsi="Times New Roman" w:cs="Times New Roman"/>
          <w:color w:val="auto"/>
          <w:sz w:val="28"/>
          <w:szCs w:val="28"/>
        </w:rPr>
      </w:pPr>
      <w:bookmarkStart w:id="9" w:name="_Toc124864941"/>
      <w:r w:rsidRPr="00611786">
        <w:rPr>
          <w:rFonts w:ascii="Times New Roman" w:hAnsi="Times New Roman" w:cs="Times New Roman"/>
          <w:color w:val="auto"/>
          <w:sz w:val="28"/>
          <w:szCs w:val="28"/>
        </w:rPr>
        <w:lastRenderedPageBreak/>
        <w:t>Изучение оценки гражданами степени подверженности коррупции различных институтов власти</w:t>
      </w:r>
      <w:bookmarkEnd w:id="9"/>
      <w:r w:rsidRPr="00611786">
        <w:rPr>
          <w:rFonts w:ascii="Times New Roman" w:hAnsi="Times New Roman" w:cs="Times New Roman"/>
          <w:color w:val="auto"/>
          <w:sz w:val="28"/>
          <w:szCs w:val="28"/>
        </w:rPr>
        <w:t xml:space="preserve"> </w:t>
      </w:r>
    </w:p>
    <w:p w:rsidR="00C2469B" w:rsidRDefault="00C2469B" w:rsidP="00C2469B">
      <w:pPr>
        <w:spacing w:after="0" w:line="240" w:lineRule="auto"/>
        <w:ind w:firstLine="709"/>
        <w:jc w:val="both"/>
        <w:rPr>
          <w:rFonts w:ascii="Times New Roman" w:hAnsi="Times New Roman" w:cs="Times New Roman"/>
          <w:sz w:val="28"/>
          <w:szCs w:val="28"/>
        </w:rPr>
      </w:pPr>
    </w:p>
    <w:p w:rsidR="00D153B2" w:rsidRDefault="00291449" w:rsidP="00C2469B">
      <w:pPr>
        <w:spacing w:after="0" w:line="240" w:lineRule="auto"/>
        <w:ind w:firstLine="709"/>
        <w:jc w:val="both"/>
        <w:rPr>
          <w:rFonts w:ascii="Times New Roman" w:hAnsi="Times New Roman" w:cs="Times New Roman"/>
          <w:sz w:val="28"/>
          <w:szCs w:val="28"/>
        </w:rPr>
      </w:pPr>
      <w:bookmarkStart w:id="10" w:name="_Hlk125724151"/>
      <w:r w:rsidRPr="00170077">
        <w:rPr>
          <w:rFonts w:ascii="Times New Roman" w:hAnsi="Times New Roman" w:cs="Times New Roman"/>
          <w:sz w:val="28"/>
          <w:szCs w:val="28"/>
        </w:rPr>
        <w:t xml:space="preserve">При определении степени подверженности коррупции различных институтов власти был составлен рейтинг органов власти и организаций, в которых наиболее часты проявления коррупции. На первых трех местах оказались </w:t>
      </w:r>
      <w:r w:rsidR="00D153B2" w:rsidRPr="00170077">
        <w:rPr>
          <w:rFonts w:ascii="Times New Roman" w:hAnsi="Times New Roman" w:cs="Times New Roman"/>
          <w:sz w:val="28"/>
          <w:szCs w:val="28"/>
        </w:rPr>
        <w:t xml:space="preserve">коммунальные службы (ЖЭКи, ДЭЗы, ДУКи) </w:t>
      </w:r>
      <w:r w:rsidR="00D153B2">
        <w:rPr>
          <w:rFonts w:ascii="Times New Roman" w:hAnsi="Times New Roman" w:cs="Times New Roman"/>
          <w:sz w:val="28"/>
          <w:szCs w:val="28"/>
        </w:rPr>
        <w:t xml:space="preserve">и </w:t>
      </w:r>
      <w:r w:rsidR="00D153B2" w:rsidRPr="00D153B2">
        <w:rPr>
          <w:rFonts w:ascii="Times New Roman" w:hAnsi="Times New Roman" w:cs="Times New Roman"/>
          <w:sz w:val="28"/>
          <w:szCs w:val="28"/>
        </w:rPr>
        <w:t xml:space="preserve">средства массовой информации </w:t>
      </w:r>
      <w:r w:rsidR="00D153B2" w:rsidRPr="00170077">
        <w:rPr>
          <w:rFonts w:ascii="Times New Roman" w:hAnsi="Times New Roman" w:cs="Times New Roman"/>
          <w:sz w:val="28"/>
          <w:szCs w:val="28"/>
        </w:rPr>
        <w:t xml:space="preserve">(по </w:t>
      </w:r>
      <w:r w:rsidR="00D153B2">
        <w:rPr>
          <w:rFonts w:ascii="Times New Roman" w:hAnsi="Times New Roman" w:cs="Times New Roman"/>
          <w:sz w:val="28"/>
          <w:szCs w:val="28"/>
        </w:rPr>
        <w:t>44</w:t>
      </w:r>
      <w:r w:rsidR="00D153B2" w:rsidRPr="00170077">
        <w:rPr>
          <w:rFonts w:ascii="Times New Roman" w:hAnsi="Times New Roman" w:cs="Times New Roman"/>
          <w:sz w:val="28"/>
          <w:szCs w:val="28"/>
        </w:rPr>
        <w:t>%</w:t>
      </w:r>
      <w:r w:rsidR="00D153B2">
        <w:rPr>
          <w:rFonts w:ascii="Times New Roman" w:hAnsi="Times New Roman" w:cs="Times New Roman"/>
          <w:sz w:val="28"/>
          <w:szCs w:val="28"/>
        </w:rPr>
        <w:t>), а также политические партии (40%).</w:t>
      </w:r>
      <w:r w:rsidR="00D153B2" w:rsidRPr="00D153B2">
        <w:rPr>
          <w:rFonts w:ascii="Times New Roman" w:hAnsi="Times New Roman" w:cs="Times New Roman"/>
          <w:sz w:val="28"/>
          <w:szCs w:val="28"/>
        </w:rPr>
        <w:t xml:space="preserve"> </w:t>
      </w:r>
      <w:r w:rsidR="00D153B2">
        <w:rPr>
          <w:rFonts w:ascii="Times New Roman" w:hAnsi="Times New Roman" w:cs="Times New Roman"/>
          <w:sz w:val="28"/>
          <w:szCs w:val="28"/>
        </w:rPr>
        <w:t xml:space="preserve">Самыми мало коррумпированными признаны </w:t>
      </w:r>
      <w:r w:rsidR="00D153B2" w:rsidRPr="00D153B2">
        <w:rPr>
          <w:rFonts w:ascii="Times New Roman" w:hAnsi="Times New Roman" w:cs="Times New Roman"/>
          <w:sz w:val="28"/>
          <w:szCs w:val="28"/>
        </w:rPr>
        <w:t>средние школы, училища, техникумы</w:t>
      </w:r>
      <w:r w:rsidR="00D153B2">
        <w:rPr>
          <w:rFonts w:ascii="Times New Roman" w:hAnsi="Times New Roman" w:cs="Times New Roman"/>
          <w:sz w:val="28"/>
          <w:szCs w:val="28"/>
        </w:rPr>
        <w:t xml:space="preserve"> (79%) и  </w:t>
      </w:r>
      <w:r w:rsidR="00D153B2" w:rsidRPr="00D153B2">
        <w:rPr>
          <w:rFonts w:ascii="Times New Roman" w:hAnsi="Times New Roman" w:cs="Times New Roman"/>
          <w:sz w:val="28"/>
          <w:szCs w:val="28"/>
        </w:rPr>
        <w:t>собесы, службы занятости, другие социальные учреждения</w:t>
      </w:r>
      <w:r w:rsidR="00D153B2">
        <w:rPr>
          <w:rFonts w:ascii="Times New Roman" w:hAnsi="Times New Roman" w:cs="Times New Roman"/>
          <w:sz w:val="28"/>
          <w:szCs w:val="28"/>
        </w:rPr>
        <w:t xml:space="preserve"> (72%).</w:t>
      </w:r>
    </w:p>
    <w:bookmarkEnd w:id="10"/>
    <w:p w:rsidR="00C2469B" w:rsidRDefault="00C2469B" w:rsidP="00C2469B">
      <w:pPr>
        <w:spacing w:after="0" w:line="240" w:lineRule="auto"/>
        <w:ind w:firstLine="709"/>
        <w:jc w:val="both"/>
        <w:rPr>
          <w:rFonts w:ascii="Times New Roman" w:hAnsi="Times New Roman" w:cs="Times New Roman"/>
          <w:sz w:val="28"/>
          <w:szCs w:val="28"/>
        </w:rPr>
      </w:pPr>
    </w:p>
    <w:p w:rsidR="00291449" w:rsidRPr="00C2469B" w:rsidRDefault="00291449" w:rsidP="00351472">
      <w:pPr>
        <w:pStyle w:val="af"/>
        <w:keepNext/>
        <w:keepLines/>
        <w:spacing w:after="0"/>
        <w:jc w:val="right"/>
        <w:rPr>
          <w:rFonts w:ascii="Times New Roman" w:hAnsi="Times New Roman" w:cs="Times New Roman"/>
          <w:color w:val="auto"/>
          <w:sz w:val="28"/>
          <w:szCs w:val="28"/>
        </w:rPr>
      </w:pPr>
      <w:r w:rsidRPr="00C2469B">
        <w:rPr>
          <w:rFonts w:ascii="Times New Roman" w:hAnsi="Times New Roman" w:cs="Times New Roman"/>
          <w:color w:val="auto"/>
          <w:sz w:val="28"/>
          <w:szCs w:val="28"/>
        </w:rPr>
        <w:t xml:space="preserve">Таблица </w:t>
      </w:r>
      <w:r w:rsidRPr="00C2469B">
        <w:rPr>
          <w:rFonts w:ascii="Times New Roman" w:hAnsi="Times New Roman" w:cs="Times New Roman"/>
          <w:color w:val="auto"/>
          <w:sz w:val="28"/>
          <w:szCs w:val="28"/>
        </w:rPr>
        <w:fldChar w:fldCharType="begin"/>
      </w:r>
      <w:r w:rsidRPr="00C2469B">
        <w:rPr>
          <w:rFonts w:ascii="Times New Roman" w:hAnsi="Times New Roman" w:cs="Times New Roman"/>
          <w:color w:val="auto"/>
          <w:sz w:val="28"/>
          <w:szCs w:val="28"/>
        </w:rPr>
        <w:instrText xml:space="preserve"> SEQ Таблица \* ARABIC </w:instrText>
      </w:r>
      <w:r w:rsidRPr="00C2469B">
        <w:rPr>
          <w:rFonts w:ascii="Times New Roman" w:hAnsi="Times New Roman" w:cs="Times New Roman"/>
          <w:color w:val="auto"/>
          <w:sz w:val="28"/>
          <w:szCs w:val="28"/>
        </w:rPr>
        <w:fldChar w:fldCharType="separate"/>
      </w:r>
      <w:r w:rsidR="007B0121" w:rsidRPr="00C2469B">
        <w:rPr>
          <w:rFonts w:ascii="Times New Roman" w:hAnsi="Times New Roman" w:cs="Times New Roman"/>
          <w:noProof/>
          <w:color w:val="auto"/>
          <w:sz w:val="28"/>
          <w:szCs w:val="28"/>
        </w:rPr>
        <w:t>4</w:t>
      </w:r>
      <w:r w:rsidRPr="00C2469B">
        <w:rPr>
          <w:rFonts w:ascii="Times New Roman" w:hAnsi="Times New Roman" w:cs="Times New Roman"/>
          <w:color w:val="auto"/>
          <w:sz w:val="28"/>
          <w:szCs w:val="28"/>
        </w:rPr>
        <w:fldChar w:fldCharType="end"/>
      </w:r>
    </w:p>
    <w:p w:rsidR="00362D73" w:rsidRDefault="00291449" w:rsidP="00C2469B">
      <w:pPr>
        <w:keepLines/>
        <w:spacing w:after="0" w:line="240" w:lineRule="auto"/>
        <w:ind w:firstLine="851"/>
        <w:jc w:val="center"/>
        <w:rPr>
          <w:rFonts w:ascii="Times New Roman" w:hAnsi="Times New Roman" w:cs="Times New Roman"/>
          <w:sz w:val="28"/>
          <w:szCs w:val="28"/>
        </w:rPr>
      </w:pPr>
      <w:r w:rsidRPr="00C2469B">
        <w:rPr>
          <w:rFonts w:ascii="Times New Roman" w:hAnsi="Times New Roman" w:cs="Times New Roman"/>
          <w:b/>
          <w:sz w:val="28"/>
          <w:szCs w:val="28"/>
        </w:rPr>
        <w:t xml:space="preserve">Распределение ответов граждан на вопрос: </w:t>
      </w:r>
      <w:r w:rsidR="00C2469B">
        <w:rPr>
          <w:rFonts w:ascii="Times New Roman" w:hAnsi="Times New Roman" w:cs="Times New Roman"/>
          <w:b/>
          <w:sz w:val="28"/>
          <w:szCs w:val="28"/>
        </w:rPr>
        <w:br/>
      </w:r>
      <w:r w:rsidRPr="00C2469B">
        <w:rPr>
          <w:rFonts w:ascii="Times New Roman" w:hAnsi="Times New Roman" w:cs="Times New Roman"/>
          <w:b/>
          <w:sz w:val="28"/>
          <w:szCs w:val="28"/>
        </w:rPr>
        <w:t>«</w:t>
      </w:r>
      <w:r w:rsidRPr="00C2469B">
        <w:rPr>
          <w:rFonts w:ascii="Times New Roman" w:eastAsia="Times New Roman" w:hAnsi="Times New Roman" w:cs="Times New Roman"/>
          <w:b/>
          <w:sz w:val="28"/>
          <w:szCs w:val="28"/>
        </w:rPr>
        <w:t>КАК БЫ ВЫ ОЦЕНИЛИ СЛЕДУЮЩИЕ ОРГАНЫ ВЛАСТИ, ОРГАНИЗАЦИИ, НАСКОЛЬКО ОНИ ЧЕСТНЫ, СВОБОДНЫ ОТ КОРРУПЦИИ ИЛИ, НАПРОТИВ, НЕЧЕСТНЫ, КОРРУМПИРОВАНЫ?</w:t>
      </w:r>
      <w:r w:rsidRPr="00C2469B">
        <w:rPr>
          <w:rFonts w:ascii="Times New Roman" w:eastAsia="Times New Roman" w:hAnsi="Times New Roman" w:cs="Times New Roman"/>
          <w:b/>
          <w:spacing w:val="-4"/>
          <w:sz w:val="28"/>
          <w:szCs w:val="28"/>
        </w:rPr>
        <w:t>»</w:t>
      </w:r>
      <w:r w:rsidRPr="00C2469B">
        <w:rPr>
          <w:rFonts w:ascii="Times New Roman" w:eastAsia="Times New Roman" w:hAnsi="Times New Roman" w:cs="Times New Roman"/>
          <w:b/>
          <w:sz w:val="28"/>
          <w:szCs w:val="28"/>
        </w:rPr>
        <w:t>,</w:t>
      </w:r>
      <w:r w:rsidRPr="00C2469B">
        <w:rPr>
          <w:rFonts w:ascii="Times New Roman" w:hAnsi="Times New Roman" w:cs="Times New Roman"/>
          <w:sz w:val="28"/>
          <w:szCs w:val="28"/>
        </w:rPr>
        <w:t xml:space="preserve"> </w:t>
      </w:r>
      <w:r w:rsidRPr="00C2469B">
        <w:rPr>
          <w:rFonts w:ascii="Times New Roman" w:hAnsi="Times New Roman" w:cs="Times New Roman"/>
          <w:b/>
          <w:sz w:val="28"/>
          <w:szCs w:val="28"/>
        </w:rPr>
        <w:t>(% от всех опрошенных)</w:t>
      </w:r>
    </w:p>
    <w:tbl>
      <w:tblPr>
        <w:tblStyle w:val="-11"/>
        <w:tblpPr w:leftFromText="180" w:rightFromText="180" w:vertAnchor="text" w:horzAnchor="margin" w:tblpX="-68" w:tblpY="99"/>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77"/>
        <w:gridCol w:w="1226"/>
        <w:gridCol w:w="1361"/>
        <w:gridCol w:w="1448"/>
        <w:gridCol w:w="1519"/>
      </w:tblGrid>
      <w:tr w:rsidR="00C2469B" w:rsidRPr="006B034B" w:rsidTr="006B034B">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39" w:type="pct"/>
            <w:tcBorders>
              <w:top w:val="none" w:sz="0" w:space="0" w:color="auto"/>
              <w:left w:val="none" w:sz="0" w:space="0" w:color="auto"/>
              <w:bottom w:val="none" w:sz="0" w:space="0" w:color="auto"/>
              <w:right w:val="none" w:sz="0" w:space="0" w:color="auto"/>
            </w:tcBorders>
            <w:vAlign w:val="bottom"/>
            <w:hideMark/>
          </w:tcPr>
          <w:p w:rsidR="00C2469B" w:rsidRPr="006B034B" w:rsidRDefault="00C2469B" w:rsidP="00DE1E8A">
            <w:pPr>
              <w:widowControl w:val="0"/>
              <w:jc w:val="center"/>
              <w:rPr>
                <w:rFonts w:ascii="Times New Roman" w:hAnsi="Times New Roman" w:cs="Times New Roman"/>
                <w:b w:val="0"/>
                <w:color w:val="000000"/>
                <w:sz w:val="24"/>
                <w:szCs w:val="24"/>
              </w:rPr>
            </w:pPr>
          </w:p>
        </w:tc>
        <w:tc>
          <w:tcPr>
            <w:tcW w:w="707" w:type="pct"/>
            <w:tcBorders>
              <w:top w:val="none" w:sz="0" w:space="0" w:color="auto"/>
              <w:left w:val="none" w:sz="0" w:space="0" w:color="auto"/>
              <w:bottom w:val="none" w:sz="0" w:space="0" w:color="auto"/>
              <w:right w:val="none" w:sz="0" w:space="0" w:color="auto"/>
            </w:tcBorders>
            <w:vAlign w:val="center"/>
            <w:hideMark/>
          </w:tcPr>
          <w:p w:rsidR="00C2469B" w:rsidRPr="006B034B" w:rsidRDefault="00C2469B" w:rsidP="00DE1E8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абсолютно честные</w:t>
            </w:r>
          </w:p>
        </w:tc>
        <w:tc>
          <w:tcPr>
            <w:tcW w:w="630" w:type="pct"/>
            <w:tcBorders>
              <w:top w:val="none" w:sz="0" w:space="0" w:color="auto"/>
              <w:left w:val="none" w:sz="0" w:space="0" w:color="auto"/>
              <w:bottom w:val="none" w:sz="0" w:space="0" w:color="auto"/>
              <w:right w:val="none" w:sz="0" w:space="0" w:color="auto"/>
            </w:tcBorders>
            <w:vAlign w:val="center"/>
            <w:hideMark/>
          </w:tcPr>
          <w:p w:rsidR="00C2469B" w:rsidRPr="006B034B" w:rsidRDefault="00C2469B" w:rsidP="00DE1E8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довольно честные</w:t>
            </w:r>
          </w:p>
        </w:tc>
        <w:tc>
          <w:tcPr>
            <w:tcW w:w="699" w:type="pct"/>
            <w:tcBorders>
              <w:top w:val="none" w:sz="0" w:space="0" w:color="auto"/>
              <w:left w:val="none" w:sz="0" w:space="0" w:color="auto"/>
              <w:bottom w:val="none" w:sz="0" w:space="0" w:color="auto"/>
              <w:right w:val="none" w:sz="0" w:space="0" w:color="auto"/>
            </w:tcBorders>
            <w:vAlign w:val="center"/>
            <w:hideMark/>
          </w:tcPr>
          <w:p w:rsidR="00C2469B" w:rsidRPr="006B034B" w:rsidRDefault="00C2469B" w:rsidP="00DE1E8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довольно нечестные</w:t>
            </w:r>
          </w:p>
        </w:tc>
        <w:tc>
          <w:tcPr>
            <w:tcW w:w="744" w:type="pct"/>
            <w:tcBorders>
              <w:top w:val="none" w:sz="0" w:space="0" w:color="auto"/>
              <w:left w:val="none" w:sz="0" w:space="0" w:color="auto"/>
              <w:bottom w:val="none" w:sz="0" w:space="0" w:color="auto"/>
              <w:right w:val="none" w:sz="0" w:space="0" w:color="auto"/>
            </w:tcBorders>
            <w:vAlign w:val="center"/>
          </w:tcPr>
          <w:p w:rsidR="00C2469B" w:rsidRPr="006B034B" w:rsidRDefault="00C2469B" w:rsidP="00DE1E8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абсолютно нечестные</w:t>
            </w:r>
          </w:p>
        </w:tc>
        <w:tc>
          <w:tcPr>
            <w:tcW w:w="780" w:type="pct"/>
            <w:tcBorders>
              <w:top w:val="none" w:sz="0" w:space="0" w:color="auto"/>
              <w:left w:val="none" w:sz="0" w:space="0" w:color="auto"/>
              <w:bottom w:val="none" w:sz="0" w:space="0" w:color="auto"/>
              <w:right w:val="none" w:sz="0" w:space="0" w:color="auto"/>
            </w:tcBorders>
            <w:vAlign w:val="center"/>
          </w:tcPr>
          <w:p w:rsidR="00C2469B" w:rsidRPr="006B034B" w:rsidRDefault="00C2469B" w:rsidP="00DE1E8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затрудняюсь ответить</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средние школы, училища, техникумы</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16</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63</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9</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10</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собесы, службы занятости, другие социальные учреждения</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60</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12</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13</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высшие учебные заведения</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12</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57</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15</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3</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13</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правозащитные организации</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8</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57</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15</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15</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общественные организации по охране окружающей среды</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58</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16</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15</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власти вашего города, района, поселка, села</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57</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21</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7</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поликлиники и больницы</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10</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51</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23</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9</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8</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армия</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9</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50</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24</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7</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служба безопасности дорожного движения (ГИБДД, прежде - ГАИ)</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51</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24</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9</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10</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власти вашей области</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53</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24</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7</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13</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окружные, областные, районные и городские суды</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48</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26</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8</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13</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правоохранительные органы (полиция, прокуратура и др.)</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6</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47</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25</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 xml:space="preserve">коммунальные службы </w:t>
            </w:r>
            <w:r w:rsidRPr="006B034B">
              <w:rPr>
                <w:rFonts w:ascii="Times New Roman" w:hAnsi="Times New Roman" w:cs="Times New Roman"/>
                <w:b w:val="0"/>
                <w:color w:val="000000"/>
                <w:sz w:val="24"/>
                <w:szCs w:val="24"/>
              </w:rPr>
              <w:lastRenderedPageBreak/>
              <w:t>(ЖЭКи, ДЭЗы, ДУКи.)</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lastRenderedPageBreak/>
              <w:t>5</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42</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30</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14</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10</w:t>
            </w:r>
          </w:p>
        </w:tc>
      </w:tr>
      <w:tr w:rsidR="00C2469B" w:rsidRPr="006B034B" w:rsidTr="006B034B">
        <w:trPr>
          <w:trHeight w:val="20"/>
        </w:trPr>
        <w:tc>
          <w:tcPr>
            <w:cnfStyle w:val="001000000000" w:firstRow="0" w:lastRow="0" w:firstColumn="1" w:lastColumn="0" w:oddVBand="0" w:evenVBand="0" w:oddHBand="0" w:evenHBand="0" w:firstRowFirstColumn="0" w:firstRowLastColumn="0" w:lastRowFirstColumn="0" w:lastRowLastColumn="0"/>
            <w:tcW w:w="1439" w:type="pct"/>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lastRenderedPageBreak/>
              <w:t>средства массовой информации</w:t>
            </w:r>
          </w:p>
        </w:tc>
        <w:tc>
          <w:tcPr>
            <w:tcW w:w="707"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5</w:t>
            </w:r>
          </w:p>
        </w:tc>
        <w:tc>
          <w:tcPr>
            <w:tcW w:w="630"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41</w:t>
            </w:r>
          </w:p>
        </w:tc>
        <w:tc>
          <w:tcPr>
            <w:tcW w:w="699" w:type="pct"/>
            <w:noWrap/>
            <w:vAlign w:val="center"/>
            <w:hideMark/>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29</w:t>
            </w:r>
          </w:p>
        </w:tc>
        <w:tc>
          <w:tcPr>
            <w:tcW w:w="744"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15</w:t>
            </w:r>
          </w:p>
        </w:tc>
        <w:tc>
          <w:tcPr>
            <w:tcW w:w="780" w:type="pct"/>
            <w:vAlign w:val="center"/>
          </w:tcPr>
          <w:p w:rsidR="00C2469B" w:rsidRPr="006B034B" w:rsidRDefault="00C2469B" w:rsidP="00DE1E8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11</w:t>
            </w:r>
          </w:p>
        </w:tc>
      </w:tr>
      <w:tr w:rsidR="00C2469B" w:rsidRPr="006B034B" w:rsidTr="006B034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9" w:type="pct"/>
            <w:tcBorders>
              <w:left w:val="none" w:sz="0" w:space="0" w:color="auto"/>
              <w:right w:val="none" w:sz="0" w:space="0" w:color="auto"/>
            </w:tcBorders>
            <w:shd w:val="clear" w:color="auto" w:fill="D9D9D9" w:themeFill="background1" w:themeFillShade="D9"/>
            <w:hideMark/>
          </w:tcPr>
          <w:p w:rsidR="00C2469B" w:rsidRPr="006B034B" w:rsidRDefault="00C2469B" w:rsidP="00DE1E8A">
            <w:pPr>
              <w:widowControl w:val="0"/>
              <w:rPr>
                <w:rFonts w:ascii="Times New Roman" w:hAnsi="Times New Roman" w:cs="Times New Roman"/>
                <w:b w:val="0"/>
                <w:color w:val="000000"/>
                <w:sz w:val="24"/>
                <w:szCs w:val="24"/>
              </w:rPr>
            </w:pPr>
            <w:r w:rsidRPr="006B034B">
              <w:rPr>
                <w:rFonts w:ascii="Times New Roman" w:hAnsi="Times New Roman" w:cs="Times New Roman"/>
                <w:b w:val="0"/>
                <w:color w:val="000000"/>
                <w:sz w:val="24"/>
                <w:szCs w:val="24"/>
              </w:rPr>
              <w:t>политические партии</w:t>
            </w:r>
          </w:p>
        </w:tc>
        <w:tc>
          <w:tcPr>
            <w:tcW w:w="707"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2</w:t>
            </w:r>
          </w:p>
        </w:tc>
        <w:tc>
          <w:tcPr>
            <w:tcW w:w="630"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43</w:t>
            </w:r>
          </w:p>
        </w:tc>
        <w:tc>
          <w:tcPr>
            <w:tcW w:w="699" w:type="pct"/>
            <w:tcBorders>
              <w:left w:val="none" w:sz="0" w:space="0" w:color="auto"/>
              <w:right w:val="none" w:sz="0" w:space="0" w:color="auto"/>
            </w:tcBorders>
            <w:shd w:val="clear" w:color="auto" w:fill="D9D9D9" w:themeFill="background1" w:themeFillShade="D9"/>
            <w:noWrap/>
            <w:vAlign w:val="center"/>
            <w:hideMark/>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31</w:t>
            </w:r>
          </w:p>
        </w:tc>
        <w:tc>
          <w:tcPr>
            <w:tcW w:w="744"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9</w:t>
            </w:r>
          </w:p>
        </w:tc>
        <w:tc>
          <w:tcPr>
            <w:tcW w:w="780" w:type="pct"/>
            <w:tcBorders>
              <w:left w:val="none" w:sz="0" w:space="0" w:color="auto"/>
              <w:right w:val="none" w:sz="0" w:space="0" w:color="auto"/>
            </w:tcBorders>
            <w:shd w:val="clear" w:color="auto" w:fill="D9D9D9" w:themeFill="background1" w:themeFillShade="D9"/>
            <w:vAlign w:val="center"/>
          </w:tcPr>
          <w:p w:rsidR="00C2469B" w:rsidRPr="006B034B" w:rsidRDefault="00C2469B" w:rsidP="00DE1E8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034B">
              <w:rPr>
                <w:rFonts w:ascii="Times New Roman" w:hAnsi="Times New Roman" w:cs="Times New Roman"/>
                <w:color w:val="000000"/>
                <w:sz w:val="24"/>
                <w:szCs w:val="24"/>
              </w:rPr>
              <w:t>14</w:t>
            </w:r>
          </w:p>
        </w:tc>
      </w:tr>
    </w:tbl>
    <w:p w:rsidR="00C2469B" w:rsidRDefault="00C2469B" w:rsidP="00C2469B">
      <w:pPr>
        <w:spacing w:after="0" w:line="240" w:lineRule="auto"/>
        <w:ind w:firstLine="709"/>
        <w:jc w:val="both"/>
        <w:rPr>
          <w:rFonts w:ascii="Times New Roman" w:hAnsi="Times New Roman" w:cs="Times New Roman"/>
          <w:sz w:val="28"/>
          <w:szCs w:val="28"/>
        </w:rPr>
      </w:pPr>
    </w:p>
    <w:p w:rsidR="00362D73" w:rsidRDefault="00362D73" w:rsidP="00C246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2022 году происходит снижение количества </w:t>
      </w:r>
      <w:r w:rsidR="00DE1E8A">
        <w:rPr>
          <w:rFonts w:ascii="Times New Roman" w:hAnsi="Times New Roman" w:cs="Times New Roman"/>
          <w:sz w:val="28"/>
          <w:szCs w:val="28"/>
        </w:rPr>
        <w:t xml:space="preserve">органов власти и организаций, которые население называет </w:t>
      </w:r>
      <w:r>
        <w:rPr>
          <w:rFonts w:ascii="Times New Roman" w:hAnsi="Times New Roman" w:cs="Times New Roman"/>
          <w:sz w:val="28"/>
          <w:szCs w:val="28"/>
        </w:rPr>
        <w:t>коррумпированны</w:t>
      </w:r>
      <w:r w:rsidR="00DE1E8A">
        <w:rPr>
          <w:rFonts w:ascii="Times New Roman" w:hAnsi="Times New Roman" w:cs="Times New Roman"/>
          <w:sz w:val="28"/>
          <w:szCs w:val="28"/>
        </w:rPr>
        <w:t>ми</w:t>
      </w:r>
      <w:r>
        <w:rPr>
          <w:rFonts w:ascii="Times New Roman" w:hAnsi="Times New Roman" w:cs="Times New Roman"/>
          <w:sz w:val="28"/>
          <w:szCs w:val="28"/>
        </w:rPr>
        <w:t>.</w:t>
      </w:r>
    </w:p>
    <w:p w:rsidR="00DE1E8A" w:rsidRDefault="00DE1E8A" w:rsidP="00C2469B">
      <w:pPr>
        <w:spacing w:after="0" w:line="240" w:lineRule="auto"/>
        <w:ind w:firstLine="709"/>
        <w:jc w:val="both"/>
        <w:rPr>
          <w:rFonts w:ascii="Times New Roman" w:hAnsi="Times New Roman" w:cs="Times New Roman"/>
          <w:sz w:val="28"/>
          <w:szCs w:val="28"/>
        </w:rPr>
      </w:pPr>
    </w:p>
    <w:p w:rsidR="00362D73" w:rsidRPr="00DE1E8A" w:rsidRDefault="00362D73" w:rsidP="00351472">
      <w:pPr>
        <w:pStyle w:val="af"/>
        <w:spacing w:after="0"/>
        <w:jc w:val="right"/>
        <w:rPr>
          <w:rFonts w:ascii="Times New Roman" w:hAnsi="Times New Roman" w:cs="Times New Roman"/>
          <w:color w:val="auto"/>
          <w:sz w:val="28"/>
          <w:szCs w:val="28"/>
        </w:rPr>
      </w:pPr>
      <w:r w:rsidRPr="00DE1E8A">
        <w:rPr>
          <w:rFonts w:ascii="Times New Roman" w:hAnsi="Times New Roman" w:cs="Times New Roman"/>
          <w:color w:val="auto"/>
          <w:sz w:val="28"/>
          <w:szCs w:val="28"/>
        </w:rPr>
        <w:t xml:space="preserve">Таблица </w:t>
      </w:r>
      <w:r w:rsidRPr="00DE1E8A">
        <w:rPr>
          <w:rFonts w:ascii="Times New Roman" w:hAnsi="Times New Roman" w:cs="Times New Roman"/>
          <w:color w:val="auto"/>
          <w:sz w:val="28"/>
          <w:szCs w:val="28"/>
        </w:rPr>
        <w:fldChar w:fldCharType="begin"/>
      </w:r>
      <w:r w:rsidRPr="00DE1E8A">
        <w:rPr>
          <w:rFonts w:ascii="Times New Roman" w:hAnsi="Times New Roman" w:cs="Times New Roman"/>
          <w:color w:val="auto"/>
          <w:sz w:val="28"/>
          <w:szCs w:val="28"/>
        </w:rPr>
        <w:instrText xml:space="preserve"> SEQ Таблица \* ARABIC </w:instrText>
      </w:r>
      <w:r w:rsidRPr="00DE1E8A">
        <w:rPr>
          <w:rFonts w:ascii="Times New Roman" w:hAnsi="Times New Roman" w:cs="Times New Roman"/>
          <w:color w:val="auto"/>
          <w:sz w:val="28"/>
          <w:szCs w:val="28"/>
        </w:rPr>
        <w:fldChar w:fldCharType="separate"/>
      </w:r>
      <w:r w:rsidRPr="00DE1E8A">
        <w:rPr>
          <w:rFonts w:ascii="Times New Roman" w:hAnsi="Times New Roman" w:cs="Times New Roman"/>
          <w:noProof/>
          <w:color w:val="auto"/>
          <w:sz w:val="28"/>
          <w:szCs w:val="28"/>
        </w:rPr>
        <w:t>5</w:t>
      </w:r>
      <w:r w:rsidRPr="00DE1E8A">
        <w:rPr>
          <w:rFonts w:ascii="Times New Roman" w:hAnsi="Times New Roman" w:cs="Times New Roman"/>
          <w:color w:val="auto"/>
          <w:sz w:val="28"/>
          <w:szCs w:val="28"/>
        </w:rPr>
        <w:fldChar w:fldCharType="end"/>
      </w:r>
    </w:p>
    <w:p w:rsidR="00362D73" w:rsidRPr="00DE1E8A" w:rsidRDefault="00362D73" w:rsidP="00351472">
      <w:pPr>
        <w:spacing w:after="0" w:line="240" w:lineRule="auto"/>
        <w:jc w:val="center"/>
        <w:rPr>
          <w:sz w:val="28"/>
          <w:szCs w:val="28"/>
        </w:rPr>
      </w:pPr>
      <w:r w:rsidRPr="00DE1E8A">
        <w:rPr>
          <w:rFonts w:ascii="Times New Roman" w:hAnsi="Times New Roman" w:cs="Times New Roman"/>
          <w:b/>
          <w:sz w:val="28"/>
          <w:szCs w:val="28"/>
        </w:rPr>
        <w:t xml:space="preserve">Динамика ответов граждан на вопрос: </w:t>
      </w:r>
      <w:r w:rsidR="00DE1E8A">
        <w:rPr>
          <w:rFonts w:ascii="Times New Roman" w:hAnsi="Times New Roman" w:cs="Times New Roman"/>
          <w:b/>
          <w:sz w:val="28"/>
          <w:szCs w:val="28"/>
        </w:rPr>
        <w:br/>
      </w:r>
      <w:r w:rsidRPr="00DE1E8A">
        <w:rPr>
          <w:rFonts w:ascii="Times New Roman" w:hAnsi="Times New Roman" w:cs="Times New Roman"/>
          <w:b/>
          <w:sz w:val="28"/>
          <w:szCs w:val="28"/>
        </w:rPr>
        <w:t>«</w:t>
      </w:r>
      <w:r w:rsidRPr="00DE1E8A">
        <w:rPr>
          <w:rFonts w:ascii="Times New Roman" w:eastAsia="Times New Roman" w:hAnsi="Times New Roman" w:cs="Times New Roman"/>
          <w:b/>
          <w:sz w:val="28"/>
          <w:szCs w:val="28"/>
        </w:rPr>
        <w:t>КАК БЫ ВЫ ОЦЕНИЛИ СЛЕДУЮЩИЕ ОРГАНЫ ВЛАСТИ, ОРГАНИЗАЦИИ, НАСКОЛЬКО ОНИ ЧЕСТНЫ, СВОБОДНЫ ОТ КОРРУПЦИИ ИЛИ, НАПРОТИВ, НЕЧЕСТНЫ, КОРРУМПИРОВАНЫ?», %</w:t>
      </w:r>
    </w:p>
    <w:p w:rsidR="00362D73" w:rsidRPr="00DE1E8A" w:rsidRDefault="00362D73" w:rsidP="00351472">
      <w:pPr>
        <w:spacing w:after="0" w:line="240" w:lineRule="auto"/>
        <w:jc w:val="center"/>
        <w:rPr>
          <w:sz w:val="28"/>
          <w:szCs w:val="28"/>
        </w:rPr>
      </w:pPr>
      <w:r w:rsidRPr="00DE1E8A">
        <w:rPr>
          <w:rFonts w:ascii="Times New Roman" w:eastAsia="Times New Roman" w:hAnsi="Times New Roman" w:cs="Times New Roman"/>
          <w:b/>
          <w:sz w:val="28"/>
          <w:szCs w:val="28"/>
        </w:rPr>
        <w:t xml:space="preserve"> </w:t>
      </w:r>
      <w:r w:rsidRPr="00DE1E8A">
        <w:rPr>
          <w:rFonts w:ascii="Times New Roman" w:hAnsi="Times New Roman" w:cs="Times New Roman"/>
          <w:b/>
          <w:sz w:val="28"/>
          <w:szCs w:val="28"/>
        </w:rPr>
        <w:t>(сумма ответов «довольно нечестные» и «абсолютно нечестные»)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1380"/>
        <w:gridCol w:w="1380"/>
        <w:gridCol w:w="1378"/>
      </w:tblGrid>
      <w:tr w:rsidR="00362D73" w:rsidRPr="00DE1E8A" w:rsidTr="00DE1E8A">
        <w:trPr>
          <w:trHeight w:val="20"/>
        </w:trPr>
        <w:tc>
          <w:tcPr>
            <w:tcW w:w="2838" w:type="pct"/>
            <w:shd w:val="clear" w:color="auto" w:fill="auto"/>
            <w:noWrap/>
            <w:vAlign w:val="bottom"/>
            <w:hideMark/>
          </w:tcPr>
          <w:p w:rsidR="00362D73" w:rsidRPr="00DE1E8A" w:rsidRDefault="00362D73" w:rsidP="00351472">
            <w:pPr>
              <w:spacing w:after="0" w:line="240" w:lineRule="auto"/>
              <w:jc w:val="center"/>
              <w:rPr>
                <w:rFonts w:ascii="Times New Roman" w:eastAsia="Times New Roman" w:hAnsi="Times New Roman" w:cs="Times New Roman"/>
                <w:b/>
                <w:color w:val="000000"/>
                <w:sz w:val="24"/>
                <w:szCs w:val="24"/>
              </w:rPr>
            </w:pPr>
          </w:p>
        </w:tc>
        <w:tc>
          <w:tcPr>
            <w:tcW w:w="721" w:type="pct"/>
            <w:shd w:val="clear" w:color="auto" w:fill="auto"/>
            <w:noWrap/>
            <w:vAlign w:val="center"/>
            <w:hideMark/>
          </w:tcPr>
          <w:p w:rsidR="00362D73" w:rsidRPr="00DE1E8A" w:rsidRDefault="00362D73"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2020</w:t>
            </w:r>
          </w:p>
        </w:tc>
        <w:tc>
          <w:tcPr>
            <w:tcW w:w="721" w:type="pct"/>
            <w:shd w:val="clear" w:color="auto" w:fill="auto"/>
            <w:noWrap/>
            <w:vAlign w:val="center"/>
            <w:hideMark/>
          </w:tcPr>
          <w:p w:rsidR="00362D73" w:rsidRPr="00DE1E8A" w:rsidRDefault="00362D73"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2021</w:t>
            </w:r>
          </w:p>
        </w:tc>
        <w:tc>
          <w:tcPr>
            <w:tcW w:w="720" w:type="pct"/>
            <w:shd w:val="clear" w:color="auto" w:fill="auto"/>
            <w:noWrap/>
            <w:vAlign w:val="center"/>
            <w:hideMark/>
          </w:tcPr>
          <w:p w:rsidR="00362D73" w:rsidRPr="00DE1E8A" w:rsidRDefault="00362D73"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2022</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средства массовой информации</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55</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47</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44</w:t>
            </w:r>
          </w:p>
        </w:tc>
      </w:tr>
      <w:tr w:rsidR="00DE1E8A" w:rsidRPr="00DE1E8A" w:rsidTr="00DE1E8A">
        <w:trPr>
          <w:trHeight w:val="20"/>
        </w:trPr>
        <w:tc>
          <w:tcPr>
            <w:tcW w:w="2838" w:type="pct"/>
            <w:shd w:val="clear" w:color="000000" w:fill="FFFFFF"/>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коммунальные службы (ЖЭКи, ДЭЗы, ДУКи.)</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57</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52</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44</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политические партии</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58</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51</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40</w:t>
            </w:r>
          </w:p>
        </w:tc>
      </w:tr>
      <w:tr w:rsidR="00DE1E8A" w:rsidRPr="00DE1E8A" w:rsidTr="00DE1E8A">
        <w:trPr>
          <w:trHeight w:val="20"/>
        </w:trPr>
        <w:tc>
          <w:tcPr>
            <w:tcW w:w="2838" w:type="pct"/>
            <w:shd w:val="clear" w:color="000000" w:fill="FFFFFF"/>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правоохранительные органы (полиция, прокуратура и др.)</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53</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52</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36</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окружные, областные, районные и городские суды</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43</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42</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34</w:t>
            </w:r>
          </w:p>
        </w:tc>
      </w:tr>
      <w:tr w:rsidR="00DE1E8A" w:rsidRPr="00DE1E8A" w:rsidTr="00DE1E8A">
        <w:trPr>
          <w:trHeight w:val="20"/>
        </w:trPr>
        <w:tc>
          <w:tcPr>
            <w:tcW w:w="2838" w:type="pct"/>
            <w:shd w:val="clear" w:color="auto" w:fill="auto"/>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служба безопасности дорожного движения (ГИБДД, прежде - ГАИ)</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61</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56</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33</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поликлиники и больницы</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35</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38</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32</w:t>
            </w:r>
          </w:p>
        </w:tc>
      </w:tr>
      <w:tr w:rsidR="00DE1E8A" w:rsidRPr="00DE1E8A" w:rsidTr="00DE1E8A">
        <w:trPr>
          <w:trHeight w:val="20"/>
        </w:trPr>
        <w:tc>
          <w:tcPr>
            <w:tcW w:w="2838" w:type="pct"/>
            <w:shd w:val="clear" w:color="auto" w:fill="auto"/>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власти вашей области</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47</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48</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31</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армия</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19</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33</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30</w:t>
            </w:r>
          </w:p>
        </w:tc>
      </w:tr>
      <w:tr w:rsidR="00DE1E8A" w:rsidRPr="00DE1E8A" w:rsidTr="00DE1E8A">
        <w:trPr>
          <w:trHeight w:val="20"/>
        </w:trPr>
        <w:tc>
          <w:tcPr>
            <w:tcW w:w="2838" w:type="pct"/>
            <w:shd w:val="clear" w:color="000000" w:fill="FFFFFF"/>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 xml:space="preserve">власти вашего города, района, поселка, села </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45</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45</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27</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общественные организации по охране окружающей среды</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23</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26</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21</w:t>
            </w:r>
          </w:p>
        </w:tc>
      </w:tr>
      <w:tr w:rsidR="00DE1E8A" w:rsidRPr="00DE1E8A" w:rsidTr="00DE1E8A">
        <w:trPr>
          <w:trHeight w:val="20"/>
        </w:trPr>
        <w:tc>
          <w:tcPr>
            <w:tcW w:w="2838" w:type="pct"/>
            <w:shd w:val="clear" w:color="auto" w:fill="auto"/>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правозащитные организации</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32</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27</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21</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высшие учебные заведения</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25</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24</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18</w:t>
            </w:r>
          </w:p>
        </w:tc>
      </w:tr>
      <w:tr w:rsidR="00DE1E8A" w:rsidRPr="00DE1E8A" w:rsidTr="00DE1E8A">
        <w:trPr>
          <w:trHeight w:val="20"/>
        </w:trPr>
        <w:tc>
          <w:tcPr>
            <w:tcW w:w="2838" w:type="pct"/>
            <w:shd w:val="clear" w:color="auto" w:fill="auto"/>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собесы, службы занятости, другие социальные учреждения</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22</w:t>
            </w:r>
          </w:p>
        </w:tc>
        <w:tc>
          <w:tcPr>
            <w:tcW w:w="721"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20</w:t>
            </w:r>
          </w:p>
        </w:tc>
        <w:tc>
          <w:tcPr>
            <w:tcW w:w="720" w:type="pct"/>
            <w:shd w:val="clear" w:color="auto" w:fill="auto"/>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16</w:t>
            </w:r>
          </w:p>
        </w:tc>
      </w:tr>
      <w:tr w:rsidR="00DE1E8A" w:rsidRPr="00DE1E8A" w:rsidTr="00DE1E8A">
        <w:trPr>
          <w:trHeight w:val="20"/>
        </w:trPr>
        <w:tc>
          <w:tcPr>
            <w:tcW w:w="2838" w:type="pct"/>
            <w:shd w:val="clear" w:color="auto" w:fill="D9D9D9" w:themeFill="background1" w:themeFillShade="D9"/>
            <w:vAlign w:val="center"/>
            <w:hideMark/>
          </w:tcPr>
          <w:p w:rsidR="00DE1E8A" w:rsidRPr="00DE1E8A" w:rsidRDefault="00DE1E8A" w:rsidP="00351472">
            <w:pPr>
              <w:spacing w:after="0" w:line="240" w:lineRule="auto"/>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средние школы, училища, техникумы</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16</w:t>
            </w:r>
          </w:p>
        </w:tc>
        <w:tc>
          <w:tcPr>
            <w:tcW w:w="721"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color w:val="000000"/>
                <w:sz w:val="24"/>
                <w:szCs w:val="24"/>
              </w:rPr>
            </w:pPr>
            <w:r w:rsidRPr="00DE1E8A">
              <w:rPr>
                <w:rFonts w:ascii="Times New Roman" w:eastAsia="Times New Roman" w:hAnsi="Times New Roman" w:cs="Times New Roman"/>
                <w:color w:val="000000"/>
                <w:sz w:val="24"/>
                <w:szCs w:val="24"/>
              </w:rPr>
              <w:t>18</w:t>
            </w:r>
          </w:p>
        </w:tc>
        <w:tc>
          <w:tcPr>
            <w:tcW w:w="720" w:type="pct"/>
            <w:shd w:val="clear" w:color="auto" w:fill="D9D9D9" w:themeFill="background1" w:themeFillShade="D9"/>
            <w:noWrap/>
            <w:vAlign w:val="center"/>
            <w:hideMark/>
          </w:tcPr>
          <w:p w:rsidR="00DE1E8A" w:rsidRPr="00DE1E8A" w:rsidRDefault="00DE1E8A" w:rsidP="00DE1E8A">
            <w:pPr>
              <w:spacing w:after="0" w:line="240" w:lineRule="auto"/>
              <w:jc w:val="center"/>
              <w:rPr>
                <w:rFonts w:ascii="Times New Roman" w:eastAsia="Times New Roman" w:hAnsi="Times New Roman" w:cs="Times New Roman"/>
                <w:b/>
                <w:color w:val="000000"/>
                <w:sz w:val="24"/>
                <w:szCs w:val="24"/>
              </w:rPr>
            </w:pPr>
            <w:r w:rsidRPr="00DE1E8A">
              <w:rPr>
                <w:rFonts w:ascii="Times New Roman" w:eastAsia="Times New Roman" w:hAnsi="Times New Roman" w:cs="Times New Roman"/>
                <w:b/>
                <w:color w:val="000000"/>
                <w:sz w:val="24"/>
                <w:szCs w:val="24"/>
              </w:rPr>
              <w:t>11</w:t>
            </w:r>
          </w:p>
        </w:tc>
      </w:tr>
    </w:tbl>
    <w:p w:rsidR="00362D73" w:rsidRDefault="00362D73" w:rsidP="00DE1E8A">
      <w:pPr>
        <w:spacing w:after="0" w:line="240" w:lineRule="auto"/>
        <w:jc w:val="both"/>
        <w:rPr>
          <w:rFonts w:ascii="Times New Roman" w:hAnsi="Times New Roman" w:cs="Times New Roman"/>
          <w:sz w:val="28"/>
          <w:szCs w:val="28"/>
        </w:rPr>
      </w:pPr>
    </w:p>
    <w:p w:rsidR="003E0173" w:rsidRDefault="003E0173" w:rsidP="005C689E">
      <w:pPr>
        <w:spacing w:after="0" w:line="240" w:lineRule="auto"/>
        <w:ind w:firstLine="709"/>
        <w:jc w:val="both"/>
        <w:rPr>
          <w:rFonts w:ascii="Times New Roman" w:hAnsi="Times New Roman" w:cs="Times New Roman"/>
          <w:sz w:val="28"/>
          <w:szCs w:val="28"/>
        </w:rPr>
      </w:pPr>
      <w:bookmarkStart w:id="11" w:name="_Hlk125724449"/>
      <w:r w:rsidRPr="003E0173">
        <w:rPr>
          <w:rFonts w:ascii="Times New Roman" w:hAnsi="Times New Roman" w:cs="Times New Roman"/>
          <w:sz w:val="28"/>
          <w:szCs w:val="28"/>
        </w:rPr>
        <w:t xml:space="preserve">В ходе исследования </w:t>
      </w:r>
      <w:r>
        <w:rPr>
          <w:rFonts w:ascii="Times New Roman" w:hAnsi="Times New Roman" w:cs="Times New Roman"/>
          <w:sz w:val="28"/>
          <w:szCs w:val="28"/>
        </w:rPr>
        <w:t>гражданам</w:t>
      </w:r>
      <w:r w:rsidRPr="003E0173">
        <w:rPr>
          <w:rFonts w:ascii="Times New Roman" w:hAnsi="Times New Roman" w:cs="Times New Roman"/>
          <w:sz w:val="28"/>
          <w:szCs w:val="28"/>
        </w:rPr>
        <w:t xml:space="preserve"> было предложено охара</w:t>
      </w:r>
      <w:r>
        <w:rPr>
          <w:rFonts w:ascii="Times New Roman" w:hAnsi="Times New Roman" w:cs="Times New Roman"/>
          <w:sz w:val="28"/>
          <w:szCs w:val="28"/>
        </w:rPr>
        <w:t>ктеризовать степень коррупционной составляющей в конкретных ситуациях</w:t>
      </w:r>
      <w:r w:rsidRPr="003E0173">
        <w:rPr>
          <w:rFonts w:ascii="Times New Roman" w:hAnsi="Times New Roman" w:cs="Times New Roman"/>
          <w:sz w:val="28"/>
          <w:szCs w:val="28"/>
        </w:rPr>
        <w:t xml:space="preserve">. </w:t>
      </w:r>
    </w:p>
    <w:p w:rsidR="00DE1E8A" w:rsidRPr="003E0173" w:rsidRDefault="00EB3ECE" w:rsidP="005C6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и в предыдущие годы</w:t>
      </w:r>
      <w:r w:rsidR="007A68BA">
        <w:rPr>
          <w:rFonts w:ascii="Times New Roman" w:hAnsi="Times New Roman" w:cs="Times New Roman"/>
          <w:sz w:val="28"/>
          <w:szCs w:val="28"/>
        </w:rPr>
        <w:t>,</w:t>
      </w:r>
      <w:r>
        <w:rPr>
          <w:rFonts w:ascii="Times New Roman" w:hAnsi="Times New Roman" w:cs="Times New Roman"/>
          <w:sz w:val="28"/>
          <w:szCs w:val="28"/>
        </w:rPr>
        <w:t xml:space="preserve"> наиболее частой ситуацией, когда возникает возможность злоупотреблений, граждане называют получение медицинской помощи к поликлинике или больнице.</w:t>
      </w:r>
      <w:r w:rsidR="007F5A0A">
        <w:rPr>
          <w:rFonts w:ascii="Times New Roman" w:hAnsi="Times New Roman" w:cs="Times New Roman"/>
          <w:sz w:val="28"/>
          <w:szCs w:val="28"/>
        </w:rPr>
        <w:t xml:space="preserve"> Тем не менее, только 12% жителей Нижегородской области оказывались в коррупционной ситуации или давали взятку при обращении в медицинские учреждения. Следует заметить, что с прошлого года число таких граждан сократилось на 5% (см. табл. 7). Еще меньшее количество граждан попадало в коррупционные ситуации либо давали незаконные вознаграждения при взаимодействии с другими </w:t>
      </w:r>
      <w:r w:rsidR="007F5A0A">
        <w:rPr>
          <w:rFonts w:ascii="Times New Roman" w:hAnsi="Times New Roman" w:cs="Times New Roman"/>
          <w:sz w:val="28"/>
          <w:szCs w:val="28"/>
        </w:rPr>
        <w:lastRenderedPageBreak/>
        <w:t xml:space="preserve">представителями власти и учреждений: от 4% до 5% при </w:t>
      </w:r>
      <w:r w:rsidR="007F5A0A" w:rsidRPr="007F5A0A">
        <w:rPr>
          <w:rFonts w:ascii="Times New Roman" w:hAnsi="Times New Roman" w:cs="Times New Roman"/>
          <w:sz w:val="28"/>
          <w:szCs w:val="28"/>
        </w:rPr>
        <w:t>получени</w:t>
      </w:r>
      <w:r w:rsidR="007F5A0A">
        <w:rPr>
          <w:rFonts w:ascii="Times New Roman" w:hAnsi="Times New Roman" w:cs="Times New Roman"/>
          <w:sz w:val="28"/>
          <w:szCs w:val="28"/>
        </w:rPr>
        <w:t>и</w:t>
      </w:r>
      <w:r w:rsidR="007F5A0A" w:rsidRPr="007F5A0A">
        <w:rPr>
          <w:rFonts w:ascii="Times New Roman" w:hAnsi="Times New Roman" w:cs="Times New Roman"/>
          <w:sz w:val="28"/>
          <w:szCs w:val="28"/>
        </w:rPr>
        <w:t xml:space="preserve"> услуг по ремонту, эксплуатации жилья у служб по эксплуатации, получени</w:t>
      </w:r>
      <w:r w:rsidR="007F5A0A">
        <w:rPr>
          <w:rFonts w:ascii="Times New Roman" w:hAnsi="Times New Roman" w:cs="Times New Roman"/>
          <w:sz w:val="28"/>
          <w:szCs w:val="28"/>
        </w:rPr>
        <w:t>и</w:t>
      </w:r>
      <w:r w:rsidR="007F5A0A" w:rsidRPr="007F5A0A">
        <w:rPr>
          <w:rFonts w:ascii="Times New Roman" w:hAnsi="Times New Roman" w:cs="Times New Roman"/>
          <w:sz w:val="28"/>
          <w:szCs w:val="28"/>
        </w:rPr>
        <w:t xml:space="preserve"> нужной работы или обеспечени</w:t>
      </w:r>
      <w:r w:rsidR="007F5A0A">
        <w:rPr>
          <w:rFonts w:ascii="Times New Roman" w:hAnsi="Times New Roman" w:cs="Times New Roman"/>
          <w:sz w:val="28"/>
          <w:szCs w:val="28"/>
        </w:rPr>
        <w:t>и</w:t>
      </w:r>
      <w:r w:rsidR="007F5A0A" w:rsidRPr="007F5A0A">
        <w:rPr>
          <w:rFonts w:ascii="Times New Roman" w:hAnsi="Times New Roman" w:cs="Times New Roman"/>
          <w:sz w:val="28"/>
          <w:szCs w:val="28"/>
        </w:rPr>
        <w:t xml:space="preserve"> продвижения по службе, урегулировани</w:t>
      </w:r>
      <w:r w:rsidR="007F5A0A">
        <w:rPr>
          <w:rFonts w:ascii="Times New Roman" w:hAnsi="Times New Roman" w:cs="Times New Roman"/>
          <w:sz w:val="28"/>
          <w:szCs w:val="28"/>
        </w:rPr>
        <w:t>и</w:t>
      </w:r>
      <w:r w:rsidR="007F5A0A" w:rsidRPr="007F5A0A">
        <w:rPr>
          <w:rFonts w:ascii="Times New Roman" w:hAnsi="Times New Roman" w:cs="Times New Roman"/>
          <w:sz w:val="28"/>
          <w:szCs w:val="28"/>
        </w:rPr>
        <w:t xml:space="preserve"> ситуации с автоинспекцией</w:t>
      </w:r>
      <w:r w:rsidR="007F5A0A">
        <w:rPr>
          <w:rFonts w:ascii="Times New Roman" w:hAnsi="Times New Roman" w:cs="Times New Roman"/>
          <w:sz w:val="28"/>
          <w:szCs w:val="28"/>
        </w:rPr>
        <w:t xml:space="preserve">. В остальных случаях число коррупционных ситуаций в целом крайне незначительно. </w:t>
      </w:r>
    </w:p>
    <w:bookmarkEnd w:id="11"/>
    <w:p w:rsidR="00170077" w:rsidRPr="00761F94" w:rsidRDefault="00170077" w:rsidP="007F5A0A">
      <w:pPr>
        <w:pStyle w:val="af"/>
        <w:spacing w:after="0"/>
        <w:jc w:val="right"/>
        <w:rPr>
          <w:rFonts w:ascii="Times New Roman" w:hAnsi="Times New Roman" w:cs="Times New Roman"/>
          <w:color w:val="auto"/>
          <w:sz w:val="28"/>
          <w:szCs w:val="28"/>
        </w:rPr>
      </w:pPr>
      <w:r w:rsidRPr="00761F94">
        <w:rPr>
          <w:rFonts w:ascii="Times New Roman" w:hAnsi="Times New Roman" w:cs="Times New Roman"/>
          <w:color w:val="auto"/>
          <w:sz w:val="28"/>
          <w:szCs w:val="28"/>
        </w:rPr>
        <w:t xml:space="preserve">Таблица </w:t>
      </w:r>
      <w:r w:rsidRPr="00761F94">
        <w:rPr>
          <w:rFonts w:ascii="Times New Roman" w:hAnsi="Times New Roman" w:cs="Times New Roman"/>
          <w:color w:val="auto"/>
          <w:sz w:val="28"/>
          <w:szCs w:val="28"/>
        </w:rPr>
        <w:fldChar w:fldCharType="begin"/>
      </w:r>
      <w:r w:rsidRPr="00761F94">
        <w:rPr>
          <w:rFonts w:ascii="Times New Roman" w:hAnsi="Times New Roman" w:cs="Times New Roman"/>
          <w:color w:val="auto"/>
          <w:sz w:val="28"/>
          <w:szCs w:val="28"/>
        </w:rPr>
        <w:instrText xml:space="preserve"> SEQ Таблица \* ARABIC </w:instrText>
      </w:r>
      <w:r w:rsidRPr="00761F94">
        <w:rPr>
          <w:rFonts w:ascii="Times New Roman" w:hAnsi="Times New Roman" w:cs="Times New Roman"/>
          <w:color w:val="auto"/>
          <w:sz w:val="28"/>
          <w:szCs w:val="28"/>
        </w:rPr>
        <w:fldChar w:fldCharType="separate"/>
      </w:r>
      <w:r w:rsidR="003A37A7" w:rsidRPr="00761F94">
        <w:rPr>
          <w:rFonts w:ascii="Times New Roman" w:hAnsi="Times New Roman" w:cs="Times New Roman"/>
          <w:noProof/>
          <w:color w:val="auto"/>
          <w:sz w:val="28"/>
          <w:szCs w:val="28"/>
        </w:rPr>
        <w:t>6</w:t>
      </w:r>
      <w:r w:rsidRPr="00761F94">
        <w:rPr>
          <w:rFonts w:ascii="Times New Roman" w:hAnsi="Times New Roman" w:cs="Times New Roman"/>
          <w:color w:val="auto"/>
          <w:sz w:val="28"/>
          <w:szCs w:val="28"/>
        </w:rPr>
        <w:fldChar w:fldCharType="end"/>
      </w:r>
    </w:p>
    <w:p w:rsidR="00291449" w:rsidRPr="00761F94" w:rsidRDefault="00170077" w:rsidP="00761F94">
      <w:pPr>
        <w:spacing w:after="0" w:line="240" w:lineRule="auto"/>
        <w:jc w:val="center"/>
        <w:rPr>
          <w:rFonts w:ascii="Times New Roman" w:hAnsi="Times New Roman" w:cs="Times New Roman"/>
          <w:b/>
          <w:sz w:val="28"/>
          <w:szCs w:val="28"/>
        </w:rPr>
      </w:pPr>
      <w:r w:rsidRPr="00761F94">
        <w:rPr>
          <w:rFonts w:ascii="Times New Roman" w:hAnsi="Times New Roman" w:cs="Times New Roman"/>
          <w:b/>
          <w:sz w:val="28"/>
          <w:szCs w:val="28"/>
        </w:rPr>
        <w:t>Распределение ответов граждан на вопрос</w:t>
      </w:r>
      <w:r w:rsidR="00761F94">
        <w:rPr>
          <w:rFonts w:ascii="Times New Roman" w:hAnsi="Times New Roman" w:cs="Times New Roman"/>
          <w:b/>
          <w:sz w:val="28"/>
          <w:szCs w:val="28"/>
        </w:rPr>
        <w:t xml:space="preserve">: </w:t>
      </w:r>
      <w:r w:rsidR="00260B47">
        <w:rPr>
          <w:rFonts w:ascii="Times New Roman" w:hAnsi="Times New Roman" w:cs="Times New Roman"/>
          <w:b/>
          <w:sz w:val="28"/>
          <w:szCs w:val="28"/>
        </w:rPr>
        <w:br/>
      </w:r>
      <w:r w:rsidR="00761F94">
        <w:rPr>
          <w:rFonts w:ascii="Times New Roman" w:hAnsi="Times New Roman" w:cs="Times New Roman"/>
          <w:b/>
          <w:sz w:val="28"/>
          <w:szCs w:val="28"/>
        </w:rPr>
        <w:t>«</w:t>
      </w:r>
      <w:r w:rsidR="00907C86" w:rsidRPr="00907C86">
        <w:rPr>
          <w:rFonts w:ascii="Times New Roman" w:hAnsi="Times New Roman" w:cs="Times New Roman"/>
          <w:b/>
          <w:sz w:val="28"/>
          <w:szCs w:val="28"/>
        </w:rPr>
        <w:t>Скажите, пожалуйста, приходилось ли Вам за последний год бывать в таких ситуациях, и если да, то охарактеризуйте их</w:t>
      </w:r>
      <w:r w:rsidR="00761F94" w:rsidRPr="00761F94">
        <w:rPr>
          <w:rFonts w:ascii="Times New Roman" w:hAnsi="Times New Roman" w:cs="Times New Roman"/>
          <w:b/>
          <w:sz w:val="28"/>
          <w:szCs w:val="28"/>
        </w:rPr>
        <w:t>»</w:t>
      </w:r>
      <w:r w:rsidR="00761F94">
        <w:rPr>
          <w:rFonts w:ascii="Times New Roman" w:hAnsi="Times New Roman" w:cs="Times New Roman"/>
          <w:b/>
          <w:sz w:val="28"/>
          <w:szCs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4"/>
        <w:gridCol w:w="972"/>
        <w:gridCol w:w="1673"/>
        <w:gridCol w:w="1250"/>
        <w:gridCol w:w="731"/>
        <w:gridCol w:w="731"/>
        <w:gridCol w:w="731"/>
        <w:gridCol w:w="731"/>
        <w:gridCol w:w="417"/>
      </w:tblGrid>
      <w:tr w:rsidR="00761F94" w:rsidRPr="00761F94" w:rsidTr="005C689E">
        <w:trPr>
          <w:cantSplit/>
          <w:trHeight w:val="361"/>
          <w:tblHeader/>
        </w:trPr>
        <w:tc>
          <w:tcPr>
            <w:tcW w:w="1219" w:type="pct"/>
            <w:vMerge w:val="restart"/>
            <w:shd w:val="clear" w:color="auto" w:fill="auto"/>
            <w:vAlign w:val="bottom"/>
          </w:tcPr>
          <w:p w:rsidR="00761F94" w:rsidRPr="00761F94" w:rsidRDefault="00761F94" w:rsidP="00351472">
            <w:pPr>
              <w:spacing w:after="0" w:line="240" w:lineRule="auto"/>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 </w:t>
            </w:r>
          </w:p>
        </w:tc>
        <w:tc>
          <w:tcPr>
            <w:tcW w:w="508" w:type="pct"/>
            <w:vMerge w:val="restart"/>
            <w:shd w:val="clear" w:color="auto" w:fill="auto"/>
            <w:textDirection w:val="btLr"/>
            <w:vAlign w:val="center"/>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не приходилось обращаться по этому поводу</w:t>
            </w:r>
          </w:p>
        </w:tc>
        <w:tc>
          <w:tcPr>
            <w:tcW w:w="874" w:type="pct"/>
            <w:vMerge w:val="restart"/>
            <w:shd w:val="clear" w:color="auto" w:fill="auto"/>
            <w:textDirection w:val="btLr"/>
            <w:vAlign w:val="center"/>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обращался(-ась), но не попадал(-а) в ситуации, когда для решения проблемы была бы нужна взятка</w:t>
            </w:r>
          </w:p>
        </w:tc>
        <w:tc>
          <w:tcPr>
            <w:tcW w:w="653" w:type="pct"/>
            <w:vMerge w:val="restart"/>
            <w:shd w:val="clear" w:color="auto" w:fill="auto"/>
            <w:textDirection w:val="btLr"/>
            <w:vAlign w:val="center"/>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попадал(-а) в ситуацию, когда для решения вопроса нужна была взятка</w:t>
            </w:r>
          </w:p>
        </w:tc>
        <w:tc>
          <w:tcPr>
            <w:tcW w:w="1527" w:type="pct"/>
            <w:gridSpan w:val="4"/>
            <w:tcBorders>
              <w:bottom w:val="single" w:sz="4" w:space="0" w:color="auto"/>
            </w:tcBorders>
            <w:shd w:val="clear" w:color="auto" w:fill="auto"/>
            <w:vAlign w:val="center"/>
          </w:tcPr>
          <w:p w:rsidR="00761F94" w:rsidRPr="00761F94" w:rsidRDefault="00761F94" w:rsidP="005C689E">
            <w:pPr>
              <w:spacing w:after="0" w:line="240" w:lineRule="auto"/>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пришлось дать взятку</w:t>
            </w:r>
            <w:r>
              <w:rPr>
                <w:rFonts w:ascii="Times New Roman" w:eastAsia="Times New Roman" w:hAnsi="Times New Roman" w:cs="Times New Roman"/>
                <w:b/>
                <w:color w:val="000000"/>
                <w:sz w:val="24"/>
                <w:szCs w:val="24"/>
              </w:rPr>
              <w:t>…</w:t>
            </w:r>
          </w:p>
        </w:tc>
        <w:tc>
          <w:tcPr>
            <w:tcW w:w="219" w:type="pct"/>
            <w:vMerge w:val="restart"/>
            <w:shd w:val="clear" w:color="auto" w:fill="auto"/>
            <w:textDirection w:val="btLr"/>
            <w:vAlign w:val="bottom"/>
          </w:tcPr>
          <w:p w:rsidR="00761F94" w:rsidRPr="00761F94" w:rsidRDefault="00761F94" w:rsidP="00351472">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затрудняюсь ответить</w:t>
            </w:r>
          </w:p>
        </w:tc>
      </w:tr>
      <w:tr w:rsidR="00BE33E8" w:rsidRPr="00761F94" w:rsidTr="005C689E">
        <w:trPr>
          <w:cantSplit/>
          <w:trHeight w:val="2409"/>
          <w:tblHeader/>
        </w:trPr>
        <w:tc>
          <w:tcPr>
            <w:tcW w:w="1219" w:type="pct"/>
            <w:vMerge/>
            <w:tcBorders>
              <w:bottom w:val="single" w:sz="4" w:space="0" w:color="auto"/>
            </w:tcBorders>
            <w:shd w:val="clear" w:color="auto" w:fill="auto"/>
            <w:vAlign w:val="bottom"/>
            <w:hideMark/>
          </w:tcPr>
          <w:p w:rsidR="00761F94" w:rsidRPr="00761F94" w:rsidRDefault="00761F94" w:rsidP="00351472">
            <w:pPr>
              <w:spacing w:after="0" w:line="240" w:lineRule="auto"/>
              <w:rPr>
                <w:rFonts w:ascii="Times New Roman" w:eastAsia="Times New Roman" w:hAnsi="Times New Roman" w:cs="Times New Roman"/>
                <w:b/>
                <w:color w:val="000000"/>
                <w:sz w:val="24"/>
                <w:szCs w:val="24"/>
              </w:rPr>
            </w:pPr>
          </w:p>
        </w:tc>
        <w:tc>
          <w:tcPr>
            <w:tcW w:w="508" w:type="pct"/>
            <w:vMerge/>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p>
        </w:tc>
        <w:tc>
          <w:tcPr>
            <w:tcW w:w="874" w:type="pct"/>
            <w:vMerge/>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p>
        </w:tc>
        <w:tc>
          <w:tcPr>
            <w:tcW w:w="653" w:type="pct"/>
            <w:vMerge/>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p>
        </w:tc>
        <w:tc>
          <w:tcPr>
            <w:tcW w:w="382" w:type="pct"/>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1 раз</w:t>
            </w:r>
          </w:p>
        </w:tc>
        <w:tc>
          <w:tcPr>
            <w:tcW w:w="382" w:type="pct"/>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2 раза</w:t>
            </w:r>
          </w:p>
        </w:tc>
        <w:tc>
          <w:tcPr>
            <w:tcW w:w="382" w:type="pct"/>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3 раза</w:t>
            </w:r>
          </w:p>
        </w:tc>
        <w:tc>
          <w:tcPr>
            <w:tcW w:w="382" w:type="pct"/>
            <w:tcBorders>
              <w:bottom w:val="single" w:sz="4" w:space="0" w:color="auto"/>
            </w:tcBorders>
            <w:shd w:val="clear" w:color="auto" w:fill="auto"/>
            <w:textDirection w:val="btLr"/>
            <w:vAlign w:val="center"/>
            <w:hideMark/>
          </w:tcPr>
          <w:p w:rsidR="00761F94" w:rsidRPr="00761F94" w:rsidRDefault="00761F94" w:rsidP="005C689E">
            <w:pPr>
              <w:spacing w:after="0" w:line="240" w:lineRule="auto"/>
              <w:ind w:left="113" w:right="113"/>
              <w:jc w:val="center"/>
              <w:rPr>
                <w:rFonts w:ascii="Times New Roman" w:eastAsia="Times New Roman" w:hAnsi="Times New Roman" w:cs="Times New Roman"/>
                <w:b/>
                <w:color w:val="000000"/>
                <w:sz w:val="24"/>
                <w:szCs w:val="24"/>
              </w:rPr>
            </w:pPr>
            <w:r w:rsidRPr="00761F94">
              <w:rPr>
                <w:rFonts w:ascii="Times New Roman" w:eastAsia="Times New Roman" w:hAnsi="Times New Roman" w:cs="Times New Roman"/>
                <w:b/>
                <w:color w:val="000000"/>
                <w:sz w:val="24"/>
                <w:szCs w:val="24"/>
              </w:rPr>
              <w:t>более 3 раз</w:t>
            </w:r>
          </w:p>
        </w:tc>
        <w:tc>
          <w:tcPr>
            <w:tcW w:w="219" w:type="pct"/>
            <w:vMerge/>
            <w:tcBorders>
              <w:bottom w:val="single" w:sz="4" w:space="0" w:color="auto"/>
            </w:tcBorders>
            <w:shd w:val="clear" w:color="auto" w:fill="auto"/>
            <w:textDirection w:val="btLr"/>
            <w:vAlign w:val="bottom"/>
            <w:hideMark/>
          </w:tcPr>
          <w:p w:rsidR="00761F94" w:rsidRPr="00761F94" w:rsidRDefault="00761F94" w:rsidP="00351472">
            <w:pPr>
              <w:spacing w:after="0" w:line="240" w:lineRule="auto"/>
              <w:ind w:left="113" w:right="113"/>
              <w:jc w:val="center"/>
              <w:rPr>
                <w:rFonts w:ascii="Times New Roman" w:eastAsia="Times New Roman" w:hAnsi="Times New Roman" w:cs="Times New Roman"/>
                <w:b/>
                <w:color w:val="000000"/>
                <w:sz w:val="24"/>
                <w:szCs w:val="24"/>
              </w:rPr>
            </w:pPr>
          </w:p>
        </w:tc>
      </w:tr>
      <w:tr w:rsidR="00BE33E8" w:rsidRPr="00761F94" w:rsidTr="00BE33E8">
        <w:trPr>
          <w:trHeight w:val="495"/>
        </w:trPr>
        <w:tc>
          <w:tcPr>
            <w:tcW w:w="1219" w:type="pct"/>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Получение бесплатной медицинской помощи в поликлинике (анализы, прием у врача и др.), в больнице (серьезное лечение, операция, и др.)</w:t>
            </w:r>
          </w:p>
        </w:tc>
        <w:tc>
          <w:tcPr>
            <w:tcW w:w="508"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30</w:t>
            </w:r>
          </w:p>
        </w:tc>
        <w:tc>
          <w:tcPr>
            <w:tcW w:w="874"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57</w:t>
            </w:r>
          </w:p>
        </w:tc>
        <w:tc>
          <w:tcPr>
            <w:tcW w:w="653"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r>
      <w:tr w:rsidR="00BE33E8" w:rsidRPr="00761F94" w:rsidTr="00BE33E8">
        <w:trPr>
          <w:trHeight w:val="480"/>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Урегулирование ситуации с автоинспекцией (получение прав, техосмотр, нарушение правил и др.)</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78</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16</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3</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tcBorders>
              <w:bottom w:val="single" w:sz="4" w:space="0" w:color="auto"/>
            </w:tcBorders>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Дошкольные учреждения (поступление, обслуживание и др.)</w:t>
            </w:r>
          </w:p>
        </w:tc>
        <w:tc>
          <w:tcPr>
            <w:tcW w:w="508"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83</w:t>
            </w:r>
          </w:p>
        </w:tc>
        <w:tc>
          <w:tcPr>
            <w:tcW w:w="874"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13</w:t>
            </w:r>
          </w:p>
        </w:tc>
        <w:tc>
          <w:tcPr>
            <w:tcW w:w="653"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480"/>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Школа (поступление в нужную школу и (или) успешное ее окончание, обучение, "взносы", "благодарности" и др.)</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83</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12</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480"/>
        </w:trPr>
        <w:tc>
          <w:tcPr>
            <w:tcW w:w="1219" w:type="pct"/>
            <w:tcBorders>
              <w:bottom w:val="single" w:sz="4" w:space="0" w:color="auto"/>
            </w:tcBorders>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lastRenderedPageBreak/>
              <w:t>Вуз ( поступление, перевод из одного вуза в другой, экзамены и зачеты, диплом и др.)</w:t>
            </w:r>
          </w:p>
        </w:tc>
        <w:tc>
          <w:tcPr>
            <w:tcW w:w="508"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86</w:t>
            </w:r>
          </w:p>
        </w:tc>
        <w:tc>
          <w:tcPr>
            <w:tcW w:w="874"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10</w:t>
            </w:r>
          </w:p>
        </w:tc>
        <w:tc>
          <w:tcPr>
            <w:tcW w:w="653"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tcBorders>
              <w:bottom w:val="single" w:sz="4" w:space="0" w:color="auto"/>
            </w:tcBorders>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Социальные выплаты (оформление прав, пересчет и др.)</w:t>
            </w:r>
          </w:p>
        </w:tc>
        <w:tc>
          <w:tcPr>
            <w:tcW w:w="508"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81</w:t>
            </w:r>
          </w:p>
        </w:tc>
        <w:tc>
          <w:tcPr>
            <w:tcW w:w="874"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15</w:t>
            </w:r>
          </w:p>
        </w:tc>
        <w:tc>
          <w:tcPr>
            <w:tcW w:w="653"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tcBorders>
              <w:bottom w:val="single" w:sz="4" w:space="0" w:color="auto"/>
            </w:tcBorders>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Работа (получение нужной работы или обеспечение продвижения по службе)</w:t>
            </w:r>
          </w:p>
        </w:tc>
        <w:tc>
          <w:tcPr>
            <w:tcW w:w="508"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84</w:t>
            </w:r>
          </w:p>
        </w:tc>
        <w:tc>
          <w:tcPr>
            <w:tcW w:w="874"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11</w:t>
            </w:r>
          </w:p>
        </w:tc>
        <w:tc>
          <w:tcPr>
            <w:tcW w:w="653"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tcBorders>
              <w:bottom w:val="single" w:sz="4" w:space="0" w:color="auto"/>
            </w:tcBorders>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Жилплощадь (получение и (или) оформление права на нее, приватизация и др.)</w:t>
            </w:r>
          </w:p>
        </w:tc>
        <w:tc>
          <w:tcPr>
            <w:tcW w:w="508"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86</w:t>
            </w:r>
          </w:p>
        </w:tc>
        <w:tc>
          <w:tcPr>
            <w:tcW w:w="874"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9</w:t>
            </w:r>
          </w:p>
        </w:tc>
        <w:tc>
          <w:tcPr>
            <w:tcW w:w="653"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480"/>
        </w:trPr>
        <w:tc>
          <w:tcPr>
            <w:tcW w:w="1219" w:type="pct"/>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Получение услуг по ремонту, эксплуатации жилья у служб по эксплуатации (ДЭЗ и др.)</w:t>
            </w:r>
          </w:p>
        </w:tc>
        <w:tc>
          <w:tcPr>
            <w:tcW w:w="508"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81</w:t>
            </w:r>
          </w:p>
        </w:tc>
        <w:tc>
          <w:tcPr>
            <w:tcW w:w="874"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13</w:t>
            </w:r>
          </w:p>
        </w:tc>
        <w:tc>
          <w:tcPr>
            <w:tcW w:w="653"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Пенсии (оформление, пересчет и др.)</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89</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Решение проблем в связи с призывом на военную службу</w:t>
            </w:r>
          </w:p>
        </w:tc>
        <w:tc>
          <w:tcPr>
            <w:tcW w:w="508"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91</w:t>
            </w:r>
          </w:p>
        </w:tc>
        <w:tc>
          <w:tcPr>
            <w:tcW w:w="874"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3</w:t>
            </w:r>
          </w:p>
        </w:tc>
        <w:tc>
          <w:tcPr>
            <w:tcW w:w="653"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480"/>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Земельный участок для дачи или ведения своего хозяйства (приобретение и (или) оформление права на него)</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88</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tcBorders>
              <w:bottom w:val="single" w:sz="4" w:space="0" w:color="auto"/>
            </w:tcBorders>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Обращение в суд</w:t>
            </w:r>
          </w:p>
        </w:tc>
        <w:tc>
          <w:tcPr>
            <w:tcW w:w="508"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89</w:t>
            </w:r>
          </w:p>
        </w:tc>
        <w:tc>
          <w:tcPr>
            <w:tcW w:w="874"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6</w:t>
            </w:r>
          </w:p>
        </w:tc>
        <w:tc>
          <w:tcPr>
            <w:tcW w:w="653"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00"/>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 xml:space="preserve">Обращение за </w:t>
            </w:r>
            <w:r w:rsidRPr="00761F94">
              <w:rPr>
                <w:rFonts w:ascii="Times New Roman" w:hAnsi="Times New Roman" w:cs="Times New Roman"/>
                <w:color w:val="000000"/>
                <w:sz w:val="24"/>
                <w:szCs w:val="24"/>
              </w:rPr>
              <w:lastRenderedPageBreak/>
              <w:t>помощью и защитой в полицию</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lastRenderedPageBreak/>
              <w:t>89</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7</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480"/>
        </w:trPr>
        <w:tc>
          <w:tcPr>
            <w:tcW w:w="1219" w:type="pct"/>
            <w:tcBorders>
              <w:bottom w:val="single" w:sz="4" w:space="0" w:color="auto"/>
            </w:tcBorders>
            <w:shd w:val="clear" w:color="auto" w:fill="D9D9D9" w:themeFill="background1" w:themeFillShade="D9"/>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lastRenderedPageBreak/>
              <w:t>Получение регистрации по месту жительства, паспорта или заграничного паспорта и др.</w:t>
            </w:r>
          </w:p>
        </w:tc>
        <w:tc>
          <w:tcPr>
            <w:tcW w:w="508"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87</w:t>
            </w:r>
          </w:p>
        </w:tc>
        <w:tc>
          <w:tcPr>
            <w:tcW w:w="874"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10</w:t>
            </w:r>
          </w:p>
        </w:tc>
        <w:tc>
          <w:tcPr>
            <w:tcW w:w="653"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tcBorders>
              <w:bottom w:val="single" w:sz="4" w:space="0" w:color="auto"/>
            </w:tcBorders>
            <w:shd w:val="clear" w:color="auto" w:fill="D9D9D9" w:themeFill="background1" w:themeFillShade="D9"/>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r w:rsidR="00BE33E8" w:rsidRPr="00761F94" w:rsidTr="00BE33E8">
        <w:trPr>
          <w:trHeight w:val="315"/>
        </w:trPr>
        <w:tc>
          <w:tcPr>
            <w:tcW w:w="1219" w:type="pct"/>
            <w:shd w:val="clear" w:color="auto" w:fill="auto"/>
            <w:hideMark/>
          </w:tcPr>
          <w:p w:rsidR="00BE33E8" w:rsidRPr="00761F94" w:rsidRDefault="00BE33E8" w:rsidP="00351472">
            <w:pPr>
              <w:spacing w:after="0" w:line="240" w:lineRule="auto"/>
              <w:rPr>
                <w:rFonts w:ascii="Times New Roman" w:hAnsi="Times New Roman" w:cs="Times New Roman"/>
                <w:color w:val="000000"/>
                <w:sz w:val="24"/>
                <w:szCs w:val="24"/>
              </w:rPr>
            </w:pPr>
            <w:r w:rsidRPr="00761F94">
              <w:rPr>
                <w:rFonts w:ascii="Times New Roman" w:hAnsi="Times New Roman" w:cs="Times New Roman"/>
                <w:color w:val="000000"/>
                <w:sz w:val="24"/>
                <w:szCs w:val="24"/>
              </w:rPr>
              <w:t>Регистрация сделки с недвижимостью (дома, квартиры, гаражи и др.)</w:t>
            </w:r>
          </w:p>
        </w:tc>
        <w:tc>
          <w:tcPr>
            <w:tcW w:w="508"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88</w:t>
            </w:r>
          </w:p>
        </w:tc>
        <w:tc>
          <w:tcPr>
            <w:tcW w:w="874"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8</w:t>
            </w:r>
          </w:p>
        </w:tc>
        <w:tc>
          <w:tcPr>
            <w:tcW w:w="653"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1</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382"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0</w:t>
            </w:r>
          </w:p>
        </w:tc>
        <w:tc>
          <w:tcPr>
            <w:tcW w:w="219" w:type="pct"/>
            <w:shd w:val="clear" w:color="auto" w:fill="auto"/>
            <w:noWrap/>
            <w:vAlign w:val="center"/>
            <w:hideMark/>
          </w:tcPr>
          <w:p w:rsidR="00BE33E8" w:rsidRPr="00761F94" w:rsidRDefault="00BE33E8" w:rsidP="00BE33E8">
            <w:pPr>
              <w:spacing w:after="0" w:line="240" w:lineRule="auto"/>
              <w:jc w:val="center"/>
              <w:rPr>
                <w:rFonts w:ascii="Times New Roman" w:hAnsi="Times New Roman" w:cs="Times New Roman"/>
                <w:color w:val="000000"/>
                <w:sz w:val="24"/>
                <w:szCs w:val="24"/>
              </w:rPr>
            </w:pPr>
            <w:r w:rsidRPr="00761F94">
              <w:rPr>
                <w:rFonts w:ascii="Times New Roman" w:hAnsi="Times New Roman" w:cs="Times New Roman"/>
                <w:color w:val="000000"/>
                <w:sz w:val="24"/>
                <w:szCs w:val="24"/>
              </w:rPr>
              <w:t>2</w:t>
            </w:r>
          </w:p>
        </w:tc>
      </w:tr>
    </w:tbl>
    <w:p w:rsidR="00362D73" w:rsidRPr="00BE33E8" w:rsidRDefault="00362D73" w:rsidP="005C689E">
      <w:pPr>
        <w:spacing w:after="0" w:line="240" w:lineRule="auto"/>
        <w:ind w:firstLine="709"/>
        <w:jc w:val="both"/>
        <w:rPr>
          <w:rFonts w:ascii="Times New Roman" w:hAnsi="Times New Roman" w:cs="Times New Roman"/>
          <w:sz w:val="28"/>
          <w:szCs w:val="28"/>
        </w:rPr>
      </w:pPr>
    </w:p>
    <w:p w:rsidR="00362D73" w:rsidRDefault="00E60270" w:rsidP="005C689E">
      <w:pPr>
        <w:spacing w:after="0" w:line="240" w:lineRule="auto"/>
        <w:ind w:firstLine="709"/>
        <w:jc w:val="both"/>
        <w:rPr>
          <w:rFonts w:ascii="Times New Roman" w:hAnsi="Times New Roman" w:cs="Times New Roman"/>
          <w:sz w:val="28"/>
          <w:szCs w:val="28"/>
        </w:rPr>
      </w:pPr>
      <w:r w:rsidRPr="00BE33E8">
        <w:rPr>
          <w:rFonts w:ascii="Times New Roman" w:hAnsi="Times New Roman" w:cs="Times New Roman"/>
          <w:sz w:val="28"/>
          <w:szCs w:val="28"/>
        </w:rPr>
        <w:t>Динамика ответов показывает, что к 2022 году уменьшается ко</w:t>
      </w:r>
      <w:r w:rsidR="007F5A0A">
        <w:rPr>
          <w:rFonts w:ascii="Times New Roman" w:hAnsi="Times New Roman" w:cs="Times New Roman"/>
          <w:sz w:val="28"/>
          <w:szCs w:val="28"/>
        </w:rPr>
        <w:t>личество коррупционных ситуаций и случаев,</w:t>
      </w:r>
      <w:r w:rsidRPr="00BE33E8">
        <w:rPr>
          <w:rFonts w:ascii="Times New Roman" w:hAnsi="Times New Roman" w:cs="Times New Roman"/>
          <w:sz w:val="28"/>
          <w:szCs w:val="28"/>
        </w:rPr>
        <w:t xml:space="preserve"> когда давалась взятка.</w:t>
      </w:r>
      <w:r w:rsidR="007F5A0A">
        <w:rPr>
          <w:rFonts w:ascii="Times New Roman" w:hAnsi="Times New Roman" w:cs="Times New Roman"/>
          <w:sz w:val="28"/>
          <w:szCs w:val="28"/>
        </w:rPr>
        <w:t xml:space="preserve"> Особенно заметно снижение подобных случаев при взаимодействии с медицинскими учреждениями, а также с дошкольными учреждениями (на 5%-6%). В остальных случаях снижение не столь заметно, однако общая тенденция является показательной. Ни по одной из сфер взаимодействия граждан с представителями органов власти или учреждений не наблюдается роста числа коррупционных ситуаций.</w:t>
      </w:r>
    </w:p>
    <w:p w:rsidR="00BE33E8" w:rsidRPr="00BE33E8" w:rsidRDefault="00BE33E8" w:rsidP="005C689E">
      <w:pPr>
        <w:spacing w:after="0" w:line="240" w:lineRule="auto"/>
        <w:ind w:firstLine="709"/>
        <w:jc w:val="both"/>
        <w:rPr>
          <w:rFonts w:ascii="Times New Roman" w:hAnsi="Times New Roman" w:cs="Times New Roman"/>
          <w:sz w:val="28"/>
          <w:szCs w:val="28"/>
        </w:rPr>
      </w:pPr>
    </w:p>
    <w:p w:rsidR="00362D73" w:rsidRPr="005C689E" w:rsidRDefault="00362D73" w:rsidP="00351472">
      <w:pPr>
        <w:pStyle w:val="af"/>
        <w:spacing w:after="0"/>
        <w:jc w:val="right"/>
        <w:rPr>
          <w:rFonts w:ascii="Times New Roman" w:hAnsi="Times New Roman" w:cs="Times New Roman"/>
          <w:color w:val="auto"/>
          <w:sz w:val="28"/>
          <w:szCs w:val="28"/>
        </w:rPr>
      </w:pPr>
      <w:r w:rsidRPr="005C689E">
        <w:rPr>
          <w:rFonts w:ascii="Times New Roman" w:hAnsi="Times New Roman" w:cs="Times New Roman"/>
          <w:color w:val="auto"/>
          <w:sz w:val="28"/>
          <w:szCs w:val="28"/>
        </w:rPr>
        <w:t xml:space="preserve">Таблица </w:t>
      </w:r>
      <w:r w:rsidRPr="005C689E">
        <w:rPr>
          <w:rFonts w:ascii="Times New Roman" w:hAnsi="Times New Roman" w:cs="Times New Roman"/>
          <w:color w:val="auto"/>
          <w:sz w:val="28"/>
          <w:szCs w:val="28"/>
        </w:rPr>
        <w:fldChar w:fldCharType="begin"/>
      </w:r>
      <w:r w:rsidRPr="005C689E">
        <w:rPr>
          <w:rFonts w:ascii="Times New Roman" w:hAnsi="Times New Roman" w:cs="Times New Roman"/>
          <w:color w:val="auto"/>
          <w:sz w:val="28"/>
          <w:szCs w:val="28"/>
        </w:rPr>
        <w:instrText xml:space="preserve"> SEQ Таблица \* ARABIC </w:instrText>
      </w:r>
      <w:r w:rsidRPr="005C689E">
        <w:rPr>
          <w:rFonts w:ascii="Times New Roman" w:hAnsi="Times New Roman" w:cs="Times New Roman"/>
          <w:color w:val="auto"/>
          <w:sz w:val="28"/>
          <w:szCs w:val="28"/>
        </w:rPr>
        <w:fldChar w:fldCharType="separate"/>
      </w:r>
      <w:r w:rsidR="003A37A7" w:rsidRPr="005C689E">
        <w:rPr>
          <w:rFonts w:ascii="Times New Roman" w:hAnsi="Times New Roman" w:cs="Times New Roman"/>
          <w:noProof/>
          <w:color w:val="auto"/>
          <w:sz w:val="28"/>
          <w:szCs w:val="28"/>
        </w:rPr>
        <w:t>7</w:t>
      </w:r>
      <w:r w:rsidRPr="005C689E">
        <w:rPr>
          <w:rFonts w:ascii="Times New Roman" w:hAnsi="Times New Roman" w:cs="Times New Roman"/>
          <w:color w:val="auto"/>
          <w:sz w:val="28"/>
          <w:szCs w:val="28"/>
        </w:rPr>
        <w:fldChar w:fldCharType="end"/>
      </w:r>
    </w:p>
    <w:p w:rsidR="00362D73" w:rsidRPr="005C689E" w:rsidRDefault="00362D73" w:rsidP="00351472">
      <w:pPr>
        <w:spacing w:after="0" w:line="240" w:lineRule="auto"/>
        <w:jc w:val="center"/>
        <w:rPr>
          <w:sz w:val="28"/>
          <w:szCs w:val="28"/>
        </w:rPr>
      </w:pPr>
      <w:r w:rsidRPr="005C689E">
        <w:rPr>
          <w:rFonts w:ascii="Times New Roman" w:hAnsi="Times New Roman" w:cs="Times New Roman"/>
          <w:b/>
          <w:sz w:val="28"/>
          <w:szCs w:val="28"/>
        </w:rPr>
        <w:t>Динамика ответов граждан на вопрос о возникновении коррупционной ситуации при обращении граждан в государственные и муниципальные учреждения</w:t>
      </w:r>
      <w:r w:rsidRPr="005C689E">
        <w:rPr>
          <w:rFonts w:ascii="Times New Roman" w:eastAsia="Times New Roman" w:hAnsi="Times New Roman" w:cs="Times New Roman"/>
          <w:b/>
          <w:sz w:val="28"/>
          <w:szCs w:val="28"/>
        </w:rPr>
        <w:t>, %</w:t>
      </w:r>
    </w:p>
    <w:p w:rsidR="00362D73" w:rsidRPr="005C689E" w:rsidRDefault="00362D73" w:rsidP="00351472">
      <w:pPr>
        <w:spacing w:after="0" w:line="240" w:lineRule="auto"/>
        <w:jc w:val="center"/>
        <w:rPr>
          <w:i/>
          <w:sz w:val="28"/>
          <w:szCs w:val="28"/>
        </w:rPr>
      </w:pPr>
      <w:r w:rsidRPr="005C689E">
        <w:rPr>
          <w:rFonts w:ascii="Times New Roman" w:hAnsi="Times New Roman" w:cs="Times New Roman"/>
          <w:i/>
          <w:sz w:val="28"/>
          <w:szCs w:val="28"/>
        </w:rPr>
        <w:t>(сумма ответов «попадал(-а) в ситуацию, когда для решения вопроса нужна была взятка», «пришлось дать взятку 1 раз», «пришлось дать взятку 2 раза», «пришлось дать взятку 3 раза» и «пришлось дать взятку более 3 раз»)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2"/>
        <w:gridCol w:w="693"/>
        <w:gridCol w:w="693"/>
        <w:gridCol w:w="691"/>
      </w:tblGrid>
      <w:tr w:rsidR="00E44D2E" w:rsidRPr="005C689E" w:rsidTr="00E44D2E">
        <w:trPr>
          <w:trHeight w:val="20"/>
          <w:tblHeader/>
        </w:trPr>
        <w:tc>
          <w:tcPr>
            <w:tcW w:w="3909" w:type="pct"/>
            <w:shd w:val="clear" w:color="auto" w:fill="auto"/>
            <w:noWrap/>
            <w:vAlign w:val="bottom"/>
            <w:hideMark/>
          </w:tcPr>
          <w:p w:rsidR="00362D73" w:rsidRPr="005C689E" w:rsidRDefault="00362D73" w:rsidP="00351472">
            <w:pPr>
              <w:spacing w:after="0" w:line="240" w:lineRule="auto"/>
              <w:jc w:val="center"/>
              <w:rPr>
                <w:rFonts w:ascii="Times New Roman" w:eastAsia="Times New Roman" w:hAnsi="Times New Roman" w:cs="Times New Roman"/>
                <w:color w:val="000000"/>
                <w:sz w:val="24"/>
                <w:szCs w:val="24"/>
              </w:rPr>
            </w:pPr>
          </w:p>
        </w:tc>
        <w:tc>
          <w:tcPr>
            <w:tcW w:w="364" w:type="pct"/>
            <w:shd w:val="clear" w:color="auto" w:fill="auto"/>
            <w:noWrap/>
            <w:tcMar>
              <w:left w:w="57" w:type="dxa"/>
              <w:right w:w="57" w:type="dxa"/>
            </w:tcMar>
            <w:vAlign w:val="center"/>
            <w:hideMark/>
          </w:tcPr>
          <w:p w:rsidR="00362D73" w:rsidRPr="005C689E" w:rsidRDefault="00362D73" w:rsidP="005C689E">
            <w:pPr>
              <w:spacing w:after="0" w:line="240" w:lineRule="auto"/>
              <w:jc w:val="center"/>
              <w:rPr>
                <w:rFonts w:ascii="Times New Roman" w:eastAsia="Times New Roman" w:hAnsi="Times New Roman" w:cs="Times New Roman"/>
                <w:b/>
                <w:bCs/>
                <w:color w:val="000000"/>
                <w:sz w:val="24"/>
                <w:szCs w:val="24"/>
              </w:rPr>
            </w:pPr>
            <w:r w:rsidRPr="005C689E">
              <w:rPr>
                <w:rFonts w:ascii="Times New Roman" w:eastAsia="Times New Roman" w:hAnsi="Times New Roman" w:cs="Times New Roman"/>
                <w:b/>
                <w:bCs/>
                <w:color w:val="000000"/>
                <w:sz w:val="24"/>
                <w:szCs w:val="24"/>
              </w:rPr>
              <w:t>2020</w:t>
            </w:r>
          </w:p>
        </w:tc>
        <w:tc>
          <w:tcPr>
            <w:tcW w:w="364" w:type="pct"/>
            <w:shd w:val="clear" w:color="auto" w:fill="auto"/>
            <w:noWrap/>
            <w:tcMar>
              <w:left w:w="57" w:type="dxa"/>
              <w:right w:w="57" w:type="dxa"/>
            </w:tcMar>
            <w:vAlign w:val="center"/>
            <w:hideMark/>
          </w:tcPr>
          <w:p w:rsidR="00362D73" w:rsidRPr="005C689E" w:rsidRDefault="00362D73" w:rsidP="005C689E">
            <w:pPr>
              <w:spacing w:after="0" w:line="240" w:lineRule="auto"/>
              <w:jc w:val="center"/>
              <w:rPr>
                <w:rFonts w:ascii="Times New Roman" w:eastAsia="Times New Roman" w:hAnsi="Times New Roman" w:cs="Times New Roman"/>
                <w:b/>
                <w:bCs/>
                <w:color w:val="000000"/>
                <w:sz w:val="24"/>
                <w:szCs w:val="24"/>
              </w:rPr>
            </w:pPr>
            <w:r w:rsidRPr="005C689E">
              <w:rPr>
                <w:rFonts w:ascii="Times New Roman" w:eastAsia="Times New Roman" w:hAnsi="Times New Roman" w:cs="Times New Roman"/>
                <w:b/>
                <w:bCs/>
                <w:color w:val="000000"/>
                <w:sz w:val="24"/>
                <w:szCs w:val="24"/>
              </w:rPr>
              <w:t>2021</w:t>
            </w:r>
          </w:p>
        </w:tc>
        <w:tc>
          <w:tcPr>
            <w:tcW w:w="364" w:type="pct"/>
            <w:shd w:val="clear" w:color="auto" w:fill="auto"/>
            <w:noWrap/>
            <w:tcMar>
              <w:left w:w="57" w:type="dxa"/>
              <w:right w:w="57" w:type="dxa"/>
            </w:tcMar>
            <w:vAlign w:val="center"/>
            <w:hideMark/>
          </w:tcPr>
          <w:p w:rsidR="00362D73" w:rsidRPr="005C689E" w:rsidRDefault="00362D73" w:rsidP="005C689E">
            <w:pPr>
              <w:spacing w:after="0" w:line="240" w:lineRule="auto"/>
              <w:jc w:val="center"/>
              <w:rPr>
                <w:rFonts w:ascii="Times New Roman" w:eastAsia="Times New Roman" w:hAnsi="Times New Roman" w:cs="Times New Roman"/>
                <w:b/>
                <w:bCs/>
                <w:color w:val="000000"/>
                <w:sz w:val="24"/>
                <w:szCs w:val="24"/>
              </w:rPr>
            </w:pPr>
            <w:r w:rsidRPr="005C689E">
              <w:rPr>
                <w:rFonts w:ascii="Times New Roman" w:eastAsia="Times New Roman" w:hAnsi="Times New Roman" w:cs="Times New Roman"/>
                <w:b/>
                <w:bCs/>
                <w:color w:val="000000"/>
                <w:sz w:val="24"/>
                <w:szCs w:val="24"/>
              </w:rPr>
              <w:t>2022</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Получение бесплатной медицинской помощи в поликлинике (анализы, прием у врача и др.), в больнице (серьезное лечение, операция,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10</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17</w:t>
            </w:r>
          </w:p>
        </w:tc>
        <w:tc>
          <w:tcPr>
            <w:tcW w:w="364" w:type="pct"/>
            <w:shd w:val="clear" w:color="auto" w:fill="D9D9D9" w:themeFill="background1" w:themeFillShade="D9"/>
            <w:noWrap/>
            <w:vAlign w:val="center"/>
            <w:hideMark/>
          </w:tcPr>
          <w:p w:rsidR="005C689E" w:rsidRPr="00E44D2E" w:rsidRDefault="005C689E" w:rsidP="005C689E">
            <w:pPr>
              <w:spacing w:after="0" w:line="240" w:lineRule="auto"/>
              <w:jc w:val="center"/>
              <w:rPr>
                <w:rFonts w:ascii="Times New Roman" w:eastAsia="Times New Roman" w:hAnsi="Times New Roman" w:cs="Times New Roman"/>
                <w:b/>
                <w:color w:val="000000"/>
                <w:sz w:val="24"/>
                <w:szCs w:val="24"/>
              </w:rPr>
            </w:pPr>
            <w:r w:rsidRPr="00E44D2E">
              <w:rPr>
                <w:rFonts w:ascii="Times New Roman" w:eastAsia="Times New Roman" w:hAnsi="Times New Roman" w:cs="Times New Roman"/>
                <w:b/>
                <w:color w:val="000000"/>
                <w:sz w:val="24"/>
                <w:szCs w:val="24"/>
              </w:rPr>
              <w:t>12</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Урегулирование ситуации с автоинспекцией (получение прав, техосмотр, нарушение правил и др.) </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8</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7</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5</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 xml:space="preserve">Работа (получение нужной работы или обеспечение продвижения по </w:t>
            </w:r>
            <w:r w:rsidRPr="005C689E">
              <w:rPr>
                <w:rFonts w:ascii="Times New Roman" w:eastAsia="Times New Roman" w:hAnsi="Times New Roman" w:cs="Times New Roman"/>
                <w:color w:val="000000"/>
                <w:sz w:val="24"/>
                <w:szCs w:val="24"/>
              </w:rPr>
              <w:lastRenderedPageBreak/>
              <w:t>службе)</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lastRenderedPageBreak/>
              <w:t>3</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5</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4</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lastRenderedPageBreak/>
              <w:t>Получение услуг по ремонту, эксплуатации жилья у служб по эксплуатации (ДЭЗ и др.)</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8</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8</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4</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Школа (поступление в нужную школу и (или) успешное ее окончание, обучение, "взносы", "благодарности"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7</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Вуз ( поступление, перевод из одного вуза в другой, экзамены и зачеты, диплом и др.)</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7</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Решение проблем в связи с призывом на военную службу</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Земельный участок для дачи или ведения своего хозяйства (приобретение и (или) оформление права на него)</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Жилплощадь (получение и (или) оформление права на нее, приватизация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Обращение в суд</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6</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Дошкольные учреждения (поступление, обслуживание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8</w:t>
            </w:r>
          </w:p>
        </w:tc>
        <w:tc>
          <w:tcPr>
            <w:tcW w:w="364" w:type="pct"/>
            <w:shd w:val="clear" w:color="auto" w:fill="D9D9D9" w:themeFill="background1" w:themeFillShade="D9"/>
            <w:noWrap/>
            <w:vAlign w:val="center"/>
            <w:hideMark/>
          </w:tcPr>
          <w:p w:rsidR="005C689E" w:rsidRPr="00E44D2E" w:rsidRDefault="005C689E" w:rsidP="005C689E">
            <w:pPr>
              <w:spacing w:after="0" w:line="240" w:lineRule="auto"/>
              <w:jc w:val="center"/>
              <w:rPr>
                <w:rFonts w:ascii="Times New Roman" w:eastAsia="Times New Roman" w:hAnsi="Times New Roman" w:cs="Times New Roman"/>
                <w:b/>
                <w:color w:val="000000"/>
                <w:sz w:val="24"/>
                <w:szCs w:val="24"/>
              </w:rPr>
            </w:pPr>
            <w:r w:rsidRPr="00E44D2E">
              <w:rPr>
                <w:rFonts w:ascii="Times New Roman" w:eastAsia="Times New Roman" w:hAnsi="Times New Roman" w:cs="Times New Roman"/>
                <w:b/>
                <w:color w:val="000000"/>
                <w:sz w:val="24"/>
                <w:szCs w:val="24"/>
              </w:rPr>
              <w:t>2</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Пенсии (оформление, пересчет и др.)</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Социальные выплаты (оформление прав, пересчет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Обращение за помощью и защитой  в полицию</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6</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r>
      <w:tr w:rsidR="00E44D2E" w:rsidRPr="005C689E" w:rsidTr="00E44D2E">
        <w:trPr>
          <w:trHeight w:val="20"/>
        </w:trPr>
        <w:tc>
          <w:tcPr>
            <w:tcW w:w="3909" w:type="pct"/>
            <w:shd w:val="clear" w:color="auto" w:fill="D9D9D9" w:themeFill="background1" w:themeFillShade="D9"/>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Получение регистрации по месту жительства, паспорта или заграничного паспорта и др.</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c>
          <w:tcPr>
            <w:tcW w:w="364" w:type="pct"/>
            <w:shd w:val="clear" w:color="auto" w:fill="D9D9D9" w:themeFill="background1" w:themeFillShade="D9"/>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r>
      <w:tr w:rsidR="00E44D2E" w:rsidRPr="005C689E" w:rsidTr="00E44D2E">
        <w:trPr>
          <w:trHeight w:val="20"/>
        </w:trPr>
        <w:tc>
          <w:tcPr>
            <w:tcW w:w="3909" w:type="pct"/>
            <w:shd w:val="clear" w:color="auto" w:fill="auto"/>
            <w:vAlign w:val="center"/>
            <w:hideMark/>
          </w:tcPr>
          <w:p w:rsidR="005C689E" w:rsidRPr="005C689E" w:rsidRDefault="005C689E" w:rsidP="00351472">
            <w:pPr>
              <w:spacing w:after="0" w:line="240" w:lineRule="auto"/>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Регистрация сделки с недвижимостью (дома, квартиры, гаражи и др.)</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1</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3</w:t>
            </w:r>
          </w:p>
        </w:tc>
        <w:tc>
          <w:tcPr>
            <w:tcW w:w="364" w:type="pct"/>
            <w:shd w:val="clear" w:color="auto" w:fill="auto"/>
            <w:noWrap/>
            <w:vAlign w:val="center"/>
            <w:hideMark/>
          </w:tcPr>
          <w:p w:rsidR="005C689E" w:rsidRPr="005C689E" w:rsidRDefault="005C689E" w:rsidP="005C689E">
            <w:pPr>
              <w:spacing w:after="0" w:line="240" w:lineRule="auto"/>
              <w:jc w:val="center"/>
              <w:rPr>
                <w:rFonts w:ascii="Times New Roman" w:eastAsia="Times New Roman" w:hAnsi="Times New Roman" w:cs="Times New Roman"/>
                <w:color w:val="000000"/>
                <w:sz w:val="24"/>
                <w:szCs w:val="24"/>
              </w:rPr>
            </w:pPr>
            <w:r w:rsidRPr="005C689E">
              <w:rPr>
                <w:rFonts w:ascii="Times New Roman" w:eastAsia="Times New Roman" w:hAnsi="Times New Roman" w:cs="Times New Roman"/>
                <w:color w:val="000000"/>
                <w:sz w:val="24"/>
                <w:szCs w:val="24"/>
              </w:rPr>
              <w:t>2</w:t>
            </w:r>
          </w:p>
        </w:tc>
      </w:tr>
    </w:tbl>
    <w:p w:rsidR="00362D73" w:rsidRPr="005C689E" w:rsidRDefault="00362D73" w:rsidP="005C689E">
      <w:pPr>
        <w:spacing w:after="0" w:line="240" w:lineRule="auto"/>
        <w:ind w:firstLine="709"/>
        <w:jc w:val="both"/>
        <w:rPr>
          <w:rFonts w:ascii="Times New Roman" w:hAnsi="Times New Roman" w:cs="Times New Roman"/>
          <w:sz w:val="28"/>
          <w:szCs w:val="28"/>
        </w:rPr>
      </w:pPr>
    </w:p>
    <w:p w:rsidR="00291449" w:rsidRDefault="003E0173" w:rsidP="005C689E">
      <w:pPr>
        <w:spacing w:after="0" w:line="240" w:lineRule="auto"/>
        <w:ind w:firstLine="709"/>
        <w:jc w:val="both"/>
        <w:rPr>
          <w:rFonts w:ascii="Times New Roman" w:hAnsi="Times New Roman" w:cs="Times New Roman"/>
          <w:sz w:val="28"/>
          <w:szCs w:val="28"/>
        </w:rPr>
      </w:pPr>
      <w:r w:rsidRPr="006E0747">
        <w:rPr>
          <w:rFonts w:ascii="Times New Roman" w:hAnsi="Times New Roman" w:cs="Times New Roman"/>
          <w:sz w:val="28"/>
          <w:szCs w:val="28"/>
        </w:rPr>
        <w:t>Более трети</w:t>
      </w:r>
      <w:r w:rsidR="00291449" w:rsidRPr="006E0747">
        <w:rPr>
          <w:rFonts w:ascii="Times New Roman" w:hAnsi="Times New Roman" w:cs="Times New Roman"/>
          <w:sz w:val="28"/>
          <w:szCs w:val="28"/>
        </w:rPr>
        <w:t xml:space="preserve"> </w:t>
      </w:r>
      <w:r w:rsidR="00951893" w:rsidRPr="006E0747">
        <w:rPr>
          <w:rFonts w:ascii="Times New Roman" w:hAnsi="Times New Roman" w:cs="Times New Roman"/>
          <w:sz w:val="28"/>
          <w:szCs w:val="28"/>
        </w:rPr>
        <w:t>жителей</w:t>
      </w:r>
      <w:r w:rsidR="00291449" w:rsidRPr="006E0747">
        <w:rPr>
          <w:rFonts w:ascii="Times New Roman" w:hAnsi="Times New Roman" w:cs="Times New Roman"/>
          <w:sz w:val="28"/>
          <w:szCs w:val="28"/>
        </w:rPr>
        <w:t xml:space="preserve"> региона </w:t>
      </w:r>
      <w:r w:rsidR="0021466F" w:rsidRPr="006E0747">
        <w:rPr>
          <w:rFonts w:ascii="Times New Roman" w:hAnsi="Times New Roman" w:cs="Times New Roman"/>
          <w:sz w:val="28"/>
          <w:szCs w:val="28"/>
        </w:rPr>
        <w:t>отмечают</w:t>
      </w:r>
      <w:r w:rsidR="00291449" w:rsidRPr="006E0747">
        <w:rPr>
          <w:rFonts w:ascii="Times New Roman" w:hAnsi="Times New Roman" w:cs="Times New Roman"/>
          <w:sz w:val="28"/>
          <w:szCs w:val="28"/>
        </w:rPr>
        <w:t xml:space="preserve">, что </w:t>
      </w:r>
      <w:r w:rsidR="00CF68CF" w:rsidRPr="006E0747">
        <w:rPr>
          <w:rFonts w:ascii="Times New Roman" w:hAnsi="Times New Roman" w:cs="Times New Roman"/>
          <w:sz w:val="28"/>
          <w:szCs w:val="28"/>
        </w:rPr>
        <w:t>учреждени</w:t>
      </w:r>
      <w:r w:rsidR="0021466F" w:rsidRPr="006E0747">
        <w:rPr>
          <w:rFonts w:ascii="Times New Roman" w:hAnsi="Times New Roman" w:cs="Times New Roman"/>
          <w:sz w:val="28"/>
          <w:szCs w:val="28"/>
        </w:rPr>
        <w:t>я</w:t>
      </w:r>
      <w:r w:rsidR="00CF68CF" w:rsidRPr="006E0747">
        <w:rPr>
          <w:rFonts w:ascii="Times New Roman" w:hAnsi="Times New Roman" w:cs="Times New Roman"/>
          <w:sz w:val="28"/>
          <w:szCs w:val="28"/>
        </w:rPr>
        <w:t xml:space="preserve"> не настаивают на взятках, но их даю</w:t>
      </w:r>
      <w:r w:rsidR="006E0747">
        <w:rPr>
          <w:rFonts w:ascii="Times New Roman" w:hAnsi="Times New Roman" w:cs="Times New Roman"/>
          <w:sz w:val="28"/>
          <w:szCs w:val="28"/>
        </w:rPr>
        <w:t>т, поскольку так надежнее (37%).</w:t>
      </w:r>
      <w:r w:rsidR="00CF68CF" w:rsidRPr="006E0747">
        <w:rPr>
          <w:rFonts w:ascii="Times New Roman" w:hAnsi="Times New Roman" w:cs="Times New Roman"/>
          <w:sz w:val="28"/>
          <w:szCs w:val="28"/>
        </w:rPr>
        <w:t xml:space="preserve"> </w:t>
      </w:r>
      <w:r w:rsidR="006E0747">
        <w:rPr>
          <w:rFonts w:ascii="Times New Roman" w:hAnsi="Times New Roman" w:cs="Times New Roman"/>
          <w:sz w:val="28"/>
          <w:szCs w:val="28"/>
        </w:rPr>
        <w:t>Треть жителей региона считает, что</w:t>
      </w:r>
      <w:r w:rsidR="00CF68CF" w:rsidRPr="006E0747">
        <w:rPr>
          <w:rFonts w:ascii="Times New Roman" w:hAnsi="Times New Roman" w:cs="Times New Roman"/>
          <w:sz w:val="28"/>
          <w:szCs w:val="28"/>
        </w:rPr>
        <w:t xml:space="preserve"> заранее известно </w:t>
      </w:r>
      <w:r w:rsidR="006E0747">
        <w:rPr>
          <w:rFonts w:ascii="Times New Roman" w:hAnsi="Times New Roman" w:cs="Times New Roman"/>
          <w:sz w:val="28"/>
          <w:szCs w:val="28"/>
        </w:rPr>
        <w:noBreakHyphen/>
      </w:r>
      <w:r w:rsidR="00CF68CF" w:rsidRPr="006E0747">
        <w:rPr>
          <w:rFonts w:ascii="Times New Roman" w:hAnsi="Times New Roman" w:cs="Times New Roman"/>
          <w:sz w:val="28"/>
          <w:szCs w:val="28"/>
        </w:rPr>
        <w:t xml:space="preserve"> без взятки не обойтись, исходя из опыта родных и знакомых. </w:t>
      </w:r>
      <w:r w:rsidR="0021466F" w:rsidRPr="006E0747">
        <w:rPr>
          <w:rFonts w:ascii="Times New Roman" w:hAnsi="Times New Roman" w:cs="Times New Roman"/>
          <w:sz w:val="28"/>
          <w:szCs w:val="28"/>
        </w:rPr>
        <w:t xml:space="preserve">Четверть </w:t>
      </w:r>
      <w:r w:rsidR="00CF68CF" w:rsidRPr="006E0747">
        <w:rPr>
          <w:rFonts w:ascii="Times New Roman" w:hAnsi="Times New Roman" w:cs="Times New Roman"/>
          <w:sz w:val="28"/>
          <w:szCs w:val="28"/>
        </w:rPr>
        <w:t>(2</w:t>
      </w:r>
      <w:r w:rsidR="0021466F" w:rsidRPr="006E0747">
        <w:rPr>
          <w:rFonts w:ascii="Times New Roman" w:hAnsi="Times New Roman" w:cs="Times New Roman"/>
          <w:sz w:val="28"/>
          <w:szCs w:val="28"/>
        </w:rPr>
        <w:t>8</w:t>
      </w:r>
      <w:r w:rsidR="00291449" w:rsidRPr="006E0747">
        <w:rPr>
          <w:rFonts w:ascii="Times New Roman" w:hAnsi="Times New Roman" w:cs="Times New Roman"/>
          <w:sz w:val="28"/>
          <w:szCs w:val="28"/>
        </w:rPr>
        <w:t xml:space="preserve">%) </w:t>
      </w:r>
      <w:r w:rsidR="006E0747" w:rsidRPr="006E0747">
        <w:rPr>
          <w:rFonts w:ascii="Times New Roman" w:hAnsi="Times New Roman" w:cs="Times New Roman"/>
          <w:sz w:val="28"/>
          <w:szCs w:val="28"/>
        </w:rPr>
        <w:t>утвержд</w:t>
      </w:r>
      <w:r w:rsidR="006E0747">
        <w:rPr>
          <w:rFonts w:ascii="Times New Roman" w:hAnsi="Times New Roman" w:cs="Times New Roman"/>
          <w:sz w:val="28"/>
          <w:szCs w:val="28"/>
        </w:rPr>
        <w:t>ают</w:t>
      </w:r>
      <w:r w:rsidR="00291449" w:rsidRPr="006E0747">
        <w:rPr>
          <w:rFonts w:ascii="Times New Roman" w:hAnsi="Times New Roman" w:cs="Times New Roman"/>
          <w:sz w:val="28"/>
          <w:szCs w:val="28"/>
        </w:rPr>
        <w:t xml:space="preserve">, что </w:t>
      </w:r>
      <w:r w:rsidR="006E0747">
        <w:rPr>
          <w:rFonts w:ascii="Times New Roman" w:hAnsi="Times New Roman" w:cs="Times New Roman"/>
          <w:sz w:val="28"/>
          <w:szCs w:val="28"/>
        </w:rPr>
        <w:t xml:space="preserve">коррупционную ситуацию создает </w:t>
      </w:r>
      <w:r w:rsidR="00CF68CF" w:rsidRPr="006E0747">
        <w:rPr>
          <w:rFonts w:ascii="Times New Roman" w:hAnsi="Times New Roman" w:cs="Times New Roman"/>
          <w:sz w:val="28"/>
          <w:szCs w:val="28"/>
        </w:rPr>
        <w:t>учреждени</w:t>
      </w:r>
      <w:r w:rsidR="006E0747">
        <w:rPr>
          <w:rFonts w:ascii="Times New Roman" w:hAnsi="Times New Roman" w:cs="Times New Roman"/>
          <w:sz w:val="28"/>
          <w:szCs w:val="28"/>
        </w:rPr>
        <w:t>е</w:t>
      </w:r>
      <w:r w:rsidR="00CF68CF" w:rsidRPr="006E0747">
        <w:rPr>
          <w:rFonts w:ascii="Times New Roman" w:hAnsi="Times New Roman" w:cs="Times New Roman"/>
          <w:sz w:val="28"/>
          <w:szCs w:val="28"/>
        </w:rPr>
        <w:t xml:space="preserve"> (должностно</w:t>
      </w:r>
      <w:r w:rsidR="006E0747">
        <w:rPr>
          <w:rFonts w:ascii="Times New Roman" w:hAnsi="Times New Roman" w:cs="Times New Roman"/>
          <w:sz w:val="28"/>
          <w:szCs w:val="28"/>
        </w:rPr>
        <w:t>е</w:t>
      </w:r>
      <w:r w:rsidR="00CF68CF" w:rsidRPr="006E0747">
        <w:rPr>
          <w:rFonts w:ascii="Times New Roman" w:hAnsi="Times New Roman" w:cs="Times New Roman"/>
          <w:sz w:val="28"/>
          <w:szCs w:val="28"/>
        </w:rPr>
        <w:t xml:space="preserve"> лиц</w:t>
      </w:r>
      <w:r w:rsidR="006E0747">
        <w:rPr>
          <w:rFonts w:ascii="Times New Roman" w:hAnsi="Times New Roman" w:cs="Times New Roman"/>
          <w:sz w:val="28"/>
          <w:szCs w:val="28"/>
        </w:rPr>
        <w:t>о)</w:t>
      </w:r>
      <w:r w:rsidR="00291449" w:rsidRPr="006E0747">
        <w:rPr>
          <w:rFonts w:ascii="Times New Roman" w:hAnsi="Times New Roman" w:cs="Times New Roman"/>
          <w:sz w:val="28"/>
          <w:szCs w:val="28"/>
        </w:rPr>
        <w:t>.</w:t>
      </w:r>
      <w:r w:rsidR="00291449" w:rsidRPr="005C689E">
        <w:rPr>
          <w:rFonts w:ascii="Times New Roman" w:hAnsi="Times New Roman" w:cs="Times New Roman"/>
          <w:sz w:val="28"/>
          <w:szCs w:val="28"/>
        </w:rPr>
        <w:t xml:space="preserve"> </w:t>
      </w:r>
    </w:p>
    <w:p w:rsidR="00291449" w:rsidRPr="00C339B9" w:rsidRDefault="00D153B2" w:rsidP="00351472">
      <w:pPr>
        <w:keepNext/>
        <w:keepLines/>
        <w:spacing w:after="0" w:line="240" w:lineRule="auto"/>
        <w:jc w:val="center"/>
        <w:rPr>
          <w:rFonts w:ascii="Times New Roman" w:eastAsia="Times New Roman" w:hAnsi="Times New Roman" w:cs="Times New Roman"/>
          <w:b/>
          <w:iCs/>
          <w:sz w:val="24"/>
          <w:szCs w:val="24"/>
        </w:rPr>
      </w:pPr>
      <w:r>
        <w:rPr>
          <w:noProof/>
        </w:rPr>
        <w:drawing>
          <wp:inline distT="0" distB="0" distL="0" distR="0" wp14:anchorId="398A76E0" wp14:editId="0FFF4BFD">
            <wp:extent cx="4578838" cy="3055815"/>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1BC6" w:rsidRDefault="00291449" w:rsidP="00351472">
      <w:pPr>
        <w:spacing w:after="0" w:line="240" w:lineRule="auto"/>
        <w:jc w:val="center"/>
        <w:rPr>
          <w:rFonts w:ascii="Times New Roman" w:hAnsi="Times New Roman" w:cs="Times New Roman"/>
          <w:b/>
          <w:sz w:val="28"/>
          <w:szCs w:val="28"/>
        </w:rPr>
      </w:pPr>
      <w:r w:rsidRPr="00531BC6">
        <w:rPr>
          <w:rFonts w:ascii="Times New Roman" w:hAnsi="Times New Roman" w:cs="Times New Roman"/>
          <w:b/>
          <w:sz w:val="28"/>
          <w:szCs w:val="28"/>
        </w:rPr>
        <w:t xml:space="preserve">Рисунок </w:t>
      </w:r>
      <w:r w:rsidRPr="00531BC6">
        <w:rPr>
          <w:rFonts w:ascii="Times New Roman" w:hAnsi="Times New Roman" w:cs="Times New Roman"/>
          <w:b/>
          <w:sz w:val="28"/>
          <w:szCs w:val="28"/>
        </w:rPr>
        <w:fldChar w:fldCharType="begin"/>
      </w:r>
      <w:r w:rsidRPr="00531BC6">
        <w:rPr>
          <w:rFonts w:ascii="Times New Roman" w:hAnsi="Times New Roman" w:cs="Times New Roman"/>
          <w:b/>
          <w:sz w:val="28"/>
          <w:szCs w:val="28"/>
        </w:rPr>
        <w:instrText xml:space="preserve"> SEQ Рисунок \* ARABIC </w:instrText>
      </w:r>
      <w:r w:rsidRPr="00531BC6">
        <w:rPr>
          <w:rFonts w:ascii="Times New Roman" w:hAnsi="Times New Roman" w:cs="Times New Roman"/>
          <w:b/>
          <w:sz w:val="28"/>
          <w:szCs w:val="28"/>
        </w:rPr>
        <w:fldChar w:fldCharType="separate"/>
      </w:r>
      <w:r w:rsidR="007B0121" w:rsidRPr="00531BC6">
        <w:rPr>
          <w:rFonts w:ascii="Times New Roman" w:hAnsi="Times New Roman" w:cs="Times New Roman"/>
          <w:b/>
          <w:noProof/>
          <w:sz w:val="28"/>
          <w:szCs w:val="28"/>
        </w:rPr>
        <w:t>4</w:t>
      </w:r>
      <w:r w:rsidRPr="00531BC6">
        <w:rPr>
          <w:rFonts w:ascii="Times New Roman" w:hAnsi="Times New Roman" w:cs="Times New Roman"/>
          <w:b/>
          <w:sz w:val="28"/>
          <w:szCs w:val="28"/>
        </w:rPr>
        <w:fldChar w:fldCharType="end"/>
      </w:r>
      <w:r w:rsidR="00531BC6">
        <w:rPr>
          <w:rFonts w:ascii="Times New Roman" w:hAnsi="Times New Roman" w:cs="Times New Roman"/>
          <w:b/>
          <w:sz w:val="28"/>
          <w:szCs w:val="28"/>
        </w:rPr>
        <w:t>.</w:t>
      </w:r>
      <w:r w:rsidRPr="00531BC6">
        <w:rPr>
          <w:rFonts w:ascii="Times New Roman" w:hAnsi="Times New Roman" w:cs="Times New Roman"/>
          <w:b/>
          <w:sz w:val="28"/>
          <w:szCs w:val="28"/>
        </w:rPr>
        <w:t xml:space="preserve"> Распределение ответов граждан на вопрос</w:t>
      </w:r>
      <w:r w:rsidR="00531BC6">
        <w:rPr>
          <w:rFonts w:ascii="Times New Roman" w:hAnsi="Times New Roman" w:cs="Times New Roman"/>
          <w:b/>
          <w:sz w:val="28"/>
          <w:szCs w:val="28"/>
        </w:rPr>
        <w:t>:</w:t>
      </w:r>
      <w:r w:rsidRPr="00531BC6">
        <w:rPr>
          <w:rFonts w:ascii="Times New Roman" w:hAnsi="Times New Roman" w:cs="Times New Roman"/>
          <w:b/>
          <w:sz w:val="28"/>
          <w:szCs w:val="28"/>
        </w:rPr>
        <w:t xml:space="preserve"> </w:t>
      </w:r>
    </w:p>
    <w:p w:rsidR="00291449" w:rsidRPr="00531BC6" w:rsidRDefault="00291449" w:rsidP="00351472">
      <w:pPr>
        <w:spacing w:after="0" w:line="240" w:lineRule="auto"/>
        <w:jc w:val="center"/>
        <w:rPr>
          <w:rFonts w:ascii="Times New Roman" w:hAnsi="Times New Roman" w:cs="Times New Roman"/>
          <w:b/>
          <w:sz w:val="28"/>
          <w:szCs w:val="28"/>
        </w:rPr>
      </w:pPr>
      <w:r w:rsidRPr="00531BC6">
        <w:rPr>
          <w:rFonts w:ascii="Times New Roman" w:hAnsi="Times New Roman" w:cs="Times New Roman"/>
          <w:b/>
          <w:sz w:val="28"/>
          <w:szCs w:val="28"/>
        </w:rPr>
        <w:t>«</w:t>
      </w:r>
      <w:r w:rsidRPr="00531BC6">
        <w:rPr>
          <w:rFonts w:ascii="Times New Roman" w:eastAsia="Times New Roman" w:hAnsi="Times New Roman" w:cs="Times New Roman"/>
          <w:b/>
          <w:sz w:val="28"/>
          <w:szCs w:val="28"/>
        </w:rPr>
        <w:t>КАК ВЫ СЧИТАЕТЕ, ПО КАКОЙ ПРИЧИНЕ ВОЗНИКАЮТ КОРРУПЦИОННЫЕ СИТУАЦИИ?»,</w:t>
      </w:r>
      <w:r w:rsidRPr="00531BC6">
        <w:rPr>
          <w:rFonts w:ascii="Times New Roman" w:hAnsi="Times New Roman" w:cs="Times New Roman"/>
          <w:sz w:val="28"/>
          <w:szCs w:val="28"/>
        </w:rPr>
        <w:t xml:space="preserve"> </w:t>
      </w:r>
      <w:r w:rsidRPr="00531BC6">
        <w:rPr>
          <w:rFonts w:ascii="Times New Roman" w:hAnsi="Times New Roman" w:cs="Times New Roman"/>
          <w:b/>
          <w:sz w:val="28"/>
          <w:szCs w:val="28"/>
        </w:rPr>
        <w:t>(% от всех опрошенных)</w:t>
      </w:r>
    </w:p>
    <w:p w:rsidR="00E60270" w:rsidRDefault="00E60270" w:rsidP="00907C86">
      <w:pPr>
        <w:spacing w:after="0" w:line="240" w:lineRule="auto"/>
        <w:ind w:firstLine="709"/>
        <w:jc w:val="both"/>
        <w:rPr>
          <w:rFonts w:ascii="Times New Roman" w:hAnsi="Times New Roman" w:cs="Times New Roman"/>
          <w:sz w:val="28"/>
          <w:szCs w:val="28"/>
        </w:rPr>
      </w:pPr>
    </w:p>
    <w:p w:rsidR="00291449" w:rsidRDefault="00E60270" w:rsidP="00907C86">
      <w:pPr>
        <w:spacing w:after="0" w:line="240" w:lineRule="auto"/>
        <w:ind w:firstLine="709"/>
        <w:jc w:val="both"/>
        <w:rPr>
          <w:rFonts w:ascii="Times New Roman" w:hAnsi="Times New Roman" w:cs="Times New Roman"/>
          <w:sz w:val="28"/>
          <w:szCs w:val="28"/>
        </w:rPr>
      </w:pPr>
      <w:bookmarkStart w:id="12" w:name="_Hlk125724733"/>
      <w:r>
        <w:rPr>
          <w:rFonts w:ascii="Times New Roman" w:hAnsi="Times New Roman" w:cs="Times New Roman"/>
          <w:sz w:val="28"/>
          <w:szCs w:val="28"/>
        </w:rPr>
        <w:lastRenderedPageBreak/>
        <w:t xml:space="preserve">В 2022 году увеличилось количество тех, кто считает, что </w:t>
      </w:r>
      <w:r w:rsidR="008E489B">
        <w:rPr>
          <w:rFonts w:ascii="Times New Roman" w:hAnsi="Times New Roman" w:cs="Times New Roman"/>
          <w:sz w:val="28"/>
          <w:szCs w:val="28"/>
        </w:rPr>
        <w:t>коррупционные ситуации провоцируют учреждения, должностные лица (на 7%)</w:t>
      </w:r>
      <w:r w:rsidRPr="00907C86">
        <w:rPr>
          <w:rFonts w:ascii="Times New Roman" w:hAnsi="Times New Roman" w:cs="Times New Roman"/>
          <w:sz w:val="28"/>
          <w:szCs w:val="28"/>
        </w:rPr>
        <w:t>.</w:t>
      </w:r>
      <w:r w:rsidR="008E489B">
        <w:rPr>
          <w:rFonts w:ascii="Times New Roman" w:hAnsi="Times New Roman" w:cs="Times New Roman"/>
          <w:sz w:val="28"/>
          <w:szCs w:val="28"/>
        </w:rPr>
        <w:t xml:space="preserve"> Доля тех, кто заранее уверен, что без взятки не обойтись по опыту своих близких и знакомых, сократилась на 6%.</w:t>
      </w:r>
    </w:p>
    <w:bookmarkEnd w:id="12"/>
    <w:p w:rsidR="00907C86" w:rsidRPr="00E60270" w:rsidRDefault="00907C86" w:rsidP="00907C86">
      <w:pPr>
        <w:spacing w:after="0" w:line="240" w:lineRule="auto"/>
        <w:ind w:firstLine="709"/>
        <w:jc w:val="both"/>
        <w:rPr>
          <w:rFonts w:ascii="Times New Roman" w:hAnsi="Times New Roman" w:cs="Times New Roman"/>
          <w:sz w:val="28"/>
          <w:szCs w:val="28"/>
        </w:rPr>
      </w:pPr>
    </w:p>
    <w:p w:rsidR="00E60270" w:rsidRPr="00907C86" w:rsidRDefault="00E60270" w:rsidP="007A68BA">
      <w:pPr>
        <w:pStyle w:val="af"/>
        <w:spacing w:after="0"/>
        <w:jc w:val="right"/>
        <w:rPr>
          <w:rFonts w:ascii="Times New Roman" w:hAnsi="Times New Roman" w:cs="Times New Roman"/>
          <w:color w:val="auto"/>
          <w:sz w:val="28"/>
          <w:szCs w:val="28"/>
        </w:rPr>
      </w:pPr>
      <w:r w:rsidRPr="00907C86">
        <w:rPr>
          <w:rFonts w:ascii="Times New Roman" w:hAnsi="Times New Roman" w:cs="Times New Roman"/>
          <w:color w:val="auto"/>
          <w:sz w:val="28"/>
          <w:szCs w:val="28"/>
        </w:rPr>
        <w:t xml:space="preserve">Таблица </w:t>
      </w:r>
      <w:r w:rsidRPr="00907C86">
        <w:rPr>
          <w:rFonts w:ascii="Times New Roman" w:hAnsi="Times New Roman" w:cs="Times New Roman"/>
          <w:color w:val="auto"/>
          <w:sz w:val="28"/>
          <w:szCs w:val="28"/>
        </w:rPr>
        <w:fldChar w:fldCharType="begin"/>
      </w:r>
      <w:r w:rsidRPr="00907C86">
        <w:rPr>
          <w:rFonts w:ascii="Times New Roman" w:hAnsi="Times New Roman" w:cs="Times New Roman"/>
          <w:color w:val="auto"/>
          <w:sz w:val="28"/>
          <w:szCs w:val="28"/>
        </w:rPr>
        <w:instrText xml:space="preserve"> SEQ Таблица \* ARABIC </w:instrText>
      </w:r>
      <w:r w:rsidRPr="00907C86">
        <w:rPr>
          <w:rFonts w:ascii="Times New Roman" w:hAnsi="Times New Roman" w:cs="Times New Roman"/>
          <w:color w:val="auto"/>
          <w:sz w:val="28"/>
          <w:szCs w:val="28"/>
        </w:rPr>
        <w:fldChar w:fldCharType="separate"/>
      </w:r>
      <w:r w:rsidR="003A37A7" w:rsidRPr="00907C86">
        <w:rPr>
          <w:rFonts w:ascii="Times New Roman" w:hAnsi="Times New Roman" w:cs="Times New Roman"/>
          <w:noProof/>
          <w:color w:val="auto"/>
          <w:sz w:val="28"/>
          <w:szCs w:val="28"/>
        </w:rPr>
        <w:t>8</w:t>
      </w:r>
      <w:r w:rsidRPr="00907C86">
        <w:rPr>
          <w:rFonts w:ascii="Times New Roman" w:hAnsi="Times New Roman" w:cs="Times New Roman"/>
          <w:color w:val="auto"/>
          <w:sz w:val="28"/>
          <w:szCs w:val="28"/>
        </w:rPr>
        <w:fldChar w:fldCharType="end"/>
      </w:r>
    </w:p>
    <w:p w:rsidR="00E60270" w:rsidRPr="00907C86" w:rsidRDefault="00E60270" w:rsidP="00351472">
      <w:pPr>
        <w:spacing w:after="0" w:line="240" w:lineRule="auto"/>
        <w:jc w:val="center"/>
        <w:rPr>
          <w:sz w:val="28"/>
          <w:szCs w:val="28"/>
        </w:rPr>
      </w:pPr>
      <w:r w:rsidRPr="00907C86">
        <w:rPr>
          <w:rFonts w:ascii="Times New Roman" w:hAnsi="Times New Roman" w:cs="Times New Roman"/>
          <w:b/>
          <w:sz w:val="28"/>
          <w:szCs w:val="28"/>
        </w:rPr>
        <w:t xml:space="preserve">Динамика ответов граждан на вопрос: </w:t>
      </w:r>
      <w:r w:rsidR="00907C86">
        <w:rPr>
          <w:rFonts w:ascii="Times New Roman" w:hAnsi="Times New Roman" w:cs="Times New Roman"/>
          <w:b/>
          <w:sz w:val="28"/>
          <w:szCs w:val="28"/>
        </w:rPr>
        <w:br/>
      </w:r>
      <w:r w:rsidRPr="00907C86">
        <w:rPr>
          <w:rFonts w:ascii="Times New Roman" w:hAnsi="Times New Roman" w:cs="Times New Roman"/>
          <w:b/>
          <w:sz w:val="28"/>
          <w:szCs w:val="28"/>
        </w:rPr>
        <w:t>«</w:t>
      </w:r>
      <w:r w:rsidRPr="00907C86">
        <w:rPr>
          <w:rFonts w:ascii="Times New Roman" w:eastAsia="Times New Roman" w:hAnsi="Times New Roman" w:cs="Times New Roman"/>
          <w:b/>
          <w:sz w:val="28"/>
          <w:szCs w:val="28"/>
        </w:rPr>
        <w:t>КАК ВЫ СЧИТАЕТЕ, ПО КАКОЙ ПРИЧИНЕ ВОЗНИКАЮТ КОРРУПЦИОННЫЕ СИТУАЦИИ?»,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696"/>
        <w:gridCol w:w="696"/>
        <w:gridCol w:w="696"/>
      </w:tblGrid>
      <w:tr w:rsidR="00E60270" w:rsidRPr="00907C86" w:rsidTr="00907C86">
        <w:trPr>
          <w:trHeight w:val="20"/>
        </w:trPr>
        <w:tc>
          <w:tcPr>
            <w:tcW w:w="0" w:type="auto"/>
            <w:shd w:val="clear" w:color="auto" w:fill="auto"/>
            <w:noWrap/>
            <w:vAlign w:val="bottom"/>
            <w:hideMark/>
          </w:tcPr>
          <w:p w:rsidR="00E60270" w:rsidRPr="00907C86" w:rsidRDefault="00E60270" w:rsidP="00351472">
            <w:pPr>
              <w:spacing w:after="0" w:line="240" w:lineRule="auto"/>
              <w:rPr>
                <w:rFonts w:ascii="Calibri" w:eastAsia="Times New Roman" w:hAnsi="Calibri" w:cs="Times New Roman"/>
                <w:color w:val="000000"/>
                <w:sz w:val="24"/>
                <w:szCs w:val="24"/>
              </w:rPr>
            </w:pPr>
          </w:p>
        </w:tc>
        <w:tc>
          <w:tcPr>
            <w:tcW w:w="0" w:type="auto"/>
            <w:shd w:val="clear" w:color="auto" w:fill="auto"/>
            <w:noWrap/>
            <w:vAlign w:val="bottom"/>
            <w:hideMark/>
          </w:tcPr>
          <w:p w:rsidR="00E60270" w:rsidRPr="00907C86" w:rsidRDefault="00E60270" w:rsidP="00351472">
            <w:pPr>
              <w:spacing w:after="0" w:line="240" w:lineRule="auto"/>
              <w:jc w:val="center"/>
              <w:rPr>
                <w:rFonts w:ascii="Times New Roman" w:eastAsia="Times New Roman" w:hAnsi="Times New Roman" w:cs="Times New Roman"/>
                <w:b/>
                <w:bCs/>
                <w:color w:val="000000"/>
                <w:sz w:val="24"/>
                <w:szCs w:val="24"/>
              </w:rPr>
            </w:pPr>
            <w:r w:rsidRPr="00907C86">
              <w:rPr>
                <w:rFonts w:ascii="Times New Roman" w:eastAsia="Times New Roman" w:hAnsi="Times New Roman" w:cs="Times New Roman"/>
                <w:b/>
                <w:bCs/>
                <w:color w:val="000000"/>
                <w:sz w:val="24"/>
                <w:szCs w:val="24"/>
              </w:rPr>
              <w:t>2020</w:t>
            </w:r>
          </w:p>
        </w:tc>
        <w:tc>
          <w:tcPr>
            <w:tcW w:w="0" w:type="auto"/>
            <w:shd w:val="clear" w:color="auto" w:fill="auto"/>
            <w:noWrap/>
            <w:vAlign w:val="bottom"/>
            <w:hideMark/>
          </w:tcPr>
          <w:p w:rsidR="00E60270" w:rsidRPr="00907C86" w:rsidRDefault="00E60270" w:rsidP="00351472">
            <w:pPr>
              <w:spacing w:after="0" w:line="240" w:lineRule="auto"/>
              <w:jc w:val="center"/>
              <w:rPr>
                <w:rFonts w:ascii="Times New Roman" w:eastAsia="Times New Roman" w:hAnsi="Times New Roman" w:cs="Times New Roman"/>
                <w:b/>
                <w:bCs/>
                <w:color w:val="000000"/>
                <w:sz w:val="24"/>
                <w:szCs w:val="24"/>
              </w:rPr>
            </w:pPr>
            <w:r w:rsidRPr="00907C86">
              <w:rPr>
                <w:rFonts w:ascii="Times New Roman" w:eastAsia="Times New Roman" w:hAnsi="Times New Roman" w:cs="Times New Roman"/>
                <w:b/>
                <w:bCs/>
                <w:color w:val="000000"/>
                <w:sz w:val="24"/>
                <w:szCs w:val="24"/>
              </w:rPr>
              <w:t>2021</w:t>
            </w:r>
          </w:p>
        </w:tc>
        <w:tc>
          <w:tcPr>
            <w:tcW w:w="0" w:type="auto"/>
            <w:shd w:val="clear" w:color="auto" w:fill="auto"/>
            <w:noWrap/>
            <w:vAlign w:val="bottom"/>
            <w:hideMark/>
          </w:tcPr>
          <w:p w:rsidR="00E60270" w:rsidRPr="00907C86" w:rsidRDefault="00E60270" w:rsidP="00351472">
            <w:pPr>
              <w:spacing w:after="0" w:line="240" w:lineRule="auto"/>
              <w:jc w:val="center"/>
              <w:rPr>
                <w:rFonts w:ascii="Times New Roman" w:eastAsia="Times New Roman" w:hAnsi="Times New Roman" w:cs="Times New Roman"/>
                <w:b/>
                <w:bCs/>
                <w:color w:val="000000"/>
                <w:sz w:val="24"/>
                <w:szCs w:val="24"/>
              </w:rPr>
            </w:pPr>
            <w:r w:rsidRPr="00907C86">
              <w:rPr>
                <w:rFonts w:ascii="Times New Roman" w:eastAsia="Times New Roman" w:hAnsi="Times New Roman" w:cs="Times New Roman"/>
                <w:b/>
                <w:bCs/>
                <w:color w:val="000000"/>
                <w:sz w:val="24"/>
                <w:szCs w:val="24"/>
              </w:rPr>
              <w:t>2022</w:t>
            </w:r>
          </w:p>
        </w:tc>
      </w:tr>
      <w:tr w:rsidR="003A37A7" w:rsidRPr="00907C86" w:rsidTr="00907C86">
        <w:trPr>
          <w:trHeight w:val="20"/>
        </w:trPr>
        <w:tc>
          <w:tcPr>
            <w:tcW w:w="0" w:type="auto"/>
            <w:shd w:val="clear" w:color="auto" w:fill="D9D9D9" w:themeFill="background1" w:themeFillShade="D9"/>
            <w:vAlign w:val="center"/>
            <w:hideMark/>
          </w:tcPr>
          <w:p w:rsidR="00E60270" w:rsidRPr="00907C86" w:rsidRDefault="00E60270" w:rsidP="00351472">
            <w:pPr>
              <w:spacing w:after="0" w:line="240" w:lineRule="auto"/>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дают понять со стороны учреждения (должностного лица), что именно так следует сделать, заставляют давать взятки</w:t>
            </w:r>
          </w:p>
        </w:tc>
        <w:tc>
          <w:tcPr>
            <w:tcW w:w="0" w:type="auto"/>
            <w:shd w:val="clear" w:color="auto" w:fill="D9D9D9" w:themeFill="background1" w:themeFillShade="D9"/>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27</w:t>
            </w:r>
          </w:p>
        </w:tc>
        <w:tc>
          <w:tcPr>
            <w:tcW w:w="0" w:type="auto"/>
            <w:shd w:val="clear" w:color="auto" w:fill="D9D9D9" w:themeFill="background1" w:themeFillShade="D9"/>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21</w:t>
            </w:r>
          </w:p>
        </w:tc>
        <w:tc>
          <w:tcPr>
            <w:tcW w:w="0" w:type="auto"/>
            <w:shd w:val="clear" w:color="auto" w:fill="D9D9D9" w:themeFill="background1" w:themeFillShade="D9"/>
            <w:noWrap/>
            <w:vAlign w:val="center"/>
            <w:hideMark/>
          </w:tcPr>
          <w:p w:rsidR="00E60270" w:rsidRPr="008E489B" w:rsidRDefault="00E60270" w:rsidP="00351472">
            <w:pPr>
              <w:spacing w:after="0" w:line="240" w:lineRule="auto"/>
              <w:jc w:val="center"/>
              <w:rPr>
                <w:rFonts w:ascii="Times New Roman" w:eastAsia="Times New Roman" w:hAnsi="Times New Roman" w:cs="Times New Roman"/>
                <w:b/>
                <w:color w:val="000000"/>
                <w:sz w:val="24"/>
                <w:szCs w:val="24"/>
              </w:rPr>
            </w:pPr>
            <w:r w:rsidRPr="008E489B">
              <w:rPr>
                <w:rFonts w:ascii="Times New Roman" w:eastAsia="Times New Roman" w:hAnsi="Times New Roman" w:cs="Times New Roman"/>
                <w:b/>
                <w:color w:val="000000"/>
                <w:sz w:val="24"/>
                <w:szCs w:val="24"/>
              </w:rPr>
              <w:t>28</w:t>
            </w:r>
          </w:p>
        </w:tc>
      </w:tr>
      <w:tr w:rsidR="00E60270" w:rsidRPr="00907C86" w:rsidTr="00907C86">
        <w:trPr>
          <w:trHeight w:val="20"/>
        </w:trPr>
        <w:tc>
          <w:tcPr>
            <w:tcW w:w="0" w:type="auto"/>
            <w:shd w:val="clear" w:color="000000" w:fill="FFFFFF"/>
            <w:vAlign w:val="center"/>
            <w:hideMark/>
          </w:tcPr>
          <w:p w:rsidR="00E60270" w:rsidRPr="00907C86" w:rsidRDefault="00E60270" w:rsidP="00351472">
            <w:pPr>
              <w:spacing w:after="0" w:line="240" w:lineRule="auto"/>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заранее известно, что без взятки не обойтись, исходя из опыта родных, знакомых</w:t>
            </w:r>
          </w:p>
        </w:tc>
        <w:tc>
          <w:tcPr>
            <w:tcW w:w="0" w:type="auto"/>
            <w:shd w:val="clear" w:color="000000" w:fill="FFFFFF"/>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40</w:t>
            </w:r>
          </w:p>
        </w:tc>
        <w:tc>
          <w:tcPr>
            <w:tcW w:w="0" w:type="auto"/>
            <w:shd w:val="clear" w:color="auto" w:fill="auto"/>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41</w:t>
            </w:r>
          </w:p>
        </w:tc>
        <w:tc>
          <w:tcPr>
            <w:tcW w:w="0" w:type="auto"/>
            <w:shd w:val="clear" w:color="auto" w:fill="auto"/>
            <w:noWrap/>
            <w:vAlign w:val="center"/>
            <w:hideMark/>
          </w:tcPr>
          <w:p w:rsidR="00E60270" w:rsidRPr="00907C86" w:rsidRDefault="00E60270" w:rsidP="00351472">
            <w:pPr>
              <w:spacing w:after="0" w:line="240" w:lineRule="auto"/>
              <w:jc w:val="center"/>
              <w:rPr>
                <w:rFonts w:ascii="Times New Roman" w:eastAsia="Times New Roman" w:hAnsi="Times New Roman" w:cs="Times New Roman"/>
                <w:b/>
                <w:color w:val="000000"/>
                <w:sz w:val="24"/>
                <w:szCs w:val="24"/>
              </w:rPr>
            </w:pPr>
            <w:r w:rsidRPr="00907C86">
              <w:rPr>
                <w:rFonts w:ascii="Times New Roman" w:eastAsia="Times New Roman" w:hAnsi="Times New Roman" w:cs="Times New Roman"/>
                <w:b/>
                <w:color w:val="000000"/>
                <w:sz w:val="24"/>
                <w:szCs w:val="24"/>
              </w:rPr>
              <w:t>35</w:t>
            </w:r>
          </w:p>
        </w:tc>
      </w:tr>
      <w:tr w:rsidR="003A37A7" w:rsidRPr="00907C86" w:rsidTr="00907C86">
        <w:trPr>
          <w:trHeight w:val="20"/>
        </w:trPr>
        <w:tc>
          <w:tcPr>
            <w:tcW w:w="0" w:type="auto"/>
            <w:shd w:val="clear" w:color="auto" w:fill="D9D9D9" w:themeFill="background1" w:themeFillShade="D9"/>
            <w:vAlign w:val="center"/>
            <w:hideMark/>
          </w:tcPr>
          <w:p w:rsidR="00E60270" w:rsidRPr="00907C86" w:rsidRDefault="00E60270" w:rsidP="00351472">
            <w:pPr>
              <w:spacing w:after="0" w:line="240" w:lineRule="auto"/>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в учреждении не настаивают на взятках, но их дают, поскольку так надежнее (спокойнее, вернее)</w:t>
            </w:r>
          </w:p>
        </w:tc>
        <w:tc>
          <w:tcPr>
            <w:tcW w:w="0" w:type="auto"/>
            <w:shd w:val="clear" w:color="auto" w:fill="D9D9D9" w:themeFill="background1" w:themeFillShade="D9"/>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33</w:t>
            </w:r>
          </w:p>
        </w:tc>
        <w:tc>
          <w:tcPr>
            <w:tcW w:w="0" w:type="auto"/>
            <w:shd w:val="clear" w:color="auto" w:fill="D9D9D9" w:themeFill="background1" w:themeFillShade="D9"/>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39</w:t>
            </w:r>
          </w:p>
        </w:tc>
        <w:tc>
          <w:tcPr>
            <w:tcW w:w="0" w:type="auto"/>
            <w:shd w:val="clear" w:color="auto" w:fill="D9D9D9" w:themeFill="background1" w:themeFillShade="D9"/>
            <w:noWrap/>
            <w:vAlign w:val="center"/>
            <w:hideMark/>
          </w:tcPr>
          <w:p w:rsidR="00E60270" w:rsidRPr="00907C86" w:rsidRDefault="00E60270" w:rsidP="00351472">
            <w:pPr>
              <w:spacing w:after="0" w:line="240" w:lineRule="auto"/>
              <w:jc w:val="center"/>
              <w:rPr>
                <w:rFonts w:ascii="Times New Roman" w:eastAsia="Times New Roman" w:hAnsi="Times New Roman" w:cs="Times New Roman"/>
                <w:color w:val="000000"/>
                <w:sz w:val="24"/>
                <w:szCs w:val="24"/>
              </w:rPr>
            </w:pPr>
            <w:r w:rsidRPr="00907C86">
              <w:rPr>
                <w:rFonts w:ascii="Times New Roman" w:eastAsia="Times New Roman" w:hAnsi="Times New Roman" w:cs="Times New Roman"/>
                <w:color w:val="000000"/>
                <w:sz w:val="24"/>
                <w:szCs w:val="24"/>
              </w:rPr>
              <w:t>37</w:t>
            </w:r>
          </w:p>
        </w:tc>
      </w:tr>
    </w:tbl>
    <w:p w:rsidR="00E60270" w:rsidRDefault="00E60270" w:rsidP="00351472">
      <w:pPr>
        <w:keepNext/>
        <w:keepLines/>
        <w:spacing w:after="0" w:line="240" w:lineRule="auto"/>
        <w:ind w:firstLine="851"/>
        <w:jc w:val="center"/>
        <w:rPr>
          <w:rFonts w:ascii="Times New Roman" w:hAnsi="Times New Roman" w:cs="Times New Roman"/>
          <w:b/>
          <w:sz w:val="24"/>
          <w:szCs w:val="24"/>
        </w:rPr>
      </w:pPr>
    </w:p>
    <w:p w:rsidR="00815C05" w:rsidRPr="00C339B9" w:rsidRDefault="00815C05" w:rsidP="008E489B">
      <w:pPr>
        <w:pStyle w:val="2"/>
        <w:keepNext w:val="0"/>
        <w:keepLines w:val="0"/>
        <w:pageBreakBefore/>
        <w:numPr>
          <w:ilvl w:val="1"/>
          <w:numId w:val="4"/>
        </w:numPr>
        <w:spacing w:before="0" w:line="240" w:lineRule="auto"/>
        <w:ind w:left="709"/>
        <w:rPr>
          <w:rFonts w:ascii="Times New Roman" w:hAnsi="Times New Roman" w:cs="Times New Roman"/>
          <w:color w:val="auto"/>
          <w:sz w:val="28"/>
          <w:szCs w:val="28"/>
        </w:rPr>
      </w:pPr>
      <w:bookmarkStart w:id="13" w:name="_Toc124864942"/>
      <w:r w:rsidRPr="00C339B9">
        <w:rPr>
          <w:rFonts w:ascii="Times New Roman" w:hAnsi="Times New Roman" w:cs="Times New Roman"/>
          <w:color w:val="auto"/>
          <w:sz w:val="28"/>
          <w:szCs w:val="28"/>
        </w:rPr>
        <w:lastRenderedPageBreak/>
        <w:t xml:space="preserve">Изучение </w:t>
      </w:r>
      <w:r w:rsidR="00E65429" w:rsidRPr="00C339B9">
        <w:rPr>
          <w:rFonts w:ascii="Times New Roman" w:hAnsi="Times New Roman" w:cs="Times New Roman"/>
          <w:color w:val="auto"/>
          <w:sz w:val="28"/>
          <w:szCs w:val="28"/>
        </w:rPr>
        <w:t>гражданской активности</w:t>
      </w:r>
      <w:r w:rsidRPr="00C339B9">
        <w:rPr>
          <w:rFonts w:ascii="Times New Roman" w:hAnsi="Times New Roman" w:cs="Times New Roman"/>
          <w:color w:val="auto"/>
          <w:sz w:val="28"/>
          <w:szCs w:val="28"/>
        </w:rPr>
        <w:t xml:space="preserve"> в отношении коррупционных ситуаций</w:t>
      </w:r>
      <w:r w:rsidR="00E65429" w:rsidRPr="00C339B9">
        <w:rPr>
          <w:rFonts w:ascii="Times New Roman" w:hAnsi="Times New Roman" w:cs="Times New Roman"/>
          <w:color w:val="auto"/>
          <w:sz w:val="28"/>
          <w:szCs w:val="28"/>
        </w:rPr>
        <w:t xml:space="preserve"> и антикоррупционных мероприятий</w:t>
      </w:r>
      <w:bookmarkEnd w:id="13"/>
    </w:p>
    <w:p w:rsidR="00907C86" w:rsidRDefault="00907C86" w:rsidP="00907C86">
      <w:pPr>
        <w:spacing w:after="0" w:line="240" w:lineRule="auto"/>
        <w:ind w:firstLine="709"/>
        <w:jc w:val="both"/>
        <w:rPr>
          <w:rFonts w:ascii="Times New Roman" w:hAnsi="Times New Roman" w:cs="Times New Roman"/>
          <w:sz w:val="28"/>
          <w:szCs w:val="28"/>
        </w:rPr>
      </w:pPr>
    </w:p>
    <w:p w:rsidR="00907C86" w:rsidRDefault="00F64389" w:rsidP="00907C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Прежде чем анализировать особенности коррупционных ситуаций, в которые попадают граждане, необходимо оценить частоту их взаимодействия с различными учреждениями и представителями власти.</w:t>
      </w:r>
    </w:p>
    <w:p w:rsidR="00F64389" w:rsidRDefault="00F64389" w:rsidP="00907C86">
      <w:pPr>
        <w:spacing w:after="0" w:line="240" w:lineRule="auto"/>
        <w:ind w:firstLine="709"/>
        <w:jc w:val="both"/>
        <w:rPr>
          <w:rFonts w:ascii="Times New Roman" w:hAnsi="Times New Roman" w:cs="Times New Roman"/>
          <w:sz w:val="28"/>
          <w:szCs w:val="28"/>
        </w:rPr>
      </w:pPr>
    </w:p>
    <w:p w:rsidR="00742323" w:rsidRDefault="00EB55B8" w:rsidP="00351472">
      <w:pPr>
        <w:spacing w:after="0" w:line="240" w:lineRule="auto"/>
        <w:jc w:val="center"/>
        <w:rPr>
          <w:rFonts w:ascii="Times New Roman" w:hAnsi="Times New Roman" w:cs="Times New Roman"/>
          <w:sz w:val="28"/>
          <w:szCs w:val="28"/>
          <w:highlight w:val="yellow"/>
        </w:rPr>
      </w:pPr>
      <w:r>
        <w:rPr>
          <w:noProof/>
        </w:rPr>
        <w:drawing>
          <wp:inline distT="0" distB="0" distL="0" distR="0" wp14:anchorId="5012EFDE" wp14:editId="0188F204">
            <wp:extent cx="6219825" cy="62103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2323" w:rsidRPr="00907C86" w:rsidRDefault="00742323" w:rsidP="00351472">
      <w:pPr>
        <w:spacing w:after="0" w:line="240" w:lineRule="auto"/>
        <w:jc w:val="center"/>
        <w:rPr>
          <w:rFonts w:ascii="Times New Roman" w:eastAsia="Times New Roman" w:hAnsi="Times New Roman" w:cs="Times New Roman"/>
          <w:b/>
          <w:sz w:val="28"/>
          <w:szCs w:val="28"/>
        </w:rPr>
      </w:pPr>
      <w:r w:rsidRPr="00F64389">
        <w:rPr>
          <w:rFonts w:ascii="Times New Roman" w:hAnsi="Times New Roman" w:cs="Times New Roman"/>
          <w:b/>
          <w:sz w:val="28"/>
          <w:szCs w:val="28"/>
        </w:rPr>
        <w:t xml:space="preserve">Рисунок </w:t>
      </w:r>
      <w:r w:rsidRPr="00F64389">
        <w:rPr>
          <w:rFonts w:ascii="Times New Roman" w:hAnsi="Times New Roman" w:cs="Times New Roman"/>
          <w:b/>
          <w:sz w:val="28"/>
          <w:szCs w:val="28"/>
        </w:rPr>
        <w:fldChar w:fldCharType="begin"/>
      </w:r>
      <w:r w:rsidRPr="00F64389">
        <w:rPr>
          <w:rFonts w:ascii="Times New Roman" w:hAnsi="Times New Roman" w:cs="Times New Roman"/>
          <w:b/>
          <w:sz w:val="28"/>
          <w:szCs w:val="28"/>
        </w:rPr>
        <w:instrText xml:space="preserve"> SEQ Рисунок \* ARABIC </w:instrText>
      </w:r>
      <w:r w:rsidRPr="00F64389">
        <w:rPr>
          <w:rFonts w:ascii="Times New Roman" w:hAnsi="Times New Roman" w:cs="Times New Roman"/>
          <w:b/>
          <w:sz w:val="28"/>
          <w:szCs w:val="28"/>
        </w:rPr>
        <w:fldChar w:fldCharType="separate"/>
      </w:r>
      <w:r w:rsidR="007B0121" w:rsidRPr="00F64389">
        <w:rPr>
          <w:rFonts w:ascii="Times New Roman" w:hAnsi="Times New Roman" w:cs="Times New Roman"/>
          <w:b/>
          <w:noProof/>
          <w:sz w:val="28"/>
          <w:szCs w:val="28"/>
        </w:rPr>
        <w:t>5</w:t>
      </w:r>
      <w:r w:rsidRPr="00F64389">
        <w:rPr>
          <w:rFonts w:ascii="Times New Roman" w:hAnsi="Times New Roman" w:cs="Times New Roman"/>
          <w:b/>
          <w:sz w:val="28"/>
          <w:szCs w:val="28"/>
        </w:rPr>
        <w:fldChar w:fldCharType="end"/>
      </w:r>
      <w:r w:rsidR="00506FA2" w:rsidRPr="00F64389">
        <w:rPr>
          <w:rFonts w:ascii="Times New Roman" w:hAnsi="Times New Roman" w:cs="Times New Roman"/>
          <w:b/>
          <w:sz w:val="28"/>
          <w:szCs w:val="28"/>
        </w:rPr>
        <w:t>.</w:t>
      </w:r>
      <w:r w:rsidRPr="00F64389">
        <w:rPr>
          <w:rFonts w:ascii="Times New Roman" w:hAnsi="Times New Roman" w:cs="Times New Roman"/>
          <w:b/>
          <w:sz w:val="28"/>
          <w:szCs w:val="28"/>
        </w:rPr>
        <w:t xml:space="preserve"> Распределение ответов граждан на вопрос: </w:t>
      </w:r>
      <w:r w:rsidR="00907C86" w:rsidRPr="00F64389">
        <w:rPr>
          <w:rFonts w:ascii="Times New Roman" w:hAnsi="Times New Roman" w:cs="Times New Roman"/>
          <w:b/>
          <w:sz w:val="28"/>
          <w:szCs w:val="28"/>
        </w:rPr>
        <w:br/>
      </w:r>
      <w:r w:rsidRPr="00F64389">
        <w:rPr>
          <w:rFonts w:ascii="Times New Roman" w:hAnsi="Times New Roman" w:cs="Times New Roman"/>
          <w:b/>
          <w:sz w:val="28"/>
          <w:szCs w:val="28"/>
        </w:rPr>
        <w:t>«</w:t>
      </w:r>
      <w:r w:rsidRPr="00F64389">
        <w:rPr>
          <w:rFonts w:ascii="Times New Roman" w:eastAsia="Times New Roman" w:hAnsi="Times New Roman" w:cs="Times New Roman"/>
          <w:b/>
          <w:sz w:val="28"/>
          <w:szCs w:val="28"/>
        </w:rPr>
        <w:t>ВСПОМНИТЕ, ПОЖАЛУЙСТА, ПОСЛЕДНИЙ ПО ВРЕМЕНИ СЛУЧАЙ ВАШЕГО ОБРАЩЕНИЯ В ГОСУДАРСТВЕННОЕ ИЛИ МУНИЦИПАЛЬНОЕ УЧРЕЖДЕНИЕ. В КАКОЙ СИТУАЦИИ, ПРИ РЕШЕНИИ КАКОЙ ПРОБЛЕМЫ ВЫ ИМЕЛИ ДЕЛО С ТАКИМИ УЧРЕЖДЕНИЯМИ В ПОСЛЕДНИЙ РАЗ?», %</w:t>
      </w:r>
    </w:p>
    <w:p w:rsidR="00907C86" w:rsidRPr="00951893" w:rsidRDefault="00907C86" w:rsidP="00907C86">
      <w:pPr>
        <w:spacing w:after="0" w:line="240" w:lineRule="auto"/>
        <w:ind w:firstLine="709"/>
        <w:jc w:val="both"/>
        <w:rPr>
          <w:rFonts w:ascii="Times New Roman" w:hAnsi="Times New Roman" w:cs="Times New Roman"/>
          <w:sz w:val="28"/>
          <w:szCs w:val="28"/>
        </w:rPr>
      </w:pPr>
      <w:r w:rsidRPr="00951893">
        <w:rPr>
          <w:rFonts w:ascii="Times New Roman" w:hAnsi="Times New Roman" w:cs="Times New Roman"/>
          <w:sz w:val="28"/>
          <w:szCs w:val="28"/>
        </w:rPr>
        <w:t>Последний раз местные жители чаще всего обращались за получением бесплатной медицинской помощи в поликлинике или больницы (</w:t>
      </w:r>
      <w:r>
        <w:rPr>
          <w:rFonts w:ascii="Times New Roman" w:hAnsi="Times New Roman" w:cs="Times New Roman"/>
          <w:sz w:val="28"/>
          <w:szCs w:val="28"/>
        </w:rPr>
        <w:t>49%</w:t>
      </w:r>
      <w:r w:rsidRPr="00951893">
        <w:rPr>
          <w:rFonts w:ascii="Times New Roman" w:hAnsi="Times New Roman" w:cs="Times New Roman"/>
          <w:sz w:val="28"/>
          <w:szCs w:val="28"/>
        </w:rPr>
        <w:t xml:space="preserve">). </w:t>
      </w:r>
    </w:p>
    <w:p w:rsidR="00951893" w:rsidRDefault="00951893" w:rsidP="00907C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Большинство</w:t>
      </w:r>
      <w:r w:rsidRPr="00951893">
        <w:rPr>
          <w:rFonts w:ascii="Times New Roman" w:hAnsi="Times New Roman" w:cs="Times New Roman"/>
          <w:sz w:val="28"/>
          <w:szCs w:val="28"/>
        </w:rPr>
        <w:t xml:space="preserve"> граждан, обращавшихся в государственные учреждения, говорили, что происходило это </w:t>
      </w:r>
      <w:r>
        <w:rPr>
          <w:rFonts w:ascii="Times New Roman" w:hAnsi="Times New Roman" w:cs="Times New Roman"/>
          <w:sz w:val="28"/>
          <w:szCs w:val="28"/>
        </w:rPr>
        <w:t>совсем недавно – до полугода</w:t>
      </w:r>
      <w:r w:rsidRPr="00951893">
        <w:rPr>
          <w:rFonts w:ascii="Times New Roman" w:hAnsi="Times New Roman" w:cs="Times New Roman"/>
          <w:sz w:val="28"/>
          <w:szCs w:val="28"/>
        </w:rPr>
        <w:t xml:space="preserve"> назад (</w:t>
      </w:r>
      <w:r>
        <w:rPr>
          <w:rFonts w:ascii="Times New Roman" w:hAnsi="Times New Roman" w:cs="Times New Roman"/>
          <w:sz w:val="28"/>
          <w:szCs w:val="28"/>
        </w:rPr>
        <w:t>62</w:t>
      </w:r>
      <w:r w:rsidRPr="00951893">
        <w:rPr>
          <w:rFonts w:ascii="Times New Roman" w:hAnsi="Times New Roman" w:cs="Times New Roman"/>
          <w:sz w:val="28"/>
          <w:szCs w:val="28"/>
        </w:rPr>
        <w:t xml:space="preserve">%). </w:t>
      </w:r>
      <w:r>
        <w:rPr>
          <w:rFonts w:ascii="Times New Roman" w:hAnsi="Times New Roman" w:cs="Times New Roman"/>
          <w:sz w:val="28"/>
          <w:szCs w:val="28"/>
        </w:rPr>
        <w:t>Более т</w:t>
      </w:r>
      <w:r w:rsidRPr="00951893">
        <w:rPr>
          <w:rFonts w:ascii="Times New Roman" w:hAnsi="Times New Roman" w:cs="Times New Roman"/>
          <w:sz w:val="28"/>
          <w:szCs w:val="28"/>
        </w:rPr>
        <w:t>рет</w:t>
      </w:r>
      <w:r>
        <w:rPr>
          <w:rFonts w:ascii="Times New Roman" w:hAnsi="Times New Roman" w:cs="Times New Roman"/>
          <w:sz w:val="28"/>
          <w:szCs w:val="28"/>
        </w:rPr>
        <w:t>и</w:t>
      </w:r>
      <w:r w:rsidRPr="00951893">
        <w:rPr>
          <w:rFonts w:ascii="Times New Roman" w:hAnsi="Times New Roman" w:cs="Times New Roman"/>
          <w:sz w:val="28"/>
          <w:szCs w:val="28"/>
        </w:rPr>
        <w:t xml:space="preserve"> взаимодействовали с госструктурами </w:t>
      </w:r>
      <w:r>
        <w:rPr>
          <w:rFonts w:ascii="Times New Roman" w:hAnsi="Times New Roman" w:cs="Times New Roman"/>
          <w:sz w:val="28"/>
          <w:szCs w:val="28"/>
        </w:rPr>
        <w:t xml:space="preserve">более </w:t>
      </w:r>
      <w:r w:rsidRPr="00951893">
        <w:rPr>
          <w:rFonts w:ascii="Times New Roman" w:hAnsi="Times New Roman" w:cs="Times New Roman"/>
          <w:sz w:val="28"/>
          <w:szCs w:val="28"/>
        </w:rPr>
        <w:t>полугода назад (</w:t>
      </w:r>
      <w:r>
        <w:rPr>
          <w:rFonts w:ascii="Times New Roman" w:hAnsi="Times New Roman" w:cs="Times New Roman"/>
          <w:sz w:val="28"/>
          <w:szCs w:val="28"/>
        </w:rPr>
        <w:t>38</w:t>
      </w:r>
      <w:r w:rsidRPr="00951893">
        <w:rPr>
          <w:rFonts w:ascii="Times New Roman" w:hAnsi="Times New Roman" w:cs="Times New Roman"/>
          <w:sz w:val="28"/>
          <w:szCs w:val="28"/>
        </w:rPr>
        <w:t xml:space="preserve">%). </w:t>
      </w:r>
    </w:p>
    <w:p w:rsidR="00742323" w:rsidRDefault="00EB55B8" w:rsidP="00351472">
      <w:pPr>
        <w:spacing w:after="0" w:line="240" w:lineRule="auto"/>
        <w:jc w:val="center"/>
        <w:rPr>
          <w:rFonts w:ascii="Times New Roman" w:hAnsi="Times New Roman" w:cs="Times New Roman"/>
          <w:sz w:val="28"/>
          <w:szCs w:val="28"/>
          <w:highlight w:val="yellow"/>
        </w:rPr>
      </w:pPr>
      <w:r>
        <w:rPr>
          <w:noProof/>
        </w:rPr>
        <w:drawing>
          <wp:inline distT="0" distB="0" distL="0" distR="0" wp14:anchorId="3D11A8A6" wp14:editId="697FBC39">
            <wp:extent cx="4381500" cy="2638425"/>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6FA2" w:rsidRDefault="00506FA2" w:rsidP="00351472">
      <w:pPr>
        <w:spacing w:after="0" w:line="240" w:lineRule="auto"/>
        <w:jc w:val="center"/>
        <w:rPr>
          <w:rFonts w:ascii="Times New Roman" w:hAnsi="Times New Roman" w:cs="Times New Roman"/>
          <w:sz w:val="28"/>
          <w:szCs w:val="28"/>
          <w:highlight w:val="yellow"/>
        </w:rPr>
      </w:pPr>
    </w:p>
    <w:p w:rsidR="00742323" w:rsidRPr="00506FA2" w:rsidRDefault="00742323" w:rsidP="00351472">
      <w:pPr>
        <w:spacing w:after="0" w:line="240" w:lineRule="auto"/>
        <w:jc w:val="center"/>
        <w:rPr>
          <w:rFonts w:ascii="Times New Roman" w:hAnsi="Times New Roman" w:cs="Times New Roman"/>
          <w:b/>
          <w:sz w:val="28"/>
          <w:szCs w:val="28"/>
        </w:rPr>
      </w:pPr>
      <w:r w:rsidRPr="00506FA2">
        <w:rPr>
          <w:rFonts w:ascii="Times New Roman" w:hAnsi="Times New Roman" w:cs="Times New Roman"/>
          <w:b/>
          <w:sz w:val="28"/>
          <w:szCs w:val="28"/>
        </w:rPr>
        <w:t xml:space="preserve">Рисунок </w:t>
      </w:r>
      <w:r w:rsidRPr="00506FA2">
        <w:rPr>
          <w:rFonts w:ascii="Times New Roman" w:hAnsi="Times New Roman" w:cs="Times New Roman"/>
          <w:b/>
          <w:sz w:val="28"/>
          <w:szCs w:val="28"/>
        </w:rPr>
        <w:fldChar w:fldCharType="begin"/>
      </w:r>
      <w:r w:rsidRPr="00506FA2">
        <w:rPr>
          <w:rFonts w:ascii="Times New Roman" w:hAnsi="Times New Roman" w:cs="Times New Roman"/>
          <w:b/>
          <w:sz w:val="28"/>
          <w:szCs w:val="28"/>
        </w:rPr>
        <w:instrText xml:space="preserve"> SEQ Рисунок \* ARABIC </w:instrText>
      </w:r>
      <w:r w:rsidRPr="00506FA2">
        <w:rPr>
          <w:rFonts w:ascii="Times New Roman" w:hAnsi="Times New Roman" w:cs="Times New Roman"/>
          <w:b/>
          <w:sz w:val="28"/>
          <w:szCs w:val="28"/>
        </w:rPr>
        <w:fldChar w:fldCharType="separate"/>
      </w:r>
      <w:r w:rsidR="007B0121" w:rsidRPr="00506FA2">
        <w:rPr>
          <w:rFonts w:ascii="Times New Roman" w:hAnsi="Times New Roman" w:cs="Times New Roman"/>
          <w:b/>
          <w:noProof/>
          <w:sz w:val="28"/>
          <w:szCs w:val="28"/>
        </w:rPr>
        <w:t>6</w:t>
      </w:r>
      <w:r w:rsidRPr="00506FA2">
        <w:rPr>
          <w:rFonts w:ascii="Times New Roman" w:hAnsi="Times New Roman" w:cs="Times New Roman"/>
          <w:b/>
          <w:sz w:val="28"/>
          <w:szCs w:val="28"/>
        </w:rPr>
        <w:fldChar w:fldCharType="end"/>
      </w:r>
      <w:r w:rsidR="00506FA2">
        <w:rPr>
          <w:rFonts w:ascii="Times New Roman" w:hAnsi="Times New Roman" w:cs="Times New Roman"/>
          <w:b/>
          <w:sz w:val="28"/>
          <w:szCs w:val="28"/>
        </w:rPr>
        <w:t>.</w:t>
      </w:r>
      <w:r w:rsidRPr="00506FA2">
        <w:rPr>
          <w:rFonts w:ascii="Times New Roman" w:hAnsi="Times New Roman" w:cs="Times New Roman"/>
          <w:b/>
          <w:sz w:val="28"/>
          <w:szCs w:val="28"/>
        </w:rPr>
        <w:t xml:space="preserve"> Распределение ответов граждан на вопрос: </w:t>
      </w:r>
      <w:r w:rsidR="00506FA2">
        <w:rPr>
          <w:rFonts w:ascii="Times New Roman" w:hAnsi="Times New Roman" w:cs="Times New Roman"/>
          <w:b/>
          <w:sz w:val="28"/>
          <w:szCs w:val="28"/>
        </w:rPr>
        <w:br/>
      </w:r>
      <w:r w:rsidRPr="00506FA2">
        <w:rPr>
          <w:rFonts w:ascii="Times New Roman" w:hAnsi="Times New Roman" w:cs="Times New Roman"/>
          <w:b/>
          <w:sz w:val="28"/>
          <w:szCs w:val="28"/>
        </w:rPr>
        <w:t>«КАК ДАВНО ЭТО БЫЛО?», %</w:t>
      </w:r>
    </w:p>
    <w:p w:rsidR="00742323" w:rsidRDefault="00742323" w:rsidP="00351472">
      <w:pPr>
        <w:spacing w:after="0" w:line="240" w:lineRule="auto"/>
        <w:jc w:val="center"/>
        <w:rPr>
          <w:rFonts w:ascii="Times New Roman" w:hAnsi="Times New Roman" w:cs="Times New Roman"/>
          <w:b/>
          <w:sz w:val="24"/>
          <w:szCs w:val="24"/>
        </w:rPr>
      </w:pPr>
    </w:p>
    <w:p w:rsidR="00742323" w:rsidRDefault="00EB55B8" w:rsidP="00351472">
      <w:pPr>
        <w:spacing w:after="0" w:line="240" w:lineRule="auto"/>
        <w:jc w:val="center"/>
        <w:rPr>
          <w:rFonts w:ascii="Times New Roman" w:hAnsi="Times New Roman" w:cs="Times New Roman"/>
          <w:sz w:val="28"/>
          <w:szCs w:val="28"/>
          <w:highlight w:val="yellow"/>
        </w:rPr>
      </w:pPr>
      <w:r>
        <w:rPr>
          <w:noProof/>
        </w:rPr>
        <w:drawing>
          <wp:inline distT="0" distB="0" distL="0" distR="0" wp14:anchorId="57A0D800" wp14:editId="508B506A">
            <wp:extent cx="4581525" cy="2619375"/>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06FA2" w:rsidRDefault="00506FA2" w:rsidP="00351472">
      <w:pPr>
        <w:spacing w:after="0" w:line="240" w:lineRule="auto"/>
        <w:jc w:val="center"/>
        <w:rPr>
          <w:rFonts w:ascii="Times New Roman" w:hAnsi="Times New Roman" w:cs="Times New Roman"/>
          <w:sz w:val="28"/>
          <w:szCs w:val="28"/>
          <w:highlight w:val="yellow"/>
        </w:rPr>
      </w:pPr>
    </w:p>
    <w:p w:rsidR="00742323" w:rsidRPr="00506FA2" w:rsidRDefault="00742323" w:rsidP="00351472">
      <w:pPr>
        <w:spacing w:after="0" w:line="240" w:lineRule="auto"/>
        <w:jc w:val="center"/>
        <w:rPr>
          <w:rFonts w:ascii="Times New Roman" w:hAnsi="Times New Roman" w:cs="Times New Roman"/>
          <w:b/>
          <w:sz w:val="28"/>
          <w:szCs w:val="28"/>
        </w:rPr>
      </w:pPr>
      <w:r w:rsidRPr="00506FA2">
        <w:rPr>
          <w:rFonts w:ascii="Times New Roman" w:hAnsi="Times New Roman" w:cs="Times New Roman"/>
          <w:b/>
          <w:sz w:val="28"/>
          <w:szCs w:val="28"/>
        </w:rPr>
        <w:t xml:space="preserve">Рисунок </w:t>
      </w:r>
      <w:r w:rsidRPr="00506FA2">
        <w:rPr>
          <w:rFonts w:ascii="Times New Roman" w:hAnsi="Times New Roman" w:cs="Times New Roman"/>
          <w:b/>
          <w:sz w:val="28"/>
          <w:szCs w:val="28"/>
        </w:rPr>
        <w:fldChar w:fldCharType="begin"/>
      </w:r>
      <w:r w:rsidRPr="00506FA2">
        <w:rPr>
          <w:rFonts w:ascii="Times New Roman" w:hAnsi="Times New Roman" w:cs="Times New Roman"/>
          <w:b/>
          <w:sz w:val="28"/>
          <w:szCs w:val="28"/>
        </w:rPr>
        <w:instrText xml:space="preserve"> SEQ Рисунок \* ARABIC </w:instrText>
      </w:r>
      <w:r w:rsidRPr="00506FA2">
        <w:rPr>
          <w:rFonts w:ascii="Times New Roman" w:hAnsi="Times New Roman" w:cs="Times New Roman"/>
          <w:b/>
          <w:sz w:val="28"/>
          <w:szCs w:val="28"/>
        </w:rPr>
        <w:fldChar w:fldCharType="separate"/>
      </w:r>
      <w:r w:rsidR="007B0121" w:rsidRPr="00506FA2">
        <w:rPr>
          <w:rFonts w:ascii="Times New Roman" w:hAnsi="Times New Roman" w:cs="Times New Roman"/>
          <w:b/>
          <w:noProof/>
          <w:sz w:val="28"/>
          <w:szCs w:val="28"/>
        </w:rPr>
        <w:t>7</w:t>
      </w:r>
      <w:r w:rsidRPr="00506FA2">
        <w:rPr>
          <w:rFonts w:ascii="Times New Roman" w:hAnsi="Times New Roman" w:cs="Times New Roman"/>
          <w:b/>
          <w:sz w:val="28"/>
          <w:szCs w:val="28"/>
        </w:rPr>
        <w:fldChar w:fldCharType="end"/>
      </w:r>
      <w:r w:rsidR="00506FA2">
        <w:rPr>
          <w:rFonts w:ascii="Times New Roman" w:hAnsi="Times New Roman" w:cs="Times New Roman"/>
          <w:b/>
          <w:sz w:val="28"/>
          <w:szCs w:val="28"/>
        </w:rPr>
        <w:t>.</w:t>
      </w:r>
      <w:r w:rsidRPr="00506FA2">
        <w:rPr>
          <w:rFonts w:ascii="Times New Roman" w:hAnsi="Times New Roman" w:cs="Times New Roman"/>
          <w:b/>
          <w:sz w:val="28"/>
          <w:szCs w:val="28"/>
        </w:rPr>
        <w:t xml:space="preserve"> Распределение ответов граждан на вопрос: </w:t>
      </w:r>
      <w:r w:rsidR="00506FA2" w:rsidRPr="00506FA2">
        <w:rPr>
          <w:rFonts w:ascii="Times New Roman" w:hAnsi="Times New Roman" w:cs="Times New Roman"/>
          <w:b/>
          <w:sz w:val="28"/>
          <w:szCs w:val="28"/>
        </w:rPr>
        <w:br/>
      </w:r>
      <w:r w:rsidRPr="00506FA2">
        <w:rPr>
          <w:rFonts w:ascii="Times New Roman" w:hAnsi="Times New Roman" w:cs="Times New Roman"/>
          <w:b/>
          <w:sz w:val="28"/>
          <w:szCs w:val="28"/>
        </w:rPr>
        <w:t>«КАК БЫ ВЫ ОЦЕНИЛИ РЕЗУЛЬТАТ ЭТОГО ОБРАЩЕНИЯ, НАСКОЛЬКО ОН ВАС УДОВЛЕТВОРИЛ?», %</w:t>
      </w:r>
    </w:p>
    <w:p w:rsidR="00742323" w:rsidRDefault="00742323" w:rsidP="00351472">
      <w:pPr>
        <w:spacing w:after="0" w:line="240" w:lineRule="auto"/>
        <w:jc w:val="center"/>
        <w:rPr>
          <w:rFonts w:ascii="Times New Roman" w:hAnsi="Times New Roman" w:cs="Times New Roman"/>
          <w:b/>
          <w:sz w:val="24"/>
          <w:szCs w:val="24"/>
        </w:rPr>
      </w:pPr>
    </w:p>
    <w:p w:rsidR="00506FA2" w:rsidRDefault="00506FA2" w:rsidP="00506FA2">
      <w:pPr>
        <w:spacing w:after="0" w:line="240" w:lineRule="auto"/>
        <w:ind w:firstLine="709"/>
        <w:jc w:val="both"/>
        <w:rPr>
          <w:rFonts w:ascii="Times New Roman" w:hAnsi="Times New Roman" w:cs="Times New Roman"/>
          <w:sz w:val="28"/>
          <w:szCs w:val="28"/>
        </w:rPr>
      </w:pPr>
      <w:r w:rsidRPr="00951893">
        <w:rPr>
          <w:rFonts w:ascii="Times New Roman" w:hAnsi="Times New Roman" w:cs="Times New Roman"/>
          <w:sz w:val="28"/>
          <w:szCs w:val="28"/>
        </w:rPr>
        <w:t>Преобладающее большинство обращавшихся в государственные учреждения  граждан (</w:t>
      </w:r>
      <w:r>
        <w:rPr>
          <w:rFonts w:ascii="Times New Roman" w:hAnsi="Times New Roman" w:cs="Times New Roman"/>
          <w:sz w:val="28"/>
          <w:szCs w:val="28"/>
        </w:rPr>
        <w:t>89</w:t>
      </w:r>
      <w:r w:rsidRPr="00951893">
        <w:rPr>
          <w:rFonts w:ascii="Times New Roman" w:hAnsi="Times New Roman" w:cs="Times New Roman"/>
          <w:sz w:val="28"/>
          <w:szCs w:val="28"/>
        </w:rPr>
        <w:t xml:space="preserve">%) говорили, что были удовлетворены результатом обращения. Неудовлетворенные составили только </w:t>
      </w:r>
      <w:r>
        <w:rPr>
          <w:rFonts w:ascii="Times New Roman" w:hAnsi="Times New Roman" w:cs="Times New Roman"/>
          <w:sz w:val="28"/>
          <w:szCs w:val="28"/>
        </w:rPr>
        <w:t>11</w:t>
      </w:r>
      <w:r w:rsidRPr="00951893">
        <w:rPr>
          <w:rFonts w:ascii="Times New Roman" w:hAnsi="Times New Roman" w:cs="Times New Roman"/>
          <w:sz w:val="28"/>
          <w:szCs w:val="28"/>
        </w:rPr>
        <w:t>%.</w:t>
      </w:r>
    </w:p>
    <w:p w:rsidR="00951893" w:rsidRDefault="00951893" w:rsidP="00506FA2">
      <w:pPr>
        <w:spacing w:after="0" w:line="240" w:lineRule="auto"/>
        <w:ind w:firstLine="709"/>
        <w:jc w:val="both"/>
        <w:rPr>
          <w:rFonts w:ascii="Times New Roman" w:hAnsi="Times New Roman" w:cs="Times New Roman"/>
          <w:sz w:val="28"/>
          <w:szCs w:val="28"/>
        </w:rPr>
      </w:pPr>
      <w:r w:rsidRPr="00951893">
        <w:rPr>
          <w:rFonts w:ascii="Times New Roman" w:hAnsi="Times New Roman" w:cs="Times New Roman"/>
          <w:sz w:val="28"/>
          <w:szCs w:val="28"/>
        </w:rPr>
        <w:t xml:space="preserve">Преобладающее большинство </w:t>
      </w:r>
      <w:r>
        <w:rPr>
          <w:rFonts w:ascii="Times New Roman" w:hAnsi="Times New Roman" w:cs="Times New Roman"/>
          <w:sz w:val="28"/>
          <w:szCs w:val="28"/>
        </w:rPr>
        <w:t>жителей</w:t>
      </w:r>
      <w:r w:rsidRPr="00951893">
        <w:rPr>
          <w:rFonts w:ascii="Times New Roman" w:hAnsi="Times New Roman" w:cs="Times New Roman"/>
          <w:sz w:val="28"/>
          <w:szCs w:val="28"/>
        </w:rPr>
        <w:t xml:space="preserve">, которые обращались в государственные учреждения, считает, что в </w:t>
      </w:r>
      <w:r w:rsidR="00846021">
        <w:rPr>
          <w:rFonts w:ascii="Times New Roman" w:hAnsi="Times New Roman" w:cs="Times New Roman"/>
          <w:sz w:val="28"/>
          <w:szCs w:val="28"/>
        </w:rPr>
        <w:t>случае их последнего обращения</w:t>
      </w:r>
      <w:r w:rsidRPr="00951893">
        <w:rPr>
          <w:rFonts w:ascii="Times New Roman" w:hAnsi="Times New Roman" w:cs="Times New Roman"/>
          <w:sz w:val="28"/>
          <w:szCs w:val="28"/>
        </w:rPr>
        <w:t xml:space="preserve"> не возникала необходимость решить вопрос с помощью неформального вознаграждения (</w:t>
      </w:r>
      <w:r w:rsidR="00CF68CF">
        <w:rPr>
          <w:rFonts w:ascii="Times New Roman" w:hAnsi="Times New Roman" w:cs="Times New Roman"/>
          <w:sz w:val="28"/>
          <w:szCs w:val="28"/>
        </w:rPr>
        <w:t>87</w:t>
      </w:r>
      <w:r w:rsidRPr="00951893">
        <w:rPr>
          <w:rFonts w:ascii="Times New Roman" w:hAnsi="Times New Roman" w:cs="Times New Roman"/>
          <w:sz w:val="28"/>
          <w:szCs w:val="28"/>
        </w:rPr>
        <w:t xml:space="preserve">%). </w:t>
      </w:r>
      <w:r w:rsidR="00451C0E">
        <w:rPr>
          <w:rFonts w:ascii="Times New Roman" w:hAnsi="Times New Roman" w:cs="Times New Roman"/>
          <w:sz w:val="28"/>
          <w:szCs w:val="28"/>
        </w:rPr>
        <w:t>О возникновении коррупционной ситуации</w:t>
      </w:r>
      <w:r w:rsidR="00846021">
        <w:rPr>
          <w:rFonts w:ascii="Times New Roman" w:hAnsi="Times New Roman" w:cs="Times New Roman"/>
          <w:sz w:val="28"/>
          <w:szCs w:val="28"/>
        </w:rPr>
        <w:t xml:space="preserve"> в случае последнего обращения в учреждения</w:t>
      </w:r>
      <w:r w:rsidRPr="00951893">
        <w:rPr>
          <w:rFonts w:ascii="Times New Roman" w:hAnsi="Times New Roman" w:cs="Times New Roman"/>
          <w:sz w:val="28"/>
          <w:szCs w:val="28"/>
        </w:rPr>
        <w:t xml:space="preserve"> </w:t>
      </w:r>
      <w:r w:rsidR="00451C0E">
        <w:rPr>
          <w:rFonts w:ascii="Times New Roman" w:hAnsi="Times New Roman" w:cs="Times New Roman"/>
          <w:sz w:val="28"/>
          <w:szCs w:val="28"/>
        </w:rPr>
        <w:t xml:space="preserve">говорили только </w:t>
      </w:r>
      <w:r w:rsidR="00CF68CF" w:rsidRPr="00846021">
        <w:rPr>
          <w:rFonts w:ascii="Times New Roman" w:hAnsi="Times New Roman" w:cs="Times New Roman"/>
          <w:b/>
          <w:sz w:val="28"/>
          <w:szCs w:val="28"/>
        </w:rPr>
        <w:t>10</w:t>
      </w:r>
      <w:r w:rsidRPr="00846021">
        <w:rPr>
          <w:rFonts w:ascii="Times New Roman" w:hAnsi="Times New Roman" w:cs="Times New Roman"/>
          <w:b/>
          <w:sz w:val="28"/>
          <w:szCs w:val="28"/>
        </w:rPr>
        <w:t>%</w:t>
      </w:r>
      <w:r w:rsidRPr="00951893">
        <w:rPr>
          <w:rFonts w:ascii="Times New Roman" w:hAnsi="Times New Roman" w:cs="Times New Roman"/>
          <w:sz w:val="28"/>
          <w:szCs w:val="28"/>
        </w:rPr>
        <w:t xml:space="preserve"> опрошенных.</w:t>
      </w:r>
    </w:p>
    <w:p w:rsidR="00742323" w:rsidRDefault="00EB55B8" w:rsidP="00351472">
      <w:pPr>
        <w:spacing w:after="0" w:line="240" w:lineRule="auto"/>
        <w:jc w:val="center"/>
        <w:rPr>
          <w:rFonts w:ascii="Times New Roman" w:hAnsi="Times New Roman" w:cs="Times New Roman"/>
          <w:sz w:val="28"/>
          <w:szCs w:val="28"/>
          <w:highlight w:val="yellow"/>
        </w:rPr>
      </w:pPr>
      <w:r>
        <w:rPr>
          <w:noProof/>
        </w:rPr>
        <w:drawing>
          <wp:inline distT="0" distB="0" distL="0" distR="0" wp14:anchorId="0B98D93D" wp14:editId="01D2ADC4">
            <wp:extent cx="4552950" cy="2657475"/>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42323" w:rsidRPr="00F531C3" w:rsidRDefault="00742323" w:rsidP="00351472">
      <w:pPr>
        <w:spacing w:after="0" w:line="240" w:lineRule="auto"/>
        <w:jc w:val="center"/>
        <w:rPr>
          <w:rFonts w:ascii="Times New Roman" w:hAnsi="Times New Roman" w:cs="Times New Roman"/>
          <w:sz w:val="28"/>
          <w:szCs w:val="28"/>
          <w:highlight w:val="yellow"/>
        </w:rPr>
      </w:pPr>
      <w:r w:rsidRPr="00F531C3">
        <w:rPr>
          <w:rFonts w:ascii="Times New Roman" w:hAnsi="Times New Roman" w:cs="Times New Roman"/>
          <w:b/>
          <w:sz w:val="28"/>
          <w:szCs w:val="28"/>
        </w:rPr>
        <w:t xml:space="preserve">Рисунок </w:t>
      </w:r>
      <w:r w:rsidRPr="00F531C3">
        <w:rPr>
          <w:rFonts w:ascii="Times New Roman" w:hAnsi="Times New Roman" w:cs="Times New Roman"/>
          <w:b/>
          <w:sz w:val="28"/>
          <w:szCs w:val="28"/>
        </w:rPr>
        <w:fldChar w:fldCharType="begin"/>
      </w:r>
      <w:r w:rsidRPr="00F531C3">
        <w:rPr>
          <w:rFonts w:ascii="Times New Roman" w:hAnsi="Times New Roman" w:cs="Times New Roman"/>
          <w:b/>
          <w:sz w:val="28"/>
          <w:szCs w:val="28"/>
        </w:rPr>
        <w:instrText xml:space="preserve"> SEQ Рисунок \* ARABIC </w:instrText>
      </w:r>
      <w:r w:rsidRPr="00F531C3">
        <w:rPr>
          <w:rFonts w:ascii="Times New Roman" w:hAnsi="Times New Roman" w:cs="Times New Roman"/>
          <w:b/>
          <w:sz w:val="28"/>
          <w:szCs w:val="28"/>
        </w:rPr>
        <w:fldChar w:fldCharType="separate"/>
      </w:r>
      <w:r w:rsidR="007B0121" w:rsidRPr="00F531C3">
        <w:rPr>
          <w:rFonts w:ascii="Times New Roman" w:hAnsi="Times New Roman" w:cs="Times New Roman"/>
          <w:b/>
          <w:noProof/>
          <w:sz w:val="28"/>
          <w:szCs w:val="28"/>
        </w:rPr>
        <w:t>8</w:t>
      </w:r>
      <w:r w:rsidRPr="00F531C3">
        <w:rPr>
          <w:rFonts w:ascii="Times New Roman" w:hAnsi="Times New Roman" w:cs="Times New Roman"/>
          <w:b/>
          <w:sz w:val="28"/>
          <w:szCs w:val="28"/>
        </w:rPr>
        <w:fldChar w:fldCharType="end"/>
      </w:r>
      <w:r w:rsidR="00F531C3">
        <w:rPr>
          <w:rFonts w:ascii="Times New Roman" w:hAnsi="Times New Roman" w:cs="Times New Roman"/>
          <w:b/>
          <w:sz w:val="28"/>
          <w:szCs w:val="28"/>
        </w:rPr>
        <w:t>.</w:t>
      </w:r>
      <w:r w:rsidRPr="00F531C3">
        <w:rPr>
          <w:rFonts w:ascii="Times New Roman" w:hAnsi="Times New Roman" w:cs="Times New Roman"/>
          <w:b/>
          <w:sz w:val="28"/>
          <w:szCs w:val="28"/>
        </w:rPr>
        <w:t xml:space="preserve"> Распределение ответов граждан на вопрос: </w:t>
      </w:r>
      <w:r w:rsidR="00F531C3">
        <w:rPr>
          <w:rFonts w:ascii="Times New Roman" w:hAnsi="Times New Roman" w:cs="Times New Roman"/>
          <w:b/>
          <w:sz w:val="28"/>
          <w:szCs w:val="28"/>
        </w:rPr>
        <w:br/>
      </w:r>
      <w:r w:rsidRPr="00F531C3">
        <w:rPr>
          <w:rFonts w:ascii="Times New Roman" w:hAnsi="Times New Roman" w:cs="Times New Roman"/>
          <w:b/>
          <w:sz w:val="28"/>
          <w:szCs w:val="28"/>
        </w:rPr>
        <w:t>«</w:t>
      </w:r>
      <w:r w:rsidR="001A4DA9" w:rsidRPr="00F531C3">
        <w:rPr>
          <w:rFonts w:ascii="Times New Roman" w:eastAsia="Times New Roman" w:hAnsi="Times New Roman" w:cs="Times New Roman"/>
          <w:b/>
          <w:sz w:val="28"/>
          <w:szCs w:val="28"/>
        </w:rPr>
        <w:t>КАК ВЫ СЧИТАЕТЕ, В СИТУАЦИИ, О КОТОРОЙ ВЫ СЕЙЧАС ВСПОМНИЛИ, ВОЗНИКАЛА НЕОБХОДИМОСТЬ РЕШИТЬ ВАШУ ПРОБЛЕМУ С ПОМОЩЬЮ НЕФОРМАЛЬНОГО ВОЗНАГРАЖДЕНИЯ, ПОДАРКА, ВЗЯТКИ, НЕЗАВИСИМО ОТ ТОГО, СДЕЛАЛИ ВЫ ЭТО ИЛИ НЕТ</w:t>
      </w:r>
      <w:r w:rsidRPr="00F531C3">
        <w:rPr>
          <w:rFonts w:ascii="Times New Roman" w:hAnsi="Times New Roman" w:cs="Times New Roman"/>
          <w:b/>
          <w:sz w:val="28"/>
          <w:szCs w:val="28"/>
        </w:rPr>
        <w:t>?», %</w:t>
      </w:r>
    </w:p>
    <w:p w:rsidR="00742323" w:rsidRDefault="00742323" w:rsidP="00F91E6A">
      <w:pPr>
        <w:spacing w:after="0" w:line="240" w:lineRule="auto"/>
        <w:ind w:firstLine="709"/>
        <w:jc w:val="both"/>
        <w:rPr>
          <w:rFonts w:ascii="Times New Roman" w:hAnsi="Times New Roman" w:cs="Times New Roman"/>
          <w:sz w:val="28"/>
          <w:szCs w:val="28"/>
          <w:highlight w:val="yellow"/>
        </w:rPr>
      </w:pPr>
    </w:p>
    <w:p w:rsidR="00815C05" w:rsidRPr="00C339B9" w:rsidRDefault="00EB55B8" w:rsidP="00351472">
      <w:pPr>
        <w:keepNext/>
        <w:keepLines/>
        <w:spacing w:after="0" w:line="240" w:lineRule="auto"/>
        <w:jc w:val="center"/>
        <w:rPr>
          <w:rFonts w:ascii="Times New Roman" w:eastAsia="Times New Roman" w:hAnsi="Times New Roman" w:cs="Times New Roman"/>
          <w:b/>
          <w:sz w:val="24"/>
          <w:szCs w:val="24"/>
        </w:rPr>
      </w:pPr>
      <w:r>
        <w:rPr>
          <w:noProof/>
        </w:rPr>
        <w:drawing>
          <wp:inline distT="0" distB="0" distL="0" distR="0" wp14:anchorId="0A60D8F3" wp14:editId="406FA438">
            <wp:extent cx="4305300" cy="24384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5C05" w:rsidRPr="00F531C3" w:rsidRDefault="00815C05" w:rsidP="00351472">
      <w:pPr>
        <w:keepNext/>
        <w:keepLines/>
        <w:spacing w:after="0" w:line="240" w:lineRule="auto"/>
        <w:jc w:val="center"/>
        <w:rPr>
          <w:rFonts w:ascii="Times New Roman" w:hAnsi="Times New Roman" w:cs="Times New Roman"/>
          <w:b/>
          <w:sz w:val="28"/>
          <w:szCs w:val="28"/>
        </w:rPr>
      </w:pPr>
      <w:r w:rsidRPr="00F531C3">
        <w:rPr>
          <w:rFonts w:ascii="Times New Roman" w:hAnsi="Times New Roman" w:cs="Times New Roman"/>
          <w:b/>
          <w:sz w:val="28"/>
          <w:szCs w:val="28"/>
        </w:rPr>
        <w:t xml:space="preserve">Рисунок </w:t>
      </w:r>
      <w:r w:rsidR="005F3F69" w:rsidRPr="00F531C3">
        <w:rPr>
          <w:rFonts w:ascii="Times New Roman" w:hAnsi="Times New Roman" w:cs="Times New Roman"/>
          <w:b/>
          <w:sz w:val="28"/>
          <w:szCs w:val="28"/>
        </w:rPr>
        <w:fldChar w:fldCharType="begin"/>
      </w:r>
      <w:r w:rsidRPr="00F531C3">
        <w:rPr>
          <w:rFonts w:ascii="Times New Roman" w:hAnsi="Times New Roman" w:cs="Times New Roman"/>
          <w:b/>
          <w:sz w:val="28"/>
          <w:szCs w:val="28"/>
        </w:rPr>
        <w:instrText xml:space="preserve"> SEQ Рисунок \* ARABIC </w:instrText>
      </w:r>
      <w:r w:rsidR="005F3F69" w:rsidRPr="00F531C3">
        <w:rPr>
          <w:rFonts w:ascii="Times New Roman" w:hAnsi="Times New Roman" w:cs="Times New Roman"/>
          <w:b/>
          <w:sz w:val="28"/>
          <w:szCs w:val="28"/>
        </w:rPr>
        <w:fldChar w:fldCharType="separate"/>
      </w:r>
      <w:r w:rsidR="007B0121" w:rsidRPr="00F531C3">
        <w:rPr>
          <w:rFonts w:ascii="Times New Roman" w:hAnsi="Times New Roman" w:cs="Times New Roman"/>
          <w:b/>
          <w:noProof/>
          <w:sz w:val="28"/>
          <w:szCs w:val="28"/>
        </w:rPr>
        <w:t>9</w:t>
      </w:r>
      <w:r w:rsidR="005F3F69" w:rsidRPr="00F531C3">
        <w:rPr>
          <w:rFonts w:ascii="Times New Roman" w:hAnsi="Times New Roman" w:cs="Times New Roman"/>
          <w:b/>
          <w:sz w:val="28"/>
          <w:szCs w:val="28"/>
        </w:rPr>
        <w:fldChar w:fldCharType="end"/>
      </w:r>
      <w:r w:rsidR="00F531C3">
        <w:rPr>
          <w:rFonts w:ascii="Times New Roman" w:hAnsi="Times New Roman" w:cs="Times New Roman"/>
          <w:b/>
          <w:sz w:val="28"/>
          <w:szCs w:val="28"/>
        </w:rPr>
        <w:t>.</w:t>
      </w:r>
      <w:r w:rsidRPr="00F531C3">
        <w:rPr>
          <w:rFonts w:ascii="Times New Roman" w:hAnsi="Times New Roman" w:cs="Times New Roman"/>
          <w:b/>
          <w:sz w:val="28"/>
          <w:szCs w:val="28"/>
        </w:rPr>
        <w:t xml:space="preserve"> Распределение ответов </w:t>
      </w:r>
      <w:r w:rsidR="00625090" w:rsidRPr="00F531C3">
        <w:rPr>
          <w:rFonts w:ascii="Times New Roman" w:hAnsi="Times New Roman" w:cs="Times New Roman"/>
          <w:b/>
          <w:sz w:val="28"/>
          <w:szCs w:val="28"/>
        </w:rPr>
        <w:t>граждан</w:t>
      </w:r>
      <w:r w:rsidRPr="00F531C3">
        <w:rPr>
          <w:rFonts w:ascii="Times New Roman" w:hAnsi="Times New Roman" w:cs="Times New Roman"/>
          <w:b/>
          <w:sz w:val="28"/>
          <w:szCs w:val="28"/>
        </w:rPr>
        <w:t xml:space="preserve"> на вопрос</w:t>
      </w:r>
      <w:r w:rsidR="00F531C3">
        <w:rPr>
          <w:rFonts w:ascii="Times New Roman" w:hAnsi="Times New Roman" w:cs="Times New Roman"/>
          <w:b/>
          <w:sz w:val="28"/>
          <w:szCs w:val="28"/>
        </w:rPr>
        <w:t>:</w:t>
      </w:r>
      <w:r w:rsidRPr="00F531C3">
        <w:rPr>
          <w:rFonts w:ascii="Times New Roman" w:hAnsi="Times New Roman" w:cs="Times New Roman"/>
          <w:b/>
          <w:sz w:val="28"/>
          <w:szCs w:val="28"/>
        </w:rPr>
        <w:t xml:space="preserve"> </w:t>
      </w:r>
      <w:r w:rsidR="00F531C3">
        <w:rPr>
          <w:rFonts w:ascii="Times New Roman" w:hAnsi="Times New Roman" w:cs="Times New Roman"/>
          <w:b/>
          <w:sz w:val="28"/>
          <w:szCs w:val="28"/>
        </w:rPr>
        <w:br/>
      </w:r>
      <w:r w:rsidRPr="00F531C3">
        <w:rPr>
          <w:rFonts w:ascii="Times New Roman" w:hAnsi="Times New Roman" w:cs="Times New Roman"/>
          <w:b/>
          <w:sz w:val="28"/>
          <w:szCs w:val="28"/>
        </w:rPr>
        <w:t>«</w:t>
      </w:r>
      <w:r w:rsidR="00CA20EB" w:rsidRPr="00F531C3">
        <w:rPr>
          <w:rFonts w:ascii="Times New Roman" w:eastAsia="Times New Roman" w:hAnsi="Times New Roman" w:cs="Times New Roman"/>
          <w:b/>
          <w:sz w:val="28"/>
          <w:szCs w:val="28"/>
        </w:rPr>
        <w:t>СЛУЧАЛОСЬ ЛИ ВАМ В ПОСЛЕДНЕЕ ВРЕМЯ ПОПАДАТЬ В СИТУАЦИЮ, КОГДА ВЫ ЗНАЛИ, ПРЕДПОЛАГАЛИ ИЛИ ЧУВСТВОВАЛИ, ЧТО ДЛЯ РЕШЕНИЯ ТОЙ ИЛИ ИНОЙ ПРОБЛЕМЫ НЕОБХОДИМО НЕФОРМАЛЬНОЕ ВОЗНАГРАЖДЕНИЕ, ВЗЯТКА, НЕЗАВИСИМО ОТ ТОГО, ДАЛИ ВЫ ЕЕ ИЛИ НЕТ?</w:t>
      </w:r>
      <w:r w:rsidRPr="00F531C3">
        <w:rPr>
          <w:rFonts w:ascii="Times New Roman" w:eastAsia="Times New Roman" w:hAnsi="Times New Roman" w:cs="Times New Roman"/>
          <w:b/>
          <w:spacing w:val="-4"/>
          <w:sz w:val="28"/>
          <w:szCs w:val="28"/>
        </w:rPr>
        <w:t>»,</w:t>
      </w:r>
      <w:r w:rsidRPr="00F531C3">
        <w:rPr>
          <w:rFonts w:ascii="Times New Roman" w:hAnsi="Times New Roman" w:cs="Times New Roman"/>
          <w:b/>
          <w:sz w:val="28"/>
          <w:szCs w:val="28"/>
        </w:rPr>
        <w:t xml:space="preserve"> </w:t>
      </w:r>
      <w:r w:rsidR="00F531C3">
        <w:rPr>
          <w:rFonts w:ascii="Times New Roman" w:hAnsi="Times New Roman" w:cs="Times New Roman"/>
          <w:b/>
          <w:sz w:val="28"/>
          <w:szCs w:val="28"/>
        </w:rPr>
        <w:br/>
      </w:r>
      <w:r w:rsidRPr="00F531C3">
        <w:rPr>
          <w:rFonts w:ascii="Times New Roman" w:hAnsi="Times New Roman" w:cs="Times New Roman"/>
          <w:b/>
          <w:sz w:val="28"/>
          <w:szCs w:val="28"/>
        </w:rPr>
        <w:t xml:space="preserve">(% от всех </w:t>
      </w:r>
      <w:r w:rsidR="00625090" w:rsidRPr="00F531C3">
        <w:rPr>
          <w:rFonts w:ascii="Times New Roman" w:hAnsi="Times New Roman" w:cs="Times New Roman"/>
          <w:b/>
          <w:sz w:val="28"/>
          <w:szCs w:val="28"/>
        </w:rPr>
        <w:t>опрошенных</w:t>
      </w:r>
      <w:r w:rsidRPr="00F531C3">
        <w:rPr>
          <w:rFonts w:ascii="Times New Roman" w:hAnsi="Times New Roman" w:cs="Times New Roman"/>
          <w:b/>
          <w:sz w:val="28"/>
          <w:szCs w:val="28"/>
        </w:rPr>
        <w:t>)</w:t>
      </w:r>
    </w:p>
    <w:p w:rsidR="00B85457" w:rsidRPr="00572095" w:rsidRDefault="00B85457" w:rsidP="00351472">
      <w:pPr>
        <w:spacing w:after="0" w:line="240" w:lineRule="auto"/>
        <w:jc w:val="center"/>
        <w:rPr>
          <w:rFonts w:ascii="Times New Roman" w:hAnsi="Times New Roman" w:cs="Times New Roman"/>
          <w:b/>
          <w:sz w:val="24"/>
          <w:szCs w:val="24"/>
        </w:rPr>
      </w:pPr>
    </w:p>
    <w:p w:rsidR="00273CE4" w:rsidRDefault="00846021" w:rsidP="00273C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обращения в те или иные учреждения,</w:t>
      </w:r>
      <w:r w:rsidR="008C44DB">
        <w:rPr>
          <w:rFonts w:ascii="Times New Roman" w:hAnsi="Times New Roman" w:cs="Times New Roman"/>
          <w:sz w:val="28"/>
          <w:szCs w:val="28"/>
        </w:rPr>
        <w:t xml:space="preserve"> в последнее время б</w:t>
      </w:r>
      <w:r w:rsidR="00273CE4" w:rsidRPr="00951893">
        <w:rPr>
          <w:rFonts w:ascii="Times New Roman" w:hAnsi="Times New Roman" w:cs="Times New Roman"/>
          <w:sz w:val="28"/>
          <w:szCs w:val="28"/>
        </w:rPr>
        <w:t>ольшинство жителей региона (</w:t>
      </w:r>
      <w:r w:rsidR="00273CE4">
        <w:rPr>
          <w:rFonts w:ascii="Times New Roman" w:hAnsi="Times New Roman" w:cs="Times New Roman"/>
          <w:sz w:val="28"/>
          <w:szCs w:val="28"/>
        </w:rPr>
        <w:t>82</w:t>
      </w:r>
      <w:r w:rsidR="00273CE4" w:rsidRPr="00951893">
        <w:rPr>
          <w:rFonts w:ascii="Times New Roman" w:hAnsi="Times New Roman" w:cs="Times New Roman"/>
          <w:sz w:val="28"/>
          <w:szCs w:val="28"/>
        </w:rPr>
        <w:t>%) не сталкивались с ситу</w:t>
      </w:r>
      <w:r w:rsidR="00D1471B">
        <w:rPr>
          <w:rFonts w:ascii="Times New Roman" w:hAnsi="Times New Roman" w:cs="Times New Roman"/>
          <w:sz w:val="28"/>
          <w:szCs w:val="28"/>
        </w:rPr>
        <w:t>ацией необходимости дачи взятки,</w:t>
      </w:r>
      <w:r w:rsidR="00273CE4" w:rsidRPr="00951893">
        <w:rPr>
          <w:rFonts w:ascii="Times New Roman" w:hAnsi="Times New Roman" w:cs="Times New Roman"/>
          <w:sz w:val="28"/>
          <w:szCs w:val="28"/>
        </w:rPr>
        <w:t xml:space="preserve"> </w:t>
      </w:r>
      <w:r w:rsidR="00273CE4" w:rsidRPr="008C44DB">
        <w:rPr>
          <w:rFonts w:ascii="Times New Roman" w:hAnsi="Times New Roman" w:cs="Times New Roman"/>
          <w:b/>
          <w:sz w:val="28"/>
          <w:szCs w:val="28"/>
        </w:rPr>
        <w:t>14%</w:t>
      </w:r>
      <w:r w:rsidR="00273CE4" w:rsidRPr="00951893">
        <w:rPr>
          <w:rFonts w:ascii="Times New Roman" w:hAnsi="Times New Roman" w:cs="Times New Roman"/>
          <w:sz w:val="28"/>
          <w:szCs w:val="28"/>
        </w:rPr>
        <w:t xml:space="preserve"> граждан ответили утвердительно.</w:t>
      </w:r>
    </w:p>
    <w:p w:rsidR="00846021" w:rsidRDefault="00846021" w:rsidP="00846021">
      <w:pPr>
        <w:keepNext/>
        <w:keepLines/>
        <w:spacing w:after="0" w:line="240" w:lineRule="auto"/>
        <w:jc w:val="center"/>
        <w:rPr>
          <w:rFonts w:ascii="Times New Roman" w:eastAsia="Times New Roman" w:hAnsi="Times New Roman" w:cs="Times New Roman"/>
          <w:b/>
          <w:spacing w:val="-4"/>
          <w:sz w:val="24"/>
          <w:szCs w:val="24"/>
        </w:rPr>
      </w:pPr>
      <w:r>
        <w:rPr>
          <w:noProof/>
        </w:rPr>
        <w:drawing>
          <wp:inline distT="0" distB="0" distL="0" distR="0" wp14:anchorId="5021486D" wp14:editId="27E45557">
            <wp:extent cx="4248150" cy="257175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46021" w:rsidRPr="00C339B9" w:rsidRDefault="00846021" w:rsidP="00846021">
      <w:pPr>
        <w:keepNext/>
        <w:keepLines/>
        <w:spacing w:after="0" w:line="240" w:lineRule="auto"/>
        <w:jc w:val="center"/>
        <w:rPr>
          <w:rFonts w:ascii="Times New Roman" w:eastAsia="Times New Roman" w:hAnsi="Times New Roman" w:cs="Times New Roman"/>
          <w:b/>
          <w:spacing w:val="-4"/>
          <w:sz w:val="24"/>
          <w:szCs w:val="24"/>
        </w:rPr>
      </w:pPr>
    </w:p>
    <w:p w:rsidR="00846021" w:rsidRDefault="00846021" w:rsidP="00846021">
      <w:pPr>
        <w:keepNext/>
        <w:keepLines/>
        <w:spacing w:after="0" w:line="240" w:lineRule="auto"/>
        <w:jc w:val="center"/>
        <w:rPr>
          <w:rFonts w:ascii="Times New Roman" w:hAnsi="Times New Roman" w:cs="Times New Roman"/>
          <w:b/>
          <w:sz w:val="28"/>
          <w:szCs w:val="28"/>
        </w:rPr>
      </w:pPr>
      <w:r w:rsidRPr="00F91E6A">
        <w:rPr>
          <w:rFonts w:ascii="Times New Roman" w:hAnsi="Times New Roman" w:cs="Times New Roman"/>
          <w:b/>
          <w:sz w:val="28"/>
          <w:szCs w:val="28"/>
        </w:rPr>
        <w:t xml:space="preserve">Рисунок </w:t>
      </w:r>
      <w:r w:rsidRPr="00F91E6A">
        <w:rPr>
          <w:rFonts w:ascii="Times New Roman" w:hAnsi="Times New Roman" w:cs="Times New Roman"/>
          <w:b/>
          <w:sz w:val="28"/>
          <w:szCs w:val="28"/>
        </w:rPr>
        <w:fldChar w:fldCharType="begin"/>
      </w:r>
      <w:r w:rsidRPr="00F91E6A">
        <w:rPr>
          <w:rFonts w:ascii="Times New Roman" w:hAnsi="Times New Roman" w:cs="Times New Roman"/>
          <w:b/>
          <w:sz w:val="28"/>
          <w:szCs w:val="28"/>
        </w:rPr>
        <w:instrText xml:space="preserve"> SEQ Рисунок \* ARABIC </w:instrText>
      </w:r>
      <w:r w:rsidRPr="00F91E6A">
        <w:rPr>
          <w:rFonts w:ascii="Times New Roman" w:hAnsi="Times New Roman" w:cs="Times New Roman"/>
          <w:b/>
          <w:sz w:val="28"/>
          <w:szCs w:val="28"/>
        </w:rPr>
        <w:fldChar w:fldCharType="separate"/>
      </w:r>
      <w:r w:rsidRPr="00F91E6A">
        <w:rPr>
          <w:rFonts w:ascii="Times New Roman" w:hAnsi="Times New Roman" w:cs="Times New Roman"/>
          <w:b/>
          <w:sz w:val="28"/>
          <w:szCs w:val="28"/>
        </w:rPr>
        <w:t>10</w:t>
      </w:r>
      <w:r w:rsidRPr="00F91E6A">
        <w:rPr>
          <w:rFonts w:ascii="Times New Roman" w:hAnsi="Times New Roman" w:cs="Times New Roman"/>
          <w:b/>
          <w:sz w:val="28"/>
          <w:szCs w:val="28"/>
        </w:rPr>
        <w:fldChar w:fldCharType="end"/>
      </w:r>
      <w:r>
        <w:rPr>
          <w:rFonts w:ascii="Times New Roman" w:hAnsi="Times New Roman" w:cs="Times New Roman"/>
          <w:b/>
          <w:sz w:val="28"/>
          <w:szCs w:val="28"/>
        </w:rPr>
        <w:t>.</w:t>
      </w:r>
      <w:r w:rsidRPr="00F91E6A">
        <w:rPr>
          <w:rFonts w:ascii="Times New Roman" w:hAnsi="Times New Roman" w:cs="Times New Roman"/>
          <w:b/>
          <w:sz w:val="28"/>
          <w:szCs w:val="28"/>
        </w:rPr>
        <w:t xml:space="preserve"> Распределение ответов граждан на вопрос</w:t>
      </w:r>
      <w:r>
        <w:rPr>
          <w:rFonts w:ascii="Times New Roman" w:hAnsi="Times New Roman" w:cs="Times New Roman"/>
          <w:b/>
          <w:sz w:val="28"/>
          <w:szCs w:val="28"/>
        </w:rPr>
        <w:t>:</w:t>
      </w:r>
      <w:r w:rsidRPr="00F91E6A">
        <w:rPr>
          <w:rFonts w:ascii="Times New Roman" w:hAnsi="Times New Roman" w:cs="Times New Roman"/>
          <w:b/>
          <w:sz w:val="28"/>
          <w:szCs w:val="28"/>
        </w:rPr>
        <w:t xml:space="preserve"> </w:t>
      </w:r>
      <w:r>
        <w:rPr>
          <w:rFonts w:ascii="Times New Roman" w:hAnsi="Times New Roman" w:cs="Times New Roman"/>
          <w:b/>
          <w:sz w:val="28"/>
          <w:szCs w:val="28"/>
        </w:rPr>
        <w:br/>
      </w:r>
      <w:r w:rsidRPr="00F91E6A">
        <w:rPr>
          <w:rFonts w:ascii="Times New Roman" w:hAnsi="Times New Roman" w:cs="Times New Roman"/>
          <w:b/>
          <w:sz w:val="28"/>
          <w:szCs w:val="28"/>
        </w:rPr>
        <w:t>«КАК ДАВНО ЭТО БЫЛО?»,</w:t>
      </w:r>
      <w:r>
        <w:rPr>
          <w:rFonts w:ascii="Times New Roman" w:hAnsi="Times New Roman" w:cs="Times New Roman"/>
          <w:b/>
          <w:sz w:val="28"/>
          <w:szCs w:val="28"/>
        </w:rPr>
        <w:br/>
      </w:r>
      <w:r w:rsidRPr="00F91E6A">
        <w:rPr>
          <w:rFonts w:ascii="Times New Roman" w:hAnsi="Times New Roman" w:cs="Times New Roman"/>
          <w:b/>
          <w:sz w:val="28"/>
          <w:szCs w:val="28"/>
        </w:rPr>
        <w:t>(% от тех опрошенных, кто сталкивался с коррупционными ситуациями)</w:t>
      </w:r>
    </w:p>
    <w:p w:rsidR="00846021" w:rsidRPr="00273CE4" w:rsidRDefault="00846021" w:rsidP="00846021">
      <w:pPr>
        <w:spacing w:after="0" w:line="240" w:lineRule="auto"/>
        <w:ind w:firstLine="709"/>
        <w:jc w:val="both"/>
        <w:rPr>
          <w:rFonts w:ascii="Times New Roman" w:hAnsi="Times New Roman" w:cs="Times New Roman"/>
          <w:sz w:val="28"/>
          <w:szCs w:val="28"/>
        </w:rPr>
      </w:pPr>
    </w:p>
    <w:p w:rsidR="00846021" w:rsidRDefault="00846021" w:rsidP="00846021">
      <w:pPr>
        <w:spacing w:after="0" w:line="240" w:lineRule="auto"/>
        <w:ind w:firstLine="709"/>
        <w:jc w:val="both"/>
        <w:rPr>
          <w:rFonts w:ascii="Times New Roman" w:hAnsi="Times New Roman" w:cs="Times New Roman"/>
          <w:sz w:val="28"/>
          <w:szCs w:val="28"/>
        </w:rPr>
      </w:pPr>
      <w:bookmarkStart w:id="14" w:name="_Hlk125724869"/>
      <w:r w:rsidRPr="00F91E6A">
        <w:rPr>
          <w:rFonts w:ascii="Times New Roman" w:hAnsi="Times New Roman" w:cs="Times New Roman"/>
          <w:sz w:val="28"/>
          <w:szCs w:val="28"/>
        </w:rPr>
        <w:t xml:space="preserve">Среди тех граждан, кто сталкивался с коррупционной ситуацией, большинство (59%) говорили, что это случилось более полугода назад. </w:t>
      </w:r>
      <w:r>
        <w:rPr>
          <w:rFonts w:ascii="Times New Roman" w:hAnsi="Times New Roman" w:cs="Times New Roman"/>
          <w:sz w:val="28"/>
          <w:szCs w:val="28"/>
        </w:rPr>
        <w:t xml:space="preserve">Среди тех, кто попадал в коррупционную ситуацию, </w:t>
      </w:r>
      <w:r w:rsidRPr="00F91E6A">
        <w:rPr>
          <w:rFonts w:ascii="Times New Roman" w:hAnsi="Times New Roman" w:cs="Times New Roman"/>
          <w:sz w:val="28"/>
          <w:szCs w:val="28"/>
        </w:rPr>
        <w:t>41%</w:t>
      </w:r>
      <w:r>
        <w:rPr>
          <w:rFonts w:ascii="Times New Roman" w:hAnsi="Times New Roman" w:cs="Times New Roman"/>
          <w:sz w:val="28"/>
          <w:szCs w:val="28"/>
        </w:rPr>
        <w:t xml:space="preserve"> отметили, что это было в последние полгода (если рассматривать долю от населения области в целом, то она оставляет </w:t>
      </w:r>
      <w:r w:rsidRPr="008C44DB">
        <w:rPr>
          <w:rFonts w:ascii="Times New Roman" w:hAnsi="Times New Roman" w:cs="Times New Roman"/>
          <w:b/>
          <w:sz w:val="28"/>
          <w:szCs w:val="28"/>
        </w:rPr>
        <w:t>6%</w:t>
      </w:r>
      <w:r>
        <w:rPr>
          <w:rFonts w:ascii="Times New Roman" w:hAnsi="Times New Roman" w:cs="Times New Roman"/>
          <w:sz w:val="28"/>
          <w:szCs w:val="28"/>
        </w:rPr>
        <w:t>)</w:t>
      </w:r>
      <w:r w:rsidRPr="00F91E6A">
        <w:rPr>
          <w:rFonts w:ascii="Times New Roman" w:hAnsi="Times New Roman" w:cs="Times New Roman"/>
          <w:sz w:val="28"/>
          <w:szCs w:val="28"/>
        </w:rPr>
        <w:t xml:space="preserve">. </w:t>
      </w:r>
    </w:p>
    <w:p w:rsidR="00846021" w:rsidRDefault="00846021" w:rsidP="00846021">
      <w:pPr>
        <w:spacing w:after="0" w:line="240" w:lineRule="auto"/>
        <w:ind w:firstLine="709"/>
        <w:jc w:val="both"/>
        <w:rPr>
          <w:rFonts w:ascii="Times New Roman" w:hAnsi="Times New Roman" w:cs="Times New Roman"/>
          <w:sz w:val="28"/>
          <w:szCs w:val="28"/>
        </w:rPr>
      </w:pPr>
      <w:r w:rsidRPr="00273CE4">
        <w:rPr>
          <w:rFonts w:ascii="Times New Roman" w:hAnsi="Times New Roman" w:cs="Times New Roman"/>
          <w:sz w:val="28"/>
          <w:szCs w:val="28"/>
        </w:rPr>
        <w:t>Граждане, столкнувшиеся с коррупционной ситуацией, преимущественно говорили, что это произошло при получении бесплатной медицинской помощи в поликлинике (49%).</w:t>
      </w:r>
    </w:p>
    <w:bookmarkEnd w:id="14"/>
    <w:p w:rsidR="00846021" w:rsidRDefault="00846021" w:rsidP="00273CE4">
      <w:pPr>
        <w:spacing w:after="0" w:line="240" w:lineRule="auto"/>
        <w:ind w:firstLine="709"/>
        <w:jc w:val="both"/>
        <w:rPr>
          <w:rFonts w:ascii="Times New Roman" w:hAnsi="Times New Roman" w:cs="Times New Roman"/>
          <w:sz w:val="28"/>
          <w:szCs w:val="28"/>
        </w:rPr>
      </w:pPr>
    </w:p>
    <w:tbl>
      <w:tblPr>
        <w:tblW w:w="4944" w:type="pct"/>
        <w:tblLayout w:type="fixed"/>
        <w:tblLook w:val="04A0" w:firstRow="1" w:lastRow="0" w:firstColumn="1" w:lastColumn="0" w:noHBand="0" w:noVBand="1"/>
      </w:tblPr>
      <w:tblGrid>
        <w:gridCol w:w="6488"/>
        <w:gridCol w:w="2975"/>
      </w:tblGrid>
      <w:tr w:rsidR="00D1471B" w:rsidRPr="005C689E" w:rsidTr="008E0F79">
        <w:trPr>
          <w:trHeight w:val="515"/>
        </w:trPr>
        <w:tc>
          <w:tcPr>
            <w:tcW w:w="3428" w:type="pct"/>
            <w:shd w:val="clear" w:color="auto" w:fill="auto"/>
            <w:vAlign w:val="center"/>
            <w:hideMark/>
          </w:tcPr>
          <w:p w:rsidR="00D1471B" w:rsidRPr="00055289" w:rsidRDefault="00D1471B" w:rsidP="008E0F79">
            <w:pPr>
              <w:spacing w:after="0" w:line="240" w:lineRule="auto"/>
              <w:jc w:val="right"/>
              <w:rPr>
                <w:rFonts w:ascii="Times New Roman" w:eastAsia="Times New Roman" w:hAnsi="Times New Roman" w:cs="Times New Roman"/>
                <w:color w:val="000000"/>
                <w:spacing w:val="-6"/>
              </w:rPr>
            </w:pPr>
            <w:r w:rsidRPr="00055289">
              <w:rPr>
                <w:rFonts w:ascii="Times New Roman" w:eastAsia="Times New Roman" w:hAnsi="Times New Roman" w:cs="Times New Roman"/>
                <w:color w:val="000000"/>
                <w:spacing w:val="-6"/>
              </w:rPr>
              <w:t>Получение бесплатной медицинской помощи в поликлинике (анализы, прием у врача), в больнице (серьезное лечение, операция)</w:t>
            </w:r>
          </w:p>
        </w:tc>
        <w:tc>
          <w:tcPr>
            <w:tcW w:w="1572" w:type="pct"/>
            <w:vMerge w:val="restart"/>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r>
              <w:rPr>
                <w:noProof/>
              </w:rPr>
              <w:drawing>
                <wp:inline distT="0" distB="0" distL="0" distR="0" wp14:anchorId="04F7A6FF" wp14:editId="2BCE321F">
                  <wp:extent cx="1876425" cy="589597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Школа (поступление в нужную школу и (или) успешное ее окончание, обучение, "взносы", "благодарности"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Вуз ( поступление, перевод из одного вуза в другой, экзамены и зачеты, диплом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Затрудняюсь ответить</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Урегулирование ситуации с автоинспекцией (получение прав, техосмотр, нарушение правил и др.) </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Решение проблем в связи с призывом на военную службу</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5"/>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Обращение в суд</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Получение услуг по ремонту, эксплуатации жилья у служб по эксплуатации (ДЭЗ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Дошкольные учреждения (поступление, обслуживание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Социальные выплаты (оформление прав, пересчет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Жилплощадь (получение и (или) оформление права на нее, приватизация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Работа (получение нужной работы или обеспечение продвижения по службе)</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5"/>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Земельный участок для дачи или ведения своего хозяйства (приобретение и (или) оформление права на него)</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Регистрация сделки с недвижимостью (дома, квартиры, гаражи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Другое</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Пенсии (оформление, пересчет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Обращение за помощью и защитой  в полицию</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r w:rsidR="00D1471B" w:rsidRPr="005C689E" w:rsidTr="008E0F79">
        <w:trPr>
          <w:trHeight w:val="516"/>
        </w:trPr>
        <w:tc>
          <w:tcPr>
            <w:tcW w:w="3428" w:type="pct"/>
            <w:shd w:val="clear" w:color="auto" w:fill="auto"/>
            <w:vAlign w:val="center"/>
            <w:hideMark/>
          </w:tcPr>
          <w:p w:rsidR="00D1471B" w:rsidRPr="00994E89" w:rsidRDefault="00D1471B" w:rsidP="008E0F79">
            <w:pPr>
              <w:spacing w:after="0" w:line="240" w:lineRule="auto"/>
              <w:jc w:val="right"/>
              <w:rPr>
                <w:rFonts w:ascii="Times New Roman" w:eastAsia="Times New Roman" w:hAnsi="Times New Roman" w:cs="Times New Roman"/>
                <w:color w:val="000000"/>
              </w:rPr>
            </w:pPr>
            <w:r w:rsidRPr="00994E89">
              <w:rPr>
                <w:rFonts w:ascii="Times New Roman" w:eastAsia="Times New Roman" w:hAnsi="Times New Roman" w:cs="Times New Roman"/>
                <w:color w:val="000000"/>
              </w:rPr>
              <w:t>Получение регистрации по месту жительства, паспорта или заграничного паспорта и др.</w:t>
            </w:r>
          </w:p>
        </w:tc>
        <w:tc>
          <w:tcPr>
            <w:tcW w:w="1572" w:type="pct"/>
            <w:vMerge/>
            <w:shd w:val="clear" w:color="auto" w:fill="auto"/>
            <w:noWrap/>
            <w:vAlign w:val="center"/>
          </w:tcPr>
          <w:p w:rsidR="00D1471B" w:rsidRPr="005C689E" w:rsidRDefault="00D1471B" w:rsidP="008E0F79">
            <w:pPr>
              <w:spacing w:after="0" w:line="240" w:lineRule="auto"/>
              <w:jc w:val="center"/>
              <w:rPr>
                <w:rFonts w:ascii="Times New Roman" w:eastAsia="Times New Roman" w:hAnsi="Times New Roman" w:cs="Times New Roman"/>
                <w:color w:val="000000"/>
                <w:sz w:val="24"/>
                <w:szCs w:val="24"/>
              </w:rPr>
            </w:pPr>
          </w:p>
        </w:tc>
      </w:tr>
    </w:tbl>
    <w:p w:rsidR="00D1471B" w:rsidRPr="00055289" w:rsidRDefault="00D1471B" w:rsidP="00D1471B">
      <w:pPr>
        <w:spacing w:after="0" w:line="240" w:lineRule="auto"/>
        <w:jc w:val="center"/>
        <w:rPr>
          <w:rFonts w:ascii="Times New Roman" w:hAnsi="Times New Roman" w:cs="Times New Roman"/>
          <w:b/>
          <w:sz w:val="28"/>
          <w:szCs w:val="28"/>
        </w:rPr>
      </w:pPr>
      <w:r w:rsidRPr="00055289">
        <w:rPr>
          <w:rFonts w:ascii="Times New Roman" w:hAnsi="Times New Roman" w:cs="Times New Roman"/>
          <w:b/>
          <w:sz w:val="28"/>
          <w:szCs w:val="28"/>
        </w:rPr>
        <w:t xml:space="preserve">Рисунок </w:t>
      </w:r>
      <w:r w:rsidRPr="00055289">
        <w:rPr>
          <w:rFonts w:ascii="Times New Roman" w:hAnsi="Times New Roman" w:cs="Times New Roman"/>
          <w:b/>
          <w:sz w:val="28"/>
          <w:szCs w:val="28"/>
        </w:rPr>
        <w:fldChar w:fldCharType="begin"/>
      </w:r>
      <w:r w:rsidRPr="00055289">
        <w:rPr>
          <w:rFonts w:ascii="Times New Roman" w:hAnsi="Times New Roman" w:cs="Times New Roman"/>
          <w:b/>
          <w:sz w:val="28"/>
          <w:szCs w:val="28"/>
        </w:rPr>
        <w:instrText xml:space="preserve"> SEQ Рисунок \* ARABIC </w:instrText>
      </w:r>
      <w:r w:rsidRPr="00055289">
        <w:rPr>
          <w:rFonts w:ascii="Times New Roman" w:hAnsi="Times New Roman" w:cs="Times New Roman"/>
          <w:b/>
          <w:sz w:val="28"/>
          <w:szCs w:val="28"/>
        </w:rPr>
        <w:fldChar w:fldCharType="separate"/>
      </w:r>
      <w:r w:rsidRPr="00055289">
        <w:rPr>
          <w:rFonts w:ascii="Times New Roman" w:hAnsi="Times New Roman" w:cs="Times New Roman"/>
          <w:b/>
          <w:noProof/>
          <w:sz w:val="28"/>
          <w:szCs w:val="28"/>
        </w:rPr>
        <w:t>11</w:t>
      </w:r>
      <w:r w:rsidRPr="00055289">
        <w:rPr>
          <w:rFonts w:ascii="Times New Roman" w:hAnsi="Times New Roman" w:cs="Times New Roman"/>
          <w:b/>
          <w:sz w:val="28"/>
          <w:szCs w:val="28"/>
        </w:rPr>
        <w:fldChar w:fldCharType="end"/>
      </w:r>
      <w:r w:rsidRPr="00055289">
        <w:rPr>
          <w:rFonts w:ascii="Times New Roman" w:hAnsi="Times New Roman" w:cs="Times New Roman"/>
          <w:b/>
          <w:sz w:val="28"/>
          <w:szCs w:val="28"/>
        </w:rPr>
        <w:t xml:space="preserve">. Распределение ответов граждан на вопрос: </w:t>
      </w:r>
      <w:r w:rsidRPr="00055289">
        <w:rPr>
          <w:rFonts w:ascii="Times New Roman" w:hAnsi="Times New Roman" w:cs="Times New Roman"/>
          <w:b/>
          <w:sz w:val="28"/>
          <w:szCs w:val="28"/>
        </w:rPr>
        <w:br/>
      </w:r>
      <w:r w:rsidRPr="00055289">
        <w:rPr>
          <w:rFonts w:ascii="Times New Roman" w:eastAsia="Times New Roman" w:hAnsi="Times New Roman" w:cs="Times New Roman"/>
          <w:b/>
          <w:sz w:val="28"/>
          <w:szCs w:val="28"/>
        </w:rPr>
        <w:t>«ПРИ РЕШЕНИИ КАКОЙ ПРОБЛЕМЫ, В КАКОЙ СИТУАЦИИ ПРОИЗОШЕЛ ПОСЛЕДНИЙ ПО ВРЕМЕНИ СЛУЧАЙ, КОГДА ВЫ ПОНЯЛИ, ПОЧУВСТВОВАЛИ, ЧТО БЕЗ ВЗЯТКИ, ПОДАРКА ВАМ СВОЮ ПРОБЛЕМУ НЕ РЕШИТЬ?</w:t>
      </w:r>
      <w:r w:rsidRPr="00055289">
        <w:rPr>
          <w:rFonts w:ascii="Times New Roman" w:eastAsia="Times New Roman" w:hAnsi="Times New Roman" w:cs="Times New Roman"/>
          <w:b/>
          <w:spacing w:val="-4"/>
          <w:sz w:val="28"/>
          <w:szCs w:val="28"/>
        </w:rPr>
        <w:t xml:space="preserve">», </w:t>
      </w:r>
      <w:r w:rsidRPr="00055289">
        <w:rPr>
          <w:rFonts w:ascii="Times New Roman" w:hAnsi="Times New Roman" w:cs="Times New Roman"/>
          <w:b/>
          <w:sz w:val="28"/>
          <w:szCs w:val="28"/>
        </w:rPr>
        <w:t>(% от тех опрошенных, кто</w:t>
      </w:r>
      <w:r w:rsidRPr="00F91E6A">
        <w:rPr>
          <w:rFonts w:ascii="Times New Roman" w:hAnsi="Times New Roman" w:cs="Times New Roman"/>
          <w:b/>
          <w:sz w:val="28"/>
          <w:szCs w:val="28"/>
        </w:rPr>
        <w:t xml:space="preserve"> сталкивался с коррупционными ситуациями)</w:t>
      </w:r>
    </w:p>
    <w:p w:rsidR="00D1471B" w:rsidRDefault="00D1471B" w:rsidP="00D1471B">
      <w:pPr>
        <w:spacing w:after="0" w:line="240" w:lineRule="auto"/>
        <w:jc w:val="center"/>
        <w:rPr>
          <w:rFonts w:ascii="Times New Roman" w:hAnsi="Times New Roman" w:cs="Times New Roman"/>
          <w:b/>
          <w:sz w:val="24"/>
          <w:szCs w:val="24"/>
        </w:rPr>
      </w:pPr>
    </w:p>
    <w:p w:rsidR="00DC1A11" w:rsidRDefault="00D1471B" w:rsidP="00D1471B">
      <w:pPr>
        <w:spacing w:after="0" w:line="240" w:lineRule="auto"/>
        <w:ind w:firstLine="709"/>
        <w:jc w:val="both"/>
        <w:rPr>
          <w:rFonts w:ascii="Times New Roman" w:hAnsi="Times New Roman" w:cs="Times New Roman"/>
          <w:sz w:val="28"/>
          <w:szCs w:val="28"/>
        </w:rPr>
      </w:pPr>
      <w:bookmarkStart w:id="15" w:name="_Hlk125724909"/>
      <w:r>
        <w:rPr>
          <w:rFonts w:ascii="Times New Roman" w:hAnsi="Times New Roman" w:cs="Times New Roman"/>
          <w:sz w:val="28"/>
          <w:szCs w:val="28"/>
        </w:rPr>
        <w:t>Далее рассмотрим более подробно поведение именно тех граждан, которые попадали в коррупционные ситуации. Это, во-первых, те, кто утвердительно ответил на вопрос о том, что необходимост</w:t>
      </w:r>
      <w:r w:rsidR="000459F7">
        <w:rPr>
          <w:rFonts w:ascii="Times New Roman" w:hAnsi="Times New Roman" w:cs="Times New Roman"/>
          <w:sz w:val="28"/>
          <w:szCs w:val="28"/>
        </w:rPr>
        <w:t>ь</w:t>
      </w:r>
      <w:r>
        <w:rPr>
          <w:rFonts w:ascii="Times New Roman" w:hAnsi="Times New Roman" w:cs="Times New Roman"/>
          <w:sz w:val="28"/>
          <w:szCs w:val="28"/>
        </w:rPr>
        <w:t xml:space="preserve"> незаконного вознаграждения возникла при их последнем обращении в учреждение, а также те, кто в принципе столкнулся с коррупционной ситуацией вне зависимости от последнего обращения. Всего таких граждан было </w:t>
      </w:r>
      <w:r w:rsidRPr="000459F7">
        <w:rPr>
          <w:rFonts w:ascii="Times New Roman" w:hAnsi="Times New Roman" w:cs="Times New Roman"/>
          <w:b/>
          <w:sz w:val="28"/>
          <w:szCs w:val="28"/>
        </w:rPr>
        <w:t>23%</w:t>
      </w:r>
      <w:r>
        <w:rPr>
          <w:rFonts w:ascii="Times New Roman" w:hAnsi="Times New Roman" w:cs="Times New Roman"/>
          <w:sz w:val="28"/>
          <w:szCs w:val="28"/>
        </w:rPr>
        <w:t>.</w:t>
      </w:r>
    </w:p>
    <w:p w:rsidR="000459F7" w:rsidRDefault="000459F7" w:rsidP="00D1471B">
      <w:pPr>
        <w:spacing w:after="0" w:line="240" w:lineRule="auto"/>
        <w:ind w:firstLine="709"/>
        <w:jc w:val="both"/>
        <w:rPr>
          <w:rFonts w:ascii="Times New Roman" w:hAnsi="Times New Roman" w:cs="Times New Roman"/>
          <w:sz w:val="28"/>
          <w:szCs w:val="28"/>
        </w:rPr>
      </w:pPr>
    </w:p>
    <w:bookmarkEnd w:id="15"/>
    <w:p w:rsidR="00DC1A11" w:rsidRPr="00DC1A11" w:rsidRDefault="00DC1A11" w:rsidP="000459F7">
      <w:pPr>
        <w:spacing w:after="0" w:line="240" w:lineRule="auto"/>
        <w:ind w:firstLine="709"/>
        <w:jc w:val="both"/>
        <w:rPr>
          <w:rFonts w:ascii="Times New Roman" w:hAnsi="Times New Roman" w:cs="Times New Roman"/>
          <w:b/>
          <w:i/>
          <w:sz w:val="28"/>
          <w:szCs w:val="28"/>
        </w:rPr>
      </w:pPr>
      <w:r w:rsidRPr="00DC1A11">
        <w:rPr>
          <w:rFonts w:ascii="Times New Roman" w:hAnsi="Times New Roman" w:cs="Times New Roman"/>
          <w:b/>
          <w:i/>
          <w:sz w:val="28"/>
          <w:szCs w:val="28"/>
        </w:rPr>
        <w:t>Поведение в коррупционной ситуации</w:t>
      </w:r>
    </w:p>
    <w:p w:rsidR="00D90D31" w:rsidRPr="00D90D31" w:rsidRDefault="00D90D31" w:rsidP="00BA2ACB">
      <w:pPr>
        <w:spacing w:after="0" w:line="240" w:lineRule="auto"/>
        <w:ind w:firstLine="709"/>
        <w:jc w:val="both"/>
        <w:rPr>
          <w:rFonts w:ascii="Times New Roman" w:hAnsi="Times New Roman" w:cs="Times New Roman"/>
          <w:sz w:val="28"/>
          <w:szCs w:val="28"/>
        </w:rPr>
      </w:pPr>
      <w:r w:rsidRPr="00D90D31">
        <w:rPr>
          <w:rFonts w:ascii="Times New Roman" w:hAnsi="Times New Roman" w:cs="Times New Roman"/>
          <w:sz w:val="28"/>
          <w:szCs w:val="28"/>
        </w:rPr>
        <w:t xml:space="preserve">На вопрос о том, знали ли </w:t>
      </w:r>
      <w:r w:rsidR="0071672B">
        <w:rPr>
          <w:rFonts w:ascii="Times New Roman" w:hAnsi="Times New Roman" w:cs="Times New Roman"/>
          <w:sz w:val="28"/>
          <w:szCs w:val="28"/>
        </w:rPr>
        <w:t>те,</w:t>
      </w:r>
      <w:r w:rsidR="0071672B" w:rsidRPr="0071672B">
        <w:rPr>
          <w:rFonts w:ascii="Times New Roman" w:hAnsi="Times New Roman" w:cs="Times New Roman"/>
          <w:sz w:val="28"/>
          <w:szCs w:val="28"/>
        </w:rPr>
        <w:t xml:space="preserve"> </w:t>
      </w:r>
      <w:r w:rsidR="0071672B">
        <w:rPr>
          <w:rFonts w:ascii="Times New Roman" w:hAnsi="Times New Roman" w:cs="Times New Roman"/>
          <w:sz w:val="28"/>
          <w:szCs w:val="28"/>
        </w:rPr>
        <w:t>кто попал в коррупционную ситуацию,</w:t>
      </w:r>
      <w:r w:rsidRPr="00D90D31">
        <w:rPr>
          <w:rFonts w:ascii="Times New Roman" w:hAnsi="Times New Roman" w:cs="Times New Roman"/>
          <w:sz w:val="28"/>
          <w:szCs w:val="28"/>
        </w:rPr>
        <w:t xml:space="preserve"> о факте </w:t>
      </w:r>
      <w:r w:rsidR="0071672B">
        <w:rPr>
          <w:rFonts w:ascii="Times New Roman" w:hAnsi="Times New Roman" w:cs="Times New Roman"/>
          <w:sz w:val="28"/>
          <w:szCs w:val="28"/>
        </w:rPr>
        <w:t xml:space="preserve">ее </w:t>
      </w:r>
      <w:r w:rsidRPr="00D90D31">
        <w:rPr>
          <w:rFonts w:ascii="Times New Roman" w:hAnsi="Times New Roman" w:cs="Times New Roman"/>
          <w:sz w:val="28"/>
          <w:szCs w:val="28"/>
        </w:rPr>
        <w:t xml:space="preserve">возникновения, </w:t>
      </w:r>
      <w:r w:rsidR="00CF68CF">
        <w:rPr>
          <w:rFonts w:ascii="Times New Roman" w:hAnsi="Times New Roman" w:cs="Times New Roman"/>
          <w:sz w:val="28"/>
          <w:szCs w:val="28"/>
        </w:rPr>
        <w:t>большинство</w:t>
      </w:r>
      <w:r>
        <w:rPr>
          <w:rFonts w:ascii="Times New Roman" w:hAnsi="Times New Roman" w:cs="Times New Roman"/>
          <w:sz w:val="28"/>
          <w:szCs w:val="28"/>
        </w:rPr>
        <w:t xml:space="preserve"> </w:t>
      </w:r>
      <w:r w:rsidR="00CF68CF">
        <w:rPr>
          <w:rFonts w:ascii="Times New Roman" w:hAnsi="Times New Roman" w:cs="Times New Roman"/>
          <w:sz w:val="28"/>
          <w:szCs w:val="28"/>
        </w:rPr>
        <w:t>ответили отрицательно (66%)</w:t>
      </w:r>
      <w:r w:rsidRPr="00D90D31">
        <w:rPr>
          <w:rFonts w:ascii="Times New Roman" w:hAnsi="Times New Roman" w:cs="Times New Roman"/>
          <w:sz w:val="28"/>
          <w:szCs w:val="28"/>
        </w:rPr>
        <w:t>.</w:t>
      </w:r>
    </w:p>
    <w:p w:rsidR="001A4DA9" w:rsidRDefault="00EB55B8" w:rsidP="00351472">
      <w:pPr>
        <w:spacing w:after="0" w:line="240" w:lineRule="auto"/>
        <w:jc w:val="center"/>
        <w:rPr>
          <w:rFonts w:ascii="Times New Roman" w:eastAsia="Times New Roman" w:hAnsi="Times New Roman" w:cs="Times New Roman"/>
          <w:sz w:val="28"/>
          <w:szCs w:val="28"/>
        </w:rPr>
      </w:pPr>
      <w:r>
        <w:rPr>
          <w:noProof/>
        </w:rPr>
        <w:drawing>
          <wp:inline distT="0" distB="0" distL="0" distR="0" wp14:anchorId="76BB52FB" wp14:editId="0B6B58EE">
            <wp:extent cx="4352925" cy="25146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4DA9" w:rsidRPr="00BA2ACB" w:rsidRDefault="001A4DA9" w:rsidP="00351472">
      <w:pPr>
        <w:spacing w:after="0" w:line="240" w:lineRule="auto"/>
        <w:jc w:val="center"/>
        <w:rPr>
          <w:rFonts w:ascii="Times New Roman" w:eastAsia="Times New Roman" w:hAnsi="Times New Roman" w:cs="Times New Roman"/>
          <w:sz w:val="28"/>
          <w:szCs w:val="28"/>
        </w:rPr>
      </w:pPr>
      <w:r w:rsidRPr="00BA2ACB">
        <w:rPr>
          <w:rFonts w:ascii="Times New Roman" w:hAnsi="Times New Roman" w:cs="Times New Roman"/>
          <w:b/>
          <w:sz w:val="28"/>
          <w:szCs w:val="28"/>
        </w:rPr>
        <w:t xml:space="preserve">Рисунок </w:t>
      </w:r>
      <w:r w:rsidRPr="00BA2ACB">
        <w:rPr>
          <w:rFonts w:ascii="Times New Roman" w:hAnsi="Times New Roman" w:cs="Times New Roman"/>
          <w:b/>
          <w:sz w:val="28"/>
          <w:szCs w:val="28"/>
        </w:rPr>
        <w:fldChar w:fldCharType="begin"/>
      </w:r>
      <w:r w:rsidRPr="00BA2ACB">
        <w:rPr>
          <w:rFonts w:ascii="Times New Roman" w:hAnsi="Times New Roman" w:cs="Times New Roman"/>
          <w:b/>
          <w:sz w:val="28"/>
          <w:szCs w:val="28"/>
        </w:rPr>
        <w:instrText xml:space="preserve"> SEQ Рисунок \* ARABIC </w:instrText>
      </w:r>
      <w:r w:rsidRPr="00BA2ACB">
        <w:rPr>
          <w:rFonts w:ascii="Times New Roman" w:hAnsi="Times New Roman" w:cs="Times New Roman"/>
          <w:b/>
          <w:sz w:val="28"/>
          <w:szCs w:val="28"/>
        </w:rPr>
        <w:fldChar w:fldCharType="separate"/>
      </w:r>
      <w:r w:rsidR="007B0121" w:rsidRPr="00BA2ACB">
        <w:rPr>
          <w:rFonts w:ascii="Times New Roman" w:hAnsi="Times New Roman" w:cs="Times New Roman"/>
          <w:b/>
          <w:noProof/>
          <w:sz w:val="28"/>
          <w:szCs w:val="28"/>
        </w:rPr>
        <w:t>12</w:t>
      </w:r>
      <w:r w:rsidRPr="00BA2ACB">
        <w:rPr>
          <w:rFonts w:ascii="Times New Roman" w:hAnsi="Times New Roman" w:cs="Times New Roman"/>
          <w:b/>
          <w:sz w:val="28"/>
          <w:szCs w:val="28"/>
        </w:rPr>
        <w:fldChar w:fldCharType="end"/>
      </w:r>
      <w:r w:rsidR="0071672B">
        <w:rPr>
          <w:rFonts w:ascii="Times New Roman" w:hAnsi="Times New Roman" w:cs="Times New Roman"/>
          <w:b/>
          <w:sz w:val="28"/>
          <w:szCs w:val="28"/>
        </w:rPr>
        <w:t>.</w:t>
      </w:r>
      <w:r w:rsidRPr="00BA2ACB">
        <w:rPr>
          <w:rFonts w:ascii="Times New Roman" w:hAnsi="Times New Roman" w:cs="Times New Roman"/>
          <w:b/>
          <w:sz w:val="28"/>
          <w:szCs w:val="28"/>
        </w:rPr>
        <w:t xml:space="preserve"> Распределение ответов граждан на вопрос: </w:t>
      </w:r>
      <w:r w:rsidR="00BA2ACB">
        <w:rPr>
          <w:rFonts w:ascii="Times New Roman" w:hAnsi="Times New Roman" w:cs="Times New Roman"/>
          <w:b/>
          <w:sz w:val="28"/>
          <w:szCs w:val="28"/>
        </w:rPr>
        <w:br/>
      </w:r>
      <w:r w:rsidRPr="00BA2ACB">
        <w:rPr>
          <w:rFonts w:ascii="Times New Roman" w:eastAsia="Times New Roman" w:hAnsi="Times New Roman" w:cs="Times New Roman"/>
          <w:b/>
          <w:sz w:val="28"/>
          <w:szCs w:val="28"/>
        </w:rPr>
        <w:t>«ЗНАЕТЕ ЛИ ВЫ ТОЧНО О ФАКТЕ ВОЗНИКНОВЕНИЯ КОРРУПЦИОННОЙ СИТУАЦИИ?</w:t>
      </w:r>
      <w:r w:rsidRPr="00BA2ACB">
        <w:rPr>
          <w:rFonts w:ascii="Times New Roman" w:eastAsia="Times New Roman" w:hAnsi="Times New Roman" w:cs="Times New Roman"/>
          <w:b/>
          <w:spacing w:val="-4"/>
          <w:sz w:val="28"/>
          <w:szCs w:val="28"/>
        </w:rPr>
        <w:t xml:space="preserve">», </w:t>
      </w:r>
      <w:r w:rsidR="0071672B" w:rsidRPr="00055289">
        <w:rPr>
          <w:rFonts w:ascii="Times New Roman" w:hAnsi="Times New Roman" w:cs="Times New Roman"/>
          <w:b/>
          <w:sz w:val="28"/>
          <w:szCs w:val="28"/>
        </w:rPr>
        <w:t>(% от тех опрошенных, кто</w:t>
      </w:r>
      <w:r w:rsidR="0071672B" w:rsidRPr="00F91E6A">
        <w:rPr>
          <w:rFonts w:ascii="Times New Roman" w:hAnsi="Times New Roman" w:cs="Times New Roman"/>
          <w:b/>
          <w:sz w:val="28"/>
          <w:szCs w:val="28"/>
        </w:rPr>
        <w:t xml:space="preserve"> сталкивался с коррупционными ситуациями)</w:t>
      </w:r>
    </w:p>
    <w:p w:rsidR="001A4DA9" w:rsidRDefault="001A4DA9" w:rsidP="00351472">
      <w:pPr>
        <w:spacing w:after="0" w:line="240" w:lineRule="auto"/>
        <w:ind w:firstLine="851"/>
        <w:jc w:val="both"/>
        <w:rPr>
          <w:rFonts w:ascii="Times New Roman" w:eastAsia="Times New Roman" w:hAnsi="Times New Roman" w:cs="Times New Roman"/>
          <w:sz w:val="28"/>
          <w:szCs w:val="28"/>
          <w:highlight w:val="yellow"/>
        </w:rPr>
      </w:pPr>
    </w:p>
    <w:p w:rsidR="00CF68CF" w:rsidRDefault="001A4DA9" w:rsidP="00BA2ACB">
      <w:pPr>
        <w:spacing w:after="0" w:line="240" w:lineRule="auto"/>
        <w:ind w:firstLine="709"/>
        <w:jc w:val="both"/>
        <w:rPr>
          <w:rFonts w:ascii="Times New Roman" w:hAnsi="Times New Roman" w:cs="Times New Roman"/>
          <w:sz w:val="28"/>
          <w:szCs w:val="28"/>
        </w:rPr>
      </w:pPr>
      <w:r w:rsidRPr="00DC1A11">
        <w:rPr>
          <w:rFonts w:ascii="Times New Roman" w:hAnsi="Times New Roman" w:cs="Times New Roman"/>
          <w:sz w:val="28"/>
          <w:szCs w:val="28"/>
        </w:rPr>
        <w:t xml:space="preserve">Среди граждан, попавших в коррупционную ситуацию, </w:t>
      </w:r>
      <w:r w:rsidR="00CF68CF" w:rsidRPr="00DC1A11">
        <w:rPr>
          <w:rFonts w:ascii="Times New Roman" w:hAnsi="Times New Roman" w:cs="Times New Roman"/>
          <w:sz w:val="28"/>
          <w:szCs w:val="28"/>
        </w:rPr>
        <w:t>половина (5</w:t>
      </w:r>
      <w:r w:rsidR="00D90D31" w:rsidRPr="00DC1A11">
        <w:rPr>
          <w:rFonts w:ascii="Times New Roman" w:hAnsi="Times New Roman" w:cs="Times New Roman"/>
          <w:sz w:val="28"/>
          <w:szCs w:val="28"/>
        </w:rPr>
        <w:t>0</w:t>
      </w:r>
      <w:r w:rsidRPr="00DC1A11">
        <w:rPr>
          <w:rFonts w:ascii="Times New Roman" w:hAnsi="Times New Roman" w:cs="Times New Roman"/>
          <w:sz w:val="28"/>
          <w:szCs w:val="28"/>
        </w:rPr>
        <w:t>%</w:t>
      </w:r>
      <w:r w:rsidR="00D90D31" w:rsidRPr="00DC1A11">
        <w:rPr>
          <w:rFonts w:ascii="Times New Roman" w:hAnsi="Times New Roman" w:cs="Times New Roman"/>
          <w:sz w:val="28"/>
          <w:szCs w:val="28"/>
        </w:rPr>
        <w:t>)</w:t>
      </w:r>
      <w:r w:rsidRPr="00DC1A11">
        <w:rPr>
          <w:rFonts w:ascii="Times New Roman" w:hAnsi="Times New Roman" w:cs="Times New Roman"/>
          <w:sz w:val="28"/>
          <w:szCs w:val="28"/>
        </w:rPr>
        <w:t xml:space="preserve"> </w:t>
      </w:r>
      <w:r w:rsidR="00D90D31" w:rsidRPr="00DC1A11">
        <w:rPr>
          <w:rFonts w:ascii="Times New Roman" w:hAnsi="Times New Roman" w:cs="Times New Roman"/>
          <w:sz w:val="28"/>
          <w:szCs w:val="28"/>
        </w:rPr>
        <w:t xml:space="preserve">уверены, что </w:t>
      </w:r>
      <w:r w:rsidR="00CF68CF" w:rsidRPr="00DC1A11">
        <w:rPr>
          <w:rFonts w:ascii="Times New Roman" w:hAnsi="Times New Roman" w:cs="Times New Roman"/>
          <w:sz w:val="28"/>
          <w:szCs w:val="28"/>
        </w:rPr>
        <w:t>вопрос нельзя было решить</w:t>
      </w:r>
      <w:r w:rsidR="00DC1A11">
        <w:rPr>
          <w:rFonts w:ascii="Times New Roman" w:hAnsi="Times New Roman" w:cs="Times New Roman"/>
          <w:sz w:val="28"/>
          <w:szCs w:val="28"/>
        </w:rPr>
        <w:t xml:space="preserve"> без взятки</w:t>
      </w:r>
      <w:r w:rsidR="00CF68CF" w:rsidRPr="00DC1A11">
        <w:rPr>
          <w:rFonts w:ascii="Times New Roman" w:hAnsi="Times New Roman" w:cs="Times New Roman"/>
          <w:sz w:val="28"/>
          <w:szCs w:val="28"/>
        </w:rPr>
        <w:t xml:space="preserve">, следовало сразу отказаться от попытки. При этом 20% считают, что можно </w:t>
      </w:r>
      <w:r w:rsidR="00DC1A11">
        <w:rPr>
          <w:rFonts w:ascii="Times New Roman" w:hAnsi="Times New Roman" w:cs="Times New Roman"/>
          <w:sz w:val="28"/>
          <w:szCs w:val="28"/>
        </w:rPr>
        <w:t xml:space="preserve">было </w:t>
      </w:r>
      <w:r w:rsidR="00CF68CF" w:rsidRPr="00DC1A11">
        <w:rPr>
          <w:rFonts w:ascii="Times New Roman" w:hAnsi="Times New Roman" w:cs="Times New Roman"/>
          <w:sz w:val="28"/>
          <w:szCs w:val="28"/>
        </w:rPr>
        <w:t>решить полностью</w:t>
      </w:r>
      <w:r w:rsidR="00DC1A11">
        <w:rPr>
          <w:rFonts w:ascii="Times New Roman" w:hAnsi="Times New Roman" w:cs="Times New Roman"/>
          <w:sz w:val="28"/>
          <w:szCs w:val="28"/>
        </w:rPr>
        <w:t xml:space="preserve"> именно при помощи взятки</w:t>
      </w:r>
      <w:r w:rsidR="00CF68CF" w:rsidRPr="00DC1A11">
        <w:rPr>
          <w:rFonts w:ascii="Times New Roman" w:hAnsi="Times New Roman" w:cs="Times New Roman"/>
          <w:sz w:val="28"/>
          <w:szCs w:val="28"/>
        </w:rPr>
        <w:t>.</w:t>
      </w:r>
    </w:p>
    <w:p w:rsidR="001A4DA9" w:rsidRPr="00C339B9" w:rsidRDefault="00EB55B8" w:rsidP="00351472">
      <w:pPr>
        <w:keepNext/>
        <w:keepLines/>
        <w:spacing w:after="0" w:line="240" w:lineRule="auto"/>
        <w:jc w:val="center"/>
        <w:rPr>
          <w:rFonts w:ascii="Times New Roman" w:eastAsia="Times New Roman" w:hAnsi="Times New Roman" w:cs="Times New Roman"/>
          <w:b/>
          <w:sz w:val="24"/>
          <w:szCs w:val="24"/>
        </w:rPr>
      </w:pPr>
      <w:r>
        <w:rPr>
          <w:noProof/>
        </w:rPr>
        <w:drawing>
          <wp:inline distT="0" distB="0" distL="0" distR="0" wp14:anchorId="303F4B99" wp14:editId="0743FBB6">
            <wp:extent cx="4324350" cy="2524125"/>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A2ACB" w:rsidRDefault="001A4DA9" w:rsidP="00351472">
      <w:pPr>
        <w:keepNext/>
        <w:keepLines/>
        <w:spacing w:after="0" w:line="240" w:lineRule="auto"/>
        <w:jc w:val="center"/>
        <w:rPr>
          <w:rFonts w:ascii="Times New Roman" w:hAnsi="Times New Roman" w:cs="Times New Roman"/>
          <w:b/>
          <w:sz w:val="28"/>
          <w:szCs w:val="28"/>
        </w:rPr>
      </w:pPr>
      <w:r w:rsidRPr="00BA2ACB">
        <w:rPr>
          <w:rFonts w:ascii="Times New Roman" w:hAnsi="Times New Roman" w:cs="Times New Roman"/>
          <w:b/>
          <w:sz w:val="28"/>
          <w:szCs w:val="28"/>
        </w:rPr>
        <w:t xml:space="preserve">Рисунок </w:t>
      </w:r>
      <w:r w:rsidRPr="00BA2ACB">
        <w:rPr>
          <w:rFonts w:ascii="Times New Roman" w:hAnsi="Times New Roman" w:cs="Times New Roman"/>
          <w:b/>
          <w:sz w:val="28"/>
          <w:szCs w:val="28"/>
        </w:rPr>
        <w:fldChar w:fldCharType="begin"/>
      </w:r>
      <w:r w:rsidRPr="00BA2ACB">
        <w:rPr>
          <w:rFonts w:ascii="Times New Roman" w:hAnsi="Times New Roman" w:cs="Times New Roman"/>
          <w:b/>
          <w:sz w:val="28"/>
          <w:szCs w:val="28"/>
        </w:rPr>
        <w:instrText xml:space="preserve"> SEQ Рисунок \* ARABIC </w:instrText>
      </w:r>
      <w:r w:rsidRPr="00BA2ACB">
        <w:rPr>
          <w:rFonts w:ascii="Times New Roman" w:hAnsi="Times New Roman" w:cs="Times New Roman"/>
          <w:b/>
          <w:sz w:val="28"/>
          <w:szCs w:val="28"/>
        </w:rPr>
        <w:fldChar w:fldCharType="separate"/>
      </w:r>
      <w:r w:rsidR="007B0121" w:rsidRPr="00BA2ACB">
        <w:rPr>
          <w:rFonts w:ascii="Times New Roman" w:hAnsi="Times New Roman" w:cs="Times New Roman"/>
          <w:b/>
          <w:noProof/>
          <w:sz w:val="28"/>
          <w:szCs w:val="28"/>
        </w:rPr>
        <w:t>13</w:t>
      </w:r>
      <w:r w:rsidRPr="00BA2ACB">
        <w:rPr>
          <w:rFonts w:ascii="Times New Roman" w:hAnsi="Times New Roman" w:cs="Times New Roman"/>
          <w:b/>
          <w:sz w:val="28"/>
          <w:szCs w:val="28"/>
        </w:rPr>
        <w:fldChar w:fldCharType="end"/>
      </w:r>
      <w:r w:rsidR="00BA2ACB">
        <w:rPr>
          <w:rFonts w:ascii="Times New Roman" w:hAnsi="Times New Roman" w:cs="Times New Roman"/>
          <w:b/>
          <w:sz w:val="28"/>
          <w:szCs w:val="28"/>
        </w:rPr>
        <w:t>.</w:t>
      </w:r>
      <w:r w:rsidRPr="00BA2ACB">
        <w:rPr>
          <w:rFonts w:ascii="Times New Roman" w:hAnsi="Times New Roman" w:cs="Times New Roman"/>
          <w:b/>
          <w:sz w:val="28"/>
          <w:szCs w:val="28"/>
        </w:rPr>
        <w:t xml:space="preserve"> Распределение ответов граждан на вопрос</w:t>
      </w:r>
      <w:r w:rsidR="00BA2ACB">
        <w:rPr>
          <w:rFonts w:ascii="Times New Roman" w:hAnsi="Times New Roman" w:cs="Times New Roman"/>
          <w:b/>
          <w:sz w:val="28"/>
          <w:szCs w:val="28"/>
        </w:rPr>
        <w:t>:</w:t>
      </w:r>
      <w:r w:rsidRPr="00BA2ACB">
        <w:rPr>
          <w:rFonts w:ascii="Times New Roman" w:hAnsi="Times New Roman" w:cs="Times New Roman"/>
          <w:b/>
          <w:sz w:val="28"/>
          <w:szCs w:val="28"/>
        </w:rPr>
        <w:t xml:space="preserve"> </w:t>
      </w:r>
    </w:p>
    <w:p w:rsidR="001A4DA9" w:rsidRPr="00BA2ACB" w:rsidRDefault="001A4DA9" w:rsidP="00351472">
      <w:pPr>
        <w:keepNext/>
        <w:keepLines/>
        <w:spacing w:after="0" w:line="240" w:lineRule="auto"/>
        <w:jc w:val="center"/>
        <w:rPr>
          <w:rFonts w:ascii="Times New Roman" w:eastAsia="Calibri" w:hAnsi="Times New Roman" w:cs="Times New Roman"/>
          <w:b/>
          <w:sz w:val="28"/>
          <w:szCs w:val="28"/>
        </w:rPr>
      </w:pPr>
      <w:r w:rsidRPr="00BA2ACB">
        <w:rPr>
          <w:rFonts w:ascii="Times New Roman" w:hAnsi="Times New Roman" w:cs="Times New Roman"/>
          <w:b/>
          <w:sz w:val="28"/>
          <w:szCs w:val="28"/>
        </w:rPr>
        <w:t>«</w:t>
      </w:r>
      <w:r w:rsidRPr="00BA2ACB">
        <w:rPr>
          <w:rFonts w:ascii="Times New Roman" w:eastAsia="Times New Roman" w:hAnsi="Times New Roman" w:cs="Times New Roman"/>
          <w:b/>
          <w:sz w:val="28"/>
          <w:szCs w:val="28"/>
        </w:rPr>
        <w:t>УКАЖИТЕ, НАСКОЛЬКО ВЕРОЯТНО БЫЛО РЕШЕНИЕ ТОЙ ПРОБЛЕМЫ БЕЗ ВЗЯТКИ?</w:t>
      </w:r>
      <w:r w:rsidRPr="00BA2ACB">
        <w:rPr>
          <w:rFonts w:ascii="Times New Roman" w:eastAsia="Times New Roman" w:hAnsi="Times New Roman" w:cs="Times New Roman"/>
          <w:b/>
          <w:spacing w:val="-4"/>
          <w:sz w:val="28"/>
          <w:szCs w:val="28"/>
        </w:rPr>
        <w:t>»,</w:t>
      </w:r>
      <w:r w:rsidRPr="00BA2ACB">
        <w:rPr>
          <w:rFonts w:ascii="Times New Roman" w:hAnsi="Times New Roman" w:cs="Times New Roman"/>
          <w:b/>
          <w:sz w:val="28"/>
          <w:szCs w:val="28"/>
        </w:rPr>
        <w:t xml:space="preserve"> (% от тех, кто </w:t>
      </w:r>
      <w:r w:rsidR="00DC1A11">
        <w:rPr>
          <w:rFonts w:ascii="Times New Roman" w:hAnsi="Times New Roman" w:cs="Times New Roman"/>
          <w:b/>
          <w:sz w:val="28"/>
          <w:szCs w:val="28"/>
        </w:rPr>
        <w:t>точно осознавал факт возникновения коррупционной ситуации</w:t>
      </w:r>
      <w:r w:rsidRPr="00BA2ACB">
        <w:rPr>
          <w:rFonts w:ascii="Times New Roman" w:hAnsi="Times New Roman" w:cs="Times New Roman"/>
          <w:b/>
          <w:sz w:val="28"/>
          <w:szCs w:val="28"/>
        </w:rPr>
        <w:t>)</w:t>
      </w:r>
    </w:p>
    <w:p w:rsidR="001A4DA9" w:rsidRPr="00BA2ACB" w:rsidRDefault="001A4DA9" w:rsidP="00BA2ACB">
      <w:pPr>
        <w:spacing w:after="0" w:line="240" w:lineRule="auto"/>
        <w:ind w:firstLine="709"/>
        <w:jc w:val="both"/>
        <w:rPr>
          <w:rFonts w:ascii="Times New Roman" w:hAnsi="Times New Roman" w:cs="Times New Roman"/>
          <w:sz w:val="28"/>
          <w:szCs w:val="28"/>
        </w:rPr>
      </w:pPr>
    </w:p>
    <w:p w:rsidR="00564C17" w:rsidRDefault="00564C17" w:rsidP="00351472">
      <w:pPr>
        <w:keepNext/>
        <w:keepLines/>
        <w:spacing w:after="0" w:line="240" w:lineRule="auto"/>
        <w:jc w:val="center"/>
        <w:rPr>
          <w:rFonts w:ascii="Times New Roman" w:eastAsia="Times New Roman" w:hAnsi="Times New Roman" w:cs="Times New Roman"/>
          <w:b/>
          <w:spacing w:val="-4"/>
          <w:sz w:val="24"/>
          <w:szCs w:val="24"/>
        </w:rPr>
      </w:pPr>
      <w:r>
        <w:rPr>
          <w:rFonts w:ascii="Times New Roman" w:eastAsia="Times New Roman" w:hAnsi="Times New Roman" w:cs="Times New Roman"/>
          <w:b/>
          <w:noProof/>
          <w:spacing w:val="-4"/>
          <w:sz w:val="24"/>
          <w:szCs w:val="24"/>
        </w:rPr>
        <w:drawing>
          <wp:inline distT="0" distB="0" distL="0" distR="0" wp14:anchorId="67CE5F18" wp14:editId="7322FA6D">
            <wp:extent cx="4667250" cy="38004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74B3B" w:rsidRPr="00C339B9" w:rsidRDefault="00874B3B" w:rsidP="00351472">
      <w:pPr>
        <w:keepNext/>
        <w:keepLines/>
        <w:spacing w:after="0" w:line="240" w:lineRule="auto"/>
        <w:jc w:val="center"/>
        <w:rPr>
          <w:rFonts w:ascii="Times New Roman" w:eastAsia="Times New Roman" w:hAnsi="Times New Roman" w:cs="Times New Roman"/>
          <w:b/>
          <w:spacing w:val="-4"/>
          <w:sz w:val="24"/>
          <w:szCs w:val="24"/>
        </w:rPr>
      </w:pPr>
    </w:p>
    <w:p w:rsidR="00BA2ACB" w:rsidRPr="00BA2ACB" w:rsidRDefault="00815C05" w:rsidP="00351472">
      <w:pPr>
        <w:keepNext/>
        <w:keepLines/>
        <w:spacing w:after="0" w:line="240" w:lineRule="auto"/>
        <w:jc w:val="center"/>
        <w:rPr>
          <w:rFonts w:ascii="Times New Roman" w:hAnsi="Times New Roman" w:cs="Times New Roman"/>
          <w:b/>
          <w:sz w:val="28"/>
          <w:szCs w:val="28"/>
        </w:rPr>
      </w:pPr>
      <w:r w:rsidRPr="00BA2ACB">
        <w:rPr>
          <w:rFonts w:ascii="Times New Roman" w:hAnsi="Times New Roman" w:cs="Times New Roman"/>
          <w:b/>
          <w:sz w:val="28"/>
          <w:szCs w:val="28"/>
        </w:rPr>
        <w:t xml:space="preserve">Рисунок </w:t>
      </w:r>
      <w:r w:rsidR="005F3F69" w:rsidRPr="00BA2ACB">
        <w:rPr>
          <w:rFonts w:ascii="Times New Roman" w:hAnsi="Times New Roman" w:cs="Times New Roman"/>
          <w:b/>
          <w:sz w:val="28"/>
          <w:szCs w:val="28"/>
        </w:rPr>
        <w:fldChar w:fldCharType="begin"/>
      </w:r>
      <w:r w:rsidRPr="00BA2ACB">
        <w:rPr>
          <w:rFonts w:ascii="Times New Roman" w:hAnsi="Times New Roman" w:cs="Times New Roman"/>
          <w:b/>
          <w:sz w:val="28"/>
          <w:szCs w:val="28"/>
        </w:rPr>
        <w:instrText xml:space="preserve"> SEQ Рисунок \* ARABIC </w:instrText>
      </w:r>
      <w:r w:rsidR="005F3F69" w:rsidRPr="00BA2ACB">
        <w:rPr>
          <w:rFonts w:ascii="Times New Roman" w:hAnsi="Times New Roman" w:cs="Times New Roman"/>
          <w:b/>
          <w:sz w:val="28"/>
          <w:szCs w:val="28"/>
        </w:rPr>
        <w:fldChar w:fldCharType="separate"/>
      </w:r>
      <w:r w:rsidR="007B0121" w:rsidRPr="00BA2ACB">
        <w:rPr>
          <w:rFonts w:ascii="Times New Roman" w:hAnsi="Times New Roman" w:cs="Times New Roman"/>
          <w:b/>
          <w:noProof/>
          <w:sz w:val="28"/>
          <w:szCs w:val="28"/>
        </w:rPr>
        <w:t>14</w:t>
      </w:r>
      <w:r w:rsidR="005F3F69" w:rsidRPr="00BA2ACB">
        <w:rPr>
          <w:rFonts w:ascii="Times New Roman" w:hAnsi="Times New Roman" w:cs="Times New Roman"/>
          <w:b/>
          <w:sz w:val="28"/>
          <w:szCs w:val="28"/>
        </w:rPr>
        <w:fldChar w:fldCharType="end"/>
      </w:r>
      <w:r w:rsidR="00BA2ACB" w:rsidRPr="00BA2ACB">
        <w:rPr>
          <w:rFonts w:ascii="Times New Roman" w:hAnsi="Times New Roman" w:cs="Times New Roman"/>
          <w:b/>
          <w:sz w:val="28"/>
          <w:szCs w:val="28"/>
        </w:rPr>
        <w:t>.</w:t>
      </w:r>
      <w:r w:rsidRPr="00BA2ACB">
        <w:rPr>
          <w:rFonts w:ascii="Times New Roman" w:hAnsi="Times New Roman" w:cs="Times New Roman"/>
          <w:b/>
          <w:sz w:val="28"/>
          <w:szCs w:val="28"/>
        </w:rPr>
        <w:t xml:space="preserve"> Распределение ответов </w:t>
      </w:r>
      <w:r w:rsidR="00625090" w:rsidRPr="00BA2ACB">
        <w:rPr>
          <w:rFonts w:ascii="Times New Roman" w:hAnsi="Times New Roman" w:cs="Times New Roman"/>
          <w:b/>
          <w:sz w:val="28"/>
          <w:szCs w:val="28"/>
        </w:rPr>
        <w:t>граждан</w:t>
      </w:r>
      <w:r w:rsidRPr="00BA2ACB">
        <w:rPr>
          <w:rFonts w:ascii="Times New Roman" w:hAnsi="Times New Roman" w:cs="Times New Roman"/>
          <w:b/>
          <w:sz w:val="28"/>
          <w:szCs w:val="28"/>
        </w:rPr>
        <w:t xml:space="preserve"> на вопрос</w:t>
      </w:r>
      <w:r w:rsidR="00BA2ACB" w:rsidRPr="00BA2ACB">
        <w:rPr>
          <w:rFonts w:ascii="Times New Roman" w:hAnsi="Times New Roman" w:cs="Times New Roman"/>
          <w:b/>
          <w:sz w:val="28"/>
          <w:szCs w:val="28"/>
        </w:rPr>
        <w:t>:</w:t>
      </w:r>
      <w:r w:rsidRPr="00BA2ACB">
        <w:rPr>
          <w:rFonts w:ascii="Times New Roman" w:hAnsi="Times New Roman" w:cs="Times New Roman"/>
          <w:b/>
          <w:sz w:val="28"/>
          <w:szCs w:val="28"/>
        </w:rPr>
        <w:t xml:space="preserve"> </w:t>
      </w:r>
    </w:p>
    <w:p w:rsidR="00815C05" w:rsidRPr="00BA2ACB" w:rsidRDefault="00815C05" w:rsidP="00351472">
      <w:pPr>
        <w:keepNext/>
        <w:keepLines/>
        <w:spacing w:after="0" w:line="240" w:lineRule="auto"/>
        <w:jc w:val="center"/>
        <w:rPr>
          <w:rFonts w:ascii="Times New Roman" w:eastAsia="Calibri" w:hAnsi="Times New Roman" w:cs="Times New Roman"/>
          <w:b/>
          <w:sz w:val="28"/>
          <w:szCs w:val="28"/>
        </w:rPr>
      </w:pPr>
      <w:r w:rsidRPr="00BA2ACB">
        <w:rPr>
          <w:rFonts w:ascii="Times New Roman" w:hAnsi="Times New Roman" w:cs="Times New Roman"/>
          <w:b/>
          <w:sz w:val="28"/>
          <w:szCs w:val="28"/>
        </w:rPr>
        <w:t>«</w:t>
      </w:r>
      <w:r w:rsidR="00CA20EB" w:rsidRPr="00BA2ACB">
        <w:rPr>
          <w:rFonts w:ascii="Times New Roman" w:eastAsia="Times New Roman" w:hAnsi="Times New Roman" w:cs="Times New Roman"/>
          <w:b/>
          <w:sz w:val="28"/>
          <w:szCs w:val="28"/>
        </w:rPr>
        <w:t>НАЗОВИТЕ, ПОЖАЛУЙСТА, ОСНОВНУЮ ПРИЧИНУ, ПО КОТОРОЙ ВЫ ТОЧНО НЕ СТАЛИ БЫ ДАВАТЬ ВЗЯТКУ?</w:t>
      </w:r>
      <w:r w:rsidRPr="00BA2ACB">
        <w:rPr>
          <w:rFonts w:ascii="Times New Roman" w:eastAsia="Times New Roman" w:hAnsi="Times New Roman" w:cs="Times New Roman"/>
          <w:b/>
          <w:spacing w:val="-4"/>
          <w:sz w:val="28"/>
          <w:szCs w:val="28"/>
        </w:rPr>
        <w:t>»,</w:t>
      </w:r>
    </w:p>
    <w:p w:rsidR="00815C05" w:rsidRPr="00BA2ACB" w:rsidRDefault="00874B3B" w:rsidP="00351472">
      <w:pPr>
        <w:spacing w:after="0" w:line="240" w:lineRule="auto"/>
        <w:jc w:val="center"/>
        <w:rPr>
          <w:rFonts w:ascii="Times New Roman" w:hAnsi="Times New Roman" w:cs="Times New Roman"/>
          <w:b/>
          <w:sz w:val="28"/>
          <w:szCs w:val="28"/>
        </w:rPr>
      </w:pPr>
      <w:r w:rsidRPr="00055289">
        <w:rPr>
          <w:rFonts w:ascii="Times New Roman" w:hAnsi="Times New Roman" w:cs="Times New Roman"/>
          <w:b/>
          <w:sz w:val="28"/>
          <w:szCs w:val="28"/>
        </w:rPr>
        <w:t>(% от тех опрошенных, кто</w:t>
      </w:r>
      <w:r w:rsidRPr="00F91E6A">
        <w:rPr>
          <w:rFonts w:ascii="Times New Roman" w:hAnsi="Times New Roman" w:cs="Times New Roman"/>
          <w:b/>
          <w:sz w:val="28"/>
          <w:szCs w:val="28"/>
        </w:rPr>
        <w:t xml:space="preserve"> сталкивался с коррупционными ситуациями)</w:t>
      </w:r>
    </w:p>
    <w:p w:rsidR="00B85457" w:rsidRPr="00D85AC9" w:rsidRDefault="00B85457" w:rsidP="00351472">
      <w:pPr>
        <w:spacing w:after="0" w:line="240" w:lineRule="auto"/>
        <w:jc w:val="center"/>
        <w:rPr>
          <w:rFonts w:ascii="Times New Roman" w:hAnsi="Times New Roman" w:cs="Times New Roman"/>
          <w:b/>
          <w:sz w:val="24"/>
          <w:szCs w:val="24"/>
          <w:highlight w:val="yellow"/>
        </w:rPr>
      </w:pPr>
    </w:p>
    <w:p w:rsidR="000459F7" w:rsidRDefault="000459F7" w:rsidP="000459F7">
      <w:pPr>
        <w:spacing w:after="0" w:line="240" w:lineRule="auto"/>
        <w:ind w:firstLine="709"/>
        <w:jc w:val="both"/>
        <w:rPr>
          <w:rFonts w:ascii="Times New Roman" w:hAnsi="Times New Roman" w:cs="Times New Roman"/>
          <w:sz w:val="28"/>
          <w:szCs w:val="28"/>
        </w:rPr>
      </w:pPr>
      <w:r w:rsidRPr="00BA2ACB">
        <w:rPr>
          <w:rFonts w:ascii="Times New Roman" w:hAnsi="Times New Roman" w:cs="Times New Roman"/>
          <w:sz w:val="28"/>
          <w:szCs w:val="28"/>
        </w:rPr>
        <w:t xml:space="preserve">Среди граждан, </w:t>
      </w:r>
      <w:r>
        <w:rPr>
          <w:rFonts w:ascii="Times New Roman" w:hAnsi="Times New Roman" w:cs="Times New Roman"/>
          <w:sz w:val="28"/>
          <w:szCs w:val="28"/>
        </w:rPr>
        <w:t>попадавших в коррупционную ситуацию</w:t>
      </w:r>
      <w:r w:rsidRPr="00BA2ACB">
        <w:rPr>
          <w:rFonts w:ascii="Times New Roman" w:hAnsi="Times New Roman" w:cs="Times New Roman"/>
          <w:sz w:val="28"/>
          <w:szCs w:val="28"/>
        </w:rPr>
        <w:t>, были определены мотивы их отказа</w:t>
      </w:r>
      <w:r>
        <w:rPr>
          <w:rFonts w:ascii="Times New Roman" w:hAnsi="Times New Roman" w:cs="Times New Roman"/>
          <w:sz w:val="28"/>
          <w:szCs w:val="28"/>
        </w:rPr>
        <w:t xml:space="preserve"> от дачи взятки</w:t>
      </w:r>
      <w:r w:rsidRPr="00BA2ACB">
        <w:rPr>
          <w:rFonts w:ascii="Times New Roman" w:hAnsi="Times New Roman" w:cs="Times New Roman"/>
          <w:sz w:val="28"/>
          <w:szCs w:val="28"/>
        </w:rPr>
        <w:t xml:space="preserve">. Оказалось, что </w:t>
      </w:r>
      <w:r>
        <w:rPr>
          <w:rFonts w:ascii="Times New Roman" w:hAnsi="Times New Roman" w:cs="Times New Roman"/>
          <w:sz w:val="28"/>
          <w:szCs w:val="28"/>
        </w:rPr>
        <w:t>только</w:t>
      </w:r>
      <w:r w:rsidRPr="00BA2ACB">
        <w:rPr>
          <w:rFonts w:ascii="Times New Roman" w:hAnsi="Times New Roman" w:cs="Times New Roman"/>
          <w:sz w:val="28"/>
          <w:szCs w:val="28"/>
        </w:rPr>
        <w:t xml:space="preserve"> </w:t>
      </w:r>
      <w:r>
        <w:rPr>
          <w:rFonts w:ascii="Times New Roman" w:hAnsi="Times New Roman" w:cs="Times New Roman"/>
          <w:sz w:val="28"/>
          <w:szCs w:val="28"/>
        </w:rPr>
        <w:t>1</w:t>
      </w:r>
      <w:r w:rsidRPr="00BA2ACB">
        <w:rPr>
          <w:rFonts w:ascii="Times New Roman" w:hAnsi="Times New Roman" w:cs="Times New Roman"/>
          <w:sz w:val="28"/>
          <w:szCs w:val="28"/>
        </w:rPr>
        <w:t xml:space="preserve">3% </w:t>
      </w:r>
      <w:r>
        <w:rPr>
          <w:rFonts w:ascii="Times New Roman" w:hAnsi="Times New Roman" w:cs="Times New Roman"/>
          <w:sz w:val="28"/>
          <w:szCs w:val="28"/>
        </w:rPr>
        <w:t xml:space="preserve">из них </w:t>
      </w:r>
      <w:r w:rsidRPr="00BA2ACB">
        <w:rPr>
          <w:rFonts w:ascii="Times New Roman" w:hAnsi="Times New Roman" w:cs="Times New Roman"/>
          <w:sz w:val="28"/>
          <w:szCs w:val="28"/>
        </w:rPr>
        <w:t xml:space="preserve">принципиально не дают взяток, даже если все это делают. Не знают, как дается взятка, </w:t>
      </w:r>
      <w:r>
        <w:rPr>
          <w:rFonts w:ascii="Times New Roman" w:hAnsi="Times New Roman" w:cs="Times New Roman"/>
          <w:sz w:val="28"/>
          <w:szCs w:val="28"/>
        </w:rPr>
        <w:t xml:space="preserve">также </w:t>
      </w:r>
      <w:r w:rsidRPr="00BA2ACB">
        <w:rPr>
          <w:rFonts w:ascii="Times New Roman" w:hAnsi="Times New Roman" w:cs="Times New Roman"/>
          <w:sz w:val="28"/>
          <w:szCs w:val="28"/>
        </w:rPr>
        <w:t>1</w:t>
      </w:r>
      <w:r>
        <w:rPr>
          <w:rFonts w:ascii="Times New Roman" w:hAnsi="Times New Roman" w:cs="Times New Roman"/>
          <w:sz w:val="28"/>
          <w:szCs w:val="28"/>
        </w:rPr>
        <w:t>3</w:t>
      </w:r>
      <w:r w:rsidRPr="00BA2ACB">
        <w:rPr>
          <w:rFonts w:ascii="Times New Roman" w:hAnsi="Times New Roman" w:cs="Times New Roman"/>
          <w:sz w:val="28"/>
          <w:szCs w:val="28"/>
        </w:rPr>
        <w:t xml:space="preserve">% </w:t>
      </w:r>
      <w:r>
        <w:rPr>
          <w:rFonts w:ascii="Times New Roman" w:hAnsi="Times New Roman" w:cs="Times New Roman"/>
          <w:sz w:val="28"/>
          <w:szCs w:val="28"/>
        </w:rPr>
        <w:t>тех, кто попадает в коррупционную ситуацию</w:t>
      </w:r>
      <w:r w:rsidRPr="00BA2ACB">
        <w:rPr>
          <w:rFonts w:ascii="Times New Roman" w:hAnsi="Times New Roman" w:cs="Times New Roman"/>
          <w:sz w:val="28"/>
          <w:szCs w:val="28"/>
        </w:rPr>
        <w:t>, а 1</w:t>
      </w:r>
      <w:r>
        <w:rPr>
          <w:rFonts w:ascii="Times New Roman" w:hAnsi="Times New Roman" w:cs="Times New Roman"/>
          <w:sz w:val="28"/>
          <w:szCs w:val="28"/>
        </w:rPr>
        <w:t>4</w:t>
      </w:r>
      <w:r w:rsidRPr="00BA2ACB">
        <w:rPr>
          <w:rFonts w:ascii="Times New Roman" w:hAnsi="Times New Roman" w:cs="Times New Roman"/>
          <w:sz w:val="28"/>
          <w:szCs w:val="28"/>
        </w:rPr>
        <w:t xml:space="preserve">% уверены в том, что могут добиться своего и без взяток, другим путем. Для </w:t>
      </w:r>
      <w:r>
        <w:rPr>
          <w:rFonts w:ascii="Times New Roman" w:hAnsi="Times New Roman" w:cs="Times New Roman"/>
          <w:sz w:val="28"/>
          <w:szCs w:val="28"/>
        </w:rPr>
        <w:t>четверти попавших в коррупционную ситуацию отказ от дачи взятки может быть обусловлен тем, что</w:t>
      </w:r>
      <w:r w:rsidRPr="00BA2ACB">
        <w:rPr>
          <w:rFonts w:ascii="Times New Roman" w:hAnsi="Times New Roman" w:cs="Times New Roman"/>
          <w:sz w:val="28"/>
          <w:szCs w:val="28"/>
        </w:rPr>
        <w:t xml:space="preserve"> размер взятки слишком большой</w:t>
      </w:r>
      <w:r>
        <w:rPr>
          <w:rFonts w:ascii="Times New Roman" w:hAnsi="Times New Roman" w:cs="Times New Roman"/>
          <w:sz w:val="28"/>
          <w:szCs w:val="28"/>
        </w:rPr>
        <w:t xml:space="preserve"> (дорого)</w:t>
      </w:r>
      <w:r w:rsidRPr="00BA2ACB">
        <w:rPr>
          <w:rFonts w:ascii="Times New Roman" w:hAnsi="Times New Roman" w:cs="Times New Roman"/>
          <w:sz w:val="28"/>
          <w:szCs w:val="28"/>
        </w:rPr>
        <w:t>, а 1</w:t>
      </w:r>
      <w:r>
        <w:rPr>
          <w:rFonts w:ascii="Times New Roman" w:hAnsi="Times New Roman" w:cs="Times New Roman"/>
          <w:sz w:val="28"/>
          <w:szCs w:val="28"/>
        </w:rPr>
        <w:t>3</w:t>
      </w:r>
      <w:r w:rsidRPr="00BA2ACB">
        <w:rPr>
          <w:rFonts w:ascii="Times New Roman" w:hAnsi="Times New Roman" w:cs="Times New Roman"/>
          <w:sz w:val="28"/>
          <w:szCs w:val="28"/>
        </w:rPr>
        <w:t>% заяв</w:t>
      </w:r>
      <w:r>
        <w:rPr>
          <w:rFonts w:ascii="Times New Roman" w:hAnsi="Times New Roman" w:cs="Times New Roman"/>
          <w:sz w:val="28"/>
          <w:szCs w:val="28"/>
        </w:rPr>
        <w:t>или</w:t>
      </w:r>
      <w:r w:rsidRPr="00BA2ACB">
        <w:rPr>
          <w:rFonts w:ascii="Times New Roman" w:hAnsi="Times New Roman" w:cs="Times New Roman"/>
          <w:sz w:val="28"/>
          <w:szCs w:val="28"/>
        </w:rPr>
        <w:t>, что испытывают отвращение к такому поступку.</w:t>
      </w:r>
      <w:r>
        <w:rPr>
          <w:rFonts w:ascii="Times New Roman" w:hAnsi="Times New Roman" w:cs="Times New Roman"/>
          <w:sz w:val="28"/>
          <w:szCs w:val="28"/>
        </w:rPr>
        <w:t xml:space="preserve"> Страх наказания препятствует даче взятки только в 14% случаев.</w:t>
      </w:r>
    </w:p>
    <w:p w:rsidR="00815C05" w:rsidRDefault="00815C05" w:rsidP="00351472">
      <w:pPr>
        <w:keepNext/>
        <w:keepLines/>
        <w:spacing w:after="0" w:line="240" w:lineRule="auto"/>
        <w:jc w:val="center"/>
        <w:rPr>
          <w:rFonts w:ascii="Times New Roman" w:eastAsia="Times New Roman" w:hAnsi="Times New Roman" w:cs="Times New Roman"/>
          <w:b/>
          <w:spacing w:val="-4"/>
          <w:sz w:val="24"/>
          <w:szCs w:val="24"/>
        </w:rPr>
      </w:pPr>
    </w:p>
    <w:p w:rsidR="00BA2ACB" w:rsidRPr="00C339B9" w:rsidRDefault="000459F7" w:rsidP="00351472">
      <w:pPr>
        <w:keepNext/>
        <w:keepLines/>
        <w:spacing w:after="0" w:line="240" w:lineRule="auto"/>
        <w:jc w:val="center"/>
        <w:rPr>
          <w:rFonts w:ascii="Times New Roman" w:eastAsia="Times New Roman" w:hAnsi="Times New Roman" w:cs="Times New Roman"/>
          <w:b/>
          <w:spacing w:val="-4"/>
          <w:sz w:val="24"/>
          <w:szCs w:val="24"/>
        </w:rPr>
      </w:pPr>
      <w:r>
        <w:rPr>
          <w:rFonts w:ascii="Times New Roman" w:eastAsia="Times New Roman" w:hAnsi="Times New Roman" w:cs="Times New Roman"/>
          <w:b/>
          <w:noProof/>
          <w:spacing w:val="-4"/>
          <w:sz w:val="24"/>
          <w:szCs w:val="24"/>
        </w:rPr>
        <w:drawing>
          <wp:inline distT="0" distB="0" distL="0" distR="0" wp14:anchorId="755DF535" wp14:editId="3094D5FC">
            <wp:extent cx="5133975" cy="28575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A2ACB" w:rsidRDefault="00815C05" w:rsidP="00351472">
      <w:pPr>
        <w:keepNext/>
        <w:keepLines/>
        <w:spacing w:after="0" w:line="240" w:lineRule="auto"/>
        <w:jc w:val="center"/>
        <w:rPr>
          <w:rFonts w:ascii="Times New Roman" w:hAnsi="Times New Roman" w:cs="Times New Roman"/>
          <w:b/>
          <w:sz w:val="28"/>
          <w:szCs w:val="28"/>
        </w:rPr>
      </w:pPr>
      <w:r w:rsidRPr="00BA2ACB">
        <w:rPr>
          <w:rFonts w:ascii="Times New Roman" w:hAnsi="Times New Roman" w:cs="Times New Roman"/>
          <w:b/>
          <w:sz w:val="28"/>
          <w:szCs w:val="28"/>
        </w:rPr>
        <w:t xml:space="preserve">Рисунок </w:t>
      </w:r>
      <w:r w:rsidR="005F3F69" w:rsidRPr="00BA2ACB">
        <w:rPr>
          <w:rFonts w:ascii="Times New Roman" w:hAnsi="Times New Roman" w:cs="Times New Roman"/>
          <w:b/>
          <w:sz w:val="28"/>
          <w:szCs w:val="28"/>
        </w:rPr>
        <w:fldChar w:fldCharType="begin"/>
      </w:r>
      <w:r w:rsidRPr="00BA2ACB">
        <w:rPr>
          <w:rFonts w:ascii="Times New Roman" w:hAnsi="Times New Roman" w:cs="Times New Roman"/>
          <w:b/>
          <w:sz w:val="28"/>
          <w:szCs w:val="28"/>
        </w:rPr>
        <w:instrText xml:space="preserve"> SEQ Рисунок \* ARABIC </w:instrText>
      </w:r>
      <w:r w:rsidR="005F3F69" w:rsidRPr="00BA2ACB">
        <w:rPr>
          <w:rFonts w:ascii="Times New Roman" w:hAnsi="Times New Roman" w:cs="Times New Roman"/>
          <w:b/>
          <w:sz w:val="28"/>
          <w:szCs w:val="28"/>
        </w:rPr>
        <w:fldChar w:fldCharType="separate"/>
      </w:r>
      <w:r w:rsidR="007B0121" w:rsidRPr="00BA2ACB">
        <w:rPr>
          <w:rFonts w:ascii="Times New Roman" w:hAnsi="Times New Roman" w:cs="Times New Roman"/>
          <w:b/>
          <w:noProof/>
          <w:sz w:val="28"/>
          <w:szCs w:val="28"/>
        </w:rPr>
        <w:t>15</w:t>
      </w:r>
      <w:r w:rsidR="005F3F69" w:rsidRPr="00BA2ACB">
        <w:rPr>
          <w:rFonts w:ascii="Times New Roman" w:hAnsi="Times New Roman" w:cs="Times New Roman"/>
          <w:b/>
          <w:sz w:val="28"/>
          <w:szCs w:val="28"/>
        </w:rPr>
        <w:fldChar w:fldCharType="end"/>
      </w:r>
      <w:r w:rsidR="00BA2ACB">
        <w:rPr>
          <w:rFonts w:ascii="Times New Roman" w:hAnsi="Times New Roman" w:cs="Times New Roman"/>
          <w:b/>
          <w:sz w:val="28"/>
          <w:szCs w:val="28"/>
        </w:rPr>
        <w:t>.</w:t>
      </w:r>
      <w:r w:rsidRPr="00BA2ACB">
        <w:rPr>
          <w:rFonts w:ascii="Times New Roman" w:hAnsi="Times New Roman" w:cs="Times New Roman"/>
          <w:b/>
          <w:sz w:val="28"/>
          <w:szCs w:val="28"/>
        </w:rPr>
        <w:t xml:space="preserve"> Распределение ответов </w:t>
      </w:r>
      <w:r w:rsidR="00625090" w:rsidRPr="00BA2ACB">
        <w:rPr>
          <w:rFonts w:ascii="Times New Roman" w:hAnsi="Times New Roman" w:cs="Times New Roman"/>
          <w:b/>
          <w:sz w:val="28"/>
          <w:szCs w:val="28"/>
        </w:rPr>
        <w:t>граждан</w:t>
      </w:r>
      <w:r w:rsidRPr="00BA2ACB">
        <w:rPr>
          <w:rFonts w:ascii="Times New Roman" w:hAnsi="Times New Roman" w:cs="Times New Roman"/>
          <w:b/>
          <w:sz w:val="28"/>
          <w:szCs w:val="28"/>
        </w:rPr>
        <w:t xml:space="preserve"> на вопрос</w:t>
      </w:r>
      <w:r w:rsidR="00BA2ACB">
        <w:rPr>
          <w:rFonts w:ascii="Times New Roman" w:hAnsi="Times New Roman" w:cs="Times New Roman"/>
          <w:b/>
          <w:sz w:val="28"/>
          <w:szCs w:val="28"/>
        </w:rPr>
        <w:t>:</w:t>
      </w:r>
      <w:r w:rsidRPr="00BA2ACB">
        <w:rPr>
          <w:rFonts w:ascii="Times New Roman" w:hAnsi="Times New Roman" w:cs="Times New Roman"/>
          <w:b/>
          <w:sz w:val="28"/>
          <w:szCs w:val="28"/>
        </w:rPr>
        <w:t xml:space="preserve"> </w:t>
      </w:r>
    </w:p>
    <w:p w:rsidR="00815C05" w:rsidRPr="00BA2ACB" w:rsidRDefault="00815C05" w:rsidP="00351472">
      <w:pPr>
        <w:keepNext/>
        <w:keepLines/>
        <w:spacing w:after="0" w:line="240" w:lineRule="auto"/>
        <w:jc w:val="center"/>
        <w:rPr>
          <w:rFonts w:ascii="Times New Roman" w:eastAsia="Calibri" w:hAnsi="Times New Roman" w:cs="Times New Roman"/>
          <w:b/>
          <w:sz w:val="28"/>
          <w:szCs w:val="28"/>
        </w:rPr>
      </w:pPr>
      <w:r w:rsidRPr="00BA2ACB">
        <w:rPr>
          <w:rFonts w:ascii="Times New Roman" w:hAnsi="Times New Roman" w:cs="Times New Roman"/>
          <w:b/>
          <w:sz w:val="28"/>
          <w:szCs w:val="28"/>
        </w:rPr>
        <w:t>«</w:t>
      </w:r>
      <w:r w:rsidR="00CA20EB" w:rsidRPr="00BA2ACB">
        <w:rPr>
          <w:rFonts w:ascii="Times New Roman" w:eastAsia="Times New Roman" w:hAnsi="Times New Roman" w:cs="Times New Roman"/>
          <w:b/>
          <w:sz w:val="28"/>
          <w:szCs w:val="28"/>
        </w:rPr>
        <w:t>ПРИЧИНА, ПО КОТОРОЙ ВЫ ТОЧНО БЫЛИ БЫ СКЛОННЫ (РЕШИЛИСЬ БЫ) ДАТЬ ВЗЯТКУ?</w:t>
      </w:r>
      <w:r w:rsidRPr="00BA2ACB">
        <w:rPr>
          <w:rFonts w:ascii="Times New Roman" w:eastAsia="Times New Roman" w:hAnsi="Times New Roman" w:cs="Times New Roman"/>
          <w:b/>
          <w:spacing w:val="-4"/>
          <w:sz w:val="28"/>
          <w:szCs w:val="28"/>
        </w:rPr>
        <w:t>»,</w:t>
      </w:r>
    </w:p>
    <w:p w:rsidR="00815C05" w:rsidRPr="00BA2ACB" w:rsidRDefault="000459F7" w:rsidP="00351472">
      <w:pPr>
        <w:keepNext/>
        <w:keepLines/>
        <w:spacing w:after="0" w:line="240" w:lineRule="auto"/>
        <w:jc w:val="center"/>
        <w:rPr>
          <w:rFonts w:ascii="Times New Roman" w:hAnsi="Times New Roman" w:cs="Times New Roman"/>
          <w:b/>
          <w:sz w:val="28"/>
          <w:szCs w:val="28"/>
        </w:rPr>
      </w:pPr>
      <w:r w:rsidRPr="00055289">
        <w:rPr>
          <w:rFonts w:ascii="Times New Roman" w:hAnsi="Times New Roman" w:cs="Times New Roman"/>
          <w:b/>
          <w:sz w:val="28"/>
          <w:szCs w:val="28"/>
        </w:rPr>
        <w:t>(% от тех опрошенных, кто</w:t>
      </w:r>
      <w:r w:rsidRPr="00F91E6A">
        <w:rPr>
          <w:rFonts w:ascii="Times New Roman" w:hAnsi="Times New Roman" w:cs="Times New Roman"/>
          <w:b/>
          <w:sz w:val="28"/>
          <w:szCs w:val="28"/>
        </w:rPr>
        <w:t xml:space="preserve"> сталкивался с коррупционными ситуациями)</w:t>
      </w:r>
    </w:p>
    <w:p w:rsidR="00D51BB8" w:rsidRDefault="00D51BB8" w:rsidP="00BA2ACB">
      <w:pPr>
        <w:spacing w:after="0" w:line="240" w:lineRule="auto"/>
        <w:ind w:firstLine="709"/>
        <w:jc w:val="both"/>
        <w:rPr>
          <w:rFonts w:ascii="Times New Roman" w:hAnsi="Times New Roman" w:cs="Times New Roman"/>
          <w:sz w:val="28"/>
          <w:szCs w:val="28"/>
        </w:rPr>
      </w:pPr>
    </w:p>
    <w:p w:rsidR="000459F7" w:rsidRDefault="0004409A" w:rsidP="00BA2ACB">
      <w:pPr>
        <w:spacing w:after="0" w:line="240" w:lineRule="auto"/>
        <w:ind w:firstLine="709"/>
        <w:jc w:val="both"/>
        <w:rPr>
          <w:rFonts w:ascii="Times New Roman" w:hAnsi="Times New Roman" w:cs="Times New Roman"/>
          <w:sz w:val="28"/>
          <w:szCs w:val="28"/>
        </w:rPr>
      </w:pPr>
      <w:bookmarkStart w:id="16" w:name="_Hlk125725172"/>
      <w:r>
        <w:rPr>
          <w:rFonts w:ascii="Times New Roman" w:hAnsi="Times New Roman" w:cs="Times New Roman"/>
          <w:sz w:val="28"/>
          <w:szCs w:val="28"/>
        </w:rPr>
        <w:t>Основной мотив дачи взятки – то, что граждане, оказавшиеся в коррупционной ситуации, твердо уверены сами, что без нее не обойтись (38%)</w:t>
      </w:r>
      <w:r w:rsidR="000459F7" w:rsidRPr="00BA2ACB">
        <w:rPr>
          <w:rFonts w:ascii="Times New Roman" w:hAnsi="Times New Roman" w:cs="Times New Roman"/>
          <w:sz w:val="28"/>
          <w:szCs w:val="28"/>
        </w:rPr>
        <w:t>.</w:t>
      </w:r>
      <w:r>
        <w:rPr>
          <w:rFonts w:ascii="Times New Roman" w:hAnsi="Times New Roman" w:cs="Times New Roman"/>
          <w:sz w:val="28"/>
          <w:szCs w:val="28"/>
        </w:rPr>
        <w:t xml:space="preserve"> Почти четверть сделают это, чтобы быть твердо уверенными в 100-процентном результате. И только каждый пятый среди попавших в коррупционную ситуацию, даст взятку под давлением со стороны должностного лица.</w:t>
      </w:r>
    </w:p>
    <w:bookmarkEnd w:id="16"/>
    <w:p w:rsidR="00B572E4" w:rsidRPr="00C339B9" w:rsidRDefault="00B572E4" w:rsidP="00BA2ACB">
      <w:pPr>
        <w:spacing w:after="0" w:line="240" w:lineRule="auto"/>
        <w:ind w:firstLine="709"/>
        <w:jc w:val="both"/>
        <w:rPr>
          <w:rFonts w:ascii="Times New Roman" w:hAnsi="Times New Roman" w:cs="Times New Roman"/>
          <w:sz w:val="28"/>
          <w:szCs w:val="28"/>
        </w:rPr>
      </w:pPr>
    </w:p>
    <w:p w:rsidR="00815C05" w:rsidRDefault="00815C05" w:rsidP="00351472">
      <w:pPr>
        <w:spacing w:after="0" w:line="240" w:lineRule="auto"/>
        <w:jc w:val="center"/>
        <w:rPr>
          <w:rFonts w:ascii="Times New Roman" w:eastAsia="Times New Roman" w:hAnsi="Times New Roman" w:cs="Times New Roman"/>
          <w:b/>
          <w:spacing w:val="-4"/>
          <w:sz w:val="28"/>
          <w:szCs w:val="28"/>
        </w:rPr>
      </w:pPr>
    </w:p>
    <w:p w:rsidR="00B572E4" w:rsidRPr="00C339B9" w:rsidRDefault="001F1BD4" w:rsidP="00351472">
      <w:pPr>
        <w:spacing w:after="0" w:line="240" w:lineRule="auto"/>
        <w:jc w:val="center"/>
        <w:rPr>
          <w:rFonts w:ascii="Times New Roman" w:eastAsia="Times New Roman" w:hAnsi="Times New Roman" w:cs="Times New Roman"/>
          <w:b/>
          <w:spacing w:val="-4"/>
          <w:sz w:val="28"/>
          <w:szCs w:val="28"/>
        </w:rPr>
      </w:pPr>
      <w:r>
        <w:rPr>
          <w:rFonts w:ascii="Times New Roman" w:eastAsia="Times New Roman" w:hAnsi="Times New Roman" w:cs="Times New Roman"/>
          <w:b/>
          <w:noProof/>
          <w:spacing w:val="-4"/>
          <w:sz w:val="24"/>
          <w:szCs w:val="24"/>
        </w:rPr>
        <w:drawing>
          <wp:inline distT="0" distB="0" distL="0" distR="0" wp14:anchorId="5CBAEE8A" wp14:editId="0A5DFA14">
            <wp:extent cx="5133975" cy="26289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15C05" w:rsidRPr="00B572E4" w:rsidRDefault="00815C05" w:rsidP="00351472">
      <w:pPr>
        <w:keepNext/>
        <w:keepLines/>
        <w:spacing w:after="0" w:line="240" w:lineRule="auto"/>
        <w:jc w:val="center"/>
        <w:rPr>
          <w:rFonts w:ascii="Times New Roman" w:eastAsia="Calibri" w:hAnsi="Times New Roman" w:cs="Times New Roman"/>
          <w:b/>
          <w:sz w:val="28"/>
          <w:szCs w:val="28"/>
        </w:rPr>
      </w:pPr>
      <w:r w:rsidRPr="00B572E4">
        <w:rPr>
          <w:rFonts w:ascii="Times New Roman" w:hAnsi="Times New Roman" w:cs="Times New Roman"/>
          <w:b/>
          <w:sz w:val="28"/>
          <w:szCs w:val="28"/>
        </w:rPr>
        <w:t xml:space="preserve">Рисунок </w:t>
      </w:r>
      <w:r w:rsidR="005F3F69" w:rsidRPr="00B572E4">
        <w:rPr>
          <w:rFonts w:ascii="Times New Roman" w:hAnsi="Times New Roman" w:cs="Times New Roman"/>
          <w:b/>
          <w:sz w:val="28"/>
          <w:szCs w:val="28"/>
        </w:rPr>
        <w:fldChar w:fldCharType="begin"/>
      </w:r>
      <w:r w:rsidRPr="00B572E4">
        <w:rPr>
          <w:rFonts w:ascii="Times New Roman" w:hAnsi="Times New Roman" w:cs="Times New Roman"/>
          <w:b/>
          <w:sz w:val="28"/>
          <w:szCs w:val="28"/>
        </w:rPr>
        <w:instrText xml:space="preserve"> SEQ Рисунок \* ARABIC </w:instrText>
      </w:r>
      <w:r w:rsidR="005F3F69" w:rsidRPr="00B572E4">
        <w:rPr>
          <w:rFonts w:ascii="Times New Roman" w:hAnsi="Times New Roman" w:cs="Times New Roman"/>
          <w:b/>
          <w:sz w:val="28"/>
          <w:szCs w:val="28"/>
        </w:rPr>
        <w:fldChar w:fldCharType="separate"/>
      </w:r>
      <w:r w:rsidR="007B0121" w:rsidRPr="00B572E4">
        <w:rPr>
          <w:rFonts w:ascii="Times New Roman" w:hAnsi="Times New Roman" w:cs="Times New Roman"/>
          <w:b/>
          <w:noProof/>
          <w:sz w:val="28"/>
          <w:szCs w:val="28"/>
        </w:rPr>
        <w:t>16</w:t>
      </w:r>
      <w:r w:rsidR="005F3F69" w:rsidRPr="00B572E4">
        <w:rPr>
          <w:rFonts w:ascii="Times New Roman" w:hAnsi="Times New Roman" w:cs="Times New Roman"/>
          <w:b/>
          <w:sz w:val="28"/>
          <w:szCs w:val="28"/>
        </w:rPr>
        <w:fldChar w:fldCharType="end"/>
      </w:r>
      <w:r w:rsidR="00B572E4">
        <w:rPr>
          <w:rFonts w:ascii="Times New Roman" w:hAnsi="Times New Roman" w:cs="Times New Roman"/>
          <w:b/>
          <w:sz w:val="28"/>
          <w:szCs w:val="28"/>
        </w:rPr>
        <w:t>.</w:t>
      </w:r>
      <w:r w:rsidRPr="00B572E4">
        <w:rPr>
          <w:rFonts w:ascii="Times New Roman" w:hAnsi="Times New Roman" w:cs="Times New Roman"/>
          <w:b/>
          <w:sz w:val="28"/>
          <w:szCs w:val="28"/>
        </w:rPr>
        <w:t xml:space="preserve"> Распределение ответов </w:t>
      </w:r>
      <w:r w:rsidR="00625090" w:rsidRPr="00B572E4">
        <w:rPr>
          <w:rFonts w:ascii="Times New Roman" w:hAnsi="Times New Roman" w:cs="Times New Roman"/>
          <w:b/>
          <w:sz w:val="28"/>
          <w:szCs w:val="28"/>
        </w:rPr>
        <w:t>граждан</w:t>
      </w:r>
      <w:r w:rsidRPr="00B572E4">
        <w:rPr>
          <w:rFonts w:ascii="Times New Roman" w:hAnsi="Times New Roman" w:cs="Times New Roman"/>
          <w:b/>
          <w:sz w:val="28"/>
          <w:szCs w:val="28"/>
        </w:rPr>
        <w:t xml:space="preserve"> на вопрос</w:t>
      </w:r>
      <w:r w:rsidR="00B572E4">
        <w:rPr>
          <w:rFonts w:ascii="Times New Roman" w:hAnsi="Times New Roman" w:cs="Times New Roman"/>
          <w:b/>
          <w:sz w:val="28"/>
          <w:szCs w:val="28"/>
        </w:rPr>
        <w:t>:</w:t>
      </w:r>
      <w:r w:rsidRPr="00B572E4">
        <w:rPr>
          <w:rFonts w:ascii="Times New Roman" w:hAnsi="Times New Roman" w:cs="Times New Roman"/>
          <w:b/>
          <w:sz w:val="28"/>
          <w:szCs w:val="28"/>
        </w:rPr>
        <w:t xml:space="preserve"> </w:t>
      </w:r>
      <w:r w:rsidR="00B572E4">
        <w:rPr>
          <w:rFonts w:ascii="Times New Roman" w:hAnsi="Times New Roman" w:cs="Times New Roman"/>
          <w:b/>
          <w:sz w:val="28"/>
          <w:szCs w:val="28"/>
        </w:rPr>
        <w:br/>
      </w:r>
      <w:r w:rsidRPr="00B572E4">
        <w:rPr>
          <w:rFonts w:ascii="Times New Roman" w:hAnsi="Times New Roman" w:cs="Times New Roman"/>
          <w:b/>
          <w:sz w:val="28"/>
          <w:szCs w:val="28"/>
        </w:rPr>
        <w:t>«</w:t>
      </w:r>
      <w:r w:rsidR="00CA20EB" w:rsidRPr="00B572E4">
        <w:rPr>
          <w:rFonts w:ascii="Times New Roman" w:eastAsia="Times New Roman" w:hAnsi="Times New Roman" w:cs="Times New Roman"/>
          <w:b/>
          <w:sz w:val="28"/>
          <w:szCs w:val="28"/>
        </w:rPr>
        <w:t>НА ВАШ ВЗГЛЯД, ЯВЛЯЕТСЯ ЛИ ВЕЛИЧИНА ВЗЯТКИ, СТОИМОСТЬ "ПОДАРКА", КОТОРЫЕ НЕОБХОДИМО ДАТЬ, ИЗВЕСТНОЙ ЗАРАНЕЕ?</w:t>
      </w:r>
      <w:r w:rsidRPr="00B572E4">
        <w:rPr>
          <w:rFonts w:ascii="Times New Roman" w:eastAsia="Times New Roman" w:hAnsi="Times New Roman" w:cs="Times New Roman"/>
          <w:b/>
          <w:spacing w:val="-4"/>
          <w:sz w:val="28"/>
          <w:szCs w:val="28"/>
        </w:rPr>
        <w:t>»,</w:t>
      </w:r>
    </w:p>
    <w:p w:rsidR="00815C05" w:rsidRPr="00B572E4" w:rsidRDefault="000459F7" w:rsidP="00351472">
      <w:pPr>
        <w:spacing w:after="0" w:line="240" w:lineRule="auto"/>
        <w:jc w:val="center"/>
        <w:rPr>
          <w:rFonts w:ascii="Times New Roman" w:hAnsi="Times New Roman" w:cs="Times New Roman"/>
          <w:b/>
          <w:sz w:val="28"/>
          <w:szCs w:val="28"/>
        </w:rPr>
      </w:pPr>
      <w:r w:rsidRPr="00055289">
        <w:rPr>
          <w:rFonts w:ascii="Times New Roman" w:hAnsi="Times New Roman" w:cs="Times New Roman"/>
          <w:b/>
          <w:sz w:val="28"/>
          <w:szCs w:val="28"/>
        </w:rPr>
        <w:t>(% от тех опрошенных, кто</w:t>
      </w:r>
      <w:r w:rsidRPr="00F91E6A">
        <w:rPr>
          <w:rFonts w:ascii="Times New Roman" w:hAnsi="Times New Roman" w:cs="Times New Roman"/>
          <w:b/>
          <w:sz w:val="28"/>
          <w:szCs w:val="28"/>
        </w:rPr>
        <w:t xml:space="preserve"> сталкивался с коррупционными ситуациями)</w:t>
      </w:r>
    </w:p>
    <w:p w:rsidR="00815C05" w:rsidRPr="00B572E4" w:rsidRDefault="00815C05" w:rsidP="00351472">
      <w:pPr>
        <w:spacing w:after="0" w:line="240" w:lineRule="auto"/>
        <w:jc w:val="center"/>
        <w:rPr>
          <w:rFonts w:ascii="Times New Roman" w:hAnsi="Times New Roman" w:cs="Times New Roman"/>
          <w:b/>
          <w:sz w:val="28"/>
          <w:szCs w:val="28"/>
        </w:rPr>
      </w:pPr>
    </w:p>
    <w:p w:rsidR="001F1BD4" w:rsidRDefault="00E650B5" w:rsidP="004E6E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тех, кто попадает в коррупционные ситуации, величина взятки не всегда является неожиданной. Так, 42% из них говорят, что размер взятки им вполне или практически ясен. Для четверти размер незаконного вознаграждения не слишком понятен, а 15% отметили, что в целом, не знают, какой суммы можно ожидать.</w:t>
      </w:r>
    </w:p>
    <w:p w:rsidR="001A4DA9" w:rsidRDefault="009066CD" w:rsidP="0035147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838825" cy="19335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A4DA9" w:rsidRPr="004E6E4E" w:rsidRDefault="001A4DA9" w:rsidP="00351472">
      <w:pPr>
        <w:spacing w:after="0" w:line="240" w:lineRule="auto"/>
        <w:jc w:val="center"/>
        <w:rPr>
          <w:rFonts w:ascii="Times New Roman" w:eastAsia="Times New Roman" w:hAnsi="Times New Roman" w:cs="Times New Roman"/>
          <w:b/>
          <w:sz w:val="28"/>
          <w:szCs w:val="28"/>
        </w:rPr>
      </w:pPr>
      <w:r w:rsidRPr="004E6E4E">
        <w:rPr>
          <w:rFonts w:ascii="Times New Roman" w:hAnsi="Times New Roman" w:cs="Times New Roman"/>
          <w:b/>
          <w:sz w:val="28"/>
          <w:szCs w:val="28"/>
        </w:rPr>
        <w:t xml:space="preserve">Рисунок </w:t>
      </w:r>
      <w:r w:rsidRPr="004E6E4E">
        <w:rPr>
          <w:rFonts w:ascii="Times New Roman" w:hAnsi="Times New Roman" w:cs="Times New Roman"/>
          <w:b/>
          <w:sz w:val="28"/>
          <w:szCs w:val="28"/>
        </w:rPr>
        <w:fldChar w:fldCharType="begin"/>
      </w:r>
      <w:r w:rsidRPr="004E6E4E">
        <w:rPr>
          <w:rFonts w:ascii="Times New Roman" w:hAnsi="Times New Roman" w:cs="Times New Roman"/>
          <w:b/>
          <w:sz w:val="28"/>
          <w:szCs w:val="28"/>
        </w:rPr>
        <w:instrText xml:space="preserve"> SEQ Рисунок \* ARABIC </w:instrText>
      </w:r>
      <w:r w:rsidRPr="004E6E4E">
        <w:rPr>
          <w:rFonts w:ascii="Times New Roman" w:hAnsi="Times New Roman" w:cs="Times New Roman"/>
          <w:b/>
          <w:sz w:val="28"/>
          <w:szCs w:val="28"/>
        </w:rPr>
        <w:fldChar w:fldCharType="separate"/>
      </w:r>
      <w:r w:rsidR="007B0121" w:rsidRPr="004E6E4E">
        <w:rPr>
          <w:rFonts w:ascii="Times New Roman" w:hAnsi="Times New Roman" w:cs="Times New Roman"/>
          <w:b/>
          <w:noProof/>
          <w:sz w:val="28"/>
          <w:szCs w:val="28"/>
        </w:rPr>
        <w:t>17</w:t>
      </w:r>
      <w:r w:rsidRPr="004E6E4E">
        <w:rPr>
          <w:rFonts w:ascii="Times New Roman" w:hAnsi="Times New Roman" w:cs="Times New Roman"/>
          <w:b/>
          <w:sz w:val="28"/>
          <w:szCs w:val="28"/>
        </w:rPr>
        <w:fldChar w:fldCharType="end"/>
      </w:r>
      <w:r w:rsidR="004E6E4E" w:rsidRPr="004E6E4E">
        <w:rPr>
          <w:rFonts w:ascii="Times New Roman" w:hAnsi="Times New Roman" w:cs="Times New Roman"/>
          <w:b/>
          <w:sz w:val="28"/>
          <w:szCs w:val="28"/>
        </w:rPr>
        <w:t>.</w:t>
      </w:r>
      <w:r w:rsidRPr="004E6E4E">
        <w:rPr>
          <w:rFonts w:ascii="Times New Roman" w:hAnsi="Times New Roman" w:cs="Times New Roman"/>
          <w:b/>
          <w:sz w:val="28"/>
          <w:szCs w:val="28"/>
        </w:rPr>
        <w:t xml:space="preserve"> Распределение ответов граждан на вопрос</w:t>
      </w:r>
      <w:r w:rsidR="004E6E4E" w:rsidRPr="004E6E4E">
        <w:rPr>
          <w:rFonts w:ascii="Times New Roman" w:hAnsi="Times New Roman" w:cs="Times New Roman"/>
          <w:b/>
          <w:sz w:val="28"/>
          <w:szCs w:val="28"/>
        </w:rPr>
        <w:t>:</w:t>
      </w:r>
      <w:r w:rsidRPr="004E6E4E">
        <w:rPr>
          <w:rFonts w:ascii="Times New Roman" w:hAnsi="Times New Roman" w:cs="Times New Roman"/>
          <w:b/>
          <w:sz w:val="28"/>
          <w:szCs w:val="28"/>
        </w:rPr>
        <w:t xml:space="preserve"> </w:t>
      </w:r>
      <w:r w:rsidR="004E6E4E" w:rsidRPr="004E6E4E">
        <w:rPr>
          <w:rFonts w:ascii="Times New Roman" w:hAnsi="Times New Roman" w:cs="Times New Roman"/>
          <w:b/>
          <w:sz w:val="28"/>
          <w:szCs w:val="28"/>
        </w:rPr>
        <w:br/>
      </w:r>
      <w:r w:rsidRPr="004E6E4E">
        <w:rPr>
          <w:rFonts w:ascii="Times New Roman" w:hAnsi="Times New Roman" w:cs="Times New Roman"/>
          <w:b/>
          <w:sz w:val="28"/>
          <w:szCs w:val="28"/>
        </w:rPr>
        <w:t>«</w:t>
      </w:r>
      <w:r w:rsidRPr="004E6E4E">
        <w:rPr>
          <w:rFonts w:ascii="Times New Roman" w:eastAsia="Times New Roman" w:hAnsi="Times New Roman" w:cs="Times New Roman"/>
          <w:b/>
          <w:sz w:val="28"/>
          <w:szCs w:val="28"/>
        </w:rPr>
        <w:t xml:space="preserve">ИЗВЕСТНО ЛИ ВАМ (ПОНИМАЕТЕ ЛИ ВЫ), ЗА КАКУЮ В СРЕДНЕМ СУММУ ВЗЯТКИ ВОЗМОЖНО ПОЛУЧИТЬ РЕЗУЛЬТАТ ОТ ВЗАИМОДЕЙСТВИЯ С ПРЕДСТАВИТЕЛЯМИ ОРГАНОВ ВЛАСТИ В СИТУАЦИЯХ (ОБСТОЯТЕЛЬСТВАХ), О КОТОРЫХ МЫ С ВАМИ ГОВОРИЛИ?», </w:t>
      </w:r>
      <w:r w:rsidR="000459F7">
        <w:rPr>
          <w:rFonts w:ascii="Times New Roman" w:eastAsia="Times New Roman" w:hAnsi="Times New Roman" w:cs="Times New Roman"/>
          <w:b/>
          <w:sz w:val="28"/>
          <w:szCs w:val="28"/>
        </w:rPr>
        <w:br/>
      </w:r>
      <w:r w:rsidR="000459F7" w:rsidRPr="00055289">
        <w:rPr>
          <w:rFonts w:ascii="Times New Roman" w:hAnsi="Times New Roman" w:cs="Times New Roman"/>
          <w:b/>
          <w:sz w:val="28"/>
          <w:szCs w:val="28"/>
        </w:rPr>
        <w:t>(% от тех опрошенных, кто</w:t>
      </w:r>
      <w:r w:rsidR="000459F7" w:rsidRPr="00F91E6A">
        <w:rPr>
          <w:rFonts w:ascii="Times New Roman" w:hAnsi="Times New Roman" w:cs="Times New Roman"/>
          <w:b/>
          <w:sz w:val="28"/>
          <w:szCs w:val="28"/>
        </w:rPr>
        <w:t xml:space="preserve"> сталкивался с коррупционными ситуациями)</w:t>
      </w:r>
    </w:p>
    <w:p w:rsidR="001A4DA9" w:rsidRPr="00572095" w:rsidRDefault="001A4DA9" w:rsidP="00351472">
      <w:pPr>
        <w:spacing w:after="0" w:line="240" w:lineRule="auto"/>
        <w:jc w:val="center"/>
        <w:rPr>
          <w:rFonts w:ascii="Times New Roman" w:hAnsi="Times New Roman" w:cs="Times New Roman"/>
          <w:b/>
          <w:sz w:val="28"/>
          <w:szCs w:val="28"/>
        </w:rPr>
      </w:pPr>
    </w:p>
    <w:p w:rsidR="009066CD" w:rsidRPr="00907D9D" w:rsidRDefault="009066CD" w:rsidP="009066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40% тех, кто попадает в коррупционную ситуацию, </w:t>
      </w:r>
      <w:r w:rsidRPr="00907D9D">
        <w:rPr>
          <w:rFonts w:ascii="Times New Roman" w:hAnsi="Times New Roman" w:cs="Times New Roman"/>
          <w:sz w:val="28"/>
          <w:szCs w:val="28"/>
        </w:rPr>
        <w:t xml:space="preserve">не знают, за какую в среднем сумму взятки возможно получить результат от взаимодействия с представителями органов власти. </w:t>
      </w:r>
      <w:r>
        <w:rPr>
          <w:rFonts w:ascii="Times New Roman" w:hAnsi="Times New Roman" w:cs="Times New Roman"/>
          <w:sz w:val="28"/>
          <w:szCs w:val="28"/>
        </w:rPr>
        <w:t>Наиболее распространенными по мнению таких граждан, являются взятки от 3 до 5 тысяч рублей (13%) либо от 5 до 15 тысяч (21%).</w:t>
      </w:r>
    </w:p>
    <w:p w:rsidR="009066CD" w:rsidRPr="004E6E4E" w:rsidRDefault="009066CD" w:rsidP="004E6E4E">
      <w:pPr>
        <w:spacing w:after="0" w:line="240" w:lineRule="auto"/>
        <w:ind w:firstLine="709"/>
        <w:jc w:val="both"/>
        <w:rPr>
          <w:rFonts w:ascii="Times New Roman" w:hAnsi="Times New Roman" w:cs="Times New Roman"/>
          <w:sz w:val="28"/>
          <w:szCs w:val="28"/>
        </w:rPr>
      </w:pPr>
    </w:p>
    <w:p w:rsidR="00197122" w:rsidRPr="00C339B9" w:rsidRDefault="001B3D49" w:rsidP="00ED5569">
      <w:pPr>
        <w:keepNext/>
        <w:keepLines/>
        <w:spacing w:after="0" w:line="240" w:lineRule="auto"/>
        <w:ind w:left="-851"/>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noProof/>
          <w:spacing w:val="-4"/>
          <w:sz w:val="24"/>
          <w:szCs w:val="24"/>
        </w:rPr>
        <w:drawing>
          <wp:inline distT="0" distB="0" distL="0" distR="0" wp14:anchorId="4358C5D8" wp14:editId="3FAAC0B1">
            <wp:extent cx="6600825" cy="32766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15C05" w:rsidRPr="000459F7" w:rsidRDefault="00815C05" w:rsidP="00351472">
      <w:pPr>
        <w:keepNext/>
        <w:keepLines/>
        <w:spacing w:after="0" w:line="240" w:lineRule="auto"/>
        <w:jc w:val="center"/>
        <w:rPr>
          <w:rFonts w:ascii="Times New Roman" w:eastAsia="Calibri" w:hAnsi="Times New Roman" w:cs="Times New Roman"/>
          <w:b/>
          <w:sz w:val="28"/>
          <w:szCs w:val="28"/>
        </w:rPr>
      </w:pPr>
      <w:r w:rsidRPr="000459F7">
        <w:rPr>
          <w:rFonts w:ascii="Times New Roman" w:hAnsi="Times New Roman" w:cs="Times New Roman"/>
          <w:b/>
          <w:sz w:val="28"/>
          <w:szCs w:val="28"/>
        </w:rPr>
        <w:t xml:space="preserve">Рисунок </w:t>
      </w:r>
      <w:r w:rsidR="005F3F69" w:rsidRPr="000459F7">
        <w:rPr>
          <w:rFonts w:ascii="Times New Roman" w:hAnsi="Times New Roman" w:cs="Times New Roman"/>
          <w:b/>
          <w:sz w:val="28"/>
          <w:szCs w:val="28"/>
        </w:rPr>
        <w:fldChar w:fldCharType="begin"/>
      </w:r>
      <w:r w:rsidRPr="000459F7">
        <w:rPr>
          <w:rFonts w:ascii="Times New Roman" w:hAnsi="Times New Roman" w:cs="Times New Roman"/>
          <w:b/>
          <w:sz w:val="28"/>
          <w:szCs w:val="28"/>
        </w:rPr>
        <w:instrText xml:space="preserve"> SEQ Рисунок \* ARABIC </w:instrText>
      </w:r>
      <w:r w:rsidR="005F3F69" w:rsidRPr="000459F7">
        <w:rPr>
          <w:rFonts w:ascii="Times New Roman" w:hAnsi="Times New Roman" w:cs="Times New Roman"/>
          <w:b/>
          <w:sz w:val="28"/>
          <w:szCs w:val="28"/>
        </w:rPr>
        <w:fldChar w:fldCharType="separate"/>
      </w:r>
      <w:r w:rsidR="007B0121" w:rsidRPr="000459F7">
        <w:rPr>
          <w:rFonts w:ascii="Times New Roman" w:hAnsi="Times New Roman" w:cs="Times New Roman"/>
          <w:b/>
          <w:noProof/>
          <w:sz w:val="28"/>
          <w:szCs w:val="28"/>
        </w:rPr>
        <w:t>18</w:t>
      </w:r>
      <w:r w:rsidR="005F3F69" w:rsidRPr="000459F7">
        <w:rPr>
          <w:rFonts w:ascii="Times New Roman" w:hAnsi="Times New Roman" w:cs="Times New Roman"/>
          <w:b/>
          <w:sz w:val="28"/>
          <w:szCs w:val="28"/>
        </w:rPr>
        <w:fldChar w:fldCharType="end"/>
      </w:r>
      <w:r w:rsidR="000459F7">
        <w:rPr>
          <w:rFonts w:ascii="Times New Roman" w:hAnsi="Times New Roman" w:cs="Times New Roman"/>
          <w:b/>
          <w:sz w:val="28"/>
          <w:szCs w:val="28"/>
        </w:rPr>
        <w:t>.</w:t>
      </w:r>
      <w:r w:rsidRPr="000459F7">
        <w:rPr>
          <w:rFonts w:ascii="Times New Roman" w:hAnsi="Times New Roman" w:cs="Times New Roman"/>
          <w:b/>
          <w:sz w:val="28"/>
          <w:szCs w:val="28"/>
        </w:rPr>
        <w:t xml:space="preserve"> Распределение ответов </w:t>
      </w:r>
      <w:r w:rsidR="00625090" w:rsidRPr="000459F7">
        <w:rPr>
          <w:rFonts w:ascii="Times New Roman" w:hAnsi="Times New Roman" w:cs="Times New Roman"/>
          <w:b/>
          <w:sz w:val="28"/>
          <w:szCs w:val="28"/>
        </w:rPr>
        <w:t>граждан</w:t>
      </w:r>
      <w:r w:rsidRPr="000459F7">
        <w:rPr>
          <w:rFonts w:ascii="Times New Roman" w:hAnsi="Times New Roman" w:cs="Times New Roman"/>
          <w:b/>
          <w:sz w:val="28"/>
          <w:szCs w:val="28"/>
        </w:rPr>
        <w:t xml:space="preserve"> на вопрос</w:t>
      </w:r>
      <w:r w:rsidR="000459F7">
        <w:rPr>
          <w:rFonts w:ascii="Times New Roman" w:hAnsi="Times New Roman" w:cs="Times New Roman"/>
          <w:b/>
          <w:sz w:val="28"/>
          <w:szCs w:val="28"/>
        </w:rPr>
        <w:t>:</w:t>
      </w:r>
      <w:r w:rsidRPr="000459F7">
        <w:rPr>
          <w:rFonts w:ascii="Times New Roman" w:hAnsi="Times New Roman" w:cs="Times New Roman"/>
          <w:b/>
          <w:sz w:val="28"/>
          <w:szCs w:val="28"/>
        </w:rPr>
        <w:t xml:space="preserve"> </w:t>
      </w:r>
      <w:r w:rsidR="000459F7">
        <w:rPr>
          <w:rFonts w:ascii="Times New Roman" w:hAnsi="Times New Roman" w:cs="Times New Roman"/>
          <w:b/>
          <w:sz w:val="28"/>
          <w:szCs w:val="28"/>
        </w:rPr>
        <w:br/>
      </w:r>
      <w:r w:rsidRPr="000459F7">
        <w:rPr>
          <w:rFonts w:ascii="Times New Roman" w:eastAsia="Times New Roman" w:hAnsi="Times New Roman" w:cs="Times New Roman"/>
          <w:b/>
          <w:spacing w:val="-4"/>
          <w:sz w:val="28"/>
          <w:szCs w:val="28"/>
        </w:rPr>
        <w:t>«</w:t>
      </w:r>
      <w:r w:rsidR="00CA20EB" w:rsidRPr="000459F7">
        <w:rPr>
          <w:rFonts w:ascii="Times New Roman" w:eastAsia="Times New Roman" w:hAnsi="Times New Roman" w:cs="Times New Roman"/>
          <w:b/>
          <w:sz w:val="28"/>
          <w:szCs w:val="28"/>
        </w:rPr>
        <w:t>КАКОВ ОСНОВНОЙ РЕЗУЛЬТАТ ОТ ДАЧИ ВЗЯТКИ НА ВАШ ВЗГЛЯД?</w:t>
      </w:r>
      <w:r w:rsidRPr="000459F7">
        <w:rPr>
          <w:rFonts w:ascii="Times New Roman" w:eastAsia="Times New Roman" w:hAnsi="Times New Roman" w:cs="Times New Roman"/>
          <w:b/>
          <w:spacing w:val="-4"/>
          <w:sz w:val="28"/>
          <w:szCs w:val="28"/>
        </w:rPr>
        <w:t>»,</w:t>
      </w:r>
      <w:r w:rsidRPr="000459F7">
        <w:rPr>
          <w:rFonts w:ascii="Times New Roman" w:hAnsi="Times New Roman" w:cs="Times New Roman"/>
          <w:b/>
          <w:sz w:val="28"/>
          <w:szCs w:val="28"/>
        </w:rPr>
        <w:t xml:space="preserve"> </w:t>
      </w:r>
      <w:r w:rsidR="000459F7" w:rsidRPr="000459F7">
        <w:rPr>
          <w:rFonts w:ascii="Times New Roman" w:hAnsi="Times New Roman" w:cs="Times New Roman"/>
          <w:b/>
          <w:sz w:val="28"/>
          <w:szCs w:val="28"/>
        </w:rPr>
        <w:t>(% от тех опрошенных, кто сталкивался с коррупционными ситуациями)</w:t>
      </w:r>
    </w:p>
    <w:p w:rsidR="00815C05" w:rsidRDefault="00815C05" w:rsidP="00351472">
      <w:pPr>
        <w:spacing w:after="0" w:line="240" w:lineRule="auto"/>
        <w:jc w:val="center"/>
        <w:rPr>
          <w:rFonts w:ascii="Times New Roman" w:hAnsi="Times New Roman" w:cs="Times New Roman"/>
          <w:b/>
          <w:sz w:val="28"/>
          <w:szCs w:val="28"/>
          <w:highlight w:val="yellow"/>
        </w:rPr>
      </w:pPr>
    </w:p>
    <w:p w:rsidR="000459F7" w:rsidRDefault="001B3D49" w:rsidP="000459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 кто попадает в коррупционную ситуацию, прежде всего, ожидают от дачи взятки, что решение их проблемы ускорится (37%), будет более качественным (20%), либо приведет к минимизации трудностей (18%). Только 14% считают, что после взятки будет оказана ровно та услуга, которая и так подразумевалась функционалом госструктуры или должностного лица. При этом 9% полагают, что дача взятки ничего не гарантирует.</w:t>
      </w:r>
    </w:p>
    <w:p w:rsidR="001B3D49" w:rsidRDefault="001B3D49" w:rsidP="000459F7">
      <w:pPr>
        <w:spacing w:after="0" w:line="240" w:lineRule="auto"/>
        <w:ind w:firstLine="709"/>
        <w:jc w:val="both"/>
        <w:rPr>
          <w:rFonts w:ascii="Times New Roman" w:hAnsi="Times New Roman" w:cs="Times New Roman"/>
          <w:sz w:val="28"/>
          <w:szCs w:val="28"/>
        </w:rPr>
      </w:pPr>
    </w:p>
    <w:p w:rsidR="000459F7" w:rsidRPr="000459F7" w:rsidRDefault="008B3244" w:rsidP="006811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заключение данного раздела р</w:t>
      </w:r>
      <w:r w:rsidR="000459F7">
        <w:rPr>
          <w:rFonts w:ascii="Times New Roman" w:hAnsi="Times New Roman" w:cs="Times New Roman"/>
          <w:sz w:val="28"/>
          <w:szCs w:val="28"/>
        </w:rPr>
        <w:t>ассмотрим отношение к даче взяток среди всех жителей Нижегородской области.</w:t>
      </w:r>
    </w:p>
    <w:p w:rsidR="009128CF" w:rsidRPr="009128CF" w:rsidRDefault="00400C8E" w:rsidP="004E6E4E">
      <w:pPr>
        <w:spacing w:after="0" w:line="240" w:lineRule="auto"/>
        <w:ind w:firstLine="709"/>
        <w:jc w:val="both"/>
        <w:rPr>
          <w:rFonts w:ascii="Times New Roman" w:hAnsi="Times New Roman" w:cs="Times New Roman"/>
          <w:sz w:val="28"/>
          <w:szCs w:val="28"/>
        </w:rPr>
      </w:pPr>
      <w:bookmarkStart w:id="17" w:name="_Hlk125725211"/>
      <w:r w:rsidRPr="00E168F5">
        <w:rPr>
          <w:rFonts w:ascii="Times New Roman" w:hAnsi="Times New Roman" w:cs="Times New Roman"/>
          <w:sz w:val="28"/>
          <w:szCs w:val="28"/>
        </w:rPr>
        <w:t>Половина</w:t>
      </w:r>
      <w:r w:rsidR="009128CF" w:rsidRPr="00E168F5">
        <w:rPr>
          <w:rFonts w:ascii="Times New Roman" w:hAnsi="Times New Roman" w:cs="Times New Roman"/>
          <w:sz w:val="28"/>
          <w:szCs w:val="28"/>
        </w:rPr>
        <w:t xml:space="preserve"> жителей Нижегородской области лояльно относятся к </w:t>
      </w:r>
      <w:r w:rsidR="00ED5569" w:rsidRPr="00E168F5">
        <w:rPr>
          <w:rFonts w:ascii="Times New Roman" w:hAnsi="Times New Roman" w:cs="Times New Roman"/>
          <w:sz w:val="28"/>
          <w:szCs w:val="28"/>
        </w:rPr>
        <w:t>тем, кто дает взятки</w:t>
      </w:r>
      <w:r w:rsidR="009128CF" w:rsidRPr="00E168F5">
        <w:rPr>
          <w:rFonts w:ascii="Times New Roman" w:hAnsi="Times New Roman" w:cs="Times New Roman"/>
          <w:sz w:val="28"/>
          <w:szCs w:val="28"/>
        </w:rPr>
        <w:t xml:space="preserve"> (</w:t>
      </w:r>
      <w:r w:rsidRPr="00E168F5">
        <w:rPr>
          <w:rFonts w:ascii="Times New Roman" w:hAnsi="Times New Roman" w:cs="Times New Roman"/>
          <w:sz w:val="28"/>
          <w:szCs w:val="28"/>
        </w:rPr>
        <w:t>51</w:t>
      </w:r>
      <w:r w:rsidR="009128CF" w:rsidRPr="00E168F5">
        <w:rPr>
          <w:rFonts w:ascii="Times New Roman" w:hAnsi="Times New Roman" w:cs="Times New Roman"/>
          <w:sz w:val="28"/>
          <w:szCs w:val="28"/>
        </w:rPr>
        <w:t>%)</w:t>
      </w:r>
      <w:r w:rsidR="00376535">
        <w:rPr>
          <w:rFonts w:ascii="Times New Roman" w:hAnsi="Times New Roman" w:cs="Times New Roman"/>
          <w:sz w:val="28"/>
          <w:szCs w:val="28"/>
        </w:rPr>
        <w:t>.</w:t>
      </w:r>
      <w:r w:rsidR="009128CF" w:rsidRPr="00E168F5">
        <w:rPr>
          <w:rFonts w:ascii="Times New Roman" w:hAnsi="Times New Roman" w:cs="Times New Roman"/>
          <w:sz w:val="28"/>
          <w:szCs w:val="28"/>
        </w:rPr>
        <w:t xml:space="preserve"> </w:t>
      </w:r>
      <w:r w:rsidR="00376535">
        <w:rPr>
          <w:rFonts w:ascii="Times New Roman" w:hAnsi="Times New Roman" w:cs="Times New Roman"/>
          <w:sz w:val="28"/>
          <w:szCs w:val="28"/>
        </w:rPr>
        <w:t>При этом чуть более трети</w:t>
      </w:r>
      <w:r w:rsidR="009128CF" w:rsidRPr="00E168F5">
        <w:rPr>
          <w:rFonts w:ascii="Times New Roman" w:hAnsi="Times New Roman" w:cs="Times New Roman"/>
          <w:sz w:val="28"/>
          <w:szCs w:val="28"/>
        </w:rPr>
        <w:t xml:space="preserve"> не осуждают тех, кто берет взятки.</w:t>
      </w:r>
      <w:r w:rsidR="00376535">
        <w:rPr>
          <w:rFonts w:ascii="Times New Roman" w:hAnsi="Times New Roman" w:cs="Times New Roman"/>
          <w:sz w:val="28"/>
          <w:szCs w:val="28"/>
        </w:rPr>
        <w:t xml:space="preserve"> В целом, осуждение коррупции как таковой (включая обе стороны, участвующие в ситуации) характерно для 41% жителей региона</w:t>
      </w:r>
      <w:r w:rsidR="009128CF" w:rsidRPr="00E168F5">
        <w:rPr>
          <w:rFonts w:ascii="Times New Roman" w:hAnsi="Times New Roman" w:cs="Times New Roman"/>
          <w:sz w:val="28"/>
          <w:szCs w:val="28"/>
        </w:rPr>
        <w:t>.</w:t>
      </w:r>
      <w:r w:rsidR="00376535">
        <w:rPr>
          <w:rFonts w:ascii="Times New Roman" w:hAnsi="Times New Roman" w:cs="Times New Roman"/>
          <w:sz w:val="28"/>
          <w:szCs w:val="28"/>
        </w:rPr>
        <w:t xml:space="preserve"> Определенное равнодушие к коррупции, готовность никого не осуждать свойственны трети граждан.</w:t>
      </w:r>
    </w:p>
    <w:bookmarkEnd w:id="17"/>
    <w:p w:rsidR="00291449" w:rsidRDefault="00EB55B8" w:rsidP="00351472">
      <w:pPr>
        <w:spacing w:after="0" w:line="240" w:lineRule="auto"/>
        <w:jc w:val="center"/>
        <w:rPr>
          <w:rFonts w:ascii="Times New Roman" w:hAnsi="Times New Roman" w:cs="Times New Roman"/>
          <w:b/>
          <w:sz w:val="28"/>
          <w:szCs w:val="28"/>
          <w:highlight w:val="yellow"/>
        </w:rPr>
      </w:pPr>
      <w:r>
        <w:rPr>
          <w:noProof/>
        </w:rPr>
        <w:drawing>
          <wp:inline distT="0" distB="0" distL="0" distR="0" wp14:anchorId="6384CAC7" wp14:editId="78641206">
            <wp:extent cx="5086350" cy="3590925"/>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F28F4" w:rsidRPr="006811DE" w:rsidRDefault="003F28F4" w:rsidP="00351472">
      <w:pPr>
        <w:spacing w:after="0" w:line="240" w:lineRule="auto"/>
        <w:jc w:val="center"/>
        <w:rPr>
          <w:rFonts w:ascii="Times New Roman" w:hAnsi="Times New Roman" w:cs="Times New Roman"/>
          <w:b/>
          <w:sz w:val="16"/>
          <w:szCs w:val="16"/>
          <w:highlight w:val="yellow"/>
        </w:rPr>
      </w:pPr>
    </w:p>
    <w:p w:rsidR="00291449" w:rsidRPr="00ED5569" w:rsidRDefault="00291449" w:rsidP="00351472">
      <w:pPr>
        <w:spacing w:after="0" w:line="240" w:lineRule="auto"/>
        <w:jc w:val="center"/>
        <w:rPr>
          <w:rFonts w:ascii="Times New Roman" w:eastAsia="Times New Roman" w:hAnsi="Times New Roman" w:cs="Times New Roman"/>
          <w:b/>
          <w:spacing w:val="-4"/>
          <w:sz w:val="28"/>
          <w:szCs w:val="28"/>
        </w:rPr>
      </w:pPr>
      <w:r w:rsidRPr="00ED5569">
        <w:rPr>
          <w:rFonts w:ascii="Times New Roman" w:hAnsi="Times New Roman" w:cs="Times New Roman"/>
          <w:b/>
          <w:sz w:val="28"/>
          <w:szCs w:val="28"/>
        </w:rPr>
        <w:t xml:space="preserve">Рисунок </w:t>
      </w:r>
      <w:r w:rsidRPr="00ED5569">
        <w:rPr>
          <w:rFonts w:ascii="Times New Roman" w:hAnsi="Times New Roman" w:cs="Times New Roman"/>
          <w:b/>
          <w:sz w:val="28"/>
          <w:szCs w:val="28"/>
        </w:rPr>
        <w:fldChar w:fldCharType="begin"/>
      </w:r>
      <w:r w:rsidRPr="00ED5569">
        <w:rPr>
          <w:rFonts w:ascii="Times New Roman" w:hAnsi="Times New Roman" w:cs="Times New Roman"/>
          <w:b/>
          <w:sz w:val="28"/>
          <w:szCs w:val="28"/>
        </w:rPr>
        <w:instrText xml:space="preserve"> SEQ Рисунок \* ARABIC </w:instrText>
      </w:r>
      <w:r w:rsidRPr="00ED5569">
        <w:rPr>
          <w:rFonts w:ascii="Times New Roman" w:hAnsi="Times New Roman" w:cs="Times New Roman"/>
          <w:b/>
          <w:sz w:val="28"/>
          <w:szCs w:val="28"/>
        </w:rPr>
        <w:fldChar w:fldCharType="separate"/>
      </w:r>
      <w:r w:rsidR="007B0121" w:rsidRPr="00ED5569">
        <w:rPr>
          <w:rFonts w:ascii="Times New Roman" w:hAnsi="Times New Roman" w:cs="Times New Roman"/>
          <w:b/>
          <w:noProof/>
          <w:sz w:val="28"/>
          <w:szCs w:val="28"/>
        </w:rPr>
        <w:t>19</w:t>
      </w:r>
      <w:r w:rsidRPr="00ED5569">
        <w:rPr>
          <w:rFonts w:ascii="Times New Roman" w:hAnsi="Times New Roman" w:cs="Times New Roman"/>
          <w:b/>
          <w:sz w:val="28"/>
          <w:szCs w:val="28"/>
        </w:rPr>
        <w:fldChar w:fldCharType="end"/>
      </w:r>
      <w:r w:rsidR="00ED5569">
        <w:rPr>
          <w:rFonts w:ascii="Times New Roman" w:hAnsi="Times New Roman" w:cs="Times New Roman"/>
          <w:b/>
          <w:sz w:val="28"/>
          <w:szCs w:val="28"/>
        </w:rPr>
        <w:t>.</w:t>
      </w:r>
      <w:r w:rsidRPr="00ED5569">
        <w:rPr>
          <w:rFonts w:ascii="Times New Roman" w:hAnsi="Times New Roman" w:cs="Times New Roman"/>
          <w:b/>
          <w:sz w:val="28"/>
          <w:szCs w:val="28"/>
        </w:rPr>
        <w:t xml:space="preserve"> Распределение ответов граждан на вопрос</w:t>
      </w:r>
      <w:r w:rsidR="00E774D3">
        <w:rPr>
          <w:rFonts w:ascii="Times New Roman" w:hAnsi="Times New Roman" w:cs="Times New Roman"/>
          <w:b/>
          <w:sz w:val="28"/>
          <w:szCs w:val="28"/>
        </w:rPr>
        <w:t>:</w:t>
      </w:r>
      <w:r w:rsidRPr="00ED5569">
        <w:rPr>
          <w:rFonts w:ascii="Times New Roman" w:hAnsi="Times New Roman" w:cs="Times New Roman"/>
          <w:b/>
          <w:sz w:val="28"/>
          <w:szCs w:val="28"/>
        </w:rPr>
        <w:t xml:space="preserve"> </w:t>
      </w:r>
      <w:r w:rsidR="00E774D3">
        <w:rPr>
          <w:rFonts w:ascii="Times New Roman" w:hAnsi="Times New Roman" w:cs="Times New Roman"/>
          <w:b/>
          <w:sz w:val="28"/>
          <w:szCs w:val="28"/>
        </w:rPr>
        <w:br/>
      </w:r>
      <w:r w:rsidRPr="00ED5569">
        <w:rPr>
          <w:rFonts w:ascii="Times New Roman" w:eastAsia="Times New Roman" w:hAnsi="Times New Roman" w:cs="Times New Roman"/>
          <w:b/>
          <w:spacing w:val="-4"/>
          <w:sz w:val="28"/>
          <w:szCs w:val="28"/>
        </w:rPr>
        <w:t>«</w:t>
      </w:r>
      <w:r w:rsidRPr="00ED5569">
        <w:rPr>
          <w:rFonts w:ascii="Times New Roman" w:eastAsia="Times New Roman" w:hAnsi="Times New Roman" w:cs="Times New Roman"/>
          <w:b/>
          <w:sz w:val="28"/>
          <w:szCs w:val="28"/>
        </w:rPr>
        <w:t>ЛЮДИ ПО-РАЗНОМУ ОТНОСЯТСЯ И К ТЕМ, КТО ДАЕТ ВЗЯТКИ, И К ТЕМ, КТО ИХ БЕРЕТ. КАКАЯ ИЗ ПРИВЕДЕННЫХ ТОЧЕК ЗРЕНИЯ ВАМ БЛИЖЕ?</w:t>
      </w:r>
      <w:r w:rsidRPr="00ED5569">
        <w:rPr>
          <w:rFonts w:ascii="Times New Roman" w:eastAsia="Times New Roman" w:hAnsi="Times New Roman" w:cs="Times New Roman"/>
          <w:b/>
          <w:spacing w:val="-4"/>
          <w:sz w:val="28"/>
          <w:szCs w:val="28"/>
        </w:rPr>
        <w:t>»</w:t>
      </w:r>
      <w:r w:rsidR="00E60270" w:rsidRPr="00ED5569">
        <w:rPr>
          <w:rFonts w:ascii="Times New Roman" w:eastAsia="Times New Roman" w:hAnsi="Times New Roman" w:cs="Times New Roman"/>
          <w:b/>
          <w:spacing w:val="-4"/>
          <w:sz w:val="28"/>
          <w:szCs w:val="28"/>
        </w:rPr>
        <w:t>, %</w:t>
      </w:r>
    </w:p>
    <w:p w:rsidR="00E60270" w:rsidRPr="003F28F4" w:rsidRDefault="00E60270" w:rsidP="00351472">
      <w:pPr>
        <w:pStyle w:val="af"/>
        <w:spacing w:after="0"/>
        <w:jc w:val="right"/>
        <w:rPr>
          <w:rFonts w:ascii="Times New Roman" w:hAnsi="Times New Roman" w:cs="Times New Roman"/>
          <w:color w:val="auto"/>
          <w:sz w:val="28"/>
          <w:szCs w:val="28"/>
        </w:rPr>
      </w:pPr>
      <w:r w:rsidRPr="003F28F4">
        <w:rPr>
          <w:rFonts w:ascii="Times New Roman" w:hAnsi="Times New Roman" w:cs="Times New Roman"/>
          <w:color w:val="auto"/>
          <w:sz w:val="28"/>
          <w:szCs w:val="28"/>
        </w:rPr>
        <w:t xml:space="preserve">Таблица </w:t>
      </w:r>
      <w:r w:rsidRPr="003F28F4">
        <w:rPr>
          <w:rFonts w:ascii="Times New Roman" w:hAnsi="Times New Roman" w:cs="Times New Roman"/>
          <w:color w:val="auto"/>
          <w:sz w:val="28"/>
          <w:szCs w:val="28"/>
        </w:rPr>
        <w:fldChar w:fldCharType="begin"/>
      </w:r>
      <w:r w:rsidRPr="003F28F4">
        <w:rPr>
          <w:rFonts w:ascii="Times New Roman" w:hAnsi="Times New Roman" w:cs="Times New Roman"/>
          <w:color w:val="auto"/>
          <w:sz w:val="28"/>
          <w:szCs w:val="28"/>
        </w:rPr>
        <w:instrText xml:space="preserve"> SEQ Таблица \* ARABIC </w:instrText>
      </w:r>
      <w:r w:rsidRPr="003F28F4">
        <w:rPr>
          <w:rFonts w:ascii="Times New Roman" w:hAnsi="Times New Roman" w:cs="Times New Roman"/>
          <w:color w:val="auto"/>
          <w:sz w:val="28"/>
          <w:szCs w:val="28"/>
        </w:rPr>
        <w:fldChar w:fldCharType="separate"/>
      </w:r>
      <w:r w:rsidR="003A37A7" w:rsidRPr="003F28F4">
        <w:rPr>
          <w:rFonts w:ascii="Times New Roman" w:hAnsi="Times New Roman" w:cs="Times New Roman"/>
          <w:noProof/>
          <w:color w:val="auto"/>
          <w:sz w:val="28"/>
          <w:szCs w:val="28"/>
        </w:rPr>
        <w:t>9</w:t>
      </w:r>
      <w:r w:rsidRPr="003F28F4">
        <w:rPr>
          <w:rFonts w:ascii="Times New Roman" w:hAnsi="Times New Roman" w:cs="Times New Roman"/>
          <w:color w:val="auto"/>
          <w:sz w:val="28"/>
          <w:szCs w:val="28"/>
        </w:rPr>
        <w:fldChar w:fldCharType="end"/>
      </w:r>
    </w:p>
    <w:p w:rsidR="00E60270" w:rsidRPr="003F28F4" w:rsidRDefault="00E60270" w:rsidP="00351472">
      <w:pPr>
        <w:spacing w:after="0" w:line="240" w:lineRule="auto"/>
        <w:jc w:val="center"/>
        <w:rPr>
          <w:sz w:val="28"/>
          <w:szCs w:val="28"/>
        </w:rPr>
      </w:pPr>
      <w:r w:rsidRPr="003F28F4">
        <w:rPr>
          <w:rFonts w:ascii="Times New Roman" w:hAnsi="Times New Roman" w:cs="Times New Roman"/>
          <w:b/>
          <w:sz w:val="28"/>
          <w:szCs w:val="28"/>
        </w:rPr>
        <w:t xml:space="preserve">Динамика ответов граждан на вопрос: </w:t>
      </w:r>
      <w:r w:rsidR="003F28F4">
        <w:rPr>
          <w:rFonts w:ascii="Times New Roman" w:hAnsi="Times New Roman" w:cs="Times New Roman"/>
          <w:b/>
          <w:sz w:val="28"/>
          <w:szCs w:val="28"/>
        </w:rPr>
        <w:br/>
      </w:r>
      <w:r w:rsidRPr="003F28F4">
        <w:rPr>
          <w:rFonts w:ascii="Times New Roman" w:hAnsi="Times New Roman" w:cs="Times New Roman"/>
          <w:b/>
          <w:sz w:val="28"/>
          <w:szCs w:val="28"/>
        </w:rPr>
        <w:t>«</w:t>
      </w:r>
      <w:r w:rsidRPr="003F28F4">
        <w:rPr>
          <w:rFonts w:ascii="Times New Roman" w:eastAsia="Times New Roman" w:hAnsi="Times New Roman" w:cs="Times New Roman"/>
          <w:b/>
          <w:sz w:val="28"/>
          <w:szCs w:val="28"/>
        </w:rPr>
        <w:t>ЛЮДИ ПО-РАЗНОМУ ОТНОСЯТСЯ И К ТЕМ, КТО ДАЕТ ВЗЯТКИ, И К ТЕМ, КТО ИХ БЕРЕТ. КАКАЯ ИЗ ПРИВЕДЕННЫХ ТОЧЕК ЗРЕНИЯ ВАМ БЛИЖЕ?»,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1380"/>
        <w:gridCol w:w="1380"/>
        <w:gridCol w:w="1378"/>
      </w:tblGrid>
      <w:tr w:rsidR="00E60270" w:rsidRPr="003F28F4" w:rsidTr="003F28F4">
        <w:trPr>
          <w:trHeight w:val="20"/>
        </w:trPr>
        <w:tc>
          <w:tcPr>
            <w:tcW w:w="2838" w:type="pct"/>
            <w:shd w:val="clear" w:color="auto" w:fill="auto"/>
            <w:noWrap/>
            <w:vAlign w:val="bottom"/>
            <w:hideMark/>
          </w:tcPr>
          <w:p w:rsidR="00E60270" w:rsidRPr="003F28F4" w:rsidRDefault="00E60270" w:rsidP="00351472">
            <w:pPr>
              <w:spacing w:after="0" w:line="240" w:lineRule="auto"/>
              <w:rPr>
                <w:rFonts w:ascii="Calibri" w:eastAsia="Times New Roman" w:hAnsi="Calibri" w:cs="Times New Roman"/>
                <w:color w:val="000000"/>
                <w:sz w:val="24"/>
                <w:szCs w:val="24"/>
              </w:rPr>
            </w:pPr>
          </w:p>
        </w:tc>
        <w:tc>
          <w:tcPr>
            <w:tcW w:w="721" w:type="pct"/>
            <w:shd w:val="clear" w:color="auto" w:fill="auto"/>
            <w:noWrap/>
            <w:vAlign w:val="bottom"/>
            <w:hideMark/>
          </w:tcPr>
          <w:p w:rsidR="00E60270" w:rsidRPr="003F28F4" w:rsidRDefault="00E60270" w:rsidP="00351472">
            <w:pPr>
              <w:spacing w:after="0" w:line="240" w:lineRule="auto"/>
              <w:jc w:val="center"/>
              <w:rPr>
                <w:rFonts w:ascii="Times New Roman" w:eastAsia="Times New Roman" w:hAnsi="Times New Roman" w:cs="Times New Roman"/>
                <w:b/>
                <w:bCs/>
                <w:color w:val="000000"/>
                <w:sz w:val="24"/>
                <w:szCs w:val="24"/>
              </w:rPr>
            </w:pPr>
            <w:r w:rsidRPr="003F28F4">
              <w:rPr>
                <w:rFonts w:ascii="Times New Roman" w:eastAsia="Times New Roman" w:hAnsi="Times New Roman" w:cs="Times New Roman"/>
                <w:b/>
                <w:bCs/>
                <w:color w:val="000000"/>
                <w:sz w:val="24"/>
                <w:szCs w:val="24"/>
              </w:rPr>
              <w:t>2020</w:t>
            </w:r>
          </w:p>
        </w:tc>
        <w:tc>
          <w:tcPr>
            <w:tcW w:w="721" w:type="pct"/>
            <w:shd w:val="clear" w:color="auto" w:fill="auto"/>
            <w:noWrap/>
            <w:vAlign w:val="bottom"/>
            <w:hideMark/>
          </w:tcPr>
          <w:p w:rsidR="00E60270" w:rsidRPr="003F28F4" w:rsidRDefault="00E60270" w:rsidP="00351472">
            <w:pPr>
              <w:spacing w:after="0" w:line="240" w:lineRule="auto"/>
              <w:jc w:val="center"/>
              <w:rPr>
                <w:rFonts w:ascii="Times New Roman" w:eastAsia="Times New Roman" w:hAnsi="Times New Roman" w:cs="Times New Roman"/>
                <w:b/>
                <w:bCs/>
                <w:color w:val="000000"/>
                <w:sz w:val="24"/>
                <w:szCs w:val="24"/>
              </w:rPr>
            </w:pPr>
            <w:r w:rsidRPr="003F28F4">
              <w:rPr>
                <w:rFonts w:ascii="Times New Roman" w:eastAsia="Times New Roman" w:hAnsi="Times New Roman" w:cs="Times New Roman"/>
                <w:b/>
                <w:bCs/>
                <w:color w:val="000000"/>
                <w:sz w:val="24"/>
                <w:szCs w:val="24"/>
              </w:rPr>
              <w:t>2021</w:t>
            </w:r>
          </w:p>
        </w:tc>
        <w:tc>
          <w:tcPr>
            <w:tcW w:w="720" w:type="pct"/>
            <w:shd w:val="clear" w:color="auto" w:fill="auto"/>
            <w:noWrap/>
            <w:vAlign w:val="bottom"/>
            <w:hideMark/>
          </w:tcPr>
          <w:p w:rsidR="00E60270" w:rsidRPr="003F28F4" w:rsidRDefault="00E60270" w:rsidP="00351472">
            <w:pPr>
              <w:spacing w:after="0" w:line="240" w:lineRule="auto"/>
              <w:jc w:val="center"/>
              <w:rPr>
                <w:rFonts w:ascii="Times New Roman" w:eastAsia="Times New Roman" w:hAnsi="Times New Roman" w:cs="Times New Roman"/>
                <w:b/>
                <w:bCs/>
                <w:color w:val="000000"/>
                <w:sz w:val="24"/>
                <w:szCs w:val="24"/>
              </w:rPr>
            </w:pPr>
            <w:r w:rsidRPr="003F28F4">
              <w:rPr>
                <w:rFonts w:ascii="Times New Roman" w:eastAsia="Times New Roman" w:hAnsi="Times New Roman" w:cs="Times New Roman"/>
                <w:b/>
                <w:bCs/>
                <w:color w:val="000000"/>
                <w:sz w:val="24"/>
                <w:szCs w:val="24"/>
              </w:rPr>
              <w:t>2022</w:t>
            </w:r>
          </w:p>
        </w:tc>
      </w:tr>
      <w:tr w:rsidR="003A37A7" w:rsidRPr="003F28F4" w:rsidTr="003F28F4">
        <w:trPr>
          <w:trHeight w:val="20"/>
        </w:trPr>
        <w:tc>
          <w:tcPr>
            <w:tcW w:w="2838" w:type="pct"/>
            <w:shd w:val="clear" w:color="auto" w:fill="D9D9D9" w:themeFill="background1" w:themeFillShade="D9"/>
            <w:hideMark/>
          </w:tcPr>
          <w:p w:rsidR="00E60270" w:rsidRPr="003F28F4" w:rsidRDefault="00E60270" w:rsidP="00351472">
            <w:pPr>
              <w:spacing w:after="0" w:line="240" w:lineRule="auto"/>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осуждаю и тех, кто дает взятки, и тех, кто их берет</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44</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32</w:t>
            </w:r>
          </w:p>
        </w:tc>
        <w:tc>
          <w:tcPr>
            <w:tcW w:w="720" w:type="pct"/>
            <w:shd w:val="clear" w:color="auto" w:fill="D9D9D9" w:themeFill="background1" w:themeFillShade="D9"/>
            <w:noWrap/>
            <w:vAlign w:val="center"/>
            <w:hideMark/>
          </w:tcPr>
          <w:p w:rsidR="00E60270" w:rsidRPr="00576BA9" w:rsidRDefault="00E60270" w:rsidP="00351472">
            <w:pPr>
              <w:spacing w:after="0" w:line="240" w:lineRule="auto"/>
              <w:jc w:val="center"/>
              <w:rPr>
                <w:rFonts w:ascii="Times New Roman" w:eastAsia="Times New Roman" w:hAnsi="Times New Roman" w:cs="Times New Roman"/>
                <w:b/>
                <w:color w:val="000000"/>
                <w:sz w:val="24"/>
                <w:szCs w:val="24"/>
              </w:rPr>
            </w:pPr>
            <w:r w:rsidRPr="00576BA9">
              <w:rPr>
                <w:rFonts w:ascii="Times New Roman" w:eastAsia="Times New Roman" w:hAnsi="Times New Roman" w:cs="Times New Roman"/>
                <w:b/>
                <w:color w:val="000000"/>
                <w:sz w:val="24"/>
                <w:szCs w:val="24"/>
              </w:rPr>
              <w:t>41</w:t>
            </w:r>
          </w:p>
        </w:tc>
      </w:tr>
      <w:tr w:rsidR="00E60270" w:rsidRPr="003F28F4" w:rsidTr="003F28F4">
        <w:trPr>
          <w:trHeight w:val="20"/>
        </w:trPr>
        <w:tc>
          <w:tcPr>
            <w:tcW w:w="2838" w:type="pct"/>
            <w:shd w:val="clear" w:color="000000" w:fill="FFFFFF"/>
            <w:hideMark/>
          </w:tcPr>
          <w:p w:rsidR="00E60270" w:rsidRPr="003F28F4" w:rsidRDefault="00E60270" w:rsidP="00351472">
            <w:pPr>
              <w:spacing w:after="0" w:line="240" w:lineRule="auto"/>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осуждаю тех, кто дает взятки; не осуждаю тех, кто их берет</w:t>
            </w:r>
          </w:p>
        </w:tc>
        <w:tc>
          <w:tcPr>
            <w:tcW w:w="721" w:type="pct"/>
            <w:shd w:val="clear" w:color="000000" w:fill="FFFFFF"/>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4</w:t>
            </w:r>
          </w:p>
        </w:tc>
        <w:tc>
          <w:tcPr>
            <w:tcW w:w="721" w:type="pct"/>
            <w:shd w:val="clear" w:color="auto" w:fill="auto"/>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5</w:t>
            </w:r>
          </w:p>
        </w:tc>
        <w:tc>
          <w:tcPr>
            <w:tcW w:w="720" w:type="pct"/>
            <w:shd w:val="clear" w:color="auto" w:fill="auto"/>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4</w:t>
            </w:r>
          </w:p>
        </w:tc>
      </w:tr>
      <w:tr w:rsidR="003A37A7" w:rsidRPr="003F28F4" w:rsidTr="003F28F4">
        <w:trPr>
          <w:trHeight w:val="20"/>
        </w:trPr>
        <w:tc>
          <w:tcPr>
            <w:tcW w:w="2838" w:type="pct"/>
            <w:shd w:val="clear" w:color="auto" w:fill="D9D9D9" w:themeFill="background1" w:themeFillShade="D9"/>
            <w:hideMark/>
          </w:tcPr>
          <w:p w:rsidR="00E60270" w:rsidRPr="003F28F4" w:rsidRDefault="00E60270" w:rsidP="00351472">
            <w:pPr>
              <w:spacing w:after="0" w:line="240" w:lineRule="auto"/>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не осуждаю тех, кто дает взятки; осуждаю тех, кто их берет</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23</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24</w:t>
            </w:r>
          </w:p>
        </w:tc>
        <w:tc>
          <w:tcPr>
            <w:tcW w:w="720"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20</w:t>
            </w:r>
          </w:p>
        </w:tc>
      </w:tr>
      <w:tr w:rsidR="00E60270" w:rsidRPr="003F28F4" w:rsidTr="003F28F4">
        <w:trPr>
          <w:trHeight w:val="20"/>
        </w:trPr>
        <w:tc>
          <w:tcPr>
            <w:tcW w:w="2838" w:type="pct"/>
            <w:shd w:val="clear" w:color="000000" w:fill="FFFFFF"/>
            <w:hideMark/>
          </w:tcPr>
          <w:p w:rsidR="00E60270" w:rsidRPr="003F28F4" w:rsidRDefault="00E60270" w:rsidP="00351472">
            <w:pPr>
              <w:spacing w:after="0" w:line="240" w:lineRule="auto"/>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не осуждаю ни тех, кто дает взятки, ни тех, кто их берет</w:t>
            </w:r>
          </w:p>
        </w:tc>
        <w:tc>
          <w:tcPr>
            <w:tcW w:w="721" w:type="pct"/>
            <w:shd w:val="clear" w:color="000000" w:fill="FFFFFF"/>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21</w:t>
            </w:r>
          </w:p>
        </w:tc>
        <w:tc>
          <w:tcPr>
            <w:tcW w:w="721" w:type="pct"/>
            <w:shd w:val="clear" w:color="auto" w:fill="auto"/>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21</w:t>
            </w:r>
          </w:p>
        </w:tc>
        <w:tc>
          <w:tcPr>
            <w:tcW w:w="720" w:type="pct"/>
            <w:shd w:val="clear" w:color="auto" w:fill="auto"/>
            <w:noWrap/>
            <w:vAlign w:val="center"/>
            <w:hideMark/>
          </w:tcPr>
          <w:p w:rsidR="00E60270" w:rsidRPr="00576BA9" w:rsidRDefault="00E60270" w:rsidP="00351472">
            <w:pPr>
              <w:spacing w:after="0" w:line="240" w:lineRule="auto"/>
              <w:jc w:val="center"/>
              <w:rPr>
                <w:rFonts w:ascii="Times New Roman" w:eastAsia="Times New Roman" w:hAnsi="Times New Roman" w:cs="Times New Roman"/>
                <w:b/>
                <w:color w:val="000000"/>
                <w:sz w:val="24"/>
                <w:szCs w:val="24"/>
              </w:rPr>
            </w:pPr>
            <w:r w:rsidRPr="00576BA9">
              <w:rPr>
                <w:rFonts w:ascii="Times New Roman" w:eastAsia="Times New Roman" w:hAnsi="Times New Roman" w:cs="Times New Roman"/>
                <w:b/>
                <w:color w:val="000000"/>
                <w:sz w:val="24"/>
                <w:szCs w:val="24"/>
              </w:rPr>
              <w:t>31</w:t>
            </w:r>
          </w:p>
        </w:tc>
      </w:tr>
      <w:tr w:rsidR="003A37A7" w:rsidRPr="003F28F4" w:rsidTr="003F28F4">
        <w:trPr>
          <w:trHeight w:val="20"/>
        </w:trPr>
        <w:tc>
          <w:tcPr>
            <w:tcW w:w="2838" w:type="pct"/>
            <w:shd w:val="clear" w:color="auto" w:fill="D9D9D9" w:themeFill="background1" w:themeFillShade="D9"/>
            <w:hideMark/>
          </w:tcPr>
          <w:p w:rsidR="00E60270" w:rsidRPr="003F28F4" w:rsidRDefault="00E60270" w:rsidP="00351472">
            <w:pPr>
              <w:spacing w:after="0" w:line="240" w:lineRule="auto"/>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затрудняюсь ответить</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8</w:t>
            </w:r>
          </w:p>
        </w:tc>
        <w:tc>
          <w:tcPr>
            <w:tcW w:w="721" w:type="pct"/>
            <w:shd w:val="clear" w:color="auto" w:fill="D9D9D9" w:themeFill="background1" w:themeFillShade="D9"/>
            <w:noWrap/>
            <w:vAlign w:val="center"/>
            <w:hideMark/>
          </w:tcPr>
          <w:p w:rsidR="00E60270" w:rsidRPr="003F28F4" w:rsidRDefault="00E60270" w:rsidP="00351472">
            <w:pPr>
              <w:spacing w:after="0" w:line="240" w:lineRule="auto"/>
              <w:jc w:val="center"/>
              <w:rPr>
                <w:rFonts w:ascii="Times New Roman" w:eastAsia="Times New Roman" w:hAnsi="Times New Roman" w:cs="Times New Roman"/>
                <w:color w:val="000000"/>
                <w:sz w:val="24"/>
                <w:szCs w:val="24"/>
              </w:rPr>
            </w:pPr>
            <w:r w:rsidRPr="003F28F4">
              <w:rPr>
                <w:rFonts w:ascii="Times New Roman" w:eastAsia="Times New Roman" w:hAnsi="Times New Roman" w:cs="Times New Roman"/>
                <w:color w:val="000000"/>
                <w:sz w:val="24"/>
                <w:szCs w:val="24"/>
              </w:rPr>
              <w:t>17</w:t>
            </w:r>
          </w:p>
        </w:tc>
        <w:tc>
          <w:tcPr>
            <w:tcW w:w="720" w:type="pct"/>
            <w:shd w:val="clear" w:color="auto" w:fill="D9D9D9" w:themeFill="background1" w:themeFillShade="D9"/>
            <w:noWrap/>
            <w:vAlign w:val="center"/>
            <w:hideMark/>
          </w:tcPr>
          <w:p w:rsidR="00E60270" w:rsidRPr="00576BA9" w:rsidRDefault="00E60270" w:rsidP="00351472">
            <w:pPr>
              <w:spacing w:after="0" w:line="240" w:lineRule="auto"/>
              <w:jc w:val="center"/>
              <w:rPr>
                <w:rFonts w:ascii="Times New Roman" w:eastAsia="Times New Roman" w:hAnsi="Times New Roman" w:cs="Times New Roman"/>
                <w:b/>
                <w:color w:val="000000"/>
                <w:sz w:val="24"/>
                <w:szCs w:val="24"/>
              </w:rPr>
            </w:pPr>
            <w:r w:rsidRPr="00576BA9">
              <w:rPr>
                <w:rFonts w:ascii="Times New Roman" w:eastAsia="Times New Roman" w:hAnsi="Times New Roman" w:cs="Times New Roman"/>
                <w:b/>
                <w:color w:val="000000"/>
                <w:sz w:val="24"/>
                <w:szCs w:val="24"/>
              </w:rPr>
              <w:t>4</w:t>
            </w:r>
          </w:p>
        </w:tc>
      </w:tr>
    </w:tbl>
    <w:p w:rsidR="00E60270" w:rsidRDefault="00E60270" w:rsidP="00351472">
      <w:pPr>
        <w:spacing w:after="0" w:line="240" w:lineRule="auto"/>
        <w:jc w:val="center"/>
        <w:rPr>
          <w:rFonts w:ascii="Times New Roman" w:hAnsi="Times New Roman" w:cs="Times New Roman"/>
          <w:b/>
          <w:sz w:val="28"/>
          <w:szCs w:val="28"/>
          <w:highlight w:val="yellow"/>
        </w:rPr>
      </w:pPr>
    </w:p>
    <w:p w:rsidR="00E774D3" w:rsidRPr="00D85AC9" w:rsidRDefault="00E774D3" w:rsidP="006811DE">
      <w:pPr>
        <w:spacing w:after="0" w:line="240" w:lineRule="auto"/>
        <w:ind w:firstLine="709"/>
        <w:jc w:val="both"/>
        <w:rPr>
          <w:rFonts w:ascii="Times New Roman" w:hAnsi="Times New Roman" w:cs="Times New Roman"/>
          <w:b/>
          <w:sz w:val="28"/>
          <w:szCs w:val="28"/>
          <w:highlight w:val="yellow"/>
        </w:rPr>
      </w:pPr>
      <w:r w:rsidRPr="003F28F4">
        <w:rPr>
          <w:rFonts w:ascii="Times New Roman" w:hAnsi="Times New Roman" w:cs="Times New Roman"/>
          <w:sz w:val="28"/>
          <w:szCs w:val="28"/>
        </w:rPr>
        <w:t xml:space="preserve">В 2022 году увеличилось количество тех граждан, которые категорично настроены </w:t>
      </w:r>
      <w:r w:rsidR="000F1E2E">
        <w:rPr>
          <w:rFonts w:ascii="Times New Roman" w:hAnsi="Times New Roman" w:cs="Times New Roman"/>
          <w:sz w:val="28"/>
          <w:szCs w:val="28"/>
        </w:rPr>
        <w:t>и к тем, кто дает взятки, и к тем, кто их берет</w:t>
      </w:r>
      <w:r w:rsidRPr="003F28F4">
        <w:rPr>
          <w:rFonts w:ascii="Times New Roman" w:hAnsi="Times New Roman" w:cs="Times New Roman"/>
          <w:sz w:val="28"/>
          <w:szCs w:val="28"/>
        </w:rPr>
        <w:t xml:space="preserve">. Вместе с тем также увеличилось количество тех граждан, которые лояльно настроены </w:t>
      </w:r>
      <w:r w:rsidR="000F1E2E">
        <w:rPr>
          <w:rFonts w:ascii="Times New Roman" w:hAnsi="Times New Roman" w:cs="Times New Roman"/>
          <w:sz w:val="28"/>
          <w:szCs w:val="28"/>
        </w:rPr>
        <w:t>к коррупции в целом</w:t>
      </w:r>
      <w:r w:rsidRPr="003F28F4">
        <w:rPr>
          <w:rFonts w:ascii="Times New Roman" w:hAnsi="Times New Roman" w:cs="Times New Roman"/>
          <w:sz w:val="28"/>
          <w:szCs w:val="28"/>
        </w:rPr>
        <w:t>.</w:t>
      </w:r>
    </w:p>
    <w:p w:rsidR="00291449" w:rsidRPr="00F37A24" w:rsidRDefault="00291449" w:rsidP="00E774D3">
      <w:pPr>
        <w:pStyle w:val="2"/>
        <w:pageBreakBefore/>
        <w:numPr>
          <w:ilvl w:val="1"/>
          <w:numId w:val="4"/>
        </w:numPr>
        <w:spacing w:before="0" w:line="240" w:lineRule="auto"/>
        <w:ind w:left="709"/>
        <w:rPr>
          <w:rFonts w:ascii="Times New Roman" w:hAnsi="Times New Roman" w:cs="Times New Roman"/>
          <w:color w:val="auto"/>
          <w:sz w:val="28"/>
          <w:szCs w:val="28"/>
        </w:rPr>
      </w:pPr>
      <w:bookmarkStart w:id="18" w:name="_Toc124864943"/>
      <w:r>
        <w:rPr>
          <w:rFonts w:ascii="Times New Roman" w:hAnsi="Times New Roman" w:cs="Times New Roman"/>
          <w:color w:val="auto"/>
          <w:sz w:val="28"/>
          <w:szCs w:val="28"/>
        </w:rPr>
        <w:t>Оценка работы властей по противодействию коррупции</w:t>
      </w:r>
      <w:bookmarkEnd w:id="18"/>
      <w:r w:rsidRPr="00F37A24">
        <w:rPr>
          <w:rFonts w:ascii="Times New Roman" w:hAnsi="Times New Roman" w:cs="Times New Roman"/>
          <w:color w:val="auto"/>
          <w:sz w:val="28"/>
          <w:szCs w:val="28"/>
        </w:rPr>
        <w:t xml:space="preserve"> </w:t>
      </w:r>
    </w:p>
    <w:p w:rsidR="00291449" w:rsidRPr="009128CF" w:rsidRDefault="00291449" w:rsidP="00351472">
      <w:pPr>
        <w:spacing w:after="0" w:line="240" w:lineRule="auto"/>
        <w:ind w:firstLine="851"/>
        <w:jc w:val="both"/>
        <w:rPr>
          <w:rFonts w:ascii="Times New Roman" w:hAnsi="Times New Roman" w:cs="Times New Roman"/>
          <w:sz w:val="28"/>
          <w:szCs w:val="28"/>
        </w:rPr>
      </w:pPr>
    </w:p>
    <w:p w:rsidR="00291449" w:rsidRDefault="00291449" w:rsidP="00576BA9">
      <w:pPr>
        <w:spacing w:after="0" w:line="240" w:lineRule="auto"/>
        <w:ind w:firstLine="709"/>
        <w:jc w:val="both"/>
        <w:rPr>
          <w:rFonts w:ascii="Times New Roman" w:hAnsi="Times New Roman" w:cs="Times New Roman"/>
          <w:sz w:val="28"/>
          <w:szCs w:val="28"/>
        </w:rPr>
      </w:pPr>
      <w:bookmarkStart w:id="19" w:name="_Hlk125725262"/>
      <w:r w:rsidRPr="00576BA9">
        <w:rPr>
          <w:rFonts w:ascii="Times New Roman" w:hAnsi="Times New Roman" w:cs="Times New Roman"/>
          <w:sz w:val="28"/>
          <w:szCs w:val="28"/>
        </w:rPr>
        <w:t xml:space="preserve">В оценке работы органов власти по противодействию коррупции </w:t>
      </w:r>
      <w:r w:rsidR="009128CF" w:rsidRPr="00576BA9">
        <w:rPr>
          <w:rFonts w:ascii="Times New Roman" w:hAnsi="Times New Roman" w:cs="Times New Roman"/>
          <w:sz w:val="28"/>
          <w:szCs w:val="28"/>
        </w:rPr>
        <w:t xml:space="preserve"> </w:t>
      </w:r>
      <w:r w:rsidRPr="00576BA9">
        <w:rPr>
          <w:rFonts w:ascii="Times New Roman" w:hAnsi="Times New Roman" w:cs="Times New Roman"/>
          <w:sz w:val="28"/>
          <w:szCs w:val="28"/>
        </w:rPr>
        <w:t>преоблада</w:t>
      </w:r>
      <w:r w:rsidR="00E40F3A">
        <w:rPr>
          <w:rFonts w:ascii="Times New Roman" w:hAnsi="Times New Roman" w:cs="Times New Roman"/>
          <w:sz w:val="28"/>
          <w:szCs w:val="28"/>
        </w:rPr>
        <w:t>ют</w:t>
      </w:r>
      <w:r w:rsidRPr="00576BA9">
        <w:rPr>
          <w:rFonts w:ascii="Times New Roman" w:hAnsi="Times New Roman" w:cs="Times New Roman"/>
          <w:sz w:val="28"/>
          <w:szCs w:val="28"/>
        </w:rPr>
        <w:t xml:space="preserve"> </w:t>
      </w:r>
      <w:r w:rsidR="009128CF" w:rsidRPr="00576BA9">
        <w:rPr>
          <w:rFonts w:ascii="Times New Roman" w:hAnsi="Times New Roman" w:cs="Times New Roman"/>
          <w:sz w:val="28"/>
          <w:szCs w:val="28"/>
        </w:rPr>
        <w:t>положительные</w:t>
      </w:r>
      <w:r w:rsidRPr="00576BA9">
        <w:rPr>
          <w:rFonts w:ascii="Times New Roman" w:hAnsi="Times New Roman" w:cs="Times New Roman"/>
          <w:sz w:val="28"/>
          <w:szCs w:val="28"/>
        </w:rPr>
        <w:t xml:space="preserve"> мнения (</w:t>
      </w:r>
      <w:r w:rsidR="00DF27A5" w:rsidRPr="00576BA9">
        <w:rPr>
          <w:rFonts w:ascii="Times New Roman" w:hAnsi="Times New Roman" w:cs="Times New Roman"/>
          <w:sz w:val="28"/>
          <w:szCs w:val="28"/>
        </w:rPr>
        <w:t>5</w:t>
      </w:r>
      <w:r w:rsidR="009128CF" w:rsidRPr="00576BA9">
        <w:rPr>
          <w:rFonts w:ascii="Times New Roman" w:hAnsi="Times New Roman" w:cs="Times New Roman"/>
          <w:sz w:val="28"/>
          <w:szCs w:val="28"/>
        </w:rPr>
        <w:t>5</w:t>
      </w:r>
      <w:r w:rsidRPr="00576BA9">
        <w:rPr>
          <w:rFonts w:ascii="Times New Roman" w:hAnsi="Times New Roman" w:cs="Times New Roman"/>
          <w:sz w:val="28"/>
          <w:szCs w:val="28"/>
        </w:rPr>
        <w:t xml:space="preserve">% против </w:t>
      </w:r>
      <w:r w:rsidR="00DF27A5" w:rsidRPr="00576BA9">
        <w:rPr>
          <w:rFonts w:ascii="Times New Roman" w:hAnsi="Times New Roman" w:cs="Times New Roman"/>
          <w:sz w:val="28"/>
          <w:szCs w:val="28"/>
        </w:rPr>
        <w:t>31</w:t>
      </w:r>
      <w:r w:rsidRPr="00576BA9">
        <w:rPr>
          <w:rFonts w:ascii="Times New Roman" w:hAnsi="Times New Roman" w:cs="Times New Roman"/>
          <w:sz w:val="28"/>
          <w:szCs w:val="28"/>
        </w:rPr>
        <w:t xml:space="preserve">%). </w:t>
      </w:r>
    </w:p>
    <w:bookmarkEnd w:id="19"/>
    <w:p w:rsidR="00576BA9" w:rsidRPr="00576BA9" w:rsidRDefault="00576BA9" w:rsidP="00576BA9">
      <w:pPr>
        <w:spacing w:after="0" w:line="240" w:lineRule="auto"/>
        <w:ind w:firstLine="709"/>
        <w:jc w:val="both"/>
        <w:rPr>
          <w:rFonts w:ascii="Times New Roman" w:hAnsi="Times New Roman" w:cs="Times New Roman"/>
          <w:sz w:val="28"/>
          <w:szCs w:val="28"/>
        </w:rPr>
      </w:pPr>
    </w:p>
    <w:p w:rsidR="00291449" w:rsidRPr="00C339B9" w:rsidRDefault="00C84422" w:rsidP="00351472">
      <w:pPr>
        <w:spacing w:after="0" w:line="240" w:lineRule="auto"/>
        <w:jc w:val="center"/>
        <w:rPr>
          <w:rFonts w:ascii="Times New Roman" w:eastAsia="Times New Roman" w:hAnsi="Times New Roman" w:cs="Times New Roman"/>
          <w:b/>
          <w:sz w:val="28"/>
          <w:szCs w:val="28"/>
        </w:rPr>
      </w:pPr>
      <w:r>
        <w:rPr>
          <w:noProof/>
        </w:rPr>
        <w:drawing>
          <wp:inline distT="0" distB="0" distL="0" distR="0" wp14:anchorId="6067BA3D" wp14:editId="06609AB8">
            <wp:extent cx="5057775" cy="2466975"/>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91449" w:rsidRPr="00084D0D" w:rsidRDefault="00291449" w:rsidP="00084D0D">
      <w:pPr>
        <w:spacing w:after="0" w:line="240" w:lineRule="auto"/>
        <w:jc w:val="center"/>
        <w:rPr>
          <w:rFonts w:ascii="Times New Roman" w:hAnsi="Times New Roman" w:cs="Times New Roman"/>
          <w:b/>
          <w:sz w:val="28"/>
          <w:szCs w:val="28"/>
        </w:rPr>
      </w:pPr>
      <w:r w:rsidRPr="00084D0D">
        <w:rPr>
          <w:rFonts w:ascii="Times New Roman" w:hAnsi="Times New Roman" w:cs="Times New Roman"/>
          <w:b/>
          <w:sz w:val="28"/>
          <w:szCs w:val="28"/>
        </w:rPr>
        <w:t xml:space="preserve">Рисунок </w:t>
      </w:r>
      <w:r w:rsidRPr="00084D0D">
        <w:rPr>
          <w:rFonts w:ascii="Times New Roman" w:hAnsi="Times New Roman" w:cs="Times New Roman"/>
          <w:b/>
          <w:sz w:val="28"/>
          <w:szCs w:val="28"/>
        </w:rPr>
        <w:fldChar w:fldCharType="begin"/>
      </w:r>
      <w:r w:rsidRPr="00084D0D">
        <w:rPr>
          <w:rFonts w:ascii="Times New Roman" w:hAnsi="Times New Roman" w:cs="Times New Roman"/>
          <w:b/>
          <w:sz w:val="28"/>
          <w:szCs w:val="28"/>
        </w:rPr>
        <w:instrText xml:space="preserve"> SEQ Рисунок \* ARABIC </w:instrText>
      </w:r>
      <w:r w:rsidRPr="00084D0D">
        <w:rPr>
          <w:rFonts w:ascii="Times New Roman" w:hAnsi="Times New Roman" w:cs="Times New Roman"/>
          <w:b/>
          <w:sz w:val="28"/>
          <w:szCs w:val="28"/>
        </w:rPr>
        <w:fldChar w:fldCharType="separate"/>
      </w:r>
      <w:r w:rsidR="007B0121" w:rsidRPr="00084D0D">
        <w:rPr>
          <w:rFonts w:ascii="Times New Roman" w:hAnsi="Times New Roman" w:cs="Times New Roman"/>
          <w:b/>
          <w:noProof/>
          <w:sz w:val="28"/>
          <w:szCs w:val="28"/>
        </w:rPr>
        <w:t>20</w:t>
      </w:r>
      <w:r w:rsidRPr="00084D0D">
        <w:rPr>
          <w:rFonts w:ascii="Times New Roman" w:hAnsi="Times New Roman" w:cs="Times New Roman"/>
          <w:b/>
          <w:sz w:val="28"/>
          <w:szCs w:val="28"/>
        </w:rPr>
        <w:fldChar w:fldCharType="end"/>
      </w:r>
      <w:r w:rsidR="00084D0D">
        <w:rPr>
          <w:rFonts w:ascii="Times New Roman" w:hAnsi="Times New Roman" w:cs="Times New Roman"/>
          <w:b/>
          <w:sz w:val="28"/>
          <w:szCs w:val="28"/>
        </w:rPr>
        <w:t>.</w:t>
      </w:r>
      <w:r w:rsidRPr="00084D0D">
        <w:rPr>
          <w:rFonts w:ascii="Times New Roman" w:hAnsi="Times New Roman" w:cs="Times New Roman"/>
          <w:b/>
          <w:sz w:val="28"/>
          <w:szCs w:val="28"/>
        </w:rPr>
        <w:t xml:space="preserve"> Распределение ответов граждан на вопрос на вопрос</w:t>
      </w:r>
      <w:r w:rsidR="00084D0D">
        <w:rPr>
          <w:rFonts w:ascii="Times New Roman" w:hAnsi="Times New Roman" w:cs="Times New Roman"/>
          <w:b/>
          <w:sz w:val="28"/>
          <w:szCs w:val="28"/>
        </w:rPr>
        <w:t>:</w:t>
      </w:r>
      <w:r w:rsidR="00084D0D">
        <w:rPr>
          <w:rFonts w:ascii="Times New Roman" w:hAnsi="Times New Roman" w:cs="Times New Roman"/>
          <w:b/>
          <w:sz w:val="28"/>
          <w:szCs w:val="28"/>
        </w:rPr>
        <w:br/>
      </w:r>
      <w:r w:rsidRPr="00084D0D">
        <w:rPr>
          <w:rFonts w:ascii="Times New Roman" w:hAnsi="Times New Roman" w:cs="Times New Roman"/>
          <w:b/>
          <w:sz w:val="28"/>
          <w:szCs w:val="28"/>
        </w:rPr>
        <w:t>«</w:t>
      </w:r>
      <w:r w:rsidRPr="00084D0D">
        <w:rPr>
          <w:rFonts w:ascii="Times New Roman" w:eastAsia="Times New Roman" w:hAnsi="Times New Roman" w:cs="Times New Roman"/>
          <w:b/>
          <w:sz w:val="28"/>
          <w:szCs w:val="28"/>
        </w:rPr>
        <w:t xml:space="preserve">КАК В ЦЕЛОМ НА СЕГОДНЯШНИЙ ДЕНЬ ВЫ ОЦЕНИВАЕТЕ РАБОТУ ОРГАНОВ ВЛАСТИ НИЖЕГОРОДСКОЙ ОБЛАСТИ ПО ПРОТИВОДЕЙСТВИЮ КОРРУПЦИИ?», </w:t>
      </w:r>
      <w:r w:rsidRPr="00084D0D">
        <w:rPr>
          <w:rFonts w:ascii="Times New Roman" w:hAnsi="Times New Roman" w:cs="Times New Roman"/>
          <w:b/>
          <w:sz w:val="28"/>
          <w:szCs w:val="28"/>
        </w:rPr>
        <w:t>(% от всех опрошенных)</w:t>
      </w:r>
    </w:p>
    <w:p w:rsidR="00291449" w:rsidRDefault="00291449" w:rsidP="00351472">
      <w:pPr>
        <w:spacing w:after="0" w:line="240" w:lineRule="auto"/>
        <w:ind w:firstLine="851"/>
        <w:jc w:val="center"/>
        <w:rPr>
          <w:rFonts w:ascii="Times New Roman" w:hAnsi="Times New Roman" w:cs="Times New Roman"/>
          <w:b/>
          <w:sz w:val="24"/>
          <w:szCs w:val="24"/>
        </w:rPr>
      </w:pPr>
    </w:p>
    <w:p w:rsidR="003A37A7" w:rsidRDefault="003A37A7" w:rsidP="00084D0D">
      <w:pPr>
        <w:spacing w:after="0" w:line="240" w:lineRule="auto"/>
        <w:ind w:firstLine="709"/>
        <w:jc w:val="both"/>
        <w:rPr>
          <w:rFonts w:ascii="Times New Roman" w:hAnsi="Times New Roman" w:cs="Times New Roman"/>
          <w:sz w:val="28"/>
          <w:szCs w:val="28"/>
        </w:rPr>
      </w:pPr>
      <w:bookmarkStart w:id="20" w:name="_Hlk125725297"/>
      <w:r>
        <w:rPr>
          <w:rFonts w:ascii="Times New Roman" w:hAnsi="Times New Roman" w:cs="Times New Roman"/>
          <w:sz w:val="28"/>
          <w:szCs w:val="28"/>
        </w:rPr>
        <w:t>В 2022 году выросло количество людей, которые положительно оценивают работу органов власти Нижегородской области по противодействию коррупции</w:t>
      </w:r>
      <w:bookmarkEnd w:id="20"/>
      <w:r>
        <w:rPr>
          <w:rFonts w:ascii="Times New Roman" w:hAnsi="Times New Roman" w:cs="Times New Roman"/>
          <w:sz w:val="28"/>
          <w:szCs w:val="28"/>
        </w:rPr>
        <w:t>.</w:t>
      </w:r>
    </w:p>
    <w:p w:rsidR="00084D0D" w:rsidRPr="003A37A7" w:rsidRDefault="00084D0D" w:rsidP="00084D0D">
      <w:pPr>
        <w:spacing w:after="0" w:line="240" w:lineRule="auto"/>
        <w:ind w:firstLine="709"/>
        <w:jc w:val="both"/>
        <w:rPr>
          <w:rFonts w:ascii="Times New Roman" w:hAnsi="Times New Roman" w:cs="Times New Roman"/>
          <w:sz w:val="28"/>
          <w:szCs w:val="28"/>
        </w:rPr>
      </w:pPr>
    </w:p>
    <w:p w:rsidR="003A37A7" w:rsidRPr="00084D0D" w:rsidRDefault="003A37A7" w:rsidP="00351472">
      <w:pPr>
        <w:pStyle w:val="af"/>
        <w:spacing w:after="0"/>
        <w:jc w:val="right"/>
        <w:rPr>
          <w:rFonts w:ascii="Times New Roman" w:hAnsi="Times New Roman" w:cs="Times New Roman"/>
          <w:color w:val="auto"/>
          <w:sz w:val="28"/>
          <w:szCs w:val="28"/>
        </w:rPr>
      </w:pPr>
      <w:r w:rsidRPr="00084D0D">
        <w:rPr>
          <w:rFonts w:ascii="Times New Roman" w:hAnsi="Times New Roman" w:cs="Times New Roman"/>
          <w:color w:val="auto"/>
          <w:sz w:val="28"/>
          <w:szCs w:val="28"/>
        </w:rPr>
        <w:t xml:space="preserve">Таблица </w:t>
      </w:r>
      <w:r w:rsidRPr="00084D0D">
        <w:rPr>
          <w:rFonts w:ascii="Times New Roman" w:hAnsi="Times New Roman" w:cs="Times New Roman"/>
          <w:color w:val="auto"/>
          <w:sz w:val="28"/>
          <w:szCs w:val="28"/>
        </w:rPr>
        <w:fldChar w:fldCharType="begin"/>
      </w:r>
      <w:r w:rsidRPr="00084D0D">
        <w:rPr>
          <w:rFonts w:ascii="Times New Roman" w:hAnsi="Times New Roman" w:cs="Times New Roman"/>
          <w:color w:val="auto"/>
          <w:sz w:val="28"/>
          <w:szCs w:val="28"/>
        </w:rPr>
        <w:instrText xml:space="preserve"> SEQ Таблица \* ARABIC </w:instrText>
      </w:r>
      <w:r w:rsidRPr="00084D0D">
        <w:rPr>
          <w:rFonts w:ascii="Times New Roman" w:hAnsi="Times New Roman" w:cs="Times New Roman"/>
          <w:color w:val="auto"/>
          <w:sz w:val="28"/>
          <w:szCs w:val="28"/>
        </w:rPr>
        <w:fldChar w:fldCharType="separate"/>
      </w:r>
      <w:r w:rsidRPr="00084D0D">
        <w:rPr>
          <w:rFonts w:ascii="Times New Roman" w:hAnsi="Times New Roman" w:cs="Times New Roman"/>
          <w:noProof/>
          <w:color w:val="auto"/>
          <w:sz w:val="28"/>
          <w:szCs w:val="28"/>
        </w:rPr>
        <w:t>10</w:t>
      </w:r>
      <w:r w:rsidRPr="00084D0D">
        <w:rPr>
          <w:rFonts w:ascii="Times New Roman" w:hAnsi="Times New Roman" w:cs="Times New Roman"/>
          <w:color w:val="auto"/>
          <w:sz w:val="28"/>
          <w:szCs w:val="28"/>
        </w:rPr>
        <w:fldChar w:fldCharType="end"/>
      </w:r>
    </w:p>
    <w:p w:rsidR="003A37A7" w:rsidRPr="00084D0D" w:rsidRDefault="003A37A7" w:rsidP="00351472">
      <w:pPr>
        <w:spacing w:after="0" w:line="240" w:lineRule="auto"/>
        <w:jc w:val="center"/>
        <w:rPr>
          <w:sz w:val="28"/>
          <w:szCs w:val="28"/>
        </w:rPr>
      </w:pPr>
      <w:r w:rsidRPr="00084D0D">
        <w:rPr>
          <w:rFonts w:ascii="Times New Roman" w:hAnsi="Times New Roman" w:cs="Times New Roman"/>
          <w:b/>
          <w:sz w:val="28"/>
          <w:szCs w:val="28"/>
        </w:rPr>
        <w:t xml:space="preserve">Динамика ответов граждан на вопрос: </w:t>
      </w:r>
      <w:r w:rsidR="00084D0D">
        <w:rPr>
          <w:rFonts w:ascii="Times New Roman" w:hAnsi="Times New Roman" w:cs="Times New Roman"/>
          <w:b/>
          <w:sz w:val="28"/>
          <w:szCs w:val="28"/>
        </w:rPr>
        <w:br/>
      </w:r>
      <w:r w:rsidRPr="00084D0D">
        <w:rPr>
          <w:rFonts w:ascii="Times New Roman" w:hAnsi="Times New Roman" w:cs="Times New Roman"/>
          <w:b/>
          <w:sz w:val="28"/>
          <w:szCs w:val="28"/>
        </w:rPr>
        <w:t>«</w:t>
      </w:r>
      <w:r w:rsidRPr="00084D0D">
        <w:rPr>
          <w:rFonts w:ascii="Times New Roman" w:eastAsia="Times New Roman" w:hAnsi="Times New Roman" w:cs="Times New Roman"/>
          <w:b/>
          <w:sz w:val="28"/>
          <w:szCs w:val="28"/>
        </w:rPr>
        <w:t>КАК В ЦЕЛОМ НА СЕГОДНЯШНИЙ ДЕНЬ ВЫ ОЦЕНИВАЕТЕ РАБОТУ ОРГАНОВ ВЛАСТИ НИЖЕГОРОДСКОЙ ОБЛАСТИ ПО ПРОТИВОДЕЙСТВИЮ КОРРУПЦИИ?»,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4"/>
        <w:gridCol w:w="1168"/>
        <w:gridCol w:w="1169"/>
        <w:gridCol w:w="1169"/>
      </w:tblGrid>
      <w:tr w:rsidR="003A37A7" w:rsidRPr="00084D0D" w:rsidTr="001F272F">
        <w:tc>
          <w:tcPr>
            <w:tcW w:w="3168" w:type="pct"/>
            <w:shd w:val="clear" w:color="auto" w:fill="auto"/>
            <w:noWrap/>
            <w:vAlign w:val="bottom"/>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p>
        </w:tc>
        <w:tc>
          <w:tcPr>
            <w:tcW w:w="610" w:type="pct"/>
            <w:shd w:val="clear" w:color="auto" w:fill="auto"/>
            <w:noWrap/>
            <w:vAlign w:val="bottom"/>
            <w:hideMark/>
          </w:tcPr>
          <w:p w:rsidR="003A37A7" w:rsidRPr="00084D0D" w:rsidRDefault="003A37A7" w:rsidP="00351472">
            <w:pPr>
              <w:spacing w:after="0" w:line="240" w:lineRule="auto"/>
              <w:jc w:val="center"/>
              <w:rPr>
                <w:rFonts w:ascii="Times New Roman" w:eastAsia="Times New Roman" w:hAnsi="Times New Roman" w:cs="Times New Roman"/>
                <w:b/>
                <w:bCs/>
                <w:color w:val="000000"/>
                <w:sz w:val="24"/>
                <w:szCs w:val="24"/>
              </w:rPr>
            </w:pPr>
            <w:r w:rsidRPr="00084D0D">
              <w:rPr>
                <w:rFonts w:ascii="Times New Roman" w:eastAsia="Times New Roman" w:hAnsi="Times New Roman" w:cs="Times New Roman"/>
                <w:b/>
                <w:bCs/>
                <w:color w:val="000000"/>
                <w:sz w:val="24"/>
                <w:szCs w:val="24"/>
              </w:rPr>
              <w:t>2020</w:t>
            </w:r>
          </w:p>
        </w:tc>
        <w:tc>
          <w:tcPr>
            <w:tcW w:w="611" w:type="pct"/>
            <w:shd w:val="clear" w:color="auto" w:fill="auto"/>
            <w:noWrap/>
            <w:vAlign w:val="bottom"/>
            <w:hideMark/>
          </w:tcPr>
          <w:p w:rsidR="003A37A7" w:rsidRPr="00084D0D" w:rsidRDefault="003A37A7" w:rsidP="00351472">
            <w:pPr>
              <w:spacing w:after="0" w:line="240" w:lineRule="auto"/>
              <w:jc w:val="center"/>
              <w:rPr>
                <w:rFonts w:ascii="Times New Roman" w:eastAsia="Times New Roman" w:hAnsi="Times New Roman" w:cs="Times New Roman"/>
                <w:b/>
                <w:bCs/>
                <w:color w:val="000000"/>
                <w:sz w:val="24"/>
                <w:szCs w:val="24"/>
              </w:rPr>
            </w:pPr>
            <w:r w:rsidRPr="00084D0D">
              <w:rPr>
                <w:rFonts w:ascii="Times New Roman" w:eastAsia="Times New Roman" w:hAnsi="Times New Roman" w:cs="Times New Roman"/>
                <w:b/>
                <w:bCs/>
                <w:color w:val="000000"/>
                <w:sz w:val="24"/>
                <w:szCs w:val="24"/>
              </w:rPr>
              <w:t>2021</w:t>
            </w:r>
          </w:p>
        </w:tc>
        <w:tc>
          <w:tcPr>
            <w:tcW w:w="611" w:type="pct"/>
            <w:shd w:val="clear" w:color="auto" w:fill="auto"/>
            <w:noWrap/>
            <w:vAlign w:val="bottom"/>
            <w:hideMark/>
          </w:tcPr>
          <w:p w:rsidR="003A37A7" w:rsidRPr="00084D0D" w:rsidRDefault="003A37A7" w:rsidP="00351472">
            <w:pPr>
              <w:spacing w:after="0" w:line="240" w:lineRule="auto"/>
              <w:jc w:val="center"/>
              <w:rPr>
                <w:rFonts w:ascii="Times New Roman" w:eastAsia="Times New Roman" w:hAnsi="Times New Roman" w:cs="Times New Roman"/>
                <w:b/>
                <w:bCs/>
                <w:color w:val="000000"/>
                <w:sz w:val="24"/>
                <w:szCs w:val="24"/>
              </w:rPr>
            </w:pPr>
            <w:r w:rsidRPr="00084D0D">
              <w:rPr>
                <w:rFonts w:ascii="Times New Roman" w:eastAsia="Times New Roman" w:hAnsi="Times New Roman" w:cs="Times New Roman"/>
                <w:b/>
                <w:bCs/>
                <w:color w:val="000000"/>
                <w:sz w:val="24"/>
                <w:szCs w:val="24"/>
              </w:rPr>
              <w:t>2022</w:t>
            </w:r>
          </w:p>
        </w:tc>
      </w:tr>
      <w:tr w:rsidR="003A37A7" w:rsidRPr="00084D0D" w:rsidTr="001F272F">
        <w:tc>
          <w:tcPr>
            <w:tcW w:w="3168" w:type="pct"/>
            <w:shd w:val="clear" w:color="auto" w:fill="D9D9D9" w:themeFill="background1" w:themeFillShade="D9"/>
            <w:hideMark/>
          </w:tcPr>
          <w:p w:rsidR="003A37A7" w:rsidRPr="00084D0D" w:rsidRDefault="003A37A7" w:rsidP="00351472">
            <w:pPr>
              <w:spacing w:after="0" w:line="240" w:lineRule="auto"/>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Положительно</w:t>
            </w:r>
          </w:p>
        </w:tc>
        <w:tc>
          <w:tcPr>
            <w:tcW w:w="610"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10</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14</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18</w:t>
            </w:r>
          </w:p>
        </w:tc>
      </w:tr>
      <w:tr w:rsidR="003A37A7" w:rsidRPr="00084D0D" w:rsidTr="001F272F">
        <w:tc>
          <w:tcPr>
            <w:tcW w:w="3168" w:type="pct"/>
            <w:shd w:val="clear" w:color="000000" w:fill="FFFFFF"/>
            <w:hideMark/>
          </w:tcPr>
          <w:p w:rsidR="003A37A7" w:rsidRPr="00084D0D" w:rsidRDefault="003A37A7" w:rsidP="00351472">
            <w:pPr>
              <w:spacing w:after="0" w:line="240" w:lineRule="auto"/>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Скорее положительно</w:t>
            </w:r>
          </w:p>
        </w:tc>
        <w:tc>
          <w:tcPr>
            <w:tcW w:w="610" w:type="pct"/>
            <w:shd w:val="clear" w:color="000000" w:fill="FFFFFF"/>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33</w:t>
            </w:r>
          </w:p>
        </w:tc>
        <w:tc>
          <w:tcPr>
            <w:tcW w:w="611" w:type="pct"/>
            <w:shd w:val="clear" w:color="auto" w:fill="auto"/>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31</w:t>
            </w:r>
          </w:p>
        </w:tc>
        <w:tc>
          <w:tcPr>
            <w:tcW w:w="611" w:type="pct"/>
            <w:shd w:val="clear" w:color="auto" w:fill="auto"/>
            <w:noWrap/>
            <w:vAlign w:val="center"/>
            <w:hideMark/>
          </w:tcPr>
          <w:p w:rsidR="003A37A7" w:rsidRPr="00084D0D" w:rsidRDefault="003A37A7" w:rsidP="00351472">
            <w:pPr>
              <w:spacing w:after="0" w:line="240" w:lineRule="auto"/>
              <w:jc w:val="center"/>
              <w:rPr>
                <w:rFonts w:ascii="Times New Roman" w:eastAsia="Times New Roman" w:hAnsi="Times New Roman" w:cs="Times New Roman"/>
                <w:b/>
                <w:color w:val="000000"/>
                <w:sz w:val="24"/>
                <w:szCs w:val="24"/>
              </w:rPr>
            </w:pPr>
            <w:r w:rsidRPr="00084D0D">
              <w:rPr>
                <w:rFonts w:ascii="Times New Roman" w:eastAsia="Times New Roman" w:hAnsi="Times New Roman" w:cs="Times New Roman"/>
                <w:b/>
                <w:color w:val="000000"/>
                <w:sz w:val="24"/>
                <w:szCs w:val="24"/>
              </w:rPr>
              <w:t>37</w:t>
            </w:r>
          </w:p>
        </w:tc>
      </w:tr>
      <w:tr w:rsidR="003A37A7" w:rsidRPr="00084D0D" w:rsidTr="001F272F">
        <w:tc>
          <w:tcPr>
            <w:tcW w:w="3168" w:type="pct"/>
            <w:shd w:val="clear" w:color="auto" w:fill="D9D9D9" w:themeFill="background1" w:themeFillShade="D9"/>
            <w:hideMark/>
          </w:tcPr>
          <w:p w:rsidR="003A37A7" w:rsidRPr="00084D0D" w:rsidRDefault="003A37A7" w:rsidP="00351472">
            <w:pPr>
              <w:spacing w:after="0" w:line="240" w:lineRule="auto"/>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Скорее отрицательно</w:t>
            </w:r>
          </w:p>
        </w:tc>
        <w:tc>
          <w:tcPr>
            <w:tcW w:w="610"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31</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24</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20</w:t>
            </w:r>
          </w:p>
        </w:tc>
      </w:tr>
      <w:tr w:rsidR="003A37A7" w:rsidRPr="00084D0D" w:rsidTr="001F272F">
        <w:tc>
          <w:tcPr>
            <w:tcW w:w="3168" w:type="pct"/>
            <w:shd w:val="clear" w:color="000000" w:fill="FFFFFF"/>
            <w:hideMark/>
          </w:tcPr>
          <w:p w:rsidR="003A37A7" w:rsidRPr="00084D0D" w:rsidRDefault="003A37A7" w:rsidP="00351472">
            <w:pPr>
              <w:spacing w:after="0" w:line="240" w:lineRule="auto"/>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Отрицательно</w:t>
            </w:r>
          </w:p>
        </w:tc>
        <w:tc>
          <w:tcPr>
            <w:tcW w:w="610" w:type="pct"/>
            <w:shd w:val="clear" w:color="000000" w:fill="FFFFFF"/>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14</w:t>
            </w:r>
          </w:p>
        </w:tc>
        <w:tc>
          <w:tcPr>
            <w:tcW w:w="611" w:type="pct"/>
            <w:shd w:val="clear" w:color="auto" w:fill="auto"/>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16</w:t>
            </w:r>
          </w:p>
        </w:tc>
        <w:tc>
          <w:tcPr>
            <w:tcW w:w="611" w:type="pct"/>
            <w:shd w:val="clear" w:color="auto" w:fill="auto"/>
            <w:noWrap/>
            <w:vAlign w:val="center"/>
            <w:hideMark/>
          </w:tcPr>
          <w:p w:rsidR="003A37A7" w:rsidRPr="00084D0D" w:rsidRDefault="003A37A7" w:rsidP="00351472">
            <w:pPr>
              <w:spacing w:after="0" w:line="240" w:lineRule="auto"/>
              <w:jc w:val="center"/>
              <w:rPr>
                <w:rFonts w:ascii="Times New Roman" w:eastAsia="Times New Roman" w:hAnsi="Times New Roman" w:cs="Times New Roman"/>
                <w:b/>
                <w:color w:val="000000"/>
                <w:sz w:val="24"/>
                <w:szCs w:val="24"/>
              </w:rPr>
            </w:pPr>
            <w:r w:rsidRPr="00084D0D">
              <w:rPr>
                <w:rFonts w:ascii="Times New Roman" w:eastAsia="Times New Roman" w:hAnsi="Times New Roman" w:cs="Times New Roman"/>
                <w:b/>
                <w:color w:val="000000"/>
                <w:sz w:val="24"/>
                <w:szCs w:val="24"/>
              </w:rPr>
              <w:t>10</w:t>
            </w:r>
          </w:p>
        </w:tc>
      </w:tr>
      <w:tr w:rsidR="003A37A7" w:rsidRPr="00084D0D" w:rsidTr="001F272F">
        <w:tc>
          <w:tcPr>
            <w:tcW w:w="3168" w:type="pct"/>
            <w:shd w:val="clear" w:color="auto" w:fill="D9D9D9" w:themeFill="background1" w:themeFillShade="D9"/>
            <w:hideMark/>
          </w:tcPr>
          <w:p w:rsidR="003A37A7" w:rsidRPr="00084D0D" w:rsidRDefault="003A37A7" w:rsidP="00351472">
            <w:pPr>
              <w:spacing w:after="0" w:line="240" w:lineRule="auto"/>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Затрудняюсь оценить</w:t>
            </w:r>
          </w:p>
        </w:tc>
        <w:tc>
          <w:tcPr>
            <w:tcW w:w="610"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12</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14</w:t>
            </w:r>
          </w:p>
        </w:tc>
        <w:tc>
          <w:tcPr>
            <w:tcW w:w="611" w:type="pct"/>
            <w:shd w:val="clear" w:color="auto" w:fill="D9D9D9" w:themeFill="background1" w:themeFillShade="D9"/>
            <w:noWrap/>
            <w:vAlign w:val="center"/>
            <w:hideMark/>
          </w:tcPr>
          <w:p w:rsidR="003A37A7" w:rsidRPr="00084D0D" w:rsidRDefault="003A37A7" w:rsidP="00351472">
            <w:pPr>
              <w:spacing w:after="0" w:line="240" w:lineRule="auto"/>
              <w:jc w:val="center"/>
              <w:rPr>
                <w:rFonts w:ascii="Times New Roman" w:eastAsia="Times New Roman" w:hAnsi="Times New Roman" w:cs="Times New Roman"/>
                <w:color w:val="000000"/>
                <w:sz w:val="24"/>
                <w:szCs w:val="24"/>
              </w:rPr>
            </w:pPr>
            <w:r w:rsidRPr="00084D0D">
              <w:rPr>
                <w:rFonts w:ascii="Times New Roman" w:eastAsia="Times New Roman" w:hAnsi="Times New Roman" w:cs="Times New Roman"/>
                <w:color w:val="000000"/>
                <w:sz w:val="24"/>
                <w:szCs w:val="24"/>
              </w:rPr>
              <w:t>14</w:t>
            </w:r>
          </w:p>
        </w:tc>
      </w:tr>
      <w:tr w:rsidR="00084D0D" w:rsidRPr="00084D0D" w:rsidTr="001F272F">
        <w:tc>
          <w:tcPr>
            <w:tcW w:w="3168" w:type="pct"/>
            <w:shd w:val="clear" w:color="auto" w:fill="auto"/>
          </w:tcPr>
          <w:p w:rsidR="00084D0D" w:rsidRPr="00084D0D" w:rsidRDefault="00084D0D" w:rsidP="00101E0A">
            <w:pPr>
              <w:spacing w:after="0" w:line="240" w:lineRule="auto"/>
              <w:rPr>
                <w:rFonts w:ascii="Times New Roman" w:eastAsia="Times New Roman" w:hAnsi="Times New Roman" w:cs="Times New Roman"/>
                <w:b/>
                <w:color w:val="000000"/>
                <w:sz w:val="24"/>
                <w:szCs w:val="24"/>
              </w:rPr>
            </w:pPr>
            <w:r w:rsidRPr="00084D0D">
              <w:rPr>
                <w:rFonts w:ascii="Times New Roman" w:eastAsia="Times New Roman" w:hAnsi="Times New Roman" w:cs="Times New Roman"/>
                <w:b/>
                <w:color w:val="000000"/>
                <w:sz w:val="24"/>
                <w:szCs w:val="24"/>
              </w:rPr>
              <w:t>Баланс оценок (</w:t>
            </w:r>
            <w:r w:rsidR="00101E0A">
              <w:rPr>
                <w:rFonts w:ascii="Times New Roman" w:eastAsia="Times New Roman" w:hAnsi="Times New Roman" w:cs="Times New Roman"/>
                <w:b/>
                <w:color w:val="000000"/>
                <w:sz w:val="24"/>
                <w:szCs w:val="24"/>
              </w:rPr>
              <w:t xml:space="preserve">сумма </w:t>
            </w:r>
            <w:r w:rsidRPr="00084D0D">
              <w:rPr>
                <w:rFonts w:ascii="Times New Roman" w:eastAsia="Times New Roman" w:hAnsi="Times New Roman" w:cs="Times New Roman"/>
                <w:b/>
                <w:color w:val="000000"/>
                <w:sz w:val="24"/>
                <w:szCs w:val="24"/>
              </w:rPr>
              <w:t>положительны</w:t>
            </w:r>
            <w:r w:rsidR="00101E0A">
              <w:rPr>
                <w:rFonts w:ascii="Times New Roman" w:eastAsia="Times New Roman" w:hAnsi="Times New Roman" w:cs="Times New Roman"/>
                <w:b/>
                <w:color w:val="000000"/>
                <w:sz w:val="24"/>
                <w:szCs w:val="24"/>
              </w:rPr>
              <w:t>х оценок</w:t>
            </w:r>
            <w:r w:rsidRPr="00084D0D">
              <w:rPr>
                <w:rFonts w:ascii="Times New Roman" w:eastAsia="Times New Roman" w:hAnsi="Times New Roman" w:cs="Times New Roman"/>
                <w:b/>
                <w:color w:val="000000"/>
                <w:sz w:val="24"/>
                <w:szCs w:val="24"/>
              </w:rPr>
              <w:t xml:space="preserve"> – </w:t>
            </w:r>
            <w:r w:rsidR="00101E0A">
              <w:rPr>
                <w:rFonts w:ascii="Times New Roman" w:eastAsia="Times New Roman" w:hAnsi="Times New Roman" w:cs="Times New Roman"/>
                <w:b/>
                <w:color w:val="000000"/>
                <w:sz w:val="24"/>
                <w:szCs w:val="24"/>
              </w:rPr>
              <w:t>сумма о</w:t>
            </w:r>
            <w:r w:rsidRPr="00084D0D">
              <w:rPr>
                <w:rFonts w:ascii="Times New Roman" w:eastAsia="Times New Roman" w:hAnsi="Times New Roman" w:cs="Times New Roman"/>
                <w:b/>
                <w:color w:val="000000"/>
                <w:sz w:val="24"/>
                <w:szCs w:val="24"/>
              </w:rPr>
              <w:t>трицательны</w:t>
            </w:r>
            <w:r w:rsidR="00101E0A">
              <w:rPr>
                <w:rFonts w:ascii="Times New Roman" w:eastAsia="Times New Roman" w:hAnsi="Times New Roman" w:cs="Times New Roman"/>
                <w:b/>
                <w:color w:val="000000"/>
                <w:sz w:val="24"/>
                <w:szCs w:val="24"/>
              </w:rPr>
              <w:t>х оценок</w:t>
            </w:r>
            <w:r w:rsidRPr="00084D0D">
              <w:rPr>
                <w:rFonts w:ascii="Times New Roman" w:eastAsia="Times New Roman" w:hAnsi="Times New Roman" w:cs="Times New Roman"/>
                <w:b/>
                <w:color w:val="000000"/>
                <w:sz w:val="24"/>
                <w:szCs w:val="24"/>
              </w:rPr>
              <w:t>)</w:t>
            </w:r>
          </w:p>
        </w:tc>
        <w:tc>
          <w:tcPr>
            <w:tcW w:w="610" w:type="pct"/>
            <w:shd w:val="clear" w:color="auto" w:fill="auto"/>
            <w:noWrap/>
            <w:vAlign w:val="center"/>
          </w:tcPr>
          <w:p w:rsidR="00084D0D" w:rsidRPr="00084D0D" w:rsidRDefault="00084D0D" w:rsidP="00351472">
            <w:pPr>
              <w:spacing w:after="0" w:line="240" w:lineRule="auto"/>
              <w:jc w:val="center"/>
              <w:rPr>
                <w:rFonts w:ascii="Times New Roman" w:eastAsia="Times New Roman" w:hAnsi="Times New Roman" w:cs="Times New Roman"/>
                <w:b/>
                <w:color w:val="000000"/>
                <w:sz w:val="24"/>
                <w:szCs w:val="24"/>
              </w:rPr>
            </w:pPr>
            <w:r w:rsidRPr="00084D0D">
              <w:rPr>
                <w:rFonts w:ascii="Times New Roman" w:eastAsia="Times New Roman" w:hAnsi="Times New Roman" w:cs="Times New Roman"/>
                <w:b/>
                <w:color w:val="000000"/>
                <w:sz w:val="24"/>
                <w:szCs w:val="24"/>
              </w:rPr>
              <w:t>-2</w:t>
            </w:r>
          </w:p>
        </w:tc>
        <w:tc>
          <w:tcPr>
            <w:tcW w:w="611" w:type="pct"/>
            <w:shd w:val="clear" w:color="auto" w:fill="auto"/>
            <w:noWrap/>
            <w:vAlign w:val="center"/>
          </w:tcPr>
          <w:p w:rsidR="00084D0D" w:rsidRPr="00084D0D" w:rsidRDefault="001F272F" w:rsidP="0035147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611" w:type="pct"/>
            <w:shd w:val="clear" w:color="auto" w:fill="auto"/>
            <w:noWrap/>
            <w:vAlign w:val="center"/>
          </w:tcPr>
          <w:p w:rsidR="00084D0D" w:rsidRPr="00084D0D" w:rsidRDefault="001F272F" w:rsidP="0035147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r>
    </w:tbl>
    <w:p w:rsidR="003A37A7" w:rsidRDefault="003A37A7" w:rsidP="00351472">
      <w:pPr>
        <w:spacing w:after="0" w:line="240" w:lineRule="auto"/>
        <w:ind w:firstLine="851"/>
        <w:jc w:val="center"/>
        <w:rPr>
          <w:rFonts w:ascii="Times New Roman" w:hAnsi="Times New Roman" w:cs="Times New Roman"/>
          <w:b/>
          <w:sz w:val="24"/>
          <w:szCs w:val="24"/>
        </w:rPr>
      </w:pPr>
    </w:p>
    <w:p w:rsidR="00291449" w:rsidRPr="009128CF" w:rsidRDefault="009128CF" w:rsidP="00084D0D">
      <w:pPr>
        <w:spacing w:after="0" w:line="240" w:lineRule="auto"/>
        <w:ind w:firstLine="709"/>
        <w:jc w:val="both"/>
        <w:rPr>
          <w:rFonts w:ascii="Times New Roman" w:hAnsi="Times New Roman" w:cs="Times New Roman"/>
          <w:sz w:val="28"/>
          <w:szCs w:val="28"/>
        </w:rPr>
      </w:pPr>
      <w:r w:rsidRPr="009128CF">
        <w:rPr>
          <w:rFonts w:ascii="Times New Roman" w:hAnsi="Times New Roman" w:cs="Times New Roman"/>
          <w:sz w:val="28"/>
          <w:szCs w:val="28"/>
        </w:rPr>
        <w:t xml:space="preserve">Практически </w:t>
      </w:r>
      <w:r w:rsidR="00DF27A5">
        <w:rPr>
          <w:rFonts w:ascii="Times New Roman" w:hAnsi="Times New Roman" w:cs="Times New Roman"/>
          <w:sz w:val="28"/>
          <w:szCs w:val="28"/>
        </w:rPr>
        <w:t>также</w:t>
      </w:r>
      <w:r>
        <w:rPr>
          <w:rFonts w:ascii="Times New Roman" w:hAnsi="Times New Roman" w:cs="Times New Roman"/>
          <w:sz w:val="28"/>
          <w:szCs w:val="28"/>
        </w:rPr>
        <w:t xml:space="preserve"> преобладали позитивные мнения граждан при оценке работы местных органов власти по противодействию коррупции (</w:t>
      </w:r>
      <w:r w:rsidR="00DF27A5">
        <w:rPr>
          <w:rFonts w:ascii="Times New Roman" w:hAnsi="Times New Roman" w:cs="Times New Roman"/>
          <w:sz w:val="28"/>
          <w:szCs w:val="28"/>
        </w:rPr>
        <w:t>59% против 2</w:t>
      </w:r>
      <w:r>
        <w:rPr>
          <w:rFonts w:ascii="Times New Roman" w:hAnsi="Times New Roman" w:cs="Times New Roman"/>
          <w:sz w:val="28"/>
          <w:szCs w:val="28"/>
        </w:rPr>
        <w:t>6%).</w:t>
      </w:r>
    </w:p>
    <w:p w:rsidR="00291449" w:rsidRPr="00084D0D" w:rsidRDefault="00291449" w:rsidP="00084D0D">
      <w:pPr>
        <w:spacing w:after="0" w:line="240" w:lineRule="auto"/>
        <w:ind w:firstLine="709"/>
        <w:jc w:val="both"/>
        <w:rPr>
          <w:rFonts w:ascii="Times New Roman" w:hAnsi="Times New Roman" w:cs="Times New Roman"/>
          <w:sz w:val="28"/>
          <w:szCs w:val="28"/>
        </w:rPr>
      </w:pPr>
    </w:p>
    <w:p w:rsidR="00291449" w:rsidRPr="00786307" w:rsidRDefault="00C84422" w:rsidP="004937A9">
      <w:pPr>
        <w:keepNext/>
        <w:keepLines/>
        <w:spacing w:after="0" w:line="240" w:lineRule="auto"/>
        <w:jc w:val="center"/>
        <w:rPr>
          <w:rFonts w:ascii="Times New Roman" w:eastAsia="Times New Roman" w:hAnsi="Times New Roman" w:cs="Times New Roman"/>
          <w:b/>
          <w:sz w:val="24"/>
          <w:szCs w:val="24"/>
        </w:rPr>
      </w:pPr>
      <w:r w:rsidRPr="00786307">
        <w:rPr>
          <w:noProof/>
          <w:sz w:val="24"/>
          <w:szCs w:val="24"/>
        </w:rPr>
        <w:drawing>
          <wp:inline distT="0" distB="0" distL="0" distR="0" wp14:anchorId="0D909F5E" wp14:editId="003E9A1E">
            <wp:extent cx="4962525" cy="24765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91449" w:rsidRPr="004937A9" w:rsidRDefault="009128CF" w:rsidP="00351472">
      <w:pPr>
        <w:keepNext/>
        <w:keepLines/>
        <w:spacing w:after="0" w:line="240" w:lineRule="auto"/>
        <w:jc w:val="center"/>
        <w:rPr>
          <w:rFonts w:ascii="Times New Roman" w:eastAsia="Times New Roman" w:hAnsi="Times New Roman" w:cs="Times New Roman"/>
          <w:b/>
          <w:sz w:val="28"/>
          <w:szCs w:val="28"/>
        </w:rPr>
      </w:pPr>
      <w:r w:rsidRPr="004937A9">
        <w:rPr>
          <w:rFonts w:ascii="Times New Roman" w:hAnsi="Times New Roman" w:cs="Times New Roman"/>
          <w:b/>
          <w:sz w:val="28"/>
          <w:szCs w:val="28"/>
        </w:rPr>
        <w:t xml:space="preserve">Рисунок </w:t>
      </w:r>
      <w:r w:rsidRPr="004937A9">
        <w:rPr>
          <w:rFonts w:ascii="Times New Roman" w:hAnsi="Times New Roman" w:cs="Times New Roman"/>
          <w:b/>
          <w:sz w:val="28"/>
          <w:szCs w:val="28"/>
        </w:rPr>
        <w:fldChar w:fldCharType="begin"/>
      </w:r>
      <w:r w:rsidRPr="004937A9">
        <w:rPr>
          <w:rFonts w:ascii="Times New Roman" w:hAnsi="Times New Roman" w:cs="Times New Roman"/>
          <w:b/>
          <w:sz w:val="28"/>
          <w:szCs w:val="28"/>
        </w:rPr>
        <w:instrText xml:space="preserve"> SEQ Рисунок \* ARABIC </w:instrText>
      </w:r>
      <w:r w:rsidRPr="004937A9">
        <w:rPr>
          <w:rFonts w:ascii="Times New Roman" w:hAnsi="Times New Roman" w:cs="Times New Roman"/>
          <w:b/>
          <w:sz w:val="28"/>
          <w:szCs w:val="28"/>
        </w:rPr>
        <w:fldChar w:fldCharType="separate"/>
      </w:r>
      <w:r w:rsidR="007B0121" w:rsidRPr="004937A9">
        <w:rPr>
          <w:rFonts w:ascii="Times New Roman" w:hAnsi="Times New Roman" w:cs="Times New Roman"/>
          <w:b/>
          <w:noProof/>
          <w:sz w:val="28"/>
          <w:szCs w:val="28"/>
        </w:rPr>
        <w:t>21</w:t>
      </w:r>
      <w:r w:rsidRPr="004937A9">
        <w:rPr>
          <w:rFonts w:ascii="Times New Roman" w:hAnsi="Times New Roman" w:cs="Times New Roman"/>
          <w:b/>
          <w:sz w:val="28"/>
          <w:szCs w:val="28"/>
        </w:rPr>
        <w:fldChar w:fldCharType="end"/>
      </w:r>
      <w:r w:rsidR="004937A9">
        <w:rPr>
          <w:rFonts w:ascii="Times New Roman" w:hAnsi="Times New Roman" w:cs="Times New Roman"/>
          <w:b/>
          <w:sz w:val="28"/>
          <w:szCs w:val="28"/>
        </w:rPr>
        <w:t>.</w:t>
      </w:r>
      <w:r w:rsidRPr="004937A9">
        <w:rPr>
          <w:rFonts w:ascii="Times New Roman" w:hAnsi="Times New Roman" w:cs="Times New Roman"/>
          <w:b/>
          <w:sz w:val="28"/>
          <w:szCs w:val="28"/>
        </w:rPr>
        <w:t xml:space="preserve"> Распределение ответов граждан на вопрос на вопрос об оценке работы </w:t>
      </w:r>
      <w:r w:rsidR="00291449" w:rsidRPr="004937A9">
        <w:rPr>
          <w:rFonts w:ascii="Times New Roman" w:eastAsia="Times New Roman" w:hAnsi="Times New Roman" w:cs="Times New Roman"/>
          <w:b/>
          <w:sz w:val="28"/>
          <w:szCs w:val="28"/>
        </w:rPr>
        <w:t>местных органов власти</w:t>
      </w:r>
      <w:r w:rsidRPr="004937A9">
        <w:rPr>
          <w:rFonts w:ascii="Times New Roman" w:eastAsia="Times New Roman" w:hAnsi="Times New Roman" w:cs="Times New Roman"/>
          <w:b/>
          <w:sz w:val="28"/>
          <w:szCs w:val="28"/>
        </w:rPr>
        <w:t xml:space="preserve"> по противодействию коррупции, %</w:t>
      </w:r>
    </w:p>
    <w:p w:rsidR="00291449" w:rsidRPr="00E40F3A" w:rsidRDefault="00291449" w:rsidP="00E40F3A">
      <w:pPr>
        <w:spacing w:after="0" w:line="240" w:lineRule="auto"/>
        <w:ind w:firstLine="709"/>
        <w:jc w:val="both"/>
        <w:rPr>
          <w:rFonts w:ascii="Times New Roman" w:hAnsi="Times New Roman" w:cs="Times New Roman"/>
          <w:sz w:val="28"/>
          <w:szCs w:val="28"/>
        </w:rPr>
      </w:pPr>
    </w:p>
    <w:p w:rsidR="009128CF" w:rsidRDefault="009128CF" w:rsidP="00786307">
      <w:pPr>
        <w:spacing w:after="0" w:line="240" w:lineRule="auto"/>
        <w:ind w:firstLine="709"/>
        <w:jc w:val="both"/>
        <w:rPr>
          <w:rFonts w:ascii="Times New Roman" w:hAnsi="Times New Roman" w:cs="Times New Roman"/>
          <w:sz w:val="28"/>
          <w:szCs w:val="28"/>
        </w:rPr>
      </w:pPr>
      <w:r w:rsidRPr="009128CF">
        <w:rPr>
          <w:rFonts w:ascii="Times New Roman" w:hAnsi="Times New Roman" w:cs="Times New Roman"/>
          <w:sz w:val="28"/>
          <w:szCs w:val="28"/>
        </w:rPr>
        <w:t xml:space="preserve">Результаты исследования показали, что </w:t>
      </w:r>
      <w:r>
        <w:rPr>
          <w:rFonts w:ascii="Times New Roman" w:hAnsi="Times New Roman" w:cs="Times New Roman"/>
          <w:sz w:val="28"/>
          <w:szCs w:val="28"/>
        </w:rPr>
        <w:t xml:space="preserve">более </w:t>
      </w:r>
      <w:r w:rsidR="00DF27A5">
        <w:rPr>
          <w:rFonts w:ascii="Times New Roman" w:hAnsi="Times New Roman" w:cs="Times New Roman"/>
          <w:sz w:val="28"/>
          <w:szCs w:val="28"/>
        </w:rPr>
        <w:t>четверт</w:t>
      </w:r>
      <w:r w:rsidR="00E40F3A">
        <w:rPr>
          <w:rFonts w:ascii="Times New Roman" w:hAnsi="Times New Roman" w:cs="Times New Roman"/>
          <w:sz w:val="28"/>
          <w:szCs w:val="28"/>
        </w:rPr>
        <w:t>и</w:t>
      </w:r>
      <w:r w:rsidRPr="009128CF">
        <w:rPr>
          <w:rFonts w:ascii="Times New Roman" w:hAnsi="Times New Roman" w:cs="Times New Roman"/>
          <w:sz w:val="28"/>
          <w:szCs w:val="28"/>
        </w:rPr>
        <w:t xml:space="preserve"> жителей региона известно о мерах, предпринимаемых властями для противодействия коррупции (</w:t>
      </w:r>
      <w:r w:rsidR="00DF27A5">
        <w:rPr>
          <w:rFonts w:ascii="Times New Roman" w:hAnsi="Times New Roman" w:cs="Times New Roman"/>
          <w:sz w:val="28"/>
          <w:szCs w:val="28"/>
        </w:rPr>
        <w:t>27</w:t>
      </w:r>
      <w:r w:rsidRPr="009128CF">
        <w:rPr>
          <w:rFonts w:ascii="Times New Roman" w:hAnsi="Times New Roman" w:cs="Times New Roman"/>
          <w:sz w:val="28"/>
          <w:szCs w:val="28"/>
        </w:rPr>
        <w:t xml:space="preserve">%), из </w:t>
      </w:r>
      <w:r>
        <w:rPr>
          <w:rFonts w:ascii="Times New Roman" w:hAnsi="Times New Roman" w:cs="Times New Roman"/>
          <w:sz w:val="28"/>
          <w:szCs w:val="28"/>
        </w:rPr>
        <w:t>этого количества</w:t>
      </w:r>
      <w:r w:rsidRPr="009128CF">
        <w:rPr>
          <w:rFonts w:ascii="Times New Roman" w:hAnsi="Times New Roman" w:cs="Times New Roman"/>
          <w:sz w:val="28"/>
          <w:szCs w:val="28"/>
        </w:rPr>
        <w:t xml:space="preserve"> </w:t>
      </w:r>
      <w:r w:rsidR="00DF27A5">
        <w:rPr>
          <w:rFonts w:ascii="Times New Roman" w:hAnsi="Times New Roman" w:cs="Times New Roman"/>
          <w:sz w:val="28"/>
          <w:szCs w:val="28"/>
        </w:rPr>
        <w:t>только 4</w:t>
      </w:r>
      <w:r w:rsidRPr="009128CF">
        <w:rPr>
          <w:rFonts w:ascii="Times New Roman" w:hAnsi="Times New Roman" w:cs="Times New Roman"/>
          <w:sz w:val="28"/>
          <w:szCs w:val="28"/>
        </w:rPr>
        <w:t xml:space="preserve">% постоянно за этим следят. Слабо информированы </w:t>
      </w:r>
      <w:r w:rsidR="00DF27A5">
        <w:rPr>
          <w:rFonts w:ascii="Times New Roman" w:hAnsi="Times New Roman" w:cs="Times New Roman"/>
          <w:sz w:val="28"/>
          <w:szCs w:val="28"/>
        </w:rPr>
        <w:t>30</w:t>
      </w:r>
      <w:r w:rsidRPr="009128CF">
        <w:rPr>
          <w:rFonts w:ascii="Times New Roman" w:hAnsi="Times New Roman" w:cs="Times New Roman"/>
          <w:sz w:val="28"/>
          <w:szCs w:val="28"/>
        </w:rPr>
        <w:t>% граждан, т.к. что-то слышали, но ничего определенного припомнить не могут. Н</w:t>
      </w:r>
      <w:r w:rsidR="002378EA">
        <w:rPr>
          <w:rFonts w:ascii="Times New Roman" w:hAnsi="Times New Roman" w:cs="Times New Roman"/>
          <w:sz w:val="28"/>
          <w:szCs w:val="28"/>
        </w:rPr>
        <w:t xml:space="preserve">ичего </w:t>
      </w:r>
      <w:r w:rsidR="00E40F3A">
        <w:rPr>
          <w:rFonts w:ascii="Times New Roman" w:hAnsi="Times New Roman" w:cs="Times New Roman"/>
          <w:sz w:val="28"/>
          <w:szCs w:val="28"/>
        </w:rPr>
        <w:t>о предпринимаемых мерах</w:t>
      </w:r>
      <w:r w:rsidR="002378EA">
        <w:rPr>
          <w:rFonts w:ascii="Times New Roman" w:hAnsi="Times New Roman" w:cs="Times New Roman"/>
          <w:sz w:val="28"/>
          <w:szCs w:val="28"/>
        </w:rPr>
        <w:t xml:space="preserve"> не зна</w:t>
      </w:r>
      <w:r w:rsidR="00E40F3A">
        <w:rPr>
          <w:rFonts w:ascii="Times New Roman" w:hAnsi="Times New Roman" w:cs="Times New Roman"/>
          <w:sz w:val="28"/>
          <w:szCs w:val="28"/>
        </w:rPr>
        <w:t>ю</w:t>
      </w:r>
      <w:r w:rsidRPr="009128CF">
        <w:rPr>
          <w:rFonts w:ascii="Times New Roman" w:hAnsi="Times New Roman" w:cs="Times New Roman"/>
          <w:sz w:val="28"/>
          <w:szCs w:val="28"/>
        </w:rPr>
        <w:t xml:space="preserve">т </w:t>
      </w:r>
      <w:r w:rsidR="00DF27A5">
        <w:rPr>
          <w:rFonts w:ascii="Times New Roman" w:hAnsi="Times New Roman" w:cs="Times New Roman"/>
          <w:sz w:val="28"/>
          <w:szCs w:val="28"/>
        </w:rPr>
        <w:t>42%</w:t>
      </w:r>
      <w:r w:rsidRPr="009128CF">
        <w:rPr>
          <w:rFonts w:ascii="Times New Roman" w:hAnsi="Times New Roman" w:cs="Times New Roman"/>
          <w:sz w:val="28"/>
          <w:szCs w:val="28"/>
        </w:rPr>
        <w:t xml:space="preserve"> населения.</w:t>
      </w:r>
    </w:p>
    <w:p w:rsidR="00291449" w:rsidRDefault="00C84422" w:rsidP="00351472">
      <w:pPr>
        <w:spacing w:after="0" w:line="240" w:lineRule="auto"/>
        <w:jc w:val="center"/>
      </w:pPr>
      <w:r>
        <w:rPr>
          <w:noProof/>
        </w:rPr>
        <w:drawing>
          <wp:inline distT="0" distB="0" distL="0" distR="0" wp14:anchorId="6E30D898" wp14:editId="62F22C76">
            <wp:extent cx="6086475" cy="247650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6307" w:rsidRDefault="00786307" w:rsidP="00351472">
      <w:pPr>
        <w:spacing w:after="0" w:line="240" w:lineRule="auto"/>
        <w:jc w:val="center"/>
      </w:pPr>
    </w:p>
    <w:p w:rsidR="00291449" w:rsidRPr="00786307" w:rsidRDefault="00291449" w:rsidP="00351472">
      <w:pPr>
        <w:spacing w:after="0" w:line="240" w:lineRule="auto"/>
        <w:jc w:val="center"/>
        <w:rPr>
          <w:rFonts w:ascii="Times New Roman" w:hAnsi="Times New Roman" w:cs="Times New Roman"/>
          <w:b/>
          <w:sz w:val="28"/>
          <w:szCs w:val="28"/>
        </w:rPr>
      </w:pPr>
      <w:r w:rsidRPr="00786307">
        <w:rPr>
          <w:rFonts w:ascii="Times New Roman" w:hAnsi="Times New Roman" w:cs="Times New Roman"/>
          <w:b/>
          <w:sz w:val="28"/>
          <w:szCs w:val="28"/>
        </w:rPr>
        <w:t xml:space="preserve">Рисунок </w:t>
      </w:r>
      <w:r w:rsidRPr="00786307">
        <w:rPr>
          <w:rFonts w:ascii="Times New Roman" w:hAnsi="Times New Roman" w:cs="Times New Roman"/>
          <w:b/>
          <w:sz w:val="28"/>
          <w:szCs w:val="28"/>
        </w:rPr>
        <w:fldChar w:fldCharType="begin"/>
      </w:r>
      <w:r w:rsidRPr="00786307">
        <w:rPr>
          <w:rFonts w:ascii="Times New Roman" w:hAnsi="Times New Roman" w:cs="Times New Roman"/>
          <w:b/>
          <w:sz w:val="28"/>
          <w:szCs w:val="28"/>
        </w:rPr>
        <w:instrText xml:space="preserve"> SEQ Рисунок \* ARABIC </w:instrText>
      </w:r>
      <w:r w:rsidRPr="00786307">
        <w:rPr>
          <w:rFonts w:ascii="Times New Roman" w:hAnsi="Times New Roman" w:cs="Times New Roman"/>
          <w:b/>
          <w:sz w:val="28"/>
          <w:szCs w:val="28"/>
        </w:rPr>
        <w:fldChar w:fldCharType="separate"/>
      </w:r>
      <w:r w:rsidR="007B0121" w:rsidRPr="00786307">
        <w:rPr>
          <w:rFonts w:ascii="Times New Roman" w:hAnsi="Times New Roman" w:cs="Times New Roman"/>
          <w:b/>
          <w:noProof/>
          <w:sz w:val="28"/>
          <w:szCs w:val="28"/>
        </w:rPr>
        <w:t>22</w:t>
      </w:r>
      <w:r w:rsidRPr="00786307">
        <w:rPr>
          <w:rFonts w:ascii="Times New Roman" w:hAnsi="Times New Roman" w:cs="Times New Roman"/>
          <w:b/>
          <w:sz w:val="28"/>
          <w:szCs w:val="28"/>
        </w:rPr>
        <w:fldChar w:fldCharType="end"/>
      </w:r>
      <w:r w:rsidR="00786307">
        <w:rPr>
          <w:rFonts w:ascii="Times New Roman" w:hAnsi="Times New Roman" w:cs="Times New Roman"/>
          <w:b/>
          <w:sz w:val="28"/>
          <w:szCs w:val="28"/>
        </w:rPr>
        <w:t>.</w:t>
      </w:r>
      <w:r w:rsidRPr="00786307">
        <w:rPr>
          <w:rFonts w:ascii="Times New Roman" w:hAnsi="Times New Roman" w:cs="Times New Roman"/>
          <w:b/>
          <w:sz w:val="28"/>
          <w:szCs w:val="28"/>
        </w:rPr>
        <w:t xml:space="preserve"> Распределение ответов граждан на вопрос: </w:t>
      </w:r>
      <w:r w:rsidR="00786307">
        <w:rPr>
          <w:rFonts w:ascii="Times New Roman" w:hAnsi="Times New Roman" w:cs="Times New Roman"/>
          <w:b/>
          <w:sz w:val="28"/>
          <w:szCs w:val="28"/>
        </w:rPr>
        <w:br/>
      </w:r>
      <w:r w:rsidRPr="00786307">
        <w:rPr>
          <w:rFonts w:ascii="Times New Roman" w:hAnsi="Times New Roman" w:cs="Times New Roman"/>
          <w:b/>
          <w:sz w:val="28"/>
          <w:szCs w:val="28"/>
        </w:rPr>
        <w:t>«ВАМ ИЗВЕСТНО ИЛИ НЕИЗВЕСТНО О МЕРАХ, КОТОРЫЕ ВЛАСТИ ПРИНИМАЮТ ДЛЯ ПРОТИВОДЕЙСТВИЯ КОРРУПЦИИ?», (% от всех опрошенных)</w:t>
      </w:r>
    </w:p>
    <w:p w:rsidR="00786307" w:rsidRDefault="00786307" w:rsidP="00351472">
      <w:pPr>
        <w:spacing w:after="0" w:line="240" w:lineRule="auto"/>
        <w:jc w:val="center"/>
        <w:rPr>
          <w:rFonts w:ascii="Times New Roman" w:hAnsi="Times New Roman" w:cs="Times New Roman"/>
          <w:b/>
          <w:sz w:val="24"/>
          <w:szCs w:val="24"/>
        </w:rPr>
      </w:pPr>
    </w:p>
    <w:p w:rsidR="002378EA" w:rsidRDefault="00DF27A5" w:rsidP="007863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Более</w:t>
      </w:r>
      <w:r w:rsidR="002378EA" w:rsidRPr="002378EA">
        <w:rPr>
          <w:rFonts w:ascii="Times New Roman" w:hAnsi="Times New Roman" w:cs="Times New Roman"/>
          <w:sz w:val="28"/>
          <w:szCs w:val="28"/>
        </w:rPr>
        <w:t xml:space="preserve"> половины жителей</w:t>
      </w:r>
      <w:r w:rsidR="00F507D0">
        <w:rPr>
          <w:rFonts w:ascii="Times New Roman" w:hAnsi="Times New Roman" w:cs="Times New Roman"/>
          <w:sz w:val="28"/>
          <w:szCs w:val="28"/>
        </w:rPr>
        <w:t xml:space="preserve"> Нижегородской области</w:t>
      </w:r>
      <w:r w:rsidR="002378EA" w:rsidRPr="002378EA">
        <w:rPr>
          <w:rFonts w:ascii="Times New Roman" w:hAnsi="Times New Roman" w:cs="Times New Roman"/>
          <w:sz w:val="28"/>
          <w:szCs w:val="28"/>
        </w:rPr>
        <w:t xml:space="preserve"> (</w:t>
      </w:r>
      <w:r>
        <w:rPr>
          <w:rFonts w:ascii="Times New Roman" w:hAnsi="Times New Roman" w:cs="Times New Roman"/>
          <w:sz w:val="28"/>
          <w:szCs w:val="28"/>
        </w:rPr>
        <w:t>52</w:t>
      </w:r>
      <w:r w:rsidR="002378EA" w:rsidRPr="002378EA">
        <w:rPr>
          <w:rFonts w:ascii="Times New Roman" w:hAnsi="Times New Roman" w:cs="Times New Roman"/>
          <w:sz w:val="28"/>
          <w:szCs w:val="28"/>
        </w:rPr>
        <w:t xml:space="preserve">%) считают, что руководство региона хочет бороться с коррупцией, но </w:t>
      </w:r>
      <w:r w:rsidR="002378EA">
        <w:rPr>
          <w:rFonts w:ascii="Times New Roman" w:hAnsi="Times New Roman" w:cs="Times New Roman"/>
          <w:sz w:val="28"/>
          <w:szCs w:val="28"/>
        </w:rPr>
        <w:t>21</w:t>
      </w:r>
      <w:r w:rsidR="002378EA" w:rsidRPr="002378EA">
        <w:rPr>
          <w:rFonts w:ascii="Times New Roman" w:hAnsi="Times New Roman" w:cs="Times New Roman"/>
          <w:sz w:val="28"/>
          <w:szCs w:val="28"/>
        </w:rPr>
        <w:t xml:space="preserve">% уверены, что власти не могут делать это эффективно. </w:t>
      </w:r>
      <w:r>
        <w:rPr>
          <w:rFonts w:ascii="Times New Roman" w:hAnsi="Times New Roman" w:cs="Times New Roman"/>
          <w:sz w:val="28"/>
          <w:szCs w:val="28"/>
        </w:rPr>
        <w:t>Более трети</w:t>
      </w:r>
      <w:r w:rsidR="002378EA">
        <w:rPr>
          <w:rFonts w:ascii="Times New Roman" w:hAnsi="Times New Roman" w:cs="Times New Roman"/>
          <w:sz w:val="28"/>
          <w:szCs w:val="28"/>
        </w:rPr>
        <w:t xml:space="preserve"> населения</w:t>
      </w:r>
      <w:r w:rsidR="002378EA" w:rsidRPr="002378EA">
        <w:rPr>
          <w:rFonts w:ascii="Times New Roman" w:hAnsi="Times New Roman" w:cs="Times New Roman"/>
          <w:sz w:val="28"/>
          <w:szCs w:val="28"/>
        </w:rPr>
        <w:t xml:space="preserve"> (</w:t>
      </w:r>
      <w:r>
        <w:rPr>
          <w:rFonts w:ascii="Times New Roman" w:hAnsi="Times New Roman" w:cs="Times New Roman"/>
          <w:sz w:val="28"/>
          <w:szCs w:val="28"/>
        </w:rPr>
        <w:t>38</w:t>
      </w:r>
      <w:r w:rsidR="002378EA" w:rsidRPr="002378EA">
        <w:rPr>
          <w:rFonts w:ascii="Times New Roman" w:hAnsi="Times New Roman" w:cs="Times New Roman"/>
          <w:sz w:val="28"/>
          <w:szCs w:val="28"/>
        </w:rPr>
        <w:t xml:space="preserve">%) склоняются к тому, что у властей нет желания бороться с коррупцией, </w:t>
      </w:r>
      <w:r w:rsidR="00F507D0">
        <w:rPr>
          <w:rFonts w:ascii="Times New Roman" w:hAnsi="Times New Roman" w:cs="Times New Roman"/>
          <w:sz w:val="28"/>
          <w:szCs w:val="28"/>
        </w:rPr>
        <w:t>при этом</w:t>
      </w:r>
      <w:r w:rsidR="002378EA" w:rsidRPr="002378EA">
        <w:rPr>
          <w:rFonts w:ascii="Times New Roman" w:hAnsi="Times New Roman" w:cs="Times New Roman"/>
          <w:sz w:val="28"/>
          <w:szCs w:val="28"/>
        </w:rPr>
        <w:t xml:space="preserve"> </w:t>
      </w:r>
      <w:r>
        <w:rPr>
          <w:rFonts w:ascii="Times New Roman" w:hAnsi="Times New Roman" w:cs="Times New Roman"/>
          <w:sz w:val="28"/>
          <w:szCs w:val="28"/>
        </w:rPr>
        <w:t>13</w:t>
      </w:r>
      <w:r w:rsidR="002378EA" w:rsidRPr="002378EA">
        <w:rPr>
          <w:rFonts w:ascii="Times New Roman" w:hAnsi="Times New Roman" w:cs="Times New Roman"/>
          <w:sz w:val="28"/>
          <w:szCs w:val="28"/>
        </w:rPr>
        <w:t>% говорили о том, что руководство и не может принимать эффективные меры.</w:t>
      </w:r>
    </w:p>
    <w:p w:rsidR="00F507D0" w:rsidRDefault="00F507D0" w:rsidP="00786307">
      <w:pPr>
        <w:spacing w:after="0" w:line="240" w:lineRule="auto"/>
        <w:ind w:firstLine="709"/>
        <w:jc w:val="both"/>
        <w:rPr>
          <w:rFonts w:ascii="Times New Roman" w:hAnsi="Times New Roman" w:cs="Times New Roman"/>
          <w:sz w:val="28"/>
          <w:szCs w:val="28"/>
        </w:rPr>
      </w:pPr>
    </w:p>
    <w:p w:rsidR="00291449" w:rsidRDefault="00C84422" w:rsidP="00351472">
      <w:pPr>
        <w:spacing w:after="0" w:line="240" w:lineRule="auto"/>
        <w:jc w:val="center"/>
      </w:pPr>
      <w:r>
        <w:rPr>
          <w:noProof/>
        </w:rPr>
        <w:drawing>
          <wp:inline distT="0" distB="0" distL="0" distR="0" wp14:anchorId="7FA0A49F" wp14:editId="50D86E55">
            <wp:extent cx="6115050" cy="2695575"/>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C4996" w:rsidRDefault="00EC4996" w:rsidP="00351472">
      <w:pPr>
        <w:spacing w:after="0" w:line="240" w:lineRule="auto"/>
        <w:jc w:val="center"/>
      </w:pPr>
    </w:p>
    <w:p w:rsidR="00291449" w:rsidRPr="00EC4996" w:rsidRDefault="00291449" w:rsidP="00351472">
      <w:pPr>
        <w:spacing w:after="0" w:line="240" w:lineRule="auto"/>
        <w:jc w:val="center"/>
        <w:rPr>
          <w:rFonts w:ascii="Times New Roman" w:hAnsi="Times New Roman" w:cs="Times New Roman"/>
          <w:b/>
          <w:sz w:val="28"/>
          <w:szCs w:val="28"/>
        </w:rPr>
      </w:pPr>
      <w:r w:rsidRPr="00EC4996">
        <w:rPr>
          <w:rFonts w:ascii="Times New Roman" w:hAnsi="Times New Roman" w:cs="Times New Roman"/>
          <w:b/>
          <w:sz w:val="28"/>
          <w:szCs w:val="28"/>
        </w:rPr>
        <w:t xml:space="preserve">Рисунок </w:t>
      </w:r>
      <w:r w:rsidRPr="00EC4996">
        <w:rPr>
          <w:rFonts w:ascii="Times New Roman" w:hAnsi="Times New Roman" w:cs="Times New Roman"/>
          <w:b/>
          <w:sz w:val="28"/>
          <w:szCs w:val="28"/>
        </w:rPr>
        <w:fldChar w:fldCharType="begin"/>
      </w:r>
      <w:r w:rsidRPr="00EC4996">
        <w:rPr>
          <w:rFonts w:ascii="Times New Roman" w:hAnsi="Times New Roman" w:cs="Times New Roman"/>
          <w:b/>
          <w:sz w:val="28"/>
          <w:szCs w:val="28"/>
        </w:rPr>
        <w:instrText xml:space="preserve"> SEQ Рисунок \* ARABIC </w:instrText>
      </w:r>
      <w:r w:rsidRPr="00EC4996">
        <w:rPr>
          <w:rFonts w:ascii="Times New Roman" w:hAnsi="Times New Roman" w:cs="Times New Roman"/>
          <w:b/>
          <w:sz w:val="28"/>
          <w:szCs w:val="28"/>
        </w:rPr>
        <w:fldChar w:fldCharType="separate"/>
      </w:r>
      <w:r w:rsidR="007B0121" w:rsidRPr="00EC4996">
        <w:rPr>
          <w:rFonts w:ascii="Times New Roman" w:hAnsi="Times New Roman" w:cs="Times New Roman"/>
          <w:b/>
          <w:noProof/>
          <w:sz w:val="28"/>
          <w:szCs w:val="28"/>
        </w:rPr>
        <w:t>23</w:t>
      </w:r>
      <w:r w:rsidRPr="00EC4996">
        <w:rPr>
          <w:rFonts w:ascii="Times New Roman" w:hAnsi="Times New Roman" w:cs="Times New Roman"/>
          <w:b/>
          <w:sz w:val="28"/>
          <w:szCs w:val="28"/>
        </w:rPr>
        <w:fldChar w:fldCharType="end"/>
      </w:r>
      <w:r w:rsidR="00EC4996">
        <w:rPr>
          <w:rFonts w:ascii="Times New Roman" w:hAnsi="Times New Roman" w:cs="Times New Roman"/>
          <w:b/>
          <w:sz w:val="28"/>
          <w:szCs w:val="28"/>
        </w:rPr>
        <w:t>.</w:t>
      </w:r>
      <w:r w:rsidRPr="00EC4996">
        <w:rPr>
          <w:rFonts w:ascii="Times New Roman" w:hAnsi="Times New Roman" w:cs="Times New Roman"/>
          <w:b/>
          <w:sz w:val="28"/>
          <w:szCs w:val="28"/>
        </w:rPr>
        <w:t xml:space="preserve"> Распределение ответов граждан на вопрос: «С КАКИМ ИЗ ПРИВЕДЕННЫХ СУЖДЕНИЙ О БОРЬБЕ С КОРРУПЦИЕЙ В НАШЕЙ ОБЛАСТИ ВЫ СОГЛАСНЫ?», (% от всех опрошенных)</w:t>
      </w:r>
    </w:p>
    <w:p w:rsidR="00EC4996" w:rsidRDefault="00EC4996" w:rsidP="00351472">
      <w:pPr>
        <w:spacing w:after="0" w:line="240" w:lineRule="auto"/>
        <w:jc w:val="center"/>
        <w:rPr>
          <w:rFonts w:ascii="Times New Roman" w:hAnsi="Times New Roman" w:cs="Times New Roman"/>
          <w:b/>
          <w:sz w:val="24"/>
          <w:szCs w:val="24"/>
        </w:rPr>
      </w:pPr>
    </w:p>
    <w:p w:rsidR="002378EA" w:rsidRPr="002378EA" w:rsidRDefault="008D7443" w:rsidP="00EC4996">
      <w:pPr>
        <w:spacing w:after="0" w:line="240" w:lineRule="auto"/>
        <w:ind w:firstLine="709"/>
        <w:jc w:val="both"/>
        <w:rPr>
          <w:rFonts w:ascii="Times New Roman" w:hAnsi="Times New Roman" w:cs="Times New Roman"/>
          <w:sz w:val="28"/>
          <w:szCs w:val="28"/>
        </w:rPr>
      </w:pPr>
      <w:bookmarkStart w:id="21" w:name="_Hlk125725326"/>
      <w:r>
        <w:rPr>
          <w:rFonts w:ascii="Times New Roman" w:hAnsi="Times New Roman" w:cs="Times New Roman"/>
          <w:sz w:val="28"/>
          <w:szCs w:val="28"/>
        </w:rPr>
        <w:t>В целом, у населения есть запрос на усиление антикоррупционной работы: 44% граждан полагают, что власти делают все возможное или многое для борьбы с коррупцией, однако такое же количество полагают, что эти усилия недостаточны</w:t>
      </w:r>
      <w:bookmarkEnd w:id="21"/>
      <w:r>
        <w:rPr>
          <w:rFonts w:ascii="Times New Roman" w:hAnsi="Times New Roman" w:cs="Times New Roman"/>
          <w:sz w:val="28"/>
          <w:szCs w:val="28"/>
        </w:rPr>
        <w:t xml:space="preserve">. </w:t>
      </w:r>
    </w:p>
    <w:p w:rsidR="002378EA" w:rsidRDefault="00C84422" w:rsidP="00351472">
      <w:pPr>
        <w:spacing w:after="0" w:line="240" w:lineRule="auto"/>
        <w:jc w:val="center"/>
      </w:pPr>
      <w:r>
        <w:rPr>
          <w:noProof/>
        </w:rPr>
        <w:drawing>
          <wp:inline distT="0" distB="0" distL="0" distR="0" wp14:anchorId="1A0D956A" wp14:editId="1629B184">
            <wp:extent cx="4362450" cy="2419350"/>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56FEF" w:rsidRPr="00AF3119" w:rsidRDefault="002378EA" w:rsidP="00EC4996">
      <w:pPr>
        <w:widowControl w:val="0"/>
        <w:spacing w:after="0" w:line="240" w:lineRule="auto"/>
        <w:jc w:val="center"/>
        <w:rPr>
          <w:lang w:eastAsia="zh-CN"/>
        </w:rPr>
      </w:pPr>
      <w:r w:rsidRPr="00EC4996">
        <w:rPr>
          <w:rFonts w:ascii="Times New Roman" w:hAnsi="Times New Roman" w:cs="Times New Roman"/>
          <w:b/>
          <w:sz w:val="28"/>
          <w:szCs w:val="28"/>
        </w:rPr>
        <w:t xml:space="preserve">Рисунок </w:t>
      </w:r>
      <w:r w:rsidRPr="00EC4996">
        <w:rPr>
          <w:rFonts w:ascii="Times New Roman" w:hAnsi="Times New Roman" w:cs="Times New Roman"/>
          <w:b/>
          <w:sz w:val="28"/>
          <w:szCs w:val="28"/>
        </w:rPr>
        <w:fldChar w:fldCharType="begin"/>
      </w:r>
      <w:r w:rsidRPr="00EC4996">
        <w:rPr>
          <w:rFonts w:ascii="Times New Roman" w:hAnsi="Times New Roman" w:cs="Times New Roman"/>
          <w:b/>
          <w:sz w:val="28"/>
          <w:szCs w:val="28"/>
        </w:rPr>
        <w:instrText xml:space="preserve"> SEQ Рисунок \* ARABIC </w:instrText>
      </w:r>
      <w:r w:rsidRPr="00EC4996">
        <w:rPr>
          <w:rFonts w:ascii="Times New Roman" w:hAnsi="Times New Roman" w:cs="Times New Roman"/>
          <w:b/>
          <w:sz w:val="28"/>
          <w:szCs w:val="28"/>
        </w:rPr>
        <w:fldChar w:fldCharType="separate"/>
      </w:r>
      <w:r w:rsidR="007B0121" w:rsidRPr="00EC4996">
        <w:rPr>
          <w:rFonts w:ascii="Times New Roman" w:hAnsi="Times New Roman" w:cs="Times New Roman"/>
          <w:b/>
          <w:noProof/>
          <w:sz w:val="28"/>
          <w:szCs w:val="28"/>
        </w:rPr>
        <w:t>24</w:t>
      </w:r>
      <w:r w:rsidRPr="00EC4996">
        <w:rPr>
          <w:rFonts w:ascii="Times New Roman" w:hAnsi="Times New Roman" w:cs="Times New Roman"/>
          <w:b/>
          <w:sz w:val="28"/>
          <w:szCs w:val="28"/>
        </w:rPr>
        <w:fldChar w:fldCharType="end"/>
      </w:r>
      <w:r w:rsidR="00EC4996">
        <w:rPr>
          <w:rFonts w:ascii="Times New Roman" w:hAnsi="Times New Roman" w:cs="Times New Roman"/>
          <w:b/>
          <w:sz w:val="28"/>
          <w:szCs w:val="28"/>
        </w:rPr>
        <w:t>.</w:t>
      </w:r>
      <w:r w:rsidRPr="00EC4996">
        <w:rPr>
          <w:rFonts w:ascii="Times New Roman" w:hAnsi="Times New Roman" w:cs="Times New Roman"/>
          <w:b/>
          <w:sz w:val="28"/>
          <w:szCs w:val="28"/>
        </w:rPr>
        <w:t xml:space="preserve"> Распределение ответов граждан на вопрос: </w:t>
      </w:r>
      <w:r w:rsidR="00EC4996">
        <w:rPr>
          <w:rFonts w:ascii="Times New Roman" w:hAnsi="Times New Roman" w:cs="Times New Roman"/>
          <w:b/>
          <w:sz w:val="28"/>
          <w:szCs w:val="28"/>
        </w:rPr>
        <w:br/>
      </w:r>
      <w:r w:rsidRPr="00EC4996">
        <w:rPr>
          <w:rFonts w:ascii="Times New Roman" w:hAnsi="Times New Roman" w:cs="Times New Roman"/>
          <w:b/>
          <w:sz w:val="28"/>
          <w:szCs w:val="28"/>
        </w:rPr>
        <w:t>«КАК ВЫ СЧИТАЕТЕ, ВЛАСТИ ДЕЛАЮТ ДЛЯ ПРОТИВОДЕЙСТВИЯ КОРРУПЦИИ ВСЕ ВОЗМОЖНОЕ, ДЕЛАЮТ МНОГО, ДЕЛАЮТ МАЛО ИЛИ ВООБЩЕ НИЧЕГО НЕ ДЕЛАЮТ?», (% от всех опрошенных)</w:t>
      </w:r>
    </w:p>
    <w:p w:rsidR="00856FEF" w:rsidRPr="00AF3119" w:rsidRDefault="00856FEF" w:rsidP="00351472">
      <w:pPr>
        <w:pStyle w:val="2"/>
        <w:keepNext w:val="0"/>
        <w:keepLines w:val="0"/>
        <w:pageBreakBefore/>
        <w:widowControl w:val="0"/>
        <w:numPr>
          <w:ilvl w:val="1"/>
          <w:numId w:val="4"/>
        </w:numPr>
        <w:spacing w:before="0" w:line="240" w:lineRule="auto"/>
        <w:rPr>
          <w:rFonts w:ascii="Times New Roman" w:eastAsia="Calibri" w:hAnsi="Times New Roman" w:cs="Times New Roman"/>
          <w:lang w:eastAsia="zh-CN"/>
        </w:rPr>
      </w:pPr>
      <w:bookmarkStart w:id="22" w:name="_Toc124864944"/>
      <w:r>
        <w:rPr>
          <w:rFonts w:ascii="Times New Roman" w:eastAsia="Calibri" w:hAnsi="Times New Roman" w:cs="Times New Roman"/>
          <w:color w:val="auto"/>
          <w:lang w:eastAsia="zh-CN"/>
        </w:rPr>
        <w:t>Расчетные показатели</w:t>
      </w:r>
      <w:bookmarkEnd w:id="22"/>
      <w:r w:rsidRPr="00AF3119">
        <w:rPr>
          <w:rFonts w:ascii="Times New Roman" w:eastAsia="Calibri" w:hAnsi="Times New Roman" w:cs="Times New Roman"/>
          <w:color w:val="auto"/>
          <w:lang w:eastAsia="zh-CN"/>
        </w:rPr>
        <w:t xml:space="preserve"> </w:t>
      </w:r>
    </w:p>
    <w:p w:rsidR="00856FEF" w:rsidRPr="00C339B9" w:rsidRDefault="00856FEF" w:rsidP="00351472">
      <w:pPr>
        <w:spacing w:after="0" w:line="240" w:lineRule="auto"/>
        <w:jc w:val="both"/>
        <w:rPr>
          <w:rFonts w:ascii="Times New Roman" w:eastAsia="Calibri" w:hAnsi="Times New Roman" w:cs="Times New Roman"/>
          <w:sz w:val="28"/>
          <w:szCs w:val="28"/>
          <w:lang w:eastAsia="zh-CN"/>
        </w:rPr>
      </w:pPr>
    </w:p>
    <w:p w:rsidR="00856FEF" w:rsidRPr="00BB0E0B" w:rsidRDefault="00856FEF" w:rsidP="00227B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настоящего</w:t>
      </w:r>
      <w:r w:rsidRPr="00BB0E0B">
        <w:rPr>
          <w:rFonts w:ascii="Times New Roman" w:hAnsi="Times New Roman" w:cs="Times New Roman"/>
          <w:sz w:val="28"/>
          <w:szCs w:val="28"/>
        </w:rPr>
        <w:t xml:space="preserve"> социологического исследовани</w:t>
      </w:r>
      <w:r>
        <w:rPr>
          <w:rFonts w:ascii="Times New Roman" w:hAnsi="Times New Roman" w:cs="Times New Roman"/>
          <w:sz w:val="28"/>
          <w:szCs w:val="28"/>
        </w:rPr>
        <w:t>я было осуществлено</w:t>
      </w:r>
      <w:r w:rsidRPr="00BB0E0B">
        <w:rPr>
          <w:rFonts w:ascii="Times New Roman" w:hAnsi="Times New Roman" w:cs="Times New Roman"/>
          <w:sz w:val="28"/>
          <w:szCs w:val="28"/>
        </w:rPr>
        <w:t xml:space="preserve"> проведение качественно-количественной оценки коррупции в Нижегородской области по предусмотренным методикой проведения социологических исследований в целях оценки уровня коррупции в субъектах Российской Федерации аналитическим направлениям.</w:t>
      </w:r>
    </w:p>
    <w:p w:rsidR="00856FEF" w:rsidRDefault="00856FEF" w:rsidP="00227B0B">
      <w:pPr>
        <w:spacing w:after="0" w:line="240" w:lineRule="auto"/>
        <w:ind w:firstLine="709"/>
        <w:jc w:val="both"/>
        <w:rPr>
          <w:rFonts w:ascii="Times New Roman" w:hAnsi="Times New Roman" w:cs="Times New Roman"/>
          <w:sz w:val="28"/>
          <w:szCs w:val="28"/>
        </w:rPr>
      </w:pPr>
      <w:r w:rsidRPr="00BB0E0B">
        <w:rPr>
          <w:rFonts w:ascii="Times New Roman" w:hAnsi="Times New Roman" w:cs="Times New Roman"/>
          <w:sz w:val="28"/>
          <w:szCs w:val="28"/>
        </w:rPr>
        <w:t>Качественно-количественные оценки «бытовой» коррупции в Нижегородской области по аналитическим направлениям, предусмотренным Методикой, представлены в таблице.</w:t>
      </w:r>
    </w:p>
    <w:p w:rsidR="00856FEF" w:rsidRPr="00271033" w:rsidRDefault="00856FEF" w:rsidP="00351472">
      <w:pPr>
        <w:pStyle w:val="af"/>
        <w:widowControl w:val="0"/>
        <w:spacing w:after="0"/>
        <w:jc w:val="right"/>
        <w:rPr>
          <w:rFonts w:ascii="Times New Roman" w:hAnsi="Times New Roman" w:cs="Times New Roman"/>
          <w:color w:val="auto"/>
          <w:sz w:val="28"/>
          <w:szCs w:val="28"/>
        </w:rPr>
      </w:pPr>
      <w:r w:rsidRPr="00271033">
        <w:rPr>
          <w:rFonts w:ascii="Times New Roman" w:hAnsi="Times New Roman" w:cs="Times New Roman"/>
          <w:color w:val="auto"/>
          <w:sz w:val="28"/>
          <w:szCs w:val="28"/>
        </w:rPr>
        <w:t xml:space="preserve">Таблица </w:t>
      </w:r>
      <w:r w:rsidRPr="00271033">
        <w:rPr>
          <w:rFonts w:ascii="Times New Roman" w:hAnsi="Times New Roman" w:cs="Times New Roman"/>
          <w:color w:val="auto"/>
          <w:sz w:val="28"/>
          <w:szCs w:val="28"/>
        </w:rPr>
        <w:fldChar w:fldCharType="begin"/>
      </w:r>
      <w:r w:rsidRPr="00271033">
        <w:rPr>
          <w:rFonts w:ascii="Times New Roman" w:hAnsi="Times New Roman" w:cs="Times New Roman"/>
          <w:color w:val="auto"/>
          <w:sz w:val="28"/>
          <w:szCs w:val="28"/>
        </w:rPr>
        <w:instrText xml:space="preserve"> SEQ Таблица \* ARABIC </w:instrText>
      </w:r>
      <w:r w:rsidRPr="00271033">
        <w:rPr>
          <w:rFonts w:ascii="Times New Roman" w:hAnsi="Times New Roman" w:cs="Times New Roman"/>
          <w:color w:val="auto"/>
          <w:sz w:val="28"/>
          <w:szCs w:val="28"/>
        </w:rPr>
        <w:fldChar w:fldCharType="separate"/>
      </w:r>
      <w:r>
        <w:rPr>
          <w:rFonts w:ascii="Times New Roman" w:hAnsi="Times New Roman" w:cs="Times New Roman"/>
          <w:noProof/>
          <w:color w:val="auto"/>
          <w:sz w:val="28"/>
          <w:szCs w:val="28"/>
        </w:rPr>
        <w:t>11</w:t>
      </w:r>
      <w:r w:rsidRPr="00271033">
        <w:rPr>
          <w:rFonts w:ascii="Times New Roman" w:hAnsi="Times New Roman" w:cs="Times New Roman"/>
          <w:color w:val="auto"/>
          <w:sz w:val="28"/>
          <w:szCs w:val="28"/>
        </w:rPr>
        <w:fldChar w:fldCharType="end"/>
      </w:r>
    </w:p>
    <w:p w:rsidR="00227B0B" w:rsidRDefault="00856FEF" w:rsidP="00227B0B">
      <w:pPr>
        <w:widowControl w:val="0"/>
        <w:spacing w:after="0" w:line="240" w:lineRule="auto"/>
        <w:jc w:val="center"/>
        <w:rPr>
          <w:rFonts w:ascii="Times New Roman" w:eastAsia="Calibri" w:hAnsi="Times New Roman" w:cs="Times New Roman"/>
          <w:b/>
          <w:bCs/>
          <w:sz w:val="28"/>
          <w:szCs w:val="28"/>
          <w:lang w:eastAsia="en-US"/>
        </w:rPr>
      </w:pPr>
      <w:r w:rsidRPr="00567E6D">
        <w:rPr>
          <w:rFonts w:ascii="Times New Roman" w:eastAsia="Calibri" w:hAnsi="Times New Roman" w:cs="Times New Roman"/>
          <w:b/>
          <w:bCs/>
          <w:sz w:val="28"/>
          <w:szCs w:val="28"/>
          <w:lang w:eastAsia="en-US"/>
        </w:rPr>
        <w:t xml:space="preserve">Качественно-количественные оценки «бытовой» коррупции в Нижегородской области по аналитическим направлениям, предусмотренным методикой проведения социологических исследований в целях оценки уровня коррупции </w:t>
      </w:r>
    </w:p>
    <w:p w:rsidR="00856FEF" w:rsidRPr="00567E6D" w:rsidRDefault="00856FEF" w:rsidP="00227B0B">
      <w:pPr>
        <w:widowControl w:val="0"/>
        <w:spacing w:after="0" w:line="240" w:lineRule="auto"/>
        <w:jc w:val="center"/>
        <w:rPr>
          <w:rFonts w:ascii="Times New Roman" w:eastAsia="Calibri" w:hAnsi="Times New Roman" w:cs="Times New Roman"/>
          <w:b/>
          <w:bCs/>
          <w:sz w:val="28"/>
          <w:szCs w:val="28"/>
          <w:lang w:eastAsia="en-US"/>
        </w:rPr>
      </w:pPr>
      <w:r w:rsidRPr="00567E6D">
        <w:rPr>
          <w:rFonts w:ascii="Times New Roman" w:eastAsia="Calibri" w:hAnsi="Times New Roman" w:cs="Times New Roman"/>
          <w:b/>
          <w:bCs/>
          <w:sz w:val="28"/>
          <w:szCs w:val="28"/>
          <w:lang w:eastAsia="en-US"/>
        </w:rPr>
        <w:t>в субъектах Российской Федерации</w:t>
      </w:r>
    </w:p>
    <w:tbl>
      <w:tblPr>
        <w:tblStyle w:val="-110"/>
        <w:tblW w:w="5029" w:type="pct"/>
        <w:tblLayout w:type="fixed"/>
        <w:tblLook w:val="04A0" w:firstRow="1" w:lastRow="0" w:firstColumn="1" w:lastColumn="0" w:noHBand="0" w:noVBand="1"/>
      </w:tblPr>
      <w:tblGrid>
        <w:gridCol w:w="5353"/>
        <w:gridCol w:w="1425"/>
        <w:gridCol w:w="1425"/>
        <w:gridCol w:w="1423"/>
      </w:tblGrid>
      <w:tr w:rsidR="00856FEF" w:rsidRPr="00227B0B" w:rsidTr="00227B0B">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780" w:type="pct"/>
            <w:vAlign w:val="center"/>
            <w:hideMark/>
          </w:tcPr>
          <w:p w:rsidR="00856FEF" w:rsidRPr="00227B0B" w:rsidRDefault="00856FEF" w:rsidP="00351472">
            <w:pPr>
              <w:keepNext/>
              <w:keepLines/>
              <w:jc w:val="center"/>
              <w:rPr>
                <w:rFonts w:ascii="Times New Roman" w:eastAsia="Times New Roman" w:hAnsi="Times New Roman" w:cs="Times New Roman"/>
                <w:color w:val="000000"/>
                <w:sz w:val="24"/>
                <w:szCs w:val="24"/>
              </w:rPr>
            </w:pPr>
            <w:r w:rsidRPr="00227B0B">
              <w:rPr>
                <w:rFonts w:ascii="Times New Roman" w:eastAsia="Times New Roman" w:hAnsi="Times New Roman" w:cs="Times New Roman"/>
                <w:color w:val="000000"/>
                <w:sz w:val="24"/>
                <w:szCs w:val="24"/>
              </w:rPr>
              <w:t>Показатель</w:t>
            </w:r>
          </w:p>
        </w:tc>
        <w:tc>
          <w:tcPr>
            <w:tcW w:w="740" w:type="pct"/>
            <w:vAlign w:val="center"/>
            <w:hideMark/>
          </w:tcPr>
          <w:p w:rsidR="00856FEF" w:rsidRPr="00227B0B" w:rsidRDefault="00856FEF" w:rsidP="00227B0B">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27B0B">
              <w:rPr>
                <w:rFonts w:ascii="Times New Roman" w:eastAsia="Times New Roman" w:hAnsi="Times New Roman" w:cs="Times New Roman"/>
                <w:color w:val="000000"/>
                <w:sz w:val="24"/>
                <w:szCs w:val="24"/>
              </w:rPr>
              <w:t>2020 год</w:t>
            </w:r>
          </w:p>
        </w:tc>
        <w:tc>
          <w:tcPr>
            <w:tcW w:w="740" w:type="pct"/>
            <w:vAlign w:val="center"/>
          </w:tcPr>
          <w:p w:rsidR="00856FEF" w:rsidRPr="00227B0B" w:rsidRDefault="00856FEF" w:rsidP="00227B0B">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27B0B">
              <w:rPr>
                <w:rFonts w:ascii="Times New Roman" w:eastAsia="Times New Roman" w:hAnsi="Times New Roman" w:cs="Times New Roman"/>
                <w:color w:val="000000"/>
                <w:sz w:val="24"/>
                <w:szCs w:val="24"/>
              </w:rPr>
              <w:t>2021 год</w:t>
            </w:r>
          </w:p>
        </w:tc>
        <w:tc>
          <w:tcPr>
            <w:tcW w:w="739" w:type="pct"/>
            <w:vAlign w:val="center"/>
          </w:tcPr>
          <w:p w:rsidR="00856FEF" w:rsidRPr="00227B0B" w:rsidRDefault="00856FEF" w:rsidP="00227B0B">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27B0B">
              <w:rPr>
                <w:rFonts w:ascii="Times New Roman" w:eastAsia="Times New Roman" w:hAnsi="Times New Roman" w:cs="Times New Roman"/>
                <w:color w:val="000000"/>
                <w:sz w:val="24"/>
                <w:szCs w:val="24"/>
              </w:rPr>
              <w:t>2022 год</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227B0B">
            <w:pPr>
              <w:pStyle w:val="3a"/>
              <w:shd w:val="clear" w:color="auto" w:fill="auto"/>
              <w:spacing w:before="0" w:line="240" w:lineRule="auto"/>
              <w:ind w:firstLine="0"/>
              <w:jc w:val="both"/>
              <w:rPr>
                <w:b w:val="0"/>
                <w:color w:val="000000"/>
                <w:sz w:val="24"/>
                <w:szCs w:val="24"/>
              </w:rPr>
            </w:pPr>
            <w:r w:rsidRPr="00227B0B">
              <w:rPr>
                <w:b w:val="0"/>
                <w:sz w:val="24"/>
                <w:szCs w:val="24"/>
              </w:rPr>
              <w:t xml:space="preserve">риск «бытовой» коррупции </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0,14</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0,17</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0,10</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pStyle w:val="3a"/>
              <w:shd w:val="clear" w:color="auto" w:fill="auto"/>
              <w:spacing w:before="0" w:line="240" w:lineRule="auto"/>
              <w:ind w:firstLine="0"/>
              <w:jc w:val="both"/>
              <w:rPr>
                <w:b w:val="0"/>
                <w:color w:val="000000"/>
                <w:sz w:val="24"/>
                <w:szCs w:val="24"/>
              </w:rPr>
            </w:pPr>
            <w:r w:rsidRPr="00227B0B">
              <w:rPr>
                <w:b w:val="0"/>
                <w:sz w:val="24"/>
                <w:szCs w:val="24"/>
              </w:rPr>
              <w:t xml:space="preserve">вероятность реализации коррупционного сценария в сфере «коррупции </w:t>
            </w:r>
          </w:p>
        </w:tc>
        <w:tc>
          <w:tcPr>
            <w:tcW w:w="740" w:type="pct"/>
            <w:noWrap/>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4"/>
                <w:szCs w:val="24"/>
              </w:rPr>
            </w:pPr>
            <w:r w:rsidRPr="00227B0B">
              <w:rPr>
                <w:rFonts w:ascii="Times New Roman" w:hAnsi="Times New Roman" w:cs="Times New Roman"/>
                <w:b/>
                <w:color w:val="000000"/>
                <w:sz w:val="24"/>
                <w:szCs w:val="24"/>
              </w:rPr>
              <w:t>0,84</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4"/>
                <w:szCs w:val="24"/>
              </w:rPr>
            </w:pPr>
            <w:r w:rsidRPr="00227B0B">
              <w:rPr>
                <w:rFonts w:ascii="Times New Roman" w:hAnsi="Times New Roman" w:cs="Times New Roman"/>
                <w:b/>
                <w:color w:val="000000"/>
                <w:sz w:val="24"/>
                <w:szCs w:val="24"/>
              </w:rPr>
              <w:t>0,94</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0,79</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средний размер взятки в сфере «бытовой» коррупции</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28</w:t>
            </w:r>
            <w:r w:rsidR="00227B0B">
              <w:rPr>
                <w:rFonts w:ascii="Times New Roman" w:hAnsi="Times New Roman" w:cs="Times New Roman"/>
                <w:b/>
                <w:sz w:val="24"/>
                <w:szCs w:val="24"/>
              </w:rPr>
              <w:t> </w:t>
            </w:r>
            <w:r w:rsidRPr="00227B0B">
              <w:rPr>
                <w:rFonts w:ascii="Times New Roman" w:hAnsi="Times New Roman" w:cs="Times New Roman"/>
                <w:b/>
                <w:sz w:val="24"/>
                <w:szCs w:val="24"/>
              </w:rPr>
              <w:t>285 руб.</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16</w:t>
            </w:r>
            <w:r w:rsidR="00227B0B">
              <w:rPr>
                <w:rFonts w:ascii="Times New Roman" w:hAnsi="Times New Roman" w:cs="Times New Roman"/>
                <w:b/>
                <w:sz w:val="24"/>
                <w:szCs w:val="24"/>
              </w:rPr>
              <w:t> </w:t>
            </w:r>
            <w:r w:rsidRPr="00227B0B">
              <w:rPr>
                <w:rFonts w:ascii="Times New Roman" w:hAnsi="Times New Roman" w:cs="Times New Roman"/>
                <w:b/>
                <w:sz w:val="24"/>
                <w:szCs w:val="24"/>
              </w:rPr>
              <w:t>725 руб.</w:t>
            </w:r>
          </w:p>
        </w:tc>
        <w:tc>
          <w:tcPr>
            <w:tcW w:w="739" w:type="pct"/>
            <w:vAlign w:val="center"/>
          </w:tcPr>
          <w:p w:rsidR="00856FEF" w:rsidRPr="00227B0B" w:rsidRDefault="00856FEF" w:rsidP="00227B0B">
            <w:pPr>
              <w:ind w:left="-123" w:right="-8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35</w:t>
            </w:r>
            <w:r w:rsidR="00227B0B">
              <w:rPr>
                <w:rFonts w:ascii="Times New Roman" w:hAnsi="Times New Roman" w:cs="Times New Roman"/>
                <w:b/>
                <w:sz w:val="24"/>
                <w:szCs w:val="24"/>
              </w:rPr>
              <w:t> </w:t>
            </w:r>
            <w:r w:rsidRPr="00227B0B">
              <w:rPr>
                <w:rFonts w:ascii="Times New Roman" w:hAnsi="Times New Roman" w:cs="Times New Roman"/>
                <w:b/>
                <w:sz w:val="24"/>
                <w:szCs w:val="24"/>
              </w:rPr>
              <w:t>179 руб.</w:t>
            </w:r>
            <w:r w:rsidRPr="00227B0B">
              <w:rPr>
                <w:rStyle w:val="affb"/>
                <w:b/>
                <w:sz w:val="24"/>
                <w:szCs w:val="24"/>
              </w:rPr>
              <w:footnoteReference w:id="1"/>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доля коррупционных издержек в среднедушевом доходе населения региона</w:t>
            </w:r>
          </w:p>
        </w:tc>
        <w:tc>
          <w:tcPr>
            <w:tcW w:w="740" w:type="pct"/>
            <w:noWrap/>
            <w:vAlign w:val="center"/>
            <w:hideMark/>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0,75</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0,43</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0,91</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коррупционный опыт в сфере «бытовой» коррупции</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0,146</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0,16</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0,15</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среднее количество коррупционных сделок в сфере «бытовой» коррупции за год, приходящееся на одного жителя</w:t>
            </w:r>
          </w:p>
        </w:tc>
        <w:tc>
          <w:tcPr>
            <w:tcW w:w="740" w:type="pct"/>
            <w:noWrap/>
            <w:vAlign w:val="center"/>
            <w:hideMark/>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0,31</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0,29</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0,27</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 xml:space="preserve">среднее количество коррупционных сделок в сфере «бытовой» коррупции за год, приходящееся на одного участника коррупционной ситуации </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2,1</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1,8</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1,7</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количество коррупционных сделок в сфере «бытовой» коррупции в Нижегородской области за год</w:t>
            </w:r>
          </w:p>
        </w:tc>
        <w:tc>
          <w:tcPr>
            <w:tcW w:w="740" w:type="pct"/>
            <w:noWrap/>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6735284</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5705609</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5399200</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 xml:space="preserve">годовой объем «бытовой» коррупции в регионе </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108</w:t>
            </w:r>
            <w:r w:rsidR="00227B0B">
              <w:rPr>
                <w:rFonts w:ascii="Times New Roman" w:hAnsi="Times New Roman" w:cs="Times New Roman"/>
                <w:b/>
                <w:sz w:val="24"/>
                <w:szCs w:val="24"/>
              </w:rPr>
              <w:t> </w:t>
            </w:r>
            <w:r w:rsidRPr="00227B0B">
              <w:rPr>
                <w:rFonts w:ascii="Times New Roman" w:hAnsi="Times New Roman" w:cs="Times New Roman"/>
                <w:b/>
                <w:sz w:val="24"/>
                <w:szCs w:val="24"/>
              </w:rPr>
              <w:t>573</w:t>
            </w:r>
            <w:r w:rsidR="00227B0B">
              <w:rPr>
                <w:rFonts w:ascii="Times New Roman" w:hAnsi="Times New Roman" w:cs="Times New Roman"/>
                <w:b/>
                <w:sz w:val="24"/>
                <w:szCs w:val="24"/>
              </w:rPr>
              <w:t> </w:t>
            </w:r>
            <w:r w:rsidRPr="00227B0B">
              <w:rPr>
                <w:rFonts w:ascii="Times New Roman" w:hAnsi="Times New Roman" w:cs="Times New Roman"/>
                <w:b/>
                <w:sz w:val="24"/>
                <w:szCs w:val="24"/>
              </w:rPr>
              <w:t>790000 руб.</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95</w:t>
            </w:r>
            <w:r w:rsidR="00227B0B">
              <w:rPr>
                <w:rFonts w:ascii="Times New Roman" w:hAnsi="Times New Roman" w:cs="Times New Roman"/>
                <w:b/>
                <w:sz w:val="24"/>
                <w:szCs w:val="24"/>
              </w:rPr>
              <w:t> </w:t>
            </w:r>
            <w:r w:rsidRPr="00227B0B">
              <w:rPr>
                <w:rFonts w:ascii="Times New Roman" w:hAnsi="Times New Roman" w:cs="Times New Roman"/>
                <w:b/>
                <w:sz w:val="24"/>
                <w:szCs w:val="24"/>
              </w:rPr>
              <w:t>428</w:t>
            </w:r>
            <w:r w:rsidR="00227B0B">
              <w:rPr>
                <w:rFonts w:ascii="Times New Roman" w:hAnsi="Times New Roman" w:cs="Times New Roman"/>
                <w:b/>
                <w:sz w:val="24"/>
                <w:szCs w:val="24"/>
              </w:rPr>
              <w:t> </w:t>
            </w:r>
            <w:r w:rsidRPr="00227B0B">
              <w:rPr>
                <w:rFonts w:ascii="Times New Roman" w:hAnsi="Times New Roman" w:cs="Times New Roman"/>
                <w:b/>
                <w:sz w:val="24"/>
                <w:szCs w:val="24"/>
              </w:rPr>
              <w:t>096250 руб.</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189</w:t>
            </w:r>
            <w:r w:rsidR="00227B0B">
              <w:rPr>
                <w:rFonts w:ascii="Times New Roman" w:hAnsi="Times New Roman" w:cs="Times New Roman"/>
                <w:b/>
                <w:sz w:val="24"/>
                <w:szCs w:val="24"/>
              </w:rPr>
              <w:t> </w:t>
            </w:r>
            <w:r w:rsidRPr="00227B0B">
              <w:rPr>
                <w:rFonts w:ascii="Times New Roman" w:hAnsi="Times New Roman" w:cs="Times New Roman"/>
                <w:b/>
                <w:sz w:val="24"/>
                <w:szCs w:val="24"/>
              </w:rPr>
              <w:t>938</w:t>
            </w:r>
            <w:r w:rsidR="00227B0B">
              <w:rPr>
                <w:rFonts w:ascii="Times New Roman" w:hAnsi="Times New Roman" w:cs="Times New Roman"/>
                <w:b/>
                <w:sz w:val="24"/>
                <w:szCs w:val="24"/>
              </w:rPr>
              <w:t> </w:t>
            </w:r>
            <w:r w:rsidRPr="00227B0B">
              <w:rPr>
                <w:rFonts w:ascii="Times New Roman" w:hAnsi="Times New Roman" w:cs="Times New Roman"/>
                <w:b/>
                <w:sz w:val="24"/>
                <w:szCs w:val="24"/>
              </w:rPr>
              <w:t>456800 руб.</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доля  годового объема «бытовой» коррупции в Нижегородской области</w:t>
            </w:r>
          </w:p>
        </w:tc>
        <w:tc>
          <w:tcPr>
            <w:tcW w:w="740" w:type="pct"/>
            <w:noWrap/>
            <w:vAlign w:val="center"/>
            <w:hideMark/>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0,079</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0,059</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0,117</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мнение граждан об интенсивности «бытовой» коррупции</w:t>
            </w:r>
          </w:p>
        </w:tc>
        <w:tc>
          <w:tcPr>
            <w:tcW w:w="740" w:type="pct"/>
            <w:noWrap/>
            <w:vAlign w:val="center"/>
            <w:hideMark/>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0,061</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0,079</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0,036</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индикатор уровня «бытовой» коррупции в регионе</w:t>
            </w:r>
          </w:p>
        </w:tc>
        <w:tc>
          <w:tcPr>
            <w:tcW w:w="740" w:type="pct"/>
            <w:noWrap/>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0,118</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0,118</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0,121</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институциональный индикатор «бытовой» коррупции в регионе</w:t>
            </w:r>
          </w:p>
        </w:tc>
        <w:tc>
          <w:tcPr>
            <w:tcW w:w="740" w:type="pct"/>
            <w:noWrap/>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0,108</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0,130</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0,081</w:t>
            </w:r>
          </w:p>
        </w:tc>
      </w:tr>
      <w:tr w:rsidR="00856FEF" w:rsidRPr="00227B0B" w:rsidTr="00227B0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 xml:space="preserve">динамический индикатор уровня «бытовой» коррупции в регионе </w:t>
            </w:r>
          </w:p>
        </w:tc>
        <w:tc>
          <w:tcPr>
            <w:tcW w:w="740" w:type="pct"/>
            <w:noWrap/>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color w:val="000000"/>
                <w:sz w:val="24"/>
                <w:szCs w:val="24"/>
              </w:rPr>
              <w:t>-</w:t>
            </w:r>
          </w:p>
        </w:tc>
        <w:tc>
          <w:tcPr>
            <w:tcW w:w="740"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1,00</w:t>
            </w:r>
          </w:p>
        </w:tc>
        <w:tc>
          <w:tcPr>
            <w:tcW w:w="739" w:type="pct"/>
            <w:vAlign w:val="center"/>
          </w:tcPr>
          <w:p w:rsidR="00856FEF" w:rsidRPr="00227B0B" w:rsidRDefault="00856FEF" w:rsidP="00227B0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1,03</w:t>
            </w:r>
          </w:p>
        </w:tc>
      </w:tr>
      <w:tr w:rsidR="00856FEF" w:rsidRPr="00227B0B" w:rsidTr="00227B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80" w:type="pct"/>
            <w:hideMark/>
          </w:tcPr>
          <w:p w:rsidR="00856FEF" w:rsidRPr="00227B0B" w:rsidRDefault="00856FEF" w:rsidP="00351472">
            <w:pPr>
              <w:rPr>
                <w:rFonts w:ascii="Times New Roman" w:eastAsia="Times New Roman" w:hAnsi="Times New Roman" w:cs="Times New Roman"/>
                <w:b w:val="0"/>
                <w:color w:val="000000"/>
                <w:sz w:val="24"/>
                <w:szCs w:val="24"/>
              </w:rPr>
            </w:pPr>
            <w:r w:rsidRPr="00227B0B">
              <w:rPr>
                <w:rFonts w:ascii="Times New Roman" w:hAnsi="Times New Roman" w:cs="Times New Roman"/>
                <w:b w:val="0"/>
                <w:sz w:val="24"/>
                <w:szCs w:val="24"/>
              </w:rPr>
              <w:t xml:space="preserve">динамический институциональный индикатор «бытовой» коррупции в регионе </w:t>
            </w:r>
          </w:p>
        </w:tc>
        <w:tc>
          <w:tcPr>
            <w:tcW w:w="740" w:type="pct"/>
            <w:noWrap/>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color w:val="000000"/>
                <w:sz w:val="24"/>
                <w:szCs w:val="24"/>
              </w:rPr>
              <w:t>-</w:t>
            </w:r>
          </w:p>
        </w:tc>
        <w:tc>
          <w:tcPr>
            <w:tcW w:w="740"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27B0B">
              <w:rPr>
                <w:rFonts w:ascii="Times New Roman" w:hAnsi="Times New Roman" w:cs="Times New Roman"/>
                <w:b/>
                <w:sz w:val="24"/>
                <w:szCs w:val="24"/>
              </w:rPr>
              <w:t>1,20</w:t>
            </w:r>
          </w:p>
        </w:tc>
        <w:tc>
          <w:tcPr>
            <w:tcW w:w="739" w:type="pct"/>
            <w:vAlign w:val="center"/>
          </w:tcPr>
          <w:p w:rsidR="00856FEF" w:rsidRPr="00227B0B" w:rsidRDefault="00856FEF" w:rsidP="00227B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27B0B">
              <w:rPr>
                <w:rFonts w:ascii="Times New Roman" w:hAnsi="Times New Roman" w:cs="Times New Roman"/>
                <w:b/>
                <w:sz w:val="24"/>
                <w:szCs w:val="24"/>
              </w:rPr>
              <w:t>0,62</w:t>
            </w:r>
          </w:p>
        </w:tc>
      </w:tr>
    </w:tbl>
    <w:p w:rsidR="00856FEF" w:rsidRDefault="00856FEF" w:rsidP="00351472">
      <w:pPr>
        <w:spacing w:after="0" w:line="240" w:lineRule="auto"/>
        <w:ind w:firstLine="851"/>
        <w:jc w:val="both"/>
        <w:rPr>
          <w:rFonts w:ascii="Times New Roman" w:hAnsi="Times New Roman" w:cs="Times New Roman"/>
          <w:sz w:val="28"/>
          <w:szCs w:val="28"/>
        </w:rPr>
      </w:pPr>
    </w:p>
    <w:p w:rsidR="00856FEF" w:rsidRDefault="00856FEF" w:rsidP="00351472">
      <w:pPr>
        <w:spacing w:after="0" w:line="240" w:lineRule="auto"/>
        <w:ind w:firstLine="851"/>
        <w:jc w:val="both"/>
        <w:rPr>
          <w:rFonts w:ascii="Times New Roman" w:hAnsi="Times New Roman" w:cs="Times New Roman"/>
          <w:sz w:val="28"/>
          <w:szCs w:val="28"/>
        </w:rPr>
      </w:pPr>
    </w:p>
    <w:p w:rsidR="00856FEF" w:rsidRDefault="00856FEF" w:rsidP="00351472">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56FEF" w:rsidRDefault="00856FEF" w:rsidP="00351472">
      <w:pPr>
        <w:spacing w:after="0" w:line="240" w:lineRule="auto"/>
        <w:ind w:firstLine="851"/>
        <w:jc w:val="both"/>
        <w:rPr>
          <w:rFonts w:ascii="Times New Roman" w:hAnsi="Times New Roman" w:cs="Times New Roman"/>
          <w:sz w:val="28"/>
          <w:szCs w:val="28"/>
        </w:rPr>
        <w:sectPr w:rsidR="00856FEF" w:rsidSect="00451C0E">
          <w:footerReference w:type="default" r:id="rId33"/>
          <w:pgSz w:w="11906" w:h="16838"/>
          <w:pgMar w:top="1418" w:right="851" w:bottom="1418" w:left="1701" w:header="709" w:footer="709" w:gutter="0"/>
          <w:cols w:space="708"/>
          <w:titlePg/>
          <w:docGrid w:linePitch="360"/>
        </w:sectPr>
      </w:pPr>
    </w:p>
    <w:p w:rsidR="008213B0" w:rsidRPr="00B21C67" w:rsidRDefault="008213B0" w:rsidP="008213B0">
      <w:pPr>
        <w:pageBreakBefore/>
        <w:spacing w:after="0" w:line="240" w:lineRule="auto"/>
        <w:outlineLvl w:val="0"/>
        <w:rPr>
          <w:rFonts w:ascii="Cambria" w:eastAsia="Times New Roman" w:hAnsi="Cambria"/>
          <w:b/>
          <w:bCs/>
          <w:sz w:val="28"/>
          <w:szCs w:val="28"/>
        </w:rPr>
      </w:pPr>
      <w:r w:rsidRPr="00B21C67">
        <w:rPr>
          <w:rFonts w:ascii="Cambria" w:eastAsia="Times New Roman" w:hAnsi="Cambria"/>
          <w:b/>
          <w:bCs/>
          <w:sz w:val="28"/>
          <w:szCs w:val="28"/>
        </w:rPr>
        <w:t>ЗАКЛЮЧЕНИЕ</w:t>
      </w:r>
    </w:p>
    <w:p w:rsidR="008213B0" w:rsidRPr="00B21C67" w:rsidRDefault="008213B0" w:rsidP="008213B0">
      <w:pPr>
        <w:spacing w:after="0" w:line="240" w:lineRule="auto"/>
        <w:ind w:firstLine="709"/>
        <w:jc w:val="both"/>
        <w:rPr>
          <w:rFonts w:eastAsia="Calibri"/>
          <w:sz w:val="28"/>
          <w:szCs w:val="28"/>
        </w:rPr>
      </w:pPr>
    </w:p>
    <w:p w:rsidR="008213B0" w:rsidRPr="0094664C"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94664C">
        <w:rPr>
          <w:rFonts w:ascii="Times New Roman" w:hAnsi="Times New Roman" w:cs="Times New Roman"/>
          <w:sz w:val="28"/>
          <w:szCs w:val="28"/>
        </w:rPr>
        <w:t>По оценкам жителей Нижегородской области уровень распространенности коррупционных правонарушения в регионе находится на среднем уровне (55%).</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Оценки изменения коррупционной ситуации: с</w:t>
      </w:r>
      <w:r w:rsidRPr="0094664C">
        <w:rPr>
          <w:rFonts w:ascii="Times New Roman" w:hAnsi="Times New Roman" w:cs="Times New Roman"/>
          <w:sz w:val="28"/>
          <w:szCs w:val="28"/>
        </w:rPr>
        <w:t xml:space="preserve">итуация на местном уровне выглядит более оптимистичной, чем по региону и по России в целом, </w:t>
      </w:r>
      <w:r>
        <w:rPr>
          <w:rFonts w:ascii="Times New Roman" w:hAnsi="Times New Roman" w:cs="Times New Roman"/>
          <w:sz w:val="28"/>
          <w:szCs w:val="28"/>
        </w:rPr>
        <w:t>население Нижегородской области чаще говорит о росте коррупционных нарушений в стране, чем в своих населенных пунктах.</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А</w:t>
      </w:r>
      <w:r w:rsidRPr="0094664C">
        <w:rPr>
          <w:rFonts w:ascii="Times New Roman" w:hAnsi="Times New Roman" w:cs="Times New Roman"/>
          <w:sz w:val="28"/>
          <w:szCs w:val="28"/>
        </w:rPr>
        <w:t xml:space="preserve">нализ динамики </w:t>
      </w:r>
      <w:r>
        <w:rPr>
          <w:rFonts w:ascii="Times New Roman" w:hAnsi="Times New Roman" w:cs="Times New Roman"/>
          <w:sz w:val="28"/>
          <w:szCs w:val="28"/>
        </w:rPr>
        <w:t xml:space="preserve">оценок уровня коррупции </w:t>
      </w:r>
      <w:r w:rsidRPr="0094664C">
        <w:rPr>
          <w:rFonts w:ascii="Times New Roman" w:hAnsi="Times New Roman" w:cs="Times New Roman"/>
          <w:sz w:val="28"/>
          <w:szCs w:val="28"/>
        </w:rPr>
        <w:t>за 2020-22 гг. показывает снижение уровня и в населенных пунктах Нижегородской области, и в регионе, и в целом по стране.</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935A0F">
        <w:rPr>
          <w:rFonts w:ascii="Times New Roman" w:hAnsi="Times New Roman" w:cs="Times New Roman"/>
          <w:sz w:val="28"/>
          <w:szCs w:val="28"/>
        </w:rPr>
        <w:t>Наиболее часто жители Нижегородской области сталкивались с фактами коррупции при получении места в больнице для бесплатной операции или лечения серьезного заболевания (49%), а также в сфере образования (7-9% в зависимости от уровня образовательного учреждения) Реже всего появляется необходимость дачи взятки при оформлении социальных выплат или пенсии.</w:t>
      </w:r>
      <w:r>
        <w:rPr>
          <w:rFonts w:ascii="Times New Roman" w:hAnsi="Times New Roman" w:cs="Times New Roman"/>
          <w:sz w:val="28"/>
          <w:szCs w:val="28"/>
        </w:rPr>
        <w:t xml:space="preserve"> </w:t>
      </w:r>
      <w:r w:rsidRPr="00935A0F">
        <w:rPr>
          <w:rFonts w:ascii="Times New Roman" w:hAnsi="Times New Roman" w:cs="Times New Roman"/>
          <w:sz w:val="28"/>
          <w:szCs w:val="28"/>
        </w:rPr>
        <w:t>Динамика ответов на данный вопрос показывает, что к 2022 году интенсивность попадания граждан в коррупционные ситуации снижается.</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В глазах жителей региона наиболее коррумпированными являются следующие организации и органы власти: </w:t>
      </w:r>
      <w:r w:rsidRPr="00935A0F">
        <w:rPr>
          <w:rFonts w:ascii="Times New Roman" w:hAnsi="Times New Roman" w:cs="Times New Roman"/>
          <w:sz w:val="28"/>
          <w:szCs w:val="28"/>
        </w:rPr>
        <w:t>коммунальные службы (ЖЭКи, ДЭЗы, ДУКи)</w:t>
      </w:r>
      <w:r>
        <w:rPr>
          <w:rFonts w:ascii="Times New Roman" w:hAnsi="Times New Roman" w:cs="Times New Roman"/>
          <w:sz w:val="28"/>
          <w:szCs w:val="28"/>
        </w:rPr>
        <w:t>,</w:t>
      </w:r>
      <w:r w:rsidRPr="00935A0F">
        <w:rPr>
          <w:rFonts w:ascii="Times New Roman" w:hAnsi="Times New Roman" w:cs="Times New Roman"/>
          <w:sz w:val="28"/>
          <w:szCs w:val="28"/>
        </w:rPr>
        <w:t xml:space="preserve"> средства массовой информации (по 44%), а также политические партии (40%)</w:t>
      </w:r>
      <w:r>
        <w:rPr>
          <w:rFonts w:ascii="Times New Roman" w:hAnsi="Times New Roman" w:cs="Times New Roman"/>
          <w:sz w:val="28"/>
          <w:szCs w:val="28"/>
        </w:rPr>
        <w:t>, далее в антирейтинге идут правоохранительные органы и суды.</w:t>
      </w:r>
      <w:r w:rsidRPr="00935A0F">
        <w:rPr>
          <w:rFonts w:ascii="Times New Roman" w:hAnsi="Times New Roman" w:cs="Times New Roman"/>
          <w:sz w:val="28"/>
          <w:szCs w:val="28"/>
        </w:rPr>
        <w:t xml:space="preserve"> Самыми мало коррумпированными признаны средние школы, училища, техникумы (79%) и собесы, службы занятости, другие социальные учреждения (72%).</w:t>
      </w:r>
      <w:r>
        <w:rPr>
          <w:rFonts w:ascii="Times New Roman" w:hAnsi="Times New Roman" w:cs="Times New Roman"/>
          <w:sz w:val="28"/>
          <w:szCs w:val="28"/>
        </w:rPr>
        <w:t xml:space="preserve"> При этом следует подчеркнуть, что это образ коррумпированных организаций в глазах населения, а не реальный опыт столкновения с коррупционными ситуациями в данных учреждениях. </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8C4822">
        <w:rPr>
          <w:rFonts w:ascii="Times New Roman" w:hAnsi="Times New Roman" w:cs="Times New Roman"/>
          <w:sz w:val="28"/>
          <w:szCs w:val="28"/>
        </w:rPr>
        <w:t xml:space="preserve">Коррупционная составляющая в конкретных ситуациях. Как и в предыдущие годы, наиболее частой ситуацией, когда возникает возможность злоупотреблений, граждане называют получение медицинской помощи </w:t>
      </w:r>
      <w:r>
        <w:rPr>
          <w:rFonts w:ascii="Times New Roman" w:hAnsi="Times New Roman" w:cs="Times New Roman"/>
          <w:sz w:val="28"/>
          <w:szCs w:val="28"/>
        </w:rPr>
        <w:t>в</w:t>
      </w:r>
      <w:r w:rsidRPr="008C4822">
        <w:rPr>
          <w:rFonts w:ascii="Times New Roman" w:hAnsi="Times New Roman" w:cs="Times New Roman"/>
          <w:sz w:val="28"/>
          <w:szCs w:val="28"/>
        </w:rPr>
        <w:t xml:space="preserve"> поликлинике или больнице. Тем не менее, только 12% жителей Нижегородской области оказывались в </w:t>
      </w:r>
      <w:r>
        <w:rPr>
          <w:rFonts w:ascii="Times New Roman" w:hAnsi="Times New Roman" w:cs="Times New Roman"/>
          <w:sz w:val="28"/>
          <w:szCs w:val="28"/>
        </w:rPr>
        <w:t>подобной</w:t>
      </w:r>
      <w:r w:rsidRPr="008C4822">
        <w:rPr>
          <w:rFonts w:ascii="Times New Roman" w:hAnsi="Times New Roman" w:cs="Times New Roman"/>
          <w:sz w:val="28"/>
          <w:szCs w:val="28"/>
        </w:rPr>
        <w:t xml:space="preserve"> ситуации или давали взятку при обращении в медицинские учреждения. </w:t>
      </w:r>
      <w:r>
        <w:rPr>
          <w:rFonts w:ascii="Times New Roman" w:hAnsi="Times New Roman" w:cs="Times New Roman"/>
          <w:sz w:val="28"/>
          <w:szCs w:val="28"/>
        </w:rPr>
        <w:t>При этом</w:t>
      </w:r>
      <w:r w:rsidRPr="008C4822">
        <w:rPr>
          <w:rFonts w:ascii="Times New Roman" w:hAnsi="Times New Roman" w:cs="Times New Roman"/>
          <w:sz w:val="28"/>
          <w:szCs w:val="28"/>
        </w:rPr>
        <w:t xml:space="preserve"> с прошлого года число таких граждан сократилось на 5%</w:t>
      </w:r>
      <w:r>
        <w:rPr>
          <w:rFonts w:ascii="Times New Roman" w:hAnsi="Times New Roman" w:cs="Times New Roman"/>
          <w:sz w:val="28"/>
          <w:szCs w:val="28"/>
        </w:rPr>
        <w:t xml:space="preserve">. </w:t>
      </w:r>
      <w:r w:rsidRPr="008C4822">
        <w:rPr>
          <w:rFonts w:ascii="Times New Roman" w:hAnsi="Times New Roman" w:cs="Times New Roman"/>
          <w:sz w:val="28"/>
          <w:szCs w:val="28"/>
        </w:rPr>
        <w:t xml:space="preserve">Еще меньшее </w:t>
      </w:r>
      <w:r>
        <w:rPr>
          <w:rFonts w:ascii="Times New Roman" w:hAnsi="Times New Roman" w:cs="Times New Roman"/>
          <w:sz w:val="28"/>
          <w:szCs w:val="28"/>
        </w:rPr>
        <w:t>число жителей региона</w:t>
      </w:r>
      <w:r w:rsidRPr="008C4822">
        <w:rPr>
          <w:rFonts w:ascii="Times New Roman" w:hAnsi="Times New Roman" w:cs="Times New Roman"/>
          <w:sz w:val="28"/>
          <w:szCs w:val="28"/>
        </w:rPr>
        <w:t xml:space="preserve"> попадало в коррупционные ситуации либо давали незаконные вознаграждения при взаимодействии с другими представителями власти и учреждений: от 4% до 5% при получении услуг по ремонту, эксплуатации жилья у служб по эксплуатации, получении нужной работы или обеспечении продвижения по службе, урегулировании ситуации с автоинспекцией. В остальных случаях число коррупционных ситуаций в целом крайне незначительно.</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8C4822">
        <w:rPr>
          <w:rFonts w:ascii="Times New Roman" w:hAnsi="Times New Roman" w:cs="Times New Roman"/>
          <w:sz w:val="28"/>
          <w:szCs w:val="28"/>
        </w:rPr>
        <w:t>В 2022 году увеличилось количество тех, кто считает, что коррупционные ситуации провоцируют учреждения, должностные лица (на 7%). Доля тех, кто заранее уверен, что без взятки не обойтись по опыту своих близких и знакомых, сократилась на 6%.</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796332">
        <w:rPr>
          <w:rFonts w:ascii="Times New Roman" w:hAnsi="Times New Roman" w:cs="Times New Roman"/>
          <w:sz w:val="28"/>
          <w:szCs w:val="28"/>
        </w:rPr>
        <w:t>Доля тех жителей Нижегородской области, которые попадали в коррупционные ситуации</w:t>
      </w:r>
      <w:r>
        <w:rPr>
          <w:rFonts w:ascii="Times New Roman" w:hAnsi="Times New Roman" w:cs="Times New Roman"/>
          <w:sz w:val="28"/>
          <w:szCs w:val="28"/>
        </w:rPr>
        <w:t xml:space="preserve">, т.е. у них реально возникла </w:t>
      </w:r>
      <w:r w:rsidRPr="00796332">
        <w:rPr>
          <w:rFonts w:ascii="Times New Roman" w:hAnsi="Times New Roman" w:cs="Times New Roman"/>
          <w:sz w:val="28"/>
          <w:szCs w:val="28"/>
        </w:rPr>
        <w:t xml:space="preserve">необходимость незаконного вознаграждения при их последнем обращении в учреждение, </w:t>
      </w:r>
      <w:r>
        <w:rPr>
          <w:rFonts w:ascii="Times New Roman" w:hAnsi="Times New Roman" w:cs="Times New Roman"/>
          <w:sz w:val="28"/>
          <w:szCs w:val="28"/>
        </w:rPr>
        <w:t xml:space="preserve">или же они когда-то </w:t>
      </w:r>
      <w:r w:rsidRPr="00796332">
        <w:rPr>
          <w:rFonts w:ascii="Times New Roman" w:hAnsi="Times New Roman" w:cs="Times New Roman"/>
          <w:sz w:val="28"/>
          <w:szCs w:val="28"/>
        </w:rPr>
        <w:t>в принципе сталк</w:t>
      </w:r>
      <w:r>
        <w:rPr>
          <w:rFonts w:ascii="Times New Roman" w:hAnsi="Times New Roman" w:cs="Times New Roman"/>
          <w:sz w:val="28"/>
          <w:szCs w:val="28"/>
        </w:rPr>
        <w:t xml:space="preserve">ивались </w:t>
      </w:r>
      <w:r w:rsidRPr="00796332">
        <w:rPr>
          <w:rFonts w:ascii="Times New Roman" w:hAnsi="Times New Roman" w:cs="Times New Roman"/>
          <w:sz w:val="28"/>
          <w:szCs w:val="28"/>
        </w:rPr>
        <w:t>с коррупционной ситуацией вне зависимости от последнего обращения</w:t>
      </w:r>
      <w:r>
        <w:rPr>
          <w:rFonts w:ascii="Times New Roman" w:hAnsi="Times New Roman" w:cs="Times New Roman"/>
          <w:sz w:val="28"/>
          <w:szCs w:val="28"/>
        </w:rPr>
        <w:t xml:space="preserve">, составила </w:t>
      </w:r>
      <w:r w:rsidRPr="00796332">
        <w:rPr>
          <w:rFonts w:ascii="Times New Roman" w:hAnsi="Times New Roman" w:cs="Times New Roman"/>
          <w:b/>
          <w:sz w:val="28"/>
          <w:szCs w:val="28"/>
        </w:rPr>
        <w:t>23%</w:t>
      </w:r>
      <w:r>
        <w:rPr>
          <w:rFonts w:ascii="Times New Roman" w:hAnsi="Times New Roman" w:cs="Times New Roman"/>
          <w:sz w:val="28"/>
          <w:szCs w:val="28"/>
        </w:rPr>
        <w:t>, при этом половина из них уверена, что вопрос без дачи взятки решить было невозможно.</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796332">
        <w:rPr>
          <w:rFonts w:ascii="Times New Roman" w:hAnsi="Times New Roman" w:cs="Times New Roman"/>
          <w:sz w:val="28"/>
          <w:szCs w:val="28"/>
        </w:rPr>
        <w:t>Основной мотив дачи взятки – то, что граждане, оказавшиеся в коррупционной ситуации, твердо уверены сами, что без нее не обойтись (38%). Почти четверть сделают это, чтобы быть твердо уверенными в 100-процентном результате. И только каждый пятый среди попавших в коррупционную ситуацию, даст взятку под давлением со стороны должностного лица.</w:t>
      </w:r>
    </w:p>
    <w:p w:rsidR="008213B0"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796332">
        <w:rPr>
          <w:rFonts w:ascii="Times New Roman" w:hAnsi="Times New Roman" w:cs="Times New Roman"/>
          <w:sz w:val="28"/>
          <w:szCs w:val="28"/>
        </w:rPr>
        <w:t>Половина жителей Нижегородской области лояльно относятся к тем, кто дает взятки (51%). При этом чуть более трети не осуждают тех, кто берет взятки. В целом, осуждение коррупции как таковой (включая обе стороны, участвующие в ситуации) характерно для 41% жителей региона. Определенное равнодушие к коррупции, готовность никого не осуждать свойственны трети граждан.</w:t>
      </w:r>
    </w:p>
    <w:p w:rsidR="008213B0" w:rsidRPr="00796332" w:rsidRDefault="008213B0" w:rsidP="008213B0">
      <w:pPr>
        <w:pStyle w:val="a5"/>
        <w:numPr>
          <w:ilvl w:val="0"/>
          <w:numId w:val="46"/>
        </w:numPr>
        <w:spacing w:after="0" w:line="240" w:lineRule="auto"/>
        <w:ind w:left="426"/>
        <w:jc w:val="both"/>
        <w:rPr>
          <w:rFonts w:ascii="Times New Roman" w:hAnsi="Times New Roman" w:cs="Times New Roman"/>
          <w:sz w:val="28"/>
          <w:szCs w:val="28"/>
        </w:rPr>
      </w:pPr>
      <w:r w:rsidRPr="00796332">
        <w:rPr>
          <w:rFonts w:ascii="Times New Roman" w:hAnsi="Times New Roman" w:cs="Times New Roman"/>
          <w:sz w:val="28"/>
          <w:szCs w:val="28"/>
        </w:rPr>
        <w:t xml:space="preserve">Оценка работы органов власти по противодействию коррупции: преобладают положительные мнения (55% против 31%), при этом за последние три года выросло количество людей, которые положительно оценивают работу органов власти. </w:t>
      </w:r>
      <w:r>
        <w:rPr>
          <w:rFonts w:ascii="Times New Roman" w:hAnsi="Times New Roman" w:cs="Times New Roman"/>
          <w:sz w:val="28"/>
          <w:szCs w:val="28"/>
        </w:rPr>
        <w:t>В целом, у населения есть запрос на усиление антикоррупционной работы: 44% граждан полагают, что власти делают все возможное или многое для борьбы с коррупцией, однако такое же количество полагают, что эти усилия недостаточны.</w:t>
      </w:r>
    </w:p>
    <w:p w:rsidR="00856FEF" w:rsidRPr="00711767" w:rsidRDefault="00856FEF" w:rsidP="008213B0">
      <w:pPr>
        <w:spacing w:after="0" w:line="240" w:lineRule="auto"/>
        <w:ind w:firstLine="709"/>
        <w:jc w:val="both"/>
        <w:rPr>
          <w:rFonts w:ascii="Times New Roman" w:hAnsi="Times New Roman" w:cs="Times New Roman"/>
          <w:sz w:val="28"/>
          <w:szCs w:val="28"/>
        </w:rPr>
      </w:pPr>
    </w:p>
    <w:sectPr w:rsidR="00856FEF" w:rsidRPr="00711767" w:rsidSect="00F8274E">
      <w:footerReference w:type="default" r:id="rId34"/>
      <w:pgSz w:w="11906" w:h="16838"/>
      <w:pgMar w:top="1418" w:right="99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F2B" w:rsidRDefault="00193F2B" w:rsidP="00A2343B">
      <w:pPr>
        <w:spacing w:after="0" w:line="240" w:lineRule="auto"/>
      </w:pPr>
      <w:r>
        <w:separator/>
      </w:r>
    </w:p>
  </w:endnote>
  <w:endnote w:type="continuationSeparator" w:id="0">
    <w:p w:rsidR="00193F2B" w:rsidRDefault="00193F2B" w:rsidP="00A2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WenQuanYi Micro Hei">
    <w:charset w:val="80"/>
    <w:family w:val="auto"/>
    <w:pitch w:val="variable"/>
  </w:font>
  <w:font w:name="Lohit Hindi">
    <w:altName w:val="MS Mincho"/>
    <w:charset w:val="80"/>
    <w:family w:val="auto"/>
    <w:pitch w:val="variable"/>
  </w:font>
  <w:font w:name="Gelvetsky 12pt">
    <w:altName w:val="Arial"/>
    <w:charset w:val="00"/>
    <w:family w:val="auto"/>
    <w:pitch w:val="default"/>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is">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TimesET">
    <w:altName w:val="Times New Roman"/>
    <w:charset w:val="00"/>
    <w:family w:val="auto"/>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extBook">
    <w:altName w:val="Times New Roman"/>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877994"/>
      <w:docPartObj>
        <w:docPartGallery w:val="Page Numbers (Bottom of Page)"/>
        <w:docPartUnique/>
      </w:docPartObj>
    </w:sdtPr>
    <w:sdtEndPr/>
    <w:sdtContent>
      <w:p w:rsidR="00DC1A11" w:rsidRDefault="00DC1A11">
        <w:pPr>
          <w:pStyle w:val="ad"/>
          <w:jc w:val="center"/>
        </w:pPr>
        <w:r>
          <w:fldChar w:fldCharType="begin"/>
        </w:r>
        <w:r>
          <w:instrText>PAGE   \* MERGEFORMAT</w:instrText>
        </w:r>
        <w:r>
          <w:fldChar w:fldCharType="separate"/>
        </w:r>
        <w:r w:rsidR="006B61D7">
          <w:rPr>
            <w:noProof/>
          </w:rPr>
          <w:t>2</w:t>
        </w:r>
        <w:r>
          <w:fldChar w:fldCharType="end"/>
        </w:r>
      </w:p>
    </w:sdtContent>
  </w:sdt>
  <w:p w:rsidR="00DC1A11" w:rsidRDefault="00DC1A11">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A11" w:rsidRDefault="00DC1A11">
    <w:pPr>
      <w:pStyle w:val="ad"/>
      <w:jc w:val="center"/>
    </w:pPr>
  </w:p>
  <w:p w:rsidR="00DC1A11" w:rsidRDefault="00DC1A1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F2B" w:rsidRDefault="00193F2B" w:rsidP="00A2343B">
      <w:pPr>
        <w:spacing w:after="0" w:line="240" w:lineRule="auto"/>
      </w:pPr>
      <w:r>
        <w:separator/>
      </w:r>
    </w:p>
  </w:footnote>
  <w:footnote w:type="continuationSeparator" w:id="0">
    <w:p w:rsidR="00193F2B" w:rsidRDefault="00193F2B" w:rsidP="00A2343B">
      <w:pPr>
        <w:spacing w:after="0" w:line="240" w:lineRule="auto"/>
      </w:pPr>
      <w:r>
        <w:continuationSeparator/>
      </w:r>
    </w:p>
  </w:footnote>
  <w:footnote w:id="1">
    <w:p w:rsidR="00DC1A11" w:rsidRDefault="00DC1A11" w:rsidP="00227B0B">
      <w:pPr>
        <w:pStyle w:val="af4"/>
        <w:jc w:val="both"/>
      </w:pPr>
      <w:r>
        <w:rPr>
          <w:rStyle w:val="affb"/>
        </w:rPr>
        <w:footnoteRef/>
      </w:r>
      <w:r w:rsidRPr="006A6D9B">
        <w:rPr>
          <w:rFonts w:ascii="Times New Roman" w:hAnsi="Times New Roman"/>
        </w:rPr>
        <w:t xml:space="preserve"> Расчет данного показателя происходит с учетом среднеинтервальных показателей вопроса 33 (таким образом, что значение верхнего интервала составляет 250 000 рублей, что, в принципе, можно отнести к экстремальным показателям). В предыдущих периодах исследования выборка составляла 14000 респондентов, что во многом нивелировало влияние экстремальных показателей, однако, в исследовании 2022 года приняло участие 1200 респондентов, что несколько повысило вклад верхнего интервала в общий расчет значения и, соответственно привело к заметному увеличению среднего размера взятки в регионе.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2"/>
    <w:lvl w:ilvl="0">
      <w:start w:val="1"/>
      <w:numFmt w:val="decimal"/>
      <w:lvlText w:val="%1)"/>
      <w:lvlJc w:val="left"/>
      <w:pPr>
        <w:tabs>
          <w:tab w:val="num" w:pos="0"/>
        </w:tabs>
        <w:ind w:left="1080" w:hanging="360"/>
      </w:pPr>
    </w:lvl>
  </w:abstractNum>
  <w:abstractNum w:abstractNumId="2" w15:restartNumberingAfterBreak="0">
    <w:nsid w:val="00060BF2"/>
    <w:multiLevelType w:val="multilevel"/>
    <w:tmpl w:val="C77C6870"/>
    <w:lvl w:ilvl="0">
      <w:start w:val="2"/>
      <w:numFmt w:val="decimal"/>
      <w:lvlText w:val="%1."/>
      <w:lvlJc w:val="left"/>
      <w:pPr>
        <w:ind w:left="420" w:hanging="420"/>
      </w:pPr>
      <w:rPr>
        <w:rFonts w:eastAsiaTheme="majorEastAsia" w:cstheme="majorBidi" w:hint="default"/>
        <w:sz w:val="26"/>
      </w:rPr>
    </w:lvl>
    <w:lvl w:ilvl="1">
      <w:start w:val="1"/>
      <w:numFmt w:val="decimal"/>
      <w:lvlText w:val="%1.%2."/>
      <w:lvlJc w:val="left"/>
      <w:pPr>
        <w:ind w:left="2160" w:hanging="720"/>
      </w:pPr>
      <w:rPr>
        <w:rFonts w:eastAsiaTheme="majorEastAsia" w:cstheme="majorBidi" w:hint="default"/>
        <w:sz w:val="26"/>
      </w:rPr>
    </w:lvl>
    <w:lvl w:ilvl="2">
      <w:start w:val="1"/>
      <w:numFmt w:val="decimal"/>
      <w:lvlText w:val="%1.%2.%3."/>
      <w:lvlJc w:val="left"/>
      <w:pPr>
        <w:ind w:left="3600" w:hanging="720"/>
      </w:pPr>
      <w:rPr>
        <w:rFonts w:eastAsiaTheme="majorEastAsia" w:cstheme="majorBidi" w:hint="default"/>
        <w:sz w:val="26"/>
      </w:rPr>
    </w:lvl>
    <w:lvl w:ilvl="3">
      <w:start w:val="1"/>
      <w:numFmt w:val="decimal"/>
      <w:lvlText w:val="%1.%2.%3.%4."/>
      <w:lvlJc w:val="left"/>
      <w:pPr>
        <w:ind w:left="5400" w:hanging="1080"/>
      </w:pPr>
      <w:rPr>
        <w:rFonts w:eastAsiaTheme="majorEastAsia" w:cstheme="majorBidi" w:hint="default"/>
        <w:sz w:val="26"/>
      </w:rPr>
    </w:lvl>
    <w:lvl w:ilvl="4">
      <w:start w:val="1"/>
      <w:numFmt w:val="decimal"/>
      <w:lvlText w:val="%1.%2.%3.%4.%5."/>
      <w:lvlJc w:val="left"/>
      <w:pPr>
        <w:ind w:left="7200" w:hanging="1440"/>
      </w:pPr>
      <w:rPr>
        <w:rFonts w:eastAsiaTheme="majorEastAsia" w:cstheme="majorBidi" w:hint="default"/>
        <w:sz w:val="26"/>
      </w:rPr>
    </w:lvl>
    <w:lvl w:ilvl="5">
      <w:start w:val="1"/>
      <w:numFmt w:val="decimal"/>
      <w:lvlText w:val="%1.%2.%3.%4.%5.%6."/>
      <w:lvlJc w:val="left"/>
      <w:pPr>
        <w:ind w:left="8640" w:hanging="1440"/>
      </w:pPr>
      <w:rPr>
        <w:rFonts w:eastAsiaTheme="majorEastAsia" w:cstheme="majorBidi" w:hint="default"/>
        <w:sz w:val="26"/>
      </w:rPr>
    </w:lvl>
    <w:lvl w:ilvl="6">
      <w:start w:val="1"/>
      <w:numFmt w:val="decimal"/>
      <w:lvlText w:val="%1.%2.%3.%4.%5.%6.%7."/>
      <w:lvlJc w:val="left"/>
      <w:pPr>
        <w:ind w:left="10440" w:hanging="1800"/>
      </w:pPr>
      <w:rPr>
        <w:rFonts w:eastAsiaTheme="majorEastAsia" w:cstheme="majorBidi" w:hint="default"/>
        <w:sz w:val="26"/>
      </w:rPr>
    </w:lvl>
    <w:lvl w:ilvl="7">
      <w:start w:val="1"/>
      <w:numFmt w:val="decimal"/>
      <w:lvlText w:val="%1.%2.%3.%4.%5.%6.%7.%8."/>
      <w:lvlJc w:val="left"/>
      <w:pPr>
        <w:ind w:left="12240" w:hanging="2160"/>
      </w:pPr>
      <w:rPr>
        <w:rFonts w:eastAsiaTheme="majorEastAsia" w:cstheme="majorBidi" w:hint="default"/>
        <w:sz w:val="26"/>
      </w:rPr>
    </w:lvl>
    <w:lvl w:ilvl="8">
      <w:start w:val="1"/>
      <w:numFmt w:val="decimal"/>
      <w:lvlText w:val="%1.%2.%3.%4.%5.%6.%7.%8.%9."/>
      <w:lvlJc w:val="left"/>
      <w:pPr>
        <w:ind w:left="13680" w:hanging="2160"/>
      </w:pPr>
      <w:rPr>
        <w:rFonts w:eastAsiaTheme="majorEastAsia" w:cstheme="majorBidi" w:hint="default"/>
        <w:sz w:val="26"/>
      </w:rPr>
    </w:lvl>
  </w:abstractNum>
  <w:abstractNum w:abstractNumId="3" w15:restartNumberingAfterBreak="0">
    <w:nsid w:val="050B143D"/>
    <w:multiLevelType w:val="hybridMultilevel"/>
    <w:tmpl w:val="5040075A"/>
    <w:lvl w:ilvl="0" w:tplc="710666FC">
      <w:start w:val="37"/>
      <w:numFmt w:val="decimal"/>
      <w:lvlText w:val="%1."/>
      <w:lvlJc w:val="left"/>
      <w:pPr>
        <w:tabs>
          <w:tab w:val="num" w:pos="397"/>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B0B0F"/>
    <w:multiLevelType w:val="hybridMultilevel"/>
    <w:tmpl w:val="F6A6F6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7C1AA7"/>
    <w:multiLevelType w:val="hybridMultilevel"/>
    <w:tmpl w:val="651410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A156715"/>
    <w:multiLevelType w:val="multilevel"/>
    <w:tmpl w:val="91FC0A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CC52B4"/>
    <w:multiLevelType w:val="hybridMultilevel"/>
    <w:tmpl w:val="EE9096E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EB79DD"/>
    <w:multiLevelType w:val="hybridMultilevel"/>
    <w:tmpl w:val="A6441E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A13000A"/>
    <w:multiLevelType w:val="hybridMultilevel"/>
    <w:tmpl w:val="38E0694A"/>
    <w:lvl w:ilvl="0" w:tplc="E85823B4">
      <w:start w:val="22"/>
      <w:numFmt w:val="decimal"/>
      <w:lvlText w:val="%1."/>
      <w:lvlJc w:val="left"/>
      <w:pPr>
        <w:tabs>
          <w:tab w:val="num" w:pos="397"/>
        </w:tabs>
        <w:ind w:left="0" w:firstLine="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7C2C66"/>
    <w:multiLevelType w:val="hybridMultilevel"/>
    <w:tmpl w:val="13FCE9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8E22C6"/>
    <w:multiLevelType w:val="hybridMultilevel"/>
    <w:tmpl w:val="CB3C4F24"/>
    <w:lvl w:ilvl="0" w:tplc="77928A24">
      <w:start w:val="31"/>
      <w:numFmt w:val="decimal"/>
      <w:lvlText w:val="%1."/>
      <w:lvlJc w:val="left"/>
      <w:pPr>
        <w:tabs>
          <w:tab w:val="num" w:pos="340"/>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F91BD6"/>
    <w:multiLevelType w:val="multilevel"/>
    <w:tmpl w:val="3F68DED0"/>
    <w:lvl w:ilvl="0">
      <w:start w:val="32"/>
      <w:numFmt w:val="decimal"/>
      <w:lvlText w:val="%1."/>
      <w:lvlJc w:val="left"/>
      <w:pPr>
        <w:tabs>
          <w:tab w:val="num" w:pos="397"/>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4" w15:restartNumberingAfterBreak="0">
    <w:nsid w:val="212E1D9D"/>
    <w:multiLevelType w:val="hybridMultilevel"/>
    <w:tmpl w:val="98383854"/>
    <w:lvl w:ilvl="0" w:tplc="C108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7B25DD"/>
    <w:multiLevelType w:val="hybridMultilevel"/>
    <w:tmpl w:val="986C1782"/>
    <w:lvl w:ilvl="0" w:tplc="EE0E28A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4DE23F6"/>
    <w:multiLevelType w:val="hybridMultilevel"/>
    <w:tmpl w:val="ABCA1A5E"/>
    <w:lvl w:ilvl="0" w:tplc="3D52B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206A4C"/>
    <w:multiLevelType w:val="hybridMultilevel"/>
    <w:tmpl w:val="5EE878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B9D40F6"/>
    <w:multiLevelType w:val="hybridMultilevel"/>
    <w:tmpl w:val="9DF67494"/>
    <w:lvl w:ilvl="0" w:tplc="FFFFFFFF">
      <w:start w:val="1"/>
      <w:numFmt w:val="upperRoman"/>
      <w:pStyle w:val="a"/>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ind w:left="4140" w:hanging="360"/>
      </w:pPr>
    </w:lvl>
    <w:lvl w:ilvl="5" w:tplc="FFFFFFFF">
      <w:start w:val="1"/>
      <w:numFmt w:val="lowerRoman"/>
      <w:lvlText w:val="%6."/>
      <w:lvlJc w:val="right"/>
      <w:pPr>
        <w:ind w:left="4860" w:hanging="180"/>
      </w:pPr>
    </w:lvl>
    <w:lvl w:ilvl="6" w:tplc="FFFFFFFF">
      <w:start w:val="1"/>
      <w:numFmt w:val="decimal"/>
      <w:lvlText w:val="%7."/>
      <w:lvlJc w:val="left"/>
      <w:pPr>
        <w:ind w:left="5580" w:hanging="360"/>
      </w:pPr>
    </w:lvl>
    <w:lvl w:ilvl="7" w:tplc="FFFFFFFF">
      <w:start w:val="1"/>
      <w:numFmt w:val="lowerLetter"/>
      <w:lvlText w:val="%8."/>
      <w:lvlJc w:val="left"/>
      <w:pPr>
        <w:ind w:left="6300" w:hanging="360"/>
      </w:pPr>
    </w:lvl>
    <w:lvl w:ilvl="8" w:tplc="FFFFFFFF">
      <w:start w:val="1"/>
      <w:numFmt w:val="lowerRoman"/>
      <w:lvlText w:val="%9."/>
      <w:lvlJc w:val="right"/>
      <w:pPr>
        <w:ind w:left="7020" w:hanging="180"/>
      </w:pPr>
    </w:lvl>
  </w:abstractNum>
  <w:abstractNum w:abstractNumId="19" w15:restartNumberingAfterBreak="0">
    <w:nsid w:val="3DCC6FD2"/>
    <w:multiLevelType w:val="hybridMultilevel"/>
    <w:tmpl w:val="A4CA4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D92D83"/>
    <w:multiLevelType w:val="hybridMultilevel"/>
    <w:tmpl w:val="742653C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0E7309F"/>
    <w:multiLevelType w:val="multilevel"/>
    <w:tmpl w:val="89F4D206"/>
    <w:lvl w:ilvl="0">
      <w:start w:val="3"/>
      <w:numFmt w:val="decimal"/>
      <w:lvlText w:val="%1."/>
      <w:lvlJc w:val="left"/>
      <w:pPr>
        <w:tabs>
          <w:tab w:val="num" w:pos="397"/>
        </w:tabs>
        <w:ind w:left="0" w:firstLine="0"/>
      </w:pPr>
      <w:rPr>
        <w:rFonts w:hint="default"/>
      </w:rPr>
    </w:lvl>
    <w:lvl w:ilvl="1">
      <w:start w:val="25"/>
      <w:numFmt w:val="decimal"/>
      <w:lvlText w:val="%2."/>
      <w:lvlJc w:val="left"/>
      <w:pPr>
        <w:tabs>
          <w:tab w:val="num" w:pos="397"/>
        </w:tabs>
        <w:ind w:left="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A221D2"/>
    <w:multiLevelType w:val="hybridMultilevel"/>
    <w:tmpl w:val="62BEA5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4E5C59"/>
    <w:multiLevelType w:val="hybridMultilevel"/>
    <w:tmpl w:val="3D880D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9F2948"/>
    <w:multiLevelType w:val="hybridMultilevel"/>
    <w:tmpl w:val="CA5013C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5" w15:restartNumberingAfterBreak="0">
    <w:nsid w:val="4F1F158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6D5367"/>
    <w:multiLevelType w:val="hybridMultilevel"/>
    <w:tmpl w:val="BE9CE0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32C74A8"/>
    <w:multiLevelType w:val="multilevel"/>
    <w:tmpl w:val="1E74CAD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7180754"/>
    <w:multiLevelType w:val="hybridMultilevel"/>
    <w:tmpl w:val="9D7669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01060B"/>
    <w:multiLevelType w:val="multilevel"/>
    <w:tmpl w:val="2D14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940B1"/>
    <w:multiLevelType w:val="hybridMultilevel"/>
    <w:tmpl w:val="22B4A4BE"/>
    <w:lvl w:ilvl="0" w:tplc="D204A1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F2C7029"/>
    <w:multiLevelType w:val="hybridMultilevel"/>
    <w:tmpl w:val="1194AB40"/>
    <w:lvl w:ilvl="0" w:tplc="DC16BA04">
      <w:start w:val="3"/>
      <w:numFmt w:val="decimal"/>
      <w:lvlText w:val="%1."/>
      <w:lvlJc w:val="left"/>
      <w:pPr>
        <w:tabs>
          <w:tab w:val="num" w:pos="397"/>
        </w:tabs>
        <w:ind w:left="0" w:firstLine="0"/>
      </w:pPr>
      <w:rPr>
        <w:rFonts w:hint="default"/>
      </w:rPr>
    </w:lvl>
    <w:lvl w:ilvl="1" w:tplc="027CAE92">
      <w:start w:val="31"/>
      <w:numFmt w:val="decimal"/>
      <w:lvlText w:val="%2."/>
      <w:lvlJc w:val="left"/>
      <w:pPr>
        <w:tabs>
          <w:tab w:val="num" w:pos="397"/>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626785"/>
    <w:multiLevelType w:val="hybridMultilevel"/>
    <w:tmpl w:val="0C30EBE4"/>
    <w:lvl w:ilvl="0" w:tplc="304658D4">
      <w:start w:val="38"/>
      <w:numFmt w:val="decimal"/>
      <w:lvlText w:val="%1."/>
      <w:lvlJc w:val="left"/>
      <w:pPr>
        <w:tabs>
          <w:tab w:val="num" w:pos="397"/>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0D62379"/>
    <w:multiLevelType w:val="hybridMultilevel"/>
    <w:tmpl w:val="742653C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9162566"/>
    <w:multiLevelType w:val="hybridMultilevel"/>
    <w:tmpl w:val="3AAC49FE"/>
    <w:lvl w:ilvl="0" w:tplc="1FE4ADA4">
      <w:start w:val="45"/>
      <w:numFmt w:val="decimal"/>
      <w:lvlText w:val="%1."/>
      <w:lvlJc w:val="left"/>
      <w:pPr>
        <w:tabs>
          <w:tab w:val="num" w:pos="39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9FA4D02"/>
    <w:multiLevelType w:val="hybridMultilevel"/>
    <w:tmpl w:val="17764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6E74C6"/>
    <w:multiLevelType w:val="hybridMultilevel"/>
    <w:tmpl w:val="49F224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974A9B"/>
    <w:multiLevelType w:val="multilevel"/>
    <w:tmpl w:val="4CE42D7E"/>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E7C389B"/>
    <w:multiLevelType w:val="hybridMultilevel"/>
    <w:tmpl w:val="B8924A6A"/>
    <w:lvl w:ilvl="0" w:tplc="CB5ABBB4">
      <w:start w:val="1"/>
      <w:numFmt w:val="decimal"/>
      <w:lvlText w:val="%1."/>
      <w:lvlJc w:val="left"/>
      <w:pPr>
        <w:tabs>
          <w:tab w:val="num" w:pos="397"/>
        </w:tabs>
        <w:ind w:left="0" w:firstLine="0"/>
      </w:pPr>
      <w:rPr>
        <w:rFonts w:hint="default"/>
      </w:rPr>
    </w:lvl>
    <w:lvl w:ilvl="1" w:tplc="6B4CBD54">
      <w:start w:val="2"/>
      <w:numFmt w:val="decimal"/>
      <w:lvlText w:val="%2."/>
      <w:lvlJc w:val="left"/>
      <w:pPr>
        <w:tabs>
          <w:tab w:val="num" w:pos="397"/>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2"/>
  </w:num>
  <w:num w:numId="2">
    <w:abstractNumId w:val="14"/>
  </w:num>
  <w:num w:numId="3">
    <w:abstractNumId w:val="1"/>
  </w:num>
  <w:num w:numId="4">
    <w:abstractNumId w:val="38"/>
  </w:num>
  <w:num w:numId="5">
    <w:abstractNumId w:val="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37"/>
  </w:num>
  <w:num w:numId="9">
    <w:abstractNumId w:val="23"/>
  </w:num>
  <w:num w:numId="10">
    <w:abstractNumId w:val="22"/>
  </w:num>
  <w:num w:numId="11">
    <w:abstractNumId w:val="2"/>
  </w:num>
  <w:num w:numId="12">
    <w:abstractNumId w:val="27"/>
  </w:num>
  <w:num w:numId="13">
    <w:abstractNumId w:val="4"/>
  </w:num>
  <w:num w:numId="14">
    <w:abstractNumId w:val="25"/>
  </w:num>
  <w:num w:numId="15">
    <w:abstractNumId w:val="7"/>
  </w:num>
  <w:num w:numId="16">
    <w:abstractNumId w:val="1"/>
    <w:lvlOverride w:ilvl="0">
      <w:startOverride w:val="1"/>
    </w:lvlOverride>
  </w:num>
  <w:num w:numId="17">
    <w:abstractNumId w:val="30"/>
  </w:num>
  <w:num w:numId="18">
    <w:abstractNumId w:val="16"/>
  </w:num>
  <w:num w:numId="19">
    <w:abstractNumId w:val="31"/>
  </w:num>
  <w:num w:numId="20">
    <w:abstractNumId w:val="39"/>
  </w:num>
  <w:num w:numId="21">
    <w:abstractNumId w:val="3"/>
  </w:num>
  <w:num w:numId="22">
    <w:abstractNumId w:val="21"/>
  </w:num>
  <w:num w:numId="23">
    <w:abstractNumId w:val="12"/>
  </w:num>
  <w:num w:numId="24">
    <w:abstractNumId w:val="11"/>
  </w:num>
  <w:num w:numId="25">
    <w:abstractNumId w:val="6"/>
  </w:num>
  <w:num w:numId="26">
    <w:abstractNumId w:val="33"/>
  </w:num>
  <w:num w:numId="27">
    <w:abstractNumId w:val="35"/>
  </w:num>
  <w:num w:numId="28">
    <w:abstractNumId w:val="29"/>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5"/>
  </w:num>
  <w:num w:numId="34">
    <w:abstractNumId w:val="1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4"/>
  </w:num>
  <w:num w:numId="38">
    <w:abstractNumId w:val="28"/>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4"/>
  </w:num>
  <w:num w:numId="44">
    <w:abstractNumId w:val="36"/>
  </w:num>
  <w:num w:numId="45">
    <w:abstractNumId w:val="19"/>
  </w:num>
  <w:num w:numId="4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B8"/>
    <w:rsid w:val="00000762"/>
    <w:rsid w:val="000020A8"/>
    <w:rsid w:val="00002D1A"/>
    <w:rsid w:val="00003E65"/>
    <w:rsid w:val="000047AD"/>
    <w:rsid w:val="0000529E"/>
    <w:rsid w:val="00007F78"/>
    <w:rsid w:val="00012D31"/>
    <w:rsid w:val="00012E85"/>
    <w:rsid w:val="00013D6A"/>
    <w:rsid w:val="00013F00"/>
    <w:rsid w:val="00014106"/>
    <w:rsid w:val="00017F3D"/>
    <w:rsid w:val="00021B2C"/>
    <w:rsid w:val="000232E3"/>
    <w:rsid w:val="00031C24"/>
    <w:rsid w:val="000336E7"/>
    <w:rsid w:val="00035CDA"/>
    <w:rsid w:val="00036C15"/>
    <w:rsid w:val="0003775B"/>
    <w:rsid w:val="000405C2"/>
    <w:rsid w:val="00040707"/>
    <w:rsid w:val="0004087B"/>
    <w:rsid w:val="0004409A"/>
    <w:rsid w:val="000453C2"/>
    <w:rsid w:val="000458F9"/>
    <w:rsid w:val="000459F7"/>
    <w:rsid w:val="00046438"/>
    <w:rsid w:val="000471E6"/>
    <w:rsid w:val="00050CB8"/>
    <w:rsid w:val="00053475"/>
    <w:rsid w:val="00055289"/>
    <w:rsid w:val="00055C41"/>
    <w:rsid w:val="000569BE"/>
    <w:rsid w:val="000600A3"/>
    <w:rsid w:val="00061867"/>
    <w:rsid w:val="00062415"/>
    <w:rsid w:val="00064385"/>
    <w:rsid w:val="00064A35"/>
    <w:rsid w:val="000663E7"/>
    <w:rsid w:val="00066AB8"/>
    <w:rsid w:val="00067195"/>
    <w:rsid w:val="00070E96"/>
    <w:rsid w:val="00072AFE"/>
    <w:rsid w:val="0007333A"/>
    <w:rsid w:val="00080C83"/>
    <w:rsid w:val="00080D44"/>
    <w:rsid w:val="0008196D"/>
    <w:rsid w:val="00084D0D"/>
    <w:rsid w:val="00085017"/>
    <w:rsid w:val="0008576D"/>
    <w:rsid w:val="000920E8"/>
    <w:rsid w:val="0009326C"/>
    <w:rsid w:val="0009512E"/>
    <w:rsid w:val="000951B0"/>
    <w:rsid w:val="000958F1"/>
    <w:rsid w:val="00096DF3"/>
    <w:rsid w:val="000A00CF"/>
    <w:rsid w:val="000A20BE"/>
    <w:rsid w:val="000A4D77"/>
    <w:rsid w:val="000A63D8"/>
    <w:rsid w:val="000A7533"/>
    <w:rsid w:val="000B3316"/>
    <w:rsid w:val="000B47F2"/>
    <w:rsid w:val="000B66B7"/>
    <w:rsid w:val="000B6751"/>
    <w:rsid w:val="000B69B3"/>
    <w:rsid w:val="000B7CBD"/>
    <w:rsid w:val="000C10F3"/>
    <w:rsid w:val="000C1E8B"/>
    <w:rsid w:val="000C2BB4"/>
    <w:rsid w:val="000C6783"/>
    <w:rsid w:val="000C79A2"/>
    <w:rsid w:val="000D075E"/>
    <w:rsid w:val="000D087A"/>
    <w:rsid w:val="000D1B75"/>
    <w:rsid w:val="000D21E3"/>
    <w:rsid w:val="000D30F8"/>
    <w:rsid w:val="000D4B30"/>
    <w:rsid w:val="000D5DE8"/>
    <w:rsid w:val="000D6044"/>
    <w:rsid w:val="000E01A4"/>
    <w:rsid w:val="000E1584"/>
    <w:rsid w:val="000E49B3"/>
    <w:rsid w:val="000F0C20"/>
    <w:rsid w:val="000F1E2E"/>
    <w:rsid w:val="000F3B7B"/>
    <w:rsid w:val="00101E0A"/>
    <w:rsid w:val="00102EC7"/>
    <w:rsid w:val="00107516"/>
    <w:rsid w:val="00123D06"/>
    <w:rsid w:val="00125738"/>
    <w:rsid w:val="001325B7"/>
    <w:rsid w:val="00132EB0"/>
    <w:rsid w:val="00132F09"/>
    <w:rsid w:val="001353EF"/>
    <w:rsid w:val="00136905"/>
    <w:rsid w:val="00137F49"/>
    <w:rsid w:val="00140CB7"/>
    <w:rsid w:val="001415B8"/>
    <w:rsid w:val="00141CBD"/>
    <w:rsid w:val="00141F5D"/>
    <w:rsid w:val="00143716"/>
    <w:rsid w:val="001450AA"/>
    <w:rsid w:val="00145538"/>
    <w:rsid w:val="00146D37"/>
    <w:rsid w:val="00146FBA"/>
    <w:rsid w:val="001502CA"/>
    <w:rsid w:val="00155808"/>
    <w:rsid w:val="00155EF6"/>
    <w:rsid w:val="00157DF1"/>
    <w:rsid w:val="00157EC3"/>
    <w:rsid w:val="00161051"/>
    <w:rsid w:val="00162C4D"/>
    <w:rsid w:val="00163FEC"/>
    <w:rsid w:val="00164D32"/>
    <w:rsid w:val="00170077"/>
    <w:rsid w:val="001706B2"/>
    <w:rsid w:val="00170D77"/>
    <w:rsid w:val="00171516"/>
    <w:rsid w:val="00172BE8"/>
    <w:rsid w:val="00176303"/>
    <w:rsid w:val="001769DC"/>
    <w:rsid w:val="00177A5F"/>
    <w:rsid w:val="00180F25"/>
    <w:rsid w:val="00182BB1"/>
    <w:rsid w:val="0018357F"/>
    <w:rsid w:val="00184278"/>
    <w:rsid w:val="00184BC4"/>
    <w:rsid w:val="00184FCF"/>
    <w:rsid w:val="0018761A"/>
    <w:rsid w:val="00190D64"/>
    <w:rsid w:val="00191A2E"/>
    <w:rsid w:val="001923AC"/>
    <w:rsid w:val="00192C9A"/>
    <w:rsid w:val="00193F2B"/>
    <w:rsid w:val="00193F3E"/>
    <w:rsid w:val="00197122"/>
    <w:rsid w:val="0019784C"/>
    <w:rsid w:val="00197F1F"/>
    <w:rsid w:val="001A1966"/>
    <w:rsid w:val="001A4DA9"/>
    <w:rsid w:val="001A717F"/>
    <w:rsid w:val="001B3D49"/>
    <w:rsid w:val="001B431D"/>
    <w:rsid w:val="001C5914"/>
    <w:rsid w:val="001C74EB"/>
    <w:rsid w:val="001D5BA6"/>
    <w:rsid w:val="001E1526"/>
    <w:rsid w:val="001E3057"/>
    <w:rsid w:val="001E455C"/>
    <w:rsid w:val="001E6AA3"/>
    <w:rsid w:val="001F1ADC"/>
    <w:rsid w:val="001F1BD4"/>
    <w:rsid w:val="001F272F"/>
    <w:rsid w:val="001F63D4"/>
    <w:rsid w:val="00201DDD"/>
    <w:rsid w:val="00203365"/>
    <w:rsid w:val="002034C0"/>
    <w:rsid w:val="00205FA6"/>
    <w:rsid w:val="00207919"/>
    <w:rsid w:val="0021068B"/>
    <w:rsid w:val="00210F0D"/>
    <w:rsid w:val="00212A2E"/>
    <w:rsid w:val="00212B1C"/>
    <w:rsid w:val="00213762"/>
    <w:rsid w:val="0021466F"/>
    <w:rsid w:val="002241AA"/>
    <w:rsid w:val="002245C6"/>
    <w:rsid w:val="00224E9E"/>
    <w:rsid w:val="002251EB"/>
    <w:rsid w:val="00225B85"/>
    <w:rsid w:val="002268EE"/>
    <w:rsid w:val="00227B0B"/>
    <w:rsid w:val="00230C78"/>
    <w:rsid w:val="00230F41"/>
    <w:rsid w:val="00234622"/>
    <w:rsid w:val="002378EA"/>
    <w:rsid w:val="002416D8"/>
    <w:rsid w:val="00241FB7"/>
    <w:rsid w:val="00243DD2"/>
    <w:rsid w:val="00243EAD"/>
    <w:rsid w:val="002528D3"/>
    <w:rsid w:val="00252C31"/>
    <w:rsid w:val="002537EA"/>
    <w:rsid w:val="00253CD7"/>
    <w:rsid w:val="002545C7"/>
    <w:rsid w:val="00260B47"/>
    <w:rsid w:val="00262B24"/>
    <w:rsid w:val="00265E82"/>
    <w:rsid w:val="00271033"/>
    <w:rsid w:val="0027187C"/>
    <w:rsid w:val="00271E9D"/>
    <w:rsid w:val="00273CE4"/>
    <w:rsid w:val="0027400E"/>
    <w:rsid w:val="00274246"/>
    <w:rsid w:val="00276645"/>
    <w:rsid w:val="00276CB2"/>
    <w:rsid w:val="00277231"/>
    <w:rsid w:val="00277248"/>
    <w:rsid w:val="00277A1D"/>
    <w:rsid w:val="0028230D"/>
    <w:rsid w:val="00285E01"/>
    <w:rsid w:val="00290A9D"/>
    <w:rsid w:val="00291449"/>
    <w:rsid w:val="002919B6"/>
    <w:rsid w:val="00293770"/>
    <w:rsid w:val="0029536F"/>
    <w:rsid w:val="002973B0"/>
    <w:rsid w:val="002A0539"/>
    <w:rsid w:val="002A0735"/>
    <w:rsid w:val="002A2CBD"/>
    <w:rsid w:val="002A41EE"/>
    <w:rsid w:val="002A4551"/>
    <w:rsid w:val="002A456B"/>
    <w:rsid w:val="002A45EF"/>
    <w:rsid w:val="002A49E5"/>
    <w:rsid w:val="002A5E32"/>
    <w:rsid w:val="002B03C4"/>
    <w:rsid w:val="002B7377"/>
    <w:rsid w:val="002C0FA7"/>
    <w:rsid w:val="002C325C"/>
    <w:rsid w:val="002C36FF"/>
    <w:rsid w:val="002C61A5"/>
    <w:rsid w:val="002D0278"/>
    <w:rsid w:val="002D10DB"/>
    <w:rsid w:val="002D2C10"/>
    <w:rsid w:val="002D397B"/>
    <w:rsid w:val="002D6699"/>
    <w:rsid w:val="002E4A0B"/>
    <w:rsid w:val="002E4DD2"/>
    <w:rsid w:val="002F26AF"/>
    <w:rsid w:val="002F329B"/>
    <w:rsid w:val="002F35AC"/>
    <w:rsid w:val="002F39B2"/>
    <w:rsid w:val="002F5211"/>
    <w:rsid w:val="002F53DD"/>
    <w:rsid w:val="002F566F"/>
    <w:rsid w:val="002F6A88"/>
    <w:rsid w:val="002F6C30"/>
    <w:rsid w:val="003000D0"/>
    <w:rsid w:val="00300977"/>
    <w:rsid w:val="003012FD"/>
    <w:rsid w:val="00301D85"/>
    <w:rsid w:val="0030616A"/>
    <w:rsid w:val="003066F0"/>
    <w:rsid w:val="00306CD9"/>
    <w:rsid w:val="00307F35"/>
    <w:rsid w:val="0031286B"/>
    <w:rsid w:val="00317500"/>
    <w:rsid w:val="0032209A"/>
    <w:rsid w:val="0032209B"/>
    <w:rsid w:val="003222C5"/>
    <w:rsid w:val="00325678"/>
    <w:rsid w:val="0032602F"/>
    <w:rsid w:val="0032612B"/>
    <w:rsid w:val="00327134"/>
    <w:rsid w:val="003311FB"/>
    <w:rsid w:val="00331408"/>
    <w:rsid w:val="00334008"/>
    <w:rsid w:val="00336524"/>
    <w:rsid w:val="00340644"/>
    <w:rsid w:val="00340885"/>
    <w:rsid w:val="00342F44"/>
    <w:rsid w:val="00351472"/>
    <w:rsid w:val="00351DC4"/>
    <w:rsid w:val="00352204"/>
    <w:rsid w:val="00352DBA"/>
    <w:rsid w:val="00352DCF"/>
    <w:rsid w:val="0035378F"/>
    <w:rsid w:val="0035506B"/>
    <w:rsid w:val="00355147"/>
    <w:rsid w:val="00355456"/>
    <w:rsid w:val="00356977"/>
    <w:rsid w:val="00356AB6"/>
    <w:rsid w:val="003616C6"/>
    <w:rsid w:val="00361BC6"/>
    <w:rsid w:val="00361F65"/>
    <w:rsid w:val="00362D73"/>
    <w:rsid w:val="003640AB"/>
    <w:rsid w:val="003648A0"/>
    <w:rsid w:val="00364E44"/>
    <w:rsid w:val="0037430A"/>
    <w:rsid w:val="00376535"/>
    <w:rsid w:val="003804DF"/>
    <w:rsid w:val="00384B9D"/>
    <w:rsid w:val="00386116"/>
    <w:rsid w:val="00386570"/>
    <w:rsid w:val="00386BB3"/>
    <w:rsid w:val="0039349D"/>
    <w:rsid w:val="00395836"/>
    <w:rsid w:val="003969DC"/>
    <w:rsid w:val="003A1D27"/>
    <w:rsid w:val="003A2A29"/>
    <w:rsid w:val="003A334C"/>
    <w:rsid w:val="003A37A7"/>
    <w:rsid w:val="003A4D8E"/>
    <w:rsid w:val="003A5EBE"/>
    <w:rsid w:val="003B0F3D"/>
    <w:rsid w:val="003B4423"/>
    <w:rsid w:val="003B4951"/>
    <w:rsid w:val="003B4BCE"/>
    <w:rsid w:val="003C3004"/>
    <w:rsid w:val="003C43E6"/>
    <w:rsid w:val="003D0A25"/>
    <w:rsid w:val="003E0173"/>
    <w:rsid w:val="003E144C"/>
    <w:rsid w:val="003E55AB"/>
    <w:rsid w:val="003E6448"/>
    <w:rsid w:val="003F1F7E"/>
    <w:rsid w:val="003F2543"/>
    <w:rsid w:val="003F26DB"/>
    <w:rsid w:val="003F28F4"/>
    <w:rsid w:val="003F3DCD"/>
    <w:rsid w:val="003F70DE"/>
    <w:rsid w:val="00400C8E"/>
    <w:rsid w:val="0040337B"/>
    <w:rsid w:val="0040391B"/>
    <w:rsid w:val="00405627"/>
    <w:rsid w:val="004076EC"/>
    <w:rsid w:val="004141DC"/>
    <w:rsid w:val="00414251"/>
    <w:rsid w:val="00427FA5"/>
    <w:rsid w:val="00433AD8"/>
    <w:rsid w:val="004417DF"/>
    <w:rsid w:val="00442734"/>
    <w:rsid w:val="004444F9"/>
    <w:rsid w:val="00445653"/>
    <w:rsid w:val="00450883"/>
    <w:rsid w:val="00450A06"/>
    <w:rsid w:val="00451C0E"/>
    <w:rsid w:val="00455AC5"/>
    <w:rsid w:val="00457342"/>
    <w:rsid w:val="00465133"/>
    <w:rsid w:val="004653D7"/>
    <w:rsid w:val="004665BF"/>
    <w:rsid w:val="004667DF"/>
    <w:rsid w:val="00466FBB"/>
    <w:rsid w:val="004679A6"/>
    <w:rsid w:val="00473481"/>
    <w:rsid w:val="00474ECF"/>
    <w:rsid w:val="00475297"/>
    <w:rsid w:val="00476987"/>
    <w:rsid w:val="00477958"/>
    <w:rsid w:val="00477FCA"/>
    <w:rsid w:val="004842A7"/>
    <w:rsid w:val="0049127D"/>
    <w:rsid w:val="0049321B"/>
    <w:rsid w:val="004937A9"/>
    <w:rsid w:val="004965DE"/>
    <w:rsid w:val="00496B02"/>
    <w:rsid w:val="004A16FE"/>
    <w:rsid w:val="004A2BCE"/>
    <w:rsid w:val="004A47D6"/>
    <w:rsid w:val="004A6508"/>
    <w:rsid w:val="004A6D1E"/>
    <w:rsid w:val="004A7FE4"/>
    <w:rsid w:val="004B07EA"/>
    <w:rsid w:val="004B367C"/>
    <w:rsid w:val="004B3796"/>
    <w:rsid w:val="004B7E8F"/>
    <w:rsid w:val="004C1B44"/>
    <w:rsid w:val="004C2015"/>
    <w:rsid w:val="004C3660"/>
    <w:rsid w:val="004C3B00"/>
    <w:rsid w:val="004C5459"/>
    <w:rsid w:val="004C55FE"/>
    <w:rsid w:val="004D109F"/>
    <w:rsid w:val="004D24B8"/>
    <w:rsid w:val="004D7983"/>
    <w:rsid w:val="004E1533"/>
    <w:rsid w:val="004E494B"/>
    <w:rsid w:val="004E4DE5"/>
    <w:rsid w:val="004E57EC"/>
    <w:rsid w:val="004E5E64"/>
    <w:rsid w:val="004E6E4E"/>
    <w:rsid w:val="004F15B0"/>
    <w:rsid w:val="004F1BC1"/>
    <w:rsid w:val="004F1CF3"/>
    <w:rsid w:val="004F4CDF"/>
    <w:rsid w:val="004F61E3"/>
    <w:rsid w:val="004F6D4E"/>
    <w:rsid w:val="00501248"/>
    <w:rsid w:val="00501617"/>
    <w:rsid w:val="005024A6"/>
    <w:rsid w:val="00503B03"/>
    <w:rsid w:val="00506FA2"/>
    <w:rsid w:val="0051257B"/>
    <w:rsid w:val="00513334"/>
    <w:rsid w:val="0051411E"/>
    <w:rsid w:val="0051533C"/>
    <w:rsid w:val="00515BE4"/>
    <w:rsid w:val="00515DA4"/>
    <w:rsid w:val="0051789C"/>
    <w:rsid w:val="0052636C"/>
    <w:rsid w:val="00527195"/>
    <w:rsid w:val="00527EC9"/>
    <w:rsid w:val="00531BC6"/>
    <w:rsid w:val="00532125"/>
    <w:rsid w:val="00532C29"/>
    <w:rsid w:val="00533674"/>
    <w:rsid w:val="00535A03"/>
    <w:rsid w:val="00541546"/>
    <w:rsid w:val="00543BB7"/>
    <w:rsid w:val="00545847"/>
    <w:rsid w:val="00551CB9"/>
    <w:rsid w:val="005523D6"/>
    <w:rsid w:val="00552766"/>
    <w:rsid w:val="00554B1F"/>
    <w:rsid w:val="00561C3D"/>
    <w:rsid w:val="00564C17"/>
    <w:rsid w:val="00564C73"/>
    <w:rsid w:val="00567E6D"/>
    <w:rsid w:val="00567F45"/>
    <w:rsid w:val="00571643"/>
    <w:rsid w:val="00571962"/>
    <w:rsid w:val="00571BA5"/>
    <w:rsid w:val="00572095"/>
    <w:rsid w:val="00572325"/>
    <w:rsid w:val="005745AC"/>
    <w:rsid w:val="00574F76"/>
    <w:rsid w:val="0057533E"/>
    <w:rsid w:val="00576BA9"/>
    <w:rsid w:val="00577C43"/>
    <w:rsid w:val="00577F3B"/>
    <w:rsid w:val="00580EDF"/>
    <w:rsid w:val="00581B87"/>
    <w:rsid w:val="00581CD0"/>
    <w:rsid w:val="0058370D"/>
    <w:rsid w:val="00583B3B"/>
    <w:rsid w:val="00583DCB"/>
    <w:rsid w:val="00587119"/>
    <w:rsid w:val="00592317"/>
    <w:rsid w:val="00593079"/>
    <w:rsid w:val="00593B0E"/>
    <w:rsid w:val="00595A5B"/>
    <w:rsid w:val="00595C27"/>
    <w:rsid w:val="00596DA6"/>
    <w:rsid w:val="00596E1C"/>
    <w:rsid w:val="005A04BE"/>
    <w:rsid w:val="005A2574"/>
    <w:rsid w:val="005A38F6"/>
    <w:rsid w:val="005A5D92"/>
    <w:rsid w:val="005B1DB8"/>
    <w:rsid w:val="005B5A82"/>
    <w:rsid w:val="005C5E78"/>
    <w:rsid w:val="005C689E"/>
    <w:rsid w:val="005D12A1"/>
    <w:rsid w:val="005D19CB"/>
    <w:rsid w:val="005D2309"/>
    <w:rsid w:val="005D2D66"/>
    <w:rsid w:val="005D64C5"/>
    <w:rsid w:val="005D7259"/>
    <w:rsid w:val="005E1351"/>
    <w:rsid w:val="005E23B1"/>
    <w:rsid w:val="005E4D99"/>
    <w:rsid w:val="005F052D"/>
    <w:rsid w:val="005F1C8E"/>
    <w:rsid w:val="005F2239"/>
    <w:rsid w:val="005F28BD"/>
    <w:rsid w:val="005F2BA0"/>
    <w:rsid w:val="005F3F69"/>
    <w:rsid w:val="005F4588"/>
    <w:rsid w:val="005F48DE"/>
    <w:rsid w:val="005F6D8A"/>
    <w:rsid w:val="00603744"/>
    <w:rsid w:val="00607869"/>
    <w:rsid w:val="00611786"/>
    <w:rsid w:val="006140E9"/>
    <w:rsid w:val="006147EB"/>
    <w:rsid w:val="00614F31"/>
    <w:rsid w:val="00616C17"/>
    <w:rsid w:val="00616F8B"/>
    <w:rsid w:val="006175F5"/>
    <w:rsid w:val="00625090"/>
    <w:rsid w:val="00632721"/>
    <w:rsid w:val="00633747"/>
    <w:rsid w:val="00634B81"/>
    <w:rsid w:val="0064052A"/>
    <w:rsid w:val="006408FD"/>
    <w:rsid w:val="00641544"/>
    <w:rsid w:val="006450CE"/>
    <w:rsid w:val="00650FC1"/>
    <w:rsid w:val="00653354"/>
    <w:rsid w:val="00655B1D"/>
    <w:rsid w:val="00657190"/>
    <w:rsid w:val="00657B81"/>
    <w:rsid w:val="00657C20"/>
    <w:rsid w:val="006634BB"/>
    <w:rsid w:val="00666B74"/>
    <w:rsid w:val="00667729"/>
    <w:rsid w:val="00671E30"/>
    <w:rsid w:val="00676243"/>
    <w:rsid w:val="006775A2"/>
    <w:rsid w:val="006811DE"/>
    <w:rsid w:val="00682577"/>
    <w:rsid w:val="0068534F"/>
    <w:rsid w:val="006855F4"/>
    <w:rsid w:val="00686624"/>
    <w:rsid w:val="0069146D"/>
    <w:rsid w:val="00691545"/>
    <w:rsid w:val="006971EC"/>
    <w:rsid w:val="006A2E63"/>
    <w:rsid w:val="006A4EA2"/>
    <w:rsid w:val="006A54AF"/>
    <w:rsid w:val="006A6A39"/>
    <w:rsid w:val="006B034B"/>
    <w:rsid w:val="006B2BD0"/>
    <w:rsid w:val="006B306C"/>
    <w:rsid w:val="006B3354"/>
    <w:rsid w:val="006B40A1"/>
    <w:rsid w:val="006B4656"/>
    <w:rsid w:val="006B5996"/>
    <w:rsid w:val="006B61D7"/>
    <w:rsid w:val="006B6FC9"/>
    <w:rsid w:val="006C04FD"/>
    <w:rsid w:val="006C28F2"/>
    <w:rsid w:val="006C2B3B"/>
    <w:rsid w:val="006C7B63"/>
    <w:rsid w:val="006D1B6D"/>
    <w:rsid w:val="006D429D"/>
    <w:rsid w:val="006D542B"/>
    <w:rsid w:val="006D5F00"/>
    <w:rsid w:val="006E0747"/>
    <w:rsid w:val="006E1F5F"/>
    <w:rsid w:val="006E3954"/>
    <w:rsid w:val="006E6B3A"/>
    <w:rsid w:val="006E6C48"/>
    <w:rsid w:val="006F5474"/>
    <w:rsid w:val="00703A20"/>
    <w:rsid w:val="00705B28"/>
    <w:rsid w:val="00707BA4"/>
    <w:rsid w:val="00710DB9"/>
    <w:rsid w:val="00711767"/>
    <w:rsid w:val="0071672B"/>
    <w:rsid w:val="0072456D"/>
    <w:rsid w:val="00730949"/>
    <w:rsid w:val="00732004"/>
    <w:rsid w:val="0073324F"/>
    <w:rsid w:val="00740F7C"/>
    <w:rsid w:val="00742323"/>
    <w:rsid w:val="00743255"/>
    <w:rsid w:val="00750852"/>
    <w:rsid w:val="00754012"/>
    <w:rsid w:val="0076028B"/>
    <w:rsid w:val="007614F3"/>
    <w:rsid w:val="00761763"/>
    <w:rsid w:val="00761F94"/>
    <w:rsid w:val="00764102"/>
    <w:rsid w:val="00765FB8"/>
    <w:rsid w:val="00767509"/>
    <w:rsid w:val="00770048"/>
    <w:rsid w:val="007708F2"/>
    <w:rsid w:val="0077154F"/>
    <w:rsid w:val="0077609A"/>
    <w:rsid w:val="00786307"/>
    <w:rsid w:val="00786868"/>
    <w:rsid w:val="00790C40"/>
    <w:rsid w:val="00791D14"/>
    <w:rsid w:val="0079389E"/>
    <w:rsid w:val="007A0F59"/>
    <w:rsid w:val="007A1175"/>
    <w:rsid w:val="007A50BA"/>
    <w:rsid w:val="007A5F7A"/>
    <w:rsid w:val="007A6637"/>
    <w:rsid w:val="007A68BA"/>
    <w:rsid w:val="007A725C"/>
    <w:rsid w:val="007B0121"/>
    <w:rsid w:val="007C060D"/>
    <w:rsid w:val="007C0981"/>
    <w:rsid w:val="007C3B3C"/>
    <w:rsid w:val="007C4159"/>
    <w:rsid w:val="007C64F2"/>
    <w:rsid w:val="007C6F61"/>
    <w:rsid w:val="007D0BCA"/>
    <w:rsid w:val="007D307B"/>
    <w:rsid w:val="007D681E"/>
    <w:rsid w:val="007E2726"/>
    <w:rsid w:val="007E27DC"/>
    <w:rsid w:val="007E3CEA"/>
    <w:rsid w:val="007E5C22"/>
    <w:rsid w:val="007F31BE"/>
    <w:rsid w:val="007F5A0A"/>
    <w:rsid w:val="007F639C"/>
    <w:rsid w:val="007F77D1"/>
    <w:rsid w:val="007F7A52"/>
    <w:rsid w:val="00802719"/>
    <w:rsid w:val="008031E1"/>
    <w:rsid w:val="0080740B"/>
    <w:rsid w:val="0081033D"/>
    <w:rsid w:val="0081274E"/>
    <w:rsid w:val="00815C05"/>
    <w:rsid w:val="008162B4"/>
    <w:rsid w:val="00817050"/>
    <w:rsid w:val="008213B0"/>
    <w:rsid w:val="00821709"/>
    <w:rsid w:val="0082546A"/>
    <w:rsid w:val="00826FDA"/>
    <w:rsid w:val="00830449"/>
    <w:rsid w:val="00830C83"/>
    <w:rsid w:val="00832271"/>
    <w:rsid w:val="0084076F"/>
    <w:rsid w:val="00840966"/>
    <w:rsid w:val="00842E35"/>
    <w:rsid w:val="00846021"/>
    <w:rsid w:val="008470D8"/>
    <w:rsid w:val="0085001D"/>
    <w:rsid w:val="008520DB"/>
    <w:rsid w:val="00852C03"/>
    <w:rsid w:val="00853C1C"/>
    <w:rsid w:val="00856F66"/>
    <w:rsid w:val="00856FEF"/>
    <w:rsid w:val="008642D5"/>
    <w:rsid w:val="00873954"/>
    <w:rsid w:val="00874B3B"/>
    <w:rsid w:val="00874C92"/>
    <w:rsid w:val="00876E60"/>
    <w:rsid w:val="00880D06"/>
    <w:rsid w:val="008816CA"/>
    <w:rsid w:val="00882E18"/>
    <w:rsid w:val="00885044"/>
    <w:rsid w:val="00885C06"/>
    <w:rsid w:val="00885FEA"/>
    <w:rsid w:val="008866CF"/>
    <w:rsid w:val="00887020"/>
    <w:rsid w:val="0088768C"/>
    <w:rsid w:val="00890D92"/>
    <w:rsid w:val="0089188D"/>
    <w:rsid w:val="008A0013"/>
    <w:rsid w:val="008A251A"/>
    <w:rsid w:val="008A46F5"/>
    <w:rsid w:val="008B0796"/>
    <w:rsid w:val="008B0A70"/>
    <w:rsid w:val="008B2261"/>
    <w:rsid w:val="008B3244"/>
    <w:rsid w:val="008B5173"/>
    <w:rsid w:val="008C2B10"/>
    <w:rsid w:val="008C44DB"/>
    <w:rsid w:val="008C579B"/>
    <w:rsid w:val="008C6580"/>
    <w:rsid w:val="008D1F04"/>
    <w:rsid w:val="008D6F20"/>
    <w:rsid w:val="008D7443"/>
    <w:rsid w:val="008E489B"/>
    <w:rsid w:val="008F182A"/>
    <w:rsid w:val="008F5C7E"/>
    <w:rsid w:val="008F7703"/>
    <w:rsid w:val="008F78F1"/>
    <w:rsid w:val="00901A16"/>
    <w:rsid w:val="0090588E"/>
    <w:rsid w:val="00905BDD"/>
    <w:rsid w:val="009066CD"/>
    <w:rsid w:val="00907C86"/>
    <w:rsid w:val="00907D9D"/>
    <w:rsid w:val="009128CF"/>
    <w:rsid w:val="0091475C"/>
    <w:rsid w:val="009149C8"/>
    <w:rsid w:val="00914E4D"/>
    <w:rsid w:val="009162FA"/>
    <w:rsid w:val="00917C0E"/>
    <w:rsid w:val="0092047D"/>
    <w:rsid w:val="0092191A"/>
    <w:rsid w:val="00922E2A"/>
    <w:rsid w:val="00922F94"/>
    <w:rsid w:val="009265AB"/>
    <w:rsid w:val="0092672D"/>
    <w:rsid w:val="00926C4D"/>
    <w:rsid w:val="00932CF4"/>
    <w:rsid w:val="0093306B"/>
    <w:rsid w:val="00934556"/>
    <w:rsid w:val="00934933"/>
    <w:rsid w:val="00935524"/>
    <w:rsid w:val="0093651D"/>
    <w:rsid w:val="0093657E"/>
    <w:rsid w:val="0094154E"/>
    <w:rsid w:val="00942F02"/>
    <w:rsid w:val="009448FE"/>
    <w:rsid w:val="009460D8"/>
    <w:rsid w:val="00950243"/>
    <w:rsid w:val="0095039D"/>
    <w:rsid w:val="009504D6"/>
    <w:rsid w:val="00950A61"/>
    <w:rsid w:val="00951893"/>
    <w:rsid w:val="00954464"/>
    <w:rsid w:val="0095454F"/>
    <w:rsid w:val="0095504D"/>
    <w:rsid w:val="00955CA0"/>
    <w:rsid w:val="0095625C"/>
    <w:rsid w:val="00961840"/>
    <w:rsid w:val="0096774F"/>
    <w:rsid w:val="00970FE7"/>
    <w:rsid w:val="00972756"/>
    <w:rsid w:val="009748DC"/>
    <w:rsid w:val="00976B1A"/>
    <w:rsid w:val="00982139"/>
    <w:rsid w:val="00986193"/>
    <w:rsid w:val="00986A00"/>
    <w:rsid w:val="00992160"/>
    <w:rsid w:val="00992FB4"/>
    <w:rsid w:val="00994E89"/>
    <w:rsid w:val="00995CEE"/>
    <w:rsid w:val="00996BC9"/>
    <w:rsid w:val="0099786E"/>
    <w:rsid w:val="009A1430"/>
    <w:rsid w:val="009A3374"/>
    <w:rsid w:val="009A47A3"/>
    <w:rsid w:val="009A4F0E"/>
    <w:rsid w:val="009A57E0"/>
    <w:rsid w:val="009A75F7"/>
    <w:rsid w:val="009B1F88"/>
    <w:rsid w:val="009B5F35"/>
    <w:rsid w:val="009B7E18"/>
    <w:rsid w:val="009C5E29"/>
    <w:rsid w:val="009C757D"/>
    <w:rsid w:val="009D0A14"/>
    <w:rsid w:val="009D1881"/>
    <w:rsid w:val="009D269F"/>
    <w:rsid w:val="009D2C13"/>
    <w:rsid w:val="009D4131"/>
    <w:rsid w:val="009D43EF"/>
    <w:rsid w:val="009D48E3"/>
    <w:rsid w:val="009D70C2"/>
    <w:rsid w:val="009D7515"/>
    <w:rsid w:val="009E0881"/>
    <w:rsid w:val="009E4D0B"/>
    <w:rsid w:val="009E599D"/>
    <w:rsid w:val="009E7783"/>
    <w:rsid w:val="009E7CB4"/>
    <w:rsid w:val="009F0054"/>
    <w:rsid w:val="009F0088"/>
    <w:rsid w:val="009F2478"/>
    <w:rsid w:val="009F30B0"/>
    <w:rsid w:val="009F6C0E"/>
    <w:rsid w:val="009F6F19"/>
    <w:rsid w:val="009F7D1F"/>
    <w:rsid w:val="00A00D5A"/>
    <w:rsid w:val="00A116C9"/>
    <w:rsid w:val="00A14DCC"/>
    <w:rsid w:val="00A21043"/>
    <w:rsid w:val="00A216E7"/>
    <w:rsid w:val="00A21EF8"/>
    <w:rsid w:val="00A228EF"/>
    <w:rsid w:val="00A2343B"/>
    <w:rsid w:val="00A23C35"/>
    <w:rsid w:val="00A24FF4"/>
    <w:rsid w:val="00A25905"/>
    <w:rsid w:val="00A25A16"/>
    <w:rsid w:val="00A25A63"/>
    <w:rsid w:val="00A32373"/>
    <w:rsid w:val="00A3594A"/>
    <w:rsid w:val="00A45E91"/>
    <w:rsid w:val="00A46874"/>
    <w:rsid w:val="00A476EA"/>
    <w:rsid w:val="00A50042"/>
    <w:rsid w:val="00A50523"/>
    <w:rsid w:val="00A5064A"/>
    <w:rsid w:val="00A5178D"/>
    <w:rsid w:val="00A522E7"/>
    <w:rsid w:val="00A55C69"/>
    <w:rsid w:val="00A62D2E"/>
    <w:rsid w:val="00A6377A"/>
    <w:rsid w:val="00A66B89"/>
    <w:rsid w:val="00A8084D"/>
    <w:rsid w:val="00A82044"/>
    <w:rsid w:val="00A82588"/>
    <w:rsid w:val="00A82792"/>
    <w:rsid w:val="00A837F3"/>
    <w:rsid w:val="00A85026"/>
    <w:rsid w:val="00A90027"/>
    <w:rsid w:val="00A90BB1"/>
    <w:rsid w:val="00A946F7"/>
    <w:rsid w:val="00A9512A"/>
    <w:rsid w:val="00A957EA"/>
    <w:rsid w:val="00A96591"/>
    <w:rsid w:val="00A9668F"/>
    <w:rsid w:val="00AA5B90"/>
    <w:rsid w:val="00AA7C72"/>
    <w:rsid w:val="00AB0EC6"/>
    <w:rsid w:val="00AB145A"/>
    <w:rsid w:val="00AB27A7"/>
    <w:rsid w:val="00AB5CEC"/>
    <w:rsid w:val="00AB757D"/>
    <w:rsid w:val="00AC20EE"/>
    <w:rsid w:val="00AC32EB"/>
    <w:rsid w:val="00AC3977"/>
    <w:rsid w:val="00AC7ECC"/>
    <w:rsid w:val="00AD18FA"/>
    <w:rsid w:val="00AD33ED"/>
    <w:rsid w:val="00AD36CF"/>
    <w:rsid w:val="00AD405D"/>
    <w:rsid w:val="00AD7177"/>
    <w:rsid w:val="00AE3232"/>
    <w:rsid w:val="00AE5170"/>
    <w:rsid w:val="00AE5C0B"/>
    <w:rsid w:val="00AE6B3C"/>
    <w:rsid w:val="00AE6FD4"/>
    <w:rsid w:val="00AF2871"/>
    <w:rsid w:val="00AF47E7"/>
    <w:rsid w:val="00B04596"/>
    <w:rsid w:val="00B06E2A"/>
    <w:rsid w:val="00B127DB"/>
    <w:rsid w:val="00B1522D"/>
    <w:rsid w:val="00B1575F"/>
    <w:rsid w:val="00B17CB4"/>
    <w:rsid w:val="00B21C67"/>
    <w:rsid w:val="00B23E75"/>
    <w:rsid w:val="00B24DB7"/>
    <w:rsid w:val="00B25774"/>
    <w:rsid w:val="00B302DA"/>
    <w:rsid w:val="00B31387"/>
    <w:rsid w:val="00B3148D"/>
    <w:rsid w:val="00B34145"/>
    <w:rsid w:val="00B36B55"/>
    <w:rsid w:val="00B37A78"/>
    <w:rsid w:val="00B429D6"/>
    <w:rsid w:val="00B431F3"/>
    <w:rsid w:val="00B44E37"/>
    <w:rsid w:val="00B472D3"/>
    <w:rsid w:val="00B51FE2"/>
    <w:rsid w:val="00B53BF1"/>
    <w:rsid w:val="00B572E4"/>
    <w:rsid w:val="00B62495"/>
    <w:rsid w:val="00B63ABB"/>
    <w:rsid w:val="00B745ED"/>
    <w:rsid w:val="00B7647D"/>
    <w:rsid w:val="00B7664A"/>
    <w:rsid w:val="00B85457"/>
    <w:rsid w:val="00B87CFF"/>
    <w:rsid w:val="00B87D3F"/>
    <w:rsid w:val="00B912C3"/>
    <w:rsid w:val="00B915A1"/>
    <w:rsid w:val="00B92FA8"/>
    <w:rsid w:val="00B93069"/>
    <w:rsid w:val="00B94F7D"/>
    <w:rsid w:val="00B96996"/>
    <w:rsid w:val="00BA0FC3"/>
    <w:rsid w:val="00BA1751"/>
    <w:rsid w:val="00BA2ACB"/>
    <w:rsid w:val="00BB0E0B"/>
    <w:rsid w:val="00BB0EFC"/>
    <w:rsid w:val="00BB3560"/>
    <w:rsid w:val="00BB62EE"/>
    <w:rsid w:val="00BC13BC"/>
    <w:rsid w:val="00BC16A2"/>
    <w:rsid w:val="00BC1ECF"/>
    <w:rsid w:val="00BC3342"/>
    <w:rsid w:val="00BC519F"/>
    <w:rsid w:val="00BC7F35"/>
    <w:rsid w:val="00BD7205"/>
    <w:rsid w:val="00BE0468"/>
    <w:rsid w:val="00BE0E30"/>
    <w:rsid w:val="00BE1E99"/>
    <w:rsid w:val="00BE33E8"/>
    <w:rsid w:val="00BE5AE7"/>
    <w:rsid w:val="00BE5B64"/>
    <w:rsid w:val="00BE7485"/>
    <w:rsid w:val="00BF1719"/>
    <w:rsid w:val="00BF21AA"/>
    <w:rsid w:val="00BF498F"/>
    <w:rsid w:val="00BF6B5B"/>
    <w:rsid w:val="00BF7502"/>
    <w:rsid w:val="00C014F1"/>
    <w:rsid w:val="00C049A4"/>
    <w:rsid w:val="00C049AE"/>
    <w:rsid w:val="00C04CD9"/>
    <w:rsid w:val="00C05C47"/>
    <w:rsid w:val="00C06865"/>
    <w:rsid w:val="00C1136B"/>
    <w:rsid w:val="00C127BE"/>
    <w:rsid w:val="00C14747"/>
    <w:rsid w:val="00C1592E"/>
    <w:rsid w:val="00C2089A"/>
    <w:rsid w:val="00C20B2E"/>
    <w:rsid w:val="00C20DAA"/>
    <w:rsid w:val="00C23B0D"/>
    <w:rsid w:val="00C2469B"/>
    <w:rsid w:val="00C27ACB"/>
    <w:rsid w:val="00C27D77"/>
    <w:rsid w:val="00C339B9"/>
    <w:rsid w:val="00C40A54"/>
    <w:rsid w:val="00C41B20"/>
    <w:rsid w:val="00C43814"/>
    <w:rsid w:val="00C469B9"/>
    <w:rsid w:val="00C47C0B"/>
    <w:rsid w:val="00C518C9"/>
    <w:rsid w:val="00C51C7D"/>
    <w:rsid w:val="00C52BBA"/>
    <w:rsid w:val="00C53BEA"/>
    <w:rsid w:val="00C61A0D"/>
    <w:rsid w:val="00C62A89"/>
    <w:rsid w:val="00C7209A"/>
    <w:rsid w:val="00C81696"/>
    <w:rsid w:val="00C817D1"/>
    <w:rsid w:val="00C81F66"/>
    <w:rsid w:val="00C84422"/>
    <w:rsid w:val="00C84CED"/>
    <w:rsid w:val="00C85A9B"/>
    <w:rsid w:val="00C86F1E"/>
    <w:rsid w:val="00C9585F"/>
    <w:rsid w:val="00C96480"/>
    <w:rsid w:val="00C96D3C"/>
    <w:rsid w:val="00CA13C0"/>
    <w:rsid w:val="00CA20EB"/>
    <w:rsid w:val="00CA5E62"/>
    <w:rsid w:val="00CA7E89"/>
    <w:rsid w:val="00CB4927"/>
    <w:rsid w:val="00CC022B"/>
    <w:rsid w:val="00CC09AF"/>
    <w:rsid w:val="00CC1591"/>
    <w:rsid w:val="00CC45E1"/>
    <w:rsid w:val="00CC52CD"/>
    <w:rsid w:val="00CC58EC"/>
    <w:rsid w:val="00CD1F2F"/>
    <w:rsid w:val="00CD3E53"/>
    <w:rsid w:val="00CE08D7"/>
    <w:rsid w:val="00CE1B7B"/>
    <w:rsid w:val="00CE5E69"/>
    <w:rsid w:val="00CE7B37"/>
    <w:rsid w:val="00CF38A6"/>
    <w:rsid w:val="00CF68CF"/>
    <w:rsid w:val="00CF7422"/>
    <w:rsid w:val="00D0022A"/>
    <w:rsid w:val="00D00EF0"/>
    <w:rsid w:val="00D03D7D"/>
    <w:rsid w:val="00D0439F"/>
    <w:rsid w:val="00D04960"/>
    <w:rsid w:val="00D073D0"/>
    <w:rsid w:val="00D078AE"/>
    <w:rsid w:val="00D10067"/>
    <w:rsid w:val="00D11EA9"/>
    <w:rsid w:val="00D120F8"/>
    <w:rsid w:val="00D1471B"/>
    <w:rsid w:val="00D153B2"/>
    <w:rsid w:val="00D17989"/>
    <w:rsid w:val="00D20DB9"/>
    <w:rsid w:val="00D23AAF"/>
    <w:rsid w:val="00D2565E"/>
    <w:rsid w:val="00D26738"/>
    <w:rsid w:val="00D34EEF"/>
    <w:rsid w:val="00D353C5"/>
    <w:rsid w:val="00D3548C"/>
    <w:rsid w:val="00D3593C"/>
    <w:rsid w:val="00D35DBD"/>
    <w:rsid w:val="00D40767"/>
    <w:rsid w:val="00D41DA5"/>
    <w:rsid w:val="00D42EBB"/>
    <w:rsid w:val="00D44492"/>
    <w:rsid w:val="00D44993"/>
    <w:rsid w:val="00D44FB7"/>
    <w:rsid w:val="00D46328"/>
    <w:rsid w:val="00D468C5"/>
    <w:rsid w:val="00D47713"/>
    <w:rsid w:val="00D51BB8"/>
    <w:rsid w:val="00D524AE"/>
    <w:rsid w:val="00D53A4D"/>
    <w:rsid w:val="00D568D9"/>
    <w:rsid w:val="00D5794B"/>
    <w:rsid w:val="00D60A13"/>
    <w:rsid w:val="00D60DFD"/>
    <w:rsid w:val="00D6619C"/>
    <w:rsid w:val="00D7065C"/>
    <w:rsid w:val="00D7137F"/>
    <w:rsid w:val="00D7326D"/>
    <w:rsid w:val="00D75865"/>
    <w:rsid w:val="00D76C7C"/>
    <w:rsid w:val="00D779A1"/>
    <w:rsid w:val="00D77CD9"/>
    <w:rsid w:val="00D80562"/>
    <w:rsid w:val="00D8547E"/>
    <w:rsid w:val="00D85AC9"/>
    <w:rsid w:val="00D8757C"/>
    <w:rsid w:val="00D87B66"/>
    <w:rsid w:val="00D90D31"/>
    <w:rsid w:val="00D92346"/>
    <w:rsid w:val="00D935F2"/>
    <w:rsid w:val="00D958B7"/>
    <w:rsid w:val="00D970CE"/>
    <w:rsid w:val="00DA01E4"/>
    <w:rsid w:val="00DB0A08"/>
    <w:rsid w:val="00DB1227"/>
    <w:rsid w:val="00DB68C3"/>
    <w:rsid w:val="00DC04D8"/>
    <w:rsid w:val="00DC1A11"/>
    <w:rsid w:val="00DD3D01"/>
    <w:rsid w:val="00DD3D30"/>
    <w:rsid w:val="00DE1E8A"/>
    <w:rsid w:val="00DE5071"/>
    <w:rsid w:val="00DE5A65"/>
    <w:rsid w:val="00DF27A5"/>
    <w:rsid w:val="00E00282"/>
    <w:rsid w:val="00E00938"/>
    <w:rsid w:val="00E01287"/>
    <w:rsid w:val="00E0309D"/>
    <w:rsid w:val="00E03357"/>
    <w:rsid w:val="00E05E45"/>
    <w:rsid w:val="00E10BA2"/>
    <w:rsid w:val="00E15700"/>
    <w:rsid w:val="00E168F5"/>
    <w:rsid w:val="00E21C61"/>
    <w:rsid w:val="00E227BF"/>
    <w:rsid w:val="00E2297D"/>
    <w:rsid w:val="00E261DB"/>
    <w:rsid w:val="00E30020"/>
    <w:rsid w:val="00E40F3A"/>
    <w:rsid w:val="00E44D2E"/>
    <w:rsid w:val="00E5551C"/>
    <w:rsid w:val="00E573DF"/>
    <w:rsid w:val="00E57721"/>
    <w:rsid w:val="00E60270"/>
    <w:rsid w:val="00E61D02"/>
    <w:rsid w:val="00E63780"/>
    <w:rsid w:val="00E650B5"/>
    <w:rsid w:val="00E652C5"/>
    <w:rsid w:val="00E65429"/>
    <w:rsid w:val="00E65D0A"/>
    <w:rsid w:val="00E66D5B"/>
    <w:rsid w:val="00E67261"/>
    <w:rsid w:val="00E67D2B"/>
    <w:rsid w:val="00E72B6F"/>
    <w:rsid w:val="00E74E4D"/>
    <w:rsid w:val="00E774D3"/>
    <w:rsid w:val="00E87F52"/>
    <w:rsid w:val="00E902F3"/>
    <w:rsid w:val="00EA1505"/>
    <w:rsid w:val="00EA1C5B"/>
    <w:rsid w:val="00EA30C3"/>
    <w:rsid w:val="00EA3B34"/>
    <w:rsid w:val="00EB1C75"/>
    <w:rsid w:val="00EB3ECE"/>
    <w:rsid w:val="00EB4F19"/>
    <w:rsid w:val="00EB55B8"/>
    <w:rsid w:val="00EB56CF"/>
    <w:rsid w:val="00EC4996"/>
    <w:rsid w:val="00EC5261"/>
    <w:rsid w:val="00EC56C6"/>
    <w:rsid w:val="00EC59ED"/>
    <w:rsid w:val="00EC6312"/>
    <w:rsid w:val="00EC6A6D"/>
    <w:rsid w:val="00EC6C1A"/>
    <w:rsid w:val="00ED5569"/>
    <w:rsid w:val="00ED58A3"/>
    <w:rsid w:val="00ED6D17"/>
    <w:rsid w:val="00ED7DDE"/>
    <w:rsid w:val="00EE19A6"/>
    <w:rsid w:val="00EE3521"/>
    <w:rsid w:val="00EE6110"/>
    <w:rsid w:val="00EE664D"/>
    <w:rsid w:val="00EF15ED"/>
    <w:rsid w:val="00EF2030"/>
    <w:rsid w:val="00EF37BB"/>
    <w:rsid w:val="00EF5040"/>
    <w:rsid w:val="00EF64ED"/>
    <w:rsid w:val="00EF720B"/>
    <w:rsid w:val="00EF7486"/>
    <w:rsid w:val="00F01DEB"/>
    <w:rsid w:val="00F029B6"/>
    <w:rsid w:val="00F03D8B"/>
    <w:rsid w:val="00F04BBC"/>
    <w:rsid w:val="00F11E1C"/>
    <w:rsid w:val="00F11E37"/>
    <w:rsid w:val="00F128C8"/>
    <w:rsid w:val="00F15FEE"/>
    <w:rsid w:val="00F2067B"/>
    <w:rsid w:val="00F246DE"/>
    <w:rsid w:val="00F246FA"/>
    <w:rsid w:val="00F31FFC"/>
    <w:rsid w:val="00F334A8"/>
    <w:rsid w:val="00F35328"/>
    <w:rsid w:val="00F36E57"/>
    <w:rsid w:val="00F37A24"/>
    <w:rsid w:val="00F40CA9"/>
    <w:rsid w:val="00F414B0"/>
    <w:rsid w:val="00F41BB3"/>
    <w:rsid w:val="00F458F6"/>
    <w:rsid w:val="00F459D6"/>
    <w:rsid w:val="00F46BB0"/>
    <w:rsid w:val="00F46BD9"/>
    <w:rsid w:val="00F507D0"/>
    <w:rsid w:val="00F52997"/>
    <w:rsid w:val="00F52F2C"/>
    <w:rsid w:val="00F531C3"/>
    <w:rsid w:val="00F531EF"/>
    <w:rsid w:val="00F60E1B"/>
    <w:rsid w:val="00F64389"/>
    <w:rsid w:val="00F671E3"/>
    <w:rsid w:val="00F81E99"/>
    <w:rsid w:val="00F82693"/>
    <w:rsid w:val="00F8274E"/>
    <w:rsid w:val="00F86084"/>
    <w:rsid w:val="00F90053"/>
    <w:rsid w:val="00F90401"/>
    <w:rsid w:val="00F91E6A"/>
    <w:rsid w:val="00F928C8"/>
    <w:rsid w:val="00F928F5"/>
    <w:rsid w:val="00F938DE"/>
    <w:rsid w:val="00F94B0E"/>
    <w:rsid w:val="00F97505"/>
    <w:rsid w:val="00FA505A"/>
    <w:rsid w:val="00FA7F96"/>
    <w:rsid w:val="00FB1660"/>
    <w:rsid w:val="00FB47E7"/>
    <w:rsid w:val="00FB568A"/>
    <w:rsid w:val="00FB5697"/>
    <w:rsid w:val="00FC1244"/>
    <w:rsid w:val="00FC1644"/>
    <w:rsid w:val="00FC16FB"/>
    <w:rsid w:val="00FC6AFC"/>
    <w:rsid w:val="00FD17CE"/>
    <w:rsid w:val="00FD25F6"/>
    <w:rsid w:val="00FD305C"/>
    <w:rsid w:val="00FE135B"/>
    <w:rsid w:val="00FE1DF8"/>
    <w:rsid w:val="00FE2AE2"/>
    <w:rsid w:val="00FE3155"/>
    <w:rsid w:val="00FE393A"/>
    <w:rsid w:val="00FE5E16"/>
    <w:rsid w:val="00FE7183"/>
    <w:rsid w:val="00FF0292"/>
    <w:rsid w:val="00FF057A"/>
    <w:rsid w:val="00FF0AC0"/>
    <w:rsid w:val="00FF2A48"/>
    <w:rsid w:val="00FF4305"/>
    <w:rsid w:val="00FF7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E6464C-1172-4B12-9C1E-C2BEDDF3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aliases w:val="Document Header1,Раздел Договора,H1,&quot;Алмаз&quot;,Подпись рисунка"/>
    <w:basedOn w:val="a1"/>
    <w:next w:val="a1"/>
    <w:link w:val="10"/>
    <w:uiPriority w:val="9"/>
    <w:qFormat/>
    <w:rsid w:val="005B1D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815C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quot;Сапфир&quot;"/>
    <w:basedOn w:val="a1"/>
    <w:link w:val="30"/>
    <w:uiPriority w:val="9"/>
    <w:unhideWhenUsed/>
    <w:qFormat/>
    <w:rsid w:val="005F2239"/>
    <w:pPr>
      <w:spacing w:before="100" w:beforeAutospacing="1" w:after="100" w:afterAutospacing="1"/>
      <w:outlineLvl w:val="2"/>
    </w:pPr>
    <w:rPr>
      <w:rFonts w:ascii="Calibri" w:eastAsia="Calibri" w:hAnsi="Calibri" w:cs="Times New Roman"/>
      <w:sz w:val="27"/>
      <w:szCs w:val="27"/>
    </w:rPr>
  </w:style>
  <w:style w:type="paragraph" w:styleId="40">
    <w:name w:val="heading 4"/>
    <w:basedOn w:val="a1"/>
    <w:next w:val="a1"/>
    <w:link w:val="41"/>
    <w:uiPriority w:val="99"/>
    <w:unhideWhenUsed/>
    <w:qFormat/>
    <w:rsid w:val="005F2239"/>
    <w:pPr>
      <w:keepNext/>
      <w:spacing w:before="240" w:after="60"/>
      <w:outlineLvl w:val="3"/>
    </w:pPr>
    <w:rPr>
      <w:rFonts w:ascii="Calibri" w:eastAsia="Calibri" w:hAnsi="Calibri" w:cs="Times New Roman"/>
      <w:b/>
      <w:bCs/>
      <w:sz w:val="28"/>
      <w:szCs w:val="28"/>
    </w:rPr>
  </w:style>
  <w:style w:type="paragraph" w:styleId="5">
    <w:name w:val="heading 5"/>
    <w:basedOn w:val="a1"/>
    <w:next w:val="a1"/>
    <w:link w:val="50"/>
    <w:semiHidden/>
    <w:unhideWhenUsed/>
    <w:qFormat/>
    <w:rsid w:val="005F2239"/>
    <w:pPr>
      <w:spacing w:before="240" w:after="60"/>
      <w:outlineLvl w:val="4"/>
    </w:pPr>
    <w:rPr>
      <w:rFonts w:ascii="Calibri" w:eastAsia="Calibri" w:hAnsi="Calibri" w:cs="Times New Roman"/>
      <w:b/>
      <w:bCs/>
      <w:i/>
      <w:iCs/>
      <w:sz w:val="26"/>
      <w:szCs w:val="26"/>
    </w:rPr>
  </w:style>
  <w:style w:type="paragraph" w:styleId="6">
    <w:name w:val="heading 6"/>
    <w:aliases w:val="H6"/>
    <w:basedOn w:val="a1"/>
    <w:next w:val="a1"/>
    <w:link w:val="60"/>
    <w:semiHidden/>
    <w:unhideWhenUsed/>
    <w:qFormat/>
    <w:rsid w:val="005F2239"/>
    <w:pPr>
      <w:spacing w:before="240" w:after="60"/>
      <w:outlineLvl w:val="5"/>
    </w:pPr>
    <w:rPr>
      <w:rFonts w:ascii="Calibri" w:eastAsia="Calibri" w:hAnsi="Calibri" w:cs="Times New Roman"/>
    </w:rPr>
  </w:style>
  <w:style w:type="paragraph" w:styleId="7">
    <w:name w:val="heading 7"/>
    <w:basedOn w:val="a1"/>
    <w:next w:val="a1"/>
    <w:link w:val="70"/>
    <w:uiPriority w:val="99"/>
    <w:unhideWhenUsed/>
    <w:qFormat/>
    <w:rsid w:val="005F223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semiHidden/>
    <w:unhideWhenUsed/>
    <w:qFormat/>
    <w:rsid w:val="005F223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semiHidden/>
    <w:unhideWhenUsed/>
    <w:qFormat/>
    <w:rsid w:val="005F22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Раздел Договора Знак,H1 Знак,&quot;Алмаз&quot; Знак,Подпись рисунка Знак"/>
    <w:basedOn w:val="a2"/>
    <w:link w:val="1"/>
    <w:uiPriority w:val="9"/>
    <w:rsid w:val="005B1DB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815C05"/>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Знак,&quot;Сапфир&quot; Знак"/>
    <w:basedOn w:val="a2"/>
    <w:link w:val="3"/>
    <w:uiPriority w:val="9"/>
    <w:rsid w:val="005F2239"/>
    <w:rPr>
      <w:rFonts w:ascii="Calibri" w:eastAsia="Calibri" w:hAnsi="Calibri" w:cs="Times New Roman"/>
      <w:sz w:val="27"/>
      <w:szCs w:val="27"/>
    </w:rPr>
  </w:style>
  <w:style w:type="character" w:customStyle="1" w:styleId="41">
    <w:name w:val="Заголовок 4 Знак"/>
    <w:basedOn w:val="a2"/>
    <w:link w:val="40"/>
    <w:uiPriority w:val="99"/>
    <w:rsid w:val="005F2239"/>
    <w:rPr>
      <w:rFonts w:ascii="Calibri" w:eastAsia="Calibri" w:hAnsi="Calibri" w:cs="Times New Roman"/>
      <w:b/>
      <w:bCs/>
      <w:sz w:val="28"/>
      <w:szCs w:val="28"/>
    </w:rPr>
  </w:style>
  <w:style w:type="character" w:customStyle="1" w:styleId="50">
    <w:name w:val="Заголовок 5 Знак"/>
    <w:basedOn w:val="a2"/>
    <w:link w:val="5"/>
    <w:semiHidden/>
    <w:rsid w:val="005F2239"/>
    <w:rPr>
      <w:rFonts w:ascii="Calibri" w:eastAsia="Calibri" w:hAnsi="Calibri" w:cs="Times New Roman"/>
      <w:b/>
      <w:bCs/>
      <w:i/>
      <w:iCs/>
      <w:sz w:val="26"/>
      <w:szCs w:val="26"/>
    </w:rPr>
  </w:style>
  <w:style w:type="character" w:customStyle="1" w:styleId="60">
    <w:name w:val="Заголовок 6 Знак"/>
    <w:aliases w:val="H6 Знак"/>
    <w:basedOn w:val="a2"/>
    <w:link w:val="6"/>
    <w:semiHidden/>
    <w:rsid w:val="005F2239"/>
    <w:rPr>
      <w:rFonts w:ascii="Calibri" w:eastAsia="Calibri" w:hAnsi="Calibri" w:cs="Times New Roman"/>
    </w:rPr>
  </w:style>
  <w:style w:type="character" w:customStyle="1" w:styleId="70">
    <w:name w:val="Заголовок 7 Знак"/>
    <w:basedOn w:val="a2"/>
    <w:link w:val="7"/>
    <w:uiPriority w:val="99"/>
    <w:rsid w:val="005F2239"/>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semiHidden/>
    <w:rsid w:val="005F223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semiHidden/>
    <w:rsid w:val="005F2239"/>
    <w:rPr>
      <w:rFonts w:asciiTheme="majorHAnsi" w:eastAsiaTheme="majorEastAsia" w:hAnsiTheme="majorHAnsi" w:cstheme="majorBidi"/>
      <w:i/>
      <w:iCs/>
      <w:color w:val="404040" w:themeColor="text1" w:themeTint="BF"/>
      <w:sz w:val="20"/>
      <w:szCs w:val="20"/>
    </w:rPr>
  </w:style>
  <w:style w:type="paragraph" w:customStyle="1" w:styleId="phSubtitle">
    <w:name w:val="ph_Subtitle"/>
    <w:basedOn w:val="a1"/>
    <w:next w:val="a1"/>
    <w:autoRedefine/>
    <w:uiPriority w:val="99"/>
    <w:rsid w:val="005B1DB8"/>
    <w:pPr>
      <w:spacing w:after="0" w:line="360" w:lineRule="auto"/>
      <w:jc w:val="center"/>
    </w:pPr>
    <w:rPr>
      <w:rFonts w:ascii="Arial" w:eastAsia="Times New Roman" w:hAnsi="Arial" w:cs="Arial"/>
      <w:b/>
      <w:bCs/>
      <w:sz w:val="36"/>
      <w:szCs w:val="28"/>
    </w:rPr>
  </w:style>
  <w:style w:type="paragraph" w:customStyle="1" w:styleId="phNormal">
    <w:name w:val="ph_Normal"/>
    <w:basedOn w:val="a1"/>
    <w:uiPriority w:val="99"/>
    <w:rsid w:val="005B1DB8"/>
    <w:pPr>
      <w:spacing w:after="0" w:line="360" w:lineRule="auto"/>
      <w:ind w:firstLine="851"/>
      <w:jc w:val="both"/>
    </w:pPr>
    <w:rPr>
      <w:rFonts w:ascii="Times New Roman" w:eastAsia="Times New Roman" w:hAnsi="Times New Roman" w:cs="Times New Roman"/>
      <w:sz w:val="24"/>
      <w:szCs w:val="24"/>
    </w:rPr>
  </w:style>
  <w:style w:type="paragraph" w:styleId="a5">
    <w:name w:val="List Paragraph"/>
    <w:basedOn w:val="a1"/>
    <w:uiPriority w:val="34"/>
    <w:qFormat/>
    <w:rsid w:val="005B1DB8"/>
    <w:pPr>
      <w:ind w:left="720"/>
      <w:contextualSpacing/>
    </w:pPr>
  </w:style>
  <w:style w:type="character" w:styleId="a6">
    <w:name w:val="Hyperlink"/>
    <w:basedOn w:val="a2"/>
    <w:uiPriority w:val="99"/>
    <w:unhideWhenUsed/>
    <w:rsid w:val="005B1DB8"/>
    <w:rPr>
      <w:color w:val="0000FF" w:themeColor="hyperlink"/>
      <w:u w:val="single"/>
    </w:rPr>
  </w:style>
  <w:style w:type="paragraph" w:styleId="a7">
    <w:name w:val="TOC Heading"/>
    <w:basedOn w:val="1"/>
    <w:next w:val="a1"/>
    <w:uiPriority w:val="39"/>
    <w:unhideWhenUsed/>
    <w:qFormat/>
    <w:rsid w:val="005B1DB8"/>
    <w:pPr>
      <w:outlineLvl w:val="9"/>
    </w:pPr>
  </w:style>
  <w:style w:type="paragraph" w:styleId="11">
    <w:name w:val="toc 1"/>
    <w:basedOn w:val="a1"/>
    <w:next w:val="a1"/>
    <w:autoRedefine/>
    <w:uiPriority w:val="39"/>
    <w:unhideWhenUsed/>
    <w:rsid w:val="00CE08D7"/>
    <w:pPr>
      <w:tabs>
        <w:tab w:val="right" w:leader="dot" w:pos="9345"/>
      </w:tabs>
      <w:spacing w:after="100"/>
    </w:pPr>
    <w:rPr>
      <w:rFonts w:ascii="Times New Roman" w:hAnsi="Times New Roman" w:cs="Times New Roman"/>
      <w:b/>
      <w:caps/>
      <w:noProof/>
    </w:rPr>
  </w:style>
  <w:style w:type="paragraph" w:styleId="21">
    <w:name w:val="toc 2"/>
    <w:basedOn w:val="a1"/>
    <w:next w:val="a1"/>
    <w:autoRedefine/>
    <w:uiPriority w:val="39"/>
    <w:unhideWhenUsed/>
    <w:rsid w:val="00477FCA"/>
    <w:pPr>
      <w:tabs>
        <w:tab w:val="left" w:pos="880"/>
        <w:tab w:val="right" w:leader="dot" w:pos="9345"/>
      </w:tabs>
      <w:spacing w:after="100"/>
      <w:ind w:left="220"/>
    </w:pPr>
    <w:rPr>
      <w:rFonts w:ascii="Times New Roman" w:eastAsiaTheme="majorEastAsia" w:hAnsi="Times New Roman" w:cstheme="majorBidi"/>
      <w:bCs/>
      <w:noProof/>
    </w:rPr>
  </w:style>
  <w:style w:type="paragraph" w:styleId="a8">
    <w:name w:val="Balloon Text"/>
    <w:basedOn w:val="a1"/>
    <w:link w:val="a9"/>
    <w:uiPriority w:val="99"/>
    <w:unhideWhenUsed/>
    <w:rsid w:val="005B1DB8"/>
    <w:pPr>
      <w:spacing w:after="0" w:line="240" w:lineRule="auto"/>
    </w:pPr>
    <w:rPr>
      <w:rFonts w:ascii="Tahoma" w:hAnsi="Tahoma" w:cs="Tahoma"/>
      <w:sz w:val="16"/>
      <w:szCs w:val="16"/>
    </w:rPr>
  </w:style>
  <w:style w:type="character" w:customStyle="1" w:styleId="a9">
    <w:name w:val="Текст выноски Знак"/>
    <w:basedOn w:val="a2"/>
    <w:link w:val="a8"/>
    <w:uiPriority w:val="99"/>
    <w:rsid w:val="005B1DB8"/>
    <w:rPr>
      <w:rFonts w:ascii="Tahoma" w:hAnsi="Tahoma" w:cs="Tahoma"/>
      <w:sz w:val="16"/>
      <w:szCs w:val="16"/>
    </w:rPr>
  </w:style>
  <w:style w:type="paragraph" w:customStyle="1" w:styleId="a0">
    <w:name w:val="Текст ТД"/>
    <w:basedOn w:val="a1"/>
    <w:link w:val="aa"/>
    <w:qFormat/>
    <w:rsid w:val="005B1DB8"/>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a">
    <w:name w:val="Текст ТД Знак"/>
    <w:link w:val="a0"/>
    <w:locked/>
    <w:rsid w:val="005F2239"/>
    <w:rPr>
      <w:rFonts w:ascii="Times New Roman" w:eastAsia="Calibri" w:hAnsi="Times New Roman" w:cs="Times New Roman"/>
      <w:sz w:val="24"/>
      <w:szCs w:val="24"/>
    </w:rPr>
  </w:style>
  <w:style w:type="paragraph" w:customStyle="1" w:styleId="bodytext">
    <w:name w:val="bodytext"/>
    <w:basedOn w:val="a1"/>
    <w:rsid w:val="005B1DB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1"/>
    <w:link w:val="ac"/>
    <w:unhideWhenUsed/>
    <w:rsid w:val="00A2343B"/>
    <w:pPr>
      <w:tabs>
        <w:tab w:val="center" w:pos="4677"/>
        <w:tab w:val="right" w:pos="9355"/>
      </w:tabs>
      <w:spacing w:after="0" w:line="240" w:lineRule="auto"/>
    </w:pPr>
  </w:style>
  <w:style w:type="character" w:customStyle="1" w:styleId="ac">
    <w:name w:val="Верхний колонтитул Знак"/>
    <w:basedOn w:val="a2"/>
    <w:link w:val="ab"/>
    <w:rsid w:val="00A2343B"/>
  </w:style>
  <w:style w:type="paragraph" w:styleId="ad">
    <w:name w:val="footer"/>
    <w:aliases w:val="Знак11"/>
    <w:basedOn w:val="a1"/>
    <w:link w:val="ae"/>
    <w:uiPriority w:val="99"/>
    <w:unhideWhenUsed/>
    <w:rsid w:val="00A2343B"/>
    <w:pPr>
      <w:tabs>
        <w:tab w:val="center" w:pos="4677"/>
        <w:tab w:val="right" w:pos="9355"/>
      </w:tabs>
      <w:spacing w:after="0" w:line="240" w:lineRule="auto"/>
    </w:pPr>
  </w:style>
  <w:style w:type="character" w:customStyle="1" w:styleId="ae">
    <w:name w:val="Нижний колонтитул Знак"/>
    <w:aliases w:val="Знак11 Знак"/>
    <w:basedOn w:val="a2"/>
    <w:link w:val="ad"/>
    <w:uiPriority w:val="99"/>
    <w:rsid w:val="00A2343B"/>
  </w:style>
  <w:style w:type="paragraph" w:styleId="af">
    <w:name w:val="caption"/>
    <w:basedOn w:val="a1"/>
    <w:next w:val="a1"/>
    <w:uiPriority w:val="35"/>
    <w:unhideWhenUsed/>
    <w:qFormat/>
    <w:rsid w:val="00E652C5"/>
    <w:pPr>
      <w:spacing w:line="240" w:lineRule="auto"/>
    </w:pPr>
    <w:rPr>
      <w:b/>
      <w:bCs/>
      <w:color w:val="4F81BD" w:themeColor="accent1"/>
      <w:sz w:val="18"/>
      <w:szCs w:val="18"/>
    </w:rPr>
  </w:style>
  <w:style w:type="paragraph" w:customStyle="1" w:styleId="12">
    <w:name w:val="Заголовок1"/>
    <w:basedOn w:val="a1"/>
    <w:next w:val="af0"/>
    <w:rsid w:val="00BD7205"/>
    <w:pPr>
      <w:keepNext/>
      <w:widowControl w:val="0"/>
      <w:suppressAutoHyphens/>
      <w:autoSpaceDE w:val="0"/>
      <w:spacing w:before="240" w:after="120" w:line="240" w:lineRule="auto"/>
    </w:pPr>
    <w:rPr>
      <w:rFonts w:ascii="Liberation Sans" w:eastAsia="WenQuanYi Micro Hei" w:hAnsi="Liberation Sans" w:cs="Lohit Hindi"/>
      <w:sz w:val="28"/>
      <w:szCs w:val="28"/>
      <w:lang w:eastAsia="zh-CN"/>
    </w:rPr>
  </w:style>
  <w:style w:type="paragraph" w:styleId="af0">
    <w:name w:val="Body Text"/>
    <w:basedOn w:val="a1"/>
    <w:link w:val="af1"/>
    <w:uiPriority w:val="99"/>
    <w:unhideWhenUsed/>
    <w:rsid w:val="00BD7205"/>
    <w:pPr>
      <w:spacing w:after="120"/>
    </w:pPr>
  </w:style>
  <w:style w:type="character" w:customStyle="1" w:styleId="af1">
    <w:name w:val="Основной текст Знак"/>
    <w:basedOn w:val="a2"/>
    <w:link w:val="af0"/>
    <w:uiPriority w:val="99"/>
    <w:rsid w:val="00BD7205"/>
  </w:style>
  <w:style w:type="character" w:styleId="af2">
    <w:name w:val="FollowedHyperlink"/>
    <w:uiPriority w:val="99"/>
    <w:semiHidden/>
    <w:unhideWhenUsed/>
    <w:rsid w:val="005F2239"/>
    <w:rPr>
      <w:color w:val="800080"/>
      <w:u w:val="single"/>
    </w:rPr>
  </w:style>
  <w:style w:type="paragraph" w:styleId="HTML">
    <w:name w:val="HTML Address"/>
    <w:basedOn w:val="a1"/>
    <w:link w:val="HTML0"/>
    <w:semiHidden/>
    <w:unhideWhenUsed/>
    <w:rsid w:val="005F2239"/>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2"/>
    <w:link w:val="HTML"/>
    <w:semiHidden/>
    <w:rsid w:val="005F2239"/>
    <w:rPr>
      <w:rFonts w:ascii="Times New Roman" w:eastAsia="Times New Roman" w:hAnsi="Times New Roman" w:cs="Times New Roman"/>
      <w:i/>
      <w:iCs/>
      <w:sz w:val="24"/>
      <w:szCs w:val="24"/>
      <w:lang w:eastAsia="ru-RU"/>
    </w:rPr>
  </w:style>
  <w:style w:type="character" w:customStyle="1" w:styleId="110">
    <w:name w:val="Заголовок 1 Знак1"/>
    <w:aliases w:val="Document Header1 Знак1,Раздел Договора Знак1,H1 Знак1,&quot;Алмаз&quot; Знак1,Подпись рисунка Знак1"/>
    <w:basedOn w:val="a2"/>
    <w:uiPriority w:val="9"/>
    <w:rsid w:val="005F2239"/>
    <w:rPr>
      <w:rFonts w:asciiTheme="majorHAnsi" w:eastAsiaTheme="majorEastAsia" w:hAnsiTheme="majorHAnsi" w:cstheme="majorBidi" w:hint="default"/>
      <w:b/>
      <w:bCs/>
      <w:color w:val="365F91" w:themeColor="accent1" w:themeShade="BF"/>
      <w:sz w:val="28"/>
      <w:szCs w:val="28"/>
    </w:rPr>
  </w:style>
  <w:style w:type="character" w:customStyle="1" w:styleId="31">
    <w:name w:val="Заголовок 3 Знак1"/>
    <w:aliases w:val="H3 Знак1,&quot;Сапфир&quot; Знак1"/>
    <w:semiHidden/>
    <w:rsid w:val="005F2239"/>
    <w:rPr>
      <w:rFonts w:ascii="Calibri" w:eastAsia="Calibri" w:hAnsi="Calibri" w:cs="Calibri" w:hint="default"/>
      <w:b/>
      <w:bCs/>
      <w:sz w:val="27"/>
      <w:szCs w:val="27"/>
      <w:lang w:val="ru-RU" w:eastAsia="en-US" w:bidi="ar-SA"/>
    </w:rPr>
  </w:style>
  <w:style w:type="character" w:customStyle="1" w:styleId="61">
    <w:name w:val="Заголовок 6 Знак1"/>
    <w:aliases w:val="H6 Знак1"/>
    <w:basedOn w:val="a2"/>
    <w:semiHidden/>
    <w:rsid w:val="005F2239"/>
    <w:rPr>
      <w:rFonts w:asciiTheme="majorHAnsi" w:eastAsiaTheme="majorEastAsia" w:hAnsiTheme="majorHAnsi" w:cstheme="majorBidi" w:hint="default"/>
      <w:i/>
      <w:iCs/>
      <w:color w:val="243F60" w:themeColor="accent1" w:themeShade="7F"/>
      <w:sz w:val="22"/>
      <w:szCs w:val="22"/>
    </w:rPr>
  </w:style>
  <w:style w:type="paragraph" w:styleId="HTML1">
    <w:name w:val="HTML Preformatted"/>
    <w:basedOn w:val="a1"/>
    <w:link w:val="HTML2"/>
    <w:semiHidden/>
    <w:unhideWhenUsed/>
    <w:rsid w:val="005F2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2">
    <w:name w:val="Стандартный HTML Знак"/>
    <w:basedOn w:val="a2"/>
    <w:link w:val="HTML1"/>
    <w:semiHidden/>
    <w:rsid w:val="005F2239"/>
    <w:rPr>
      <w:rFonts w:ascii="Courier New" w:eastAsia="Calibri" w:hAnsi="Courier New" w:cs="Courier New"/>
      <w:sz w:val="20"/>
      <w:szCs w:val="20"/>
    </w:rPr>
  </w:style>
  <w:style w:type="character" w:styleId="af3">
    <w:name w:val="Strong"/>
    <w:uiPriority w:val="99"/>
    <w:qFormat/>
    <w:rsid w:val="005F2239"/>
    <w:rPr>
      <w:rFonts w:ascii="Times New Roman" w:hAnsi="Times New Roman" w:cs="Times New Roman" w:hint="default"/>
      <w:b/>
      <w:bCs/>
      <w:sz w:val="24"/>
      <w:szCs w:val="24"/>
    </w:rPr>
  </w:style>
  <w:style w:type="paragraph" w:styleId="af4">
    <w:name w:val="footnote text"/>
    <w:basedOn w:val="a1"/>
    <w:link w:val="af5"/>
    <w:unhideWhenUsed/>
    <w:rsid w:val="005F2239"/>
    <w:pPr>
      <w:spacing w:after="0" w:line="240" w:lineRule="auto"/>
    </w:pPr>
    <w:rPr>
      <w:rFonts w:ascii="Calibri" w:eastAsia="Calibri" w:hAnsi="Calibri" w:cs="Times New Roman"/>
      <w:sz w:val="20"/>
      <w:szCs w:val="20"/>
    </w:rPr>
  </w:style>
  <w:style w:type="character" w:customStyle="1" w:styleId="af5">
    <w:name w:val="Текст сноски Знак"/>
    <w:basedOn w:val="a2"/>
    <w:link w:val="af4"/>
    <w:rsid w:val="005F2239"/>
    <w:rPr>
      <w:rFonts w:ascii="Calibri" w:eastAsia="Calibri" w:hAnsi="Calibri" w:cs="Times New Roman"/>
      <w:sz w:val="20"/>
      <w:szCs w:val="20"/>
    </w:rPr>
  </w:style>
  <w:style w:type="paragraph" w:styleId="4">
    <w:name w:val="List Bullet 4"/>
    <w:basedOn w:val="a1"/>
    <w:semiHidden/>
    <w:unhideWhenUsed/>
    <w:rsid w:val="005F2239"/>
    <w:pPr>
      <w:numPr>
        <w:numId w:val="5"/>
      </w:numPr>
      <w:contextualSpacing/>
    </w:pPr>
    <w:rPr>
      <w:rFonts w:ascii="Calibri" w:eastAsia="Calibri" w:hAnsi="Calibri" w:cs="Times New Roman"/>
    </w:rPr>
  </w:style>
  <w:style w:type="paragraph" w:styleId="af6">
    <w:name w:val="Body Text Indent"/>
    <w:basedOn w:val="a1"/>
    <w:link w:val="af7"/>
    <w:uiPriority w:val="99"/>
    <w:unhideWhenUsed/>
    <w:rsid w:val="005F2239"/>
    <w:pPr>
      <w:spacing w:after="120"/>
      <w:ind w:left="283"/>
    </w:pPr>
    <w:rPr>
      <w:rFonts w:ascii="Calibri" w:eastAsia="Calibri" w:hAnsi="Calibri" w:cs="Times New Roman"/>
    </w:rPr>
  </w:style>
  <w:style w:type="character" w:customStyle="1" w:styleId="af7">
    <w:name w:val="Основной текст с отступом Знак"/>
    <w:basedOn w:val="a2"/>
    <w:link w:val="af6"/>
    <w:uiPriority w:val="99"/>
    <w:rsid w:val="005F2239"/>
    <w:rPr>
      <w:rFonts w:ascii="Calibri" w:eastAsia="Calibri" w:hAnsi="Calibri" w:cs="Times New Roman"/>
    </w:rPr>
  </w:style>
  <w:style w:type="paragraph" w:styleId="af8">
    <w:name w:val="Body Text First Indent"/>
    <w:basedOn w:val="af0"/>
    <w:link w:val="af9"/>
    <w:semiHidden/>
    <w:unhideWhenUsed/>
    <w:rsid w:val="005F2239"/>
    <w:pPr>
      <w:spacing w:after="200"/>
      <w:ind w:firstLine="360"/>
    </w:pPr>
    <w:rPr>
      <w:rFonts w:ascii="Calibri" w:eastAsia="Calibri" w:hAnsi="Calibri" w:cs="Times New Roman"/>
    </w:rPr>
  </w:style>
  <w:style w:type="character" w:customStyle="1" w:styleId="af9">
    <w:name w:val="Красная строка Знак"/>
    <w:basedOn w:val="af1"/>
    <w:link w:val="af8"/>
    <w:semiHidden/>
    <w:rsid w:val="005F2239"/>
    <w:rPr>
      <w:rFonts w:ascii="Calibri" w:eastAsia="Calibri" w:hAnsi="Calibri" w:cs="Times New Roman"/>
    </w:rPr>
  </w:style>
  <w:style w:type="paragraph" w:styleId="22">
    <w:name w:val="Body Text 2"/>
    <w:basedOn w:val="a1"/>
    <w:link w:val="23"/>
    <w:uiPriority w:val="99"/>
    <w:semiHidden/>
    <w:unhideWhenUsed/>
    <w:rsid w:val="005F2239"/>
    <w:pPr>
      <w:spacing w:after="120" w:line="480" w:lineRule="auto"/>
    </w:pPr>
    <w:rPr>
      <w:rFonts w:ascii="Calibri" w:eastAsia="Calibri" w:hAnsi="Calibri" w:cs="Times New Roman"/>
    </w:rPr>
  </w:style>
  <w:style w:type="character" w:customStyle="1" w:styleId="23">
    <w:name w:val="Основной текст 2 Знак"/>
    <w:basedOn w:val="a2"/>
    <w:link w:val="22"/>
    <w:uiPriority w:val="99"/>
    <w:semiHidden/>
    <w:rsid w:val="005F2239"/>
    <w:rPr>
      <w:rFonts w:ascii="Calibri" w:eastAsia="Calibri" w:hAnsi="Calibri" w:cs="Times New Roman"/>
    </w:rPr>
  </w:style>
  <w:style w:type="paragraph" w:styleId="32">
    <w:name w:val="Body Text 3"/>
    <w:basedOn w:val="a1"/>
    <w:link w:val="33"/>
    <w:unhideWhenUsed/>
    <w:rsid w:val="005F2239"/>
    <w:pPr>
      <w:spacing w:after="120"/>
    </w:pPr>
    <w:rPr>
      <w:rFonts w:ascii="Calibri" w:eastAsia="Calibri" w:hAnsi="Calibri" w:cs="Times New Roman"/>
      <w:sz w:val="16"/>
      <w:szCs w:val="16"/>
    </w:rPr>
  </w:style>
  <w:style w:type="character" w:customStyle="1" w:styleId="33">
    <w:name w:val="Основной текст 3 Знак"/>
    <w:basedOn w:val="a2"/>
    <w:link w:val="32"/>
    <w:rsid w:val="005F2239"/>
    <w:rPr>
      <w:rFonts w:ascii="Calibri" w:eastAsia="Calibri" w:hAnsi="Calibri" w:cs="Times New Roman"/>
      <w:sz w:val="16"/>
      <w:szCs w:val="16"/>
    </w:rPr>
  </w:style>
  <w:style w:type="paragraph" w:styleId="24">
    <w:name w:val="Body Text Indent 2"/>
    <w:basedOn w:val="a1"/>
    <w:link w:val="25"/>
    <w:uiPriority w:val="99"/>
    <w:unhideWhenUsed/>
    <w:rsid w:val="005F2239"/>
    <w:pPr>
      <w:spacing w:after="120" w:line="480" w:lineRule="auto"/>
      <w:ind w:left="283"/>
    </w:pPr>
    <w:rPr>
      <w:rFonts w:ascii="Calibri" w:eastAsia="Calibri" w:hAnsi="Calibri" w:cs="Times New Roman"/>
      <w:szCs w:val="20"/>
    </w:rPr>
  </w:style>
  <w:style w:type="character" w:customStyle="1" w:styleId="25">
    <w:name w:val="Основной текст с отступом 2 Знак"/>
    <w:basedOn w:val="a2"/>
    <w:link w:val="24"/>
    <w:uiPriority w:val="99"/>
    <w:rsid w:val="005F2239"/>
    <w:rPr>
      <w:rFonts w:ascii="Calibri" w:eastAsia="Calibri" w:hAnsi="Calibri" w:cs="Times New Roman"/>
      <w:szCs w:val="20"/>
    </w:rPr>
  </w:style>
  <w:style w:type="paragraph" w:styleId="34">
    <w:name w:val="Body Text Indent 3"/>
    <w:basedOn w:val="a1"/>
    <w:link w:val="35"/>
    <w:uiPriority w:val="99"/>
    <w:semiHidden/>
    <w:unhideWhenUsed/>
    <w:rsid w:val="005F2239"/>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2"/>
    <w:link w:val="34"/>
    <w:uiPriority w:val="99"/>
    <w:semiHidden/>
    <w:rsid w:val="005F2239"/>
    <w:rPr>
      <w:rFonts w:ascii="Calibri" w:eastAsia="Calibri" w:hAnsi="Calibri" w:cs="Times New Roman"/>
      <w:sz w:val="16"/>
      <w:szCs w:val="16"/>
    </w:rPr>
  </w:style>
  <w:style w:type="paragraph" w:styleId="afa">
    <w:name w:val="Plain Text"/>
    <w:basedOn w:val="a1"/>
    <w:link w:val="afb"/>
    <w:semiHidden/>
    <w:unhideWhenUsed/>
    <w:rsid w:val="005F2239"/>
    <w:pPr>
      <w:spacing w:after="0" w:line="240" w:lineRule="auto"/>
    </w:pPr>
    <w:rPr>
      <w:rFonts w:ascii="Courier New" w:eastAsia="Calibri" w:hAnsi="Courier New" w:cs="Courier New"/>
      <w:sz w:val="20"/>
      <w:szCs w:val="20"/>
    </w:rPr>
  </w:style>
  <w:style w:type="character" w:customStyle="1" w:styleId="afb">
    <w:name w:val="Текст Знак"/>
    <w:basedOn w:val="a2"/>
    <w:link w:val="afa"/>
    <w:semiHidden/>
    <w:rsid w:val="005F2239"/>
    <w:rPr>
      <w:rFonts w:ascii="Courier New" w:eastAsia="Calibri" w:hAnsi="Courier New" w:cs="Courier New"/>
      <w:sz w:val="20"/>
      <w:szCs w:val="20"/>
    </w:rPr>
  </w:style>
  <w:style w:type="character" w:customStyle="1" w:styleId="26">
    <w:name w:val="Обычный (веб) Знак2"/>
    <w:aliases w:val="Обычный (Web) Знак2,Знак Знак1 Знак1,Знак Знак1 Знак,Обычный (веб) Знак Знак1,Обычный (Web) Знак Знак,Знак Знак1 Знак Знак1,Обычный (веб) Знак Знак Знак,Обычный (веб) Знак1 Знак,Знак Знак1 Знак Знак Знак,Обычный (Web) Знак1 Знак"/>
    <w:link w:val="13"/>
    <w:uiPriority w:val="99"/>
    <w:locked/>
    <w:rsid w:val="005F2239"/>
    <w:rPr>
      <w:rFonts w:ascii="Calibri" w:eastAsia="Calibri" w:hAnsi="Calibri" w:cs="Times New Roman"/>
    </w:rPr>
  </w:style>
  <w:style w:type="paragraph" w:customStyle="1" w:styleId="13">
    <w:name w:val="Обычный (веб)1"/>
    <w:aliases w:val="Обычный (Web),Знак Знак1,Обычный (веб) Знак,Обычный (Web) Знак,Обычный (веб) Знак Знак,Обычный (веб) Знак1,Знак Знак1 Знак Знак,Обычный (Web) Знак1"/>
    <w:basedOn w:val="a1"/>
    <w:link w:val="26"/>
    <w:rsid w:val="005F2239"/>
    <w:pPr>
      <w:spacing w:before="100" w:beforeAutospacing="1" w:after="100" w:afterAutospacing="1"/>
    </w:pPr>
    <w:rPr>
      <w:rFonts w:ascii="Calibri" w:eastAsia="Calibri" w:hAnsi="Calibri" w:cs="Times New Roman"/>
    </w:rPr>
  </w:style>
  <w:style w:type="paragraph" w:customStyle="1" w:styleId="14">
    <w:name w:val="Название1"/>
    <w:aliases w:val="Знак Знак Знак Знак Знак Знак Знак Знак,Знак Знак Знак Знак Знак Знак,Знак Знак Знак,Знак Знак Знак1,Знак2,Знак Знак Знак Знак Знак1,Знак2 Знак,Название Знак1,Знак Знак Знак Знак Зна"/>
    <w:basedOn w:val="a1"/>
    <w:qFormat/>
    <w:rsid w:val="005F2239"/>
    <w:pPr>
      <w:ind w:firstLine="426"/>
      <w:jc w:val="center"/>
    </w:pPr>
    <w:rPr>
      <w:rFonts w:ascii="Arial" w:eastAsia="Calibri" w:hAnsi="Arial" w:cs="Times New Roman"/>
      <w:b/>
      <w:szCs w:val="20"/>
    </w:rPr>
  </w:style>
  <w:style w:type="paragraph" w:customStyle="1" w:styleId="afc">
    <w:name w:val="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afd">
    <w:name w:val="текст сноски"/>
    <w:basedOn w:val="a1"/>
    <w:rsid w:val="005F2239"/>
    <w:pPr>
      <w:widowControl w:val="0"/>
      <w:overflowPunct w:val="0"/>
      <w:autoSpaceDE w:val="0"/>
      <w:autoSpaceDN w:val="0"/>
      <w:adjustRightInd w:val="0"/>
    </w:pPr>
    <w:rPr>
      <w:rFonts w:ascii="Gelvetsky 12pt" w:eastAsia="Calibri" w:hAnsi="Gelvetsky 12pt" w:cs="Times New Roman"/>
      <w:szCs w:val="20"/>
      <w:lang w:val="en-US"/>
    </w:rPr>
  </w:style>
  <w:style w:type="paragraph" w:customStyle="1" w:styleId="afe">
    <w:name w:val="Раздел"/>
    <w:basedOn w:val="a1"/>
    <w:rsid w:val="005F2239"/>
    <w:pPr>
      <w:tabs>
        <w:tab w:val="num" w:pos="4320"/>
      </w:tabs>
      <w:spacing w:before="120" w:after="120"/>
      <w:ind w:left="3600" w:hanging="720"/>
      <w:jc w:val="center"/>
    </w:pPr>
    <w:rPr>
      <w:rFonts w:ascii="Arial Narrow" w:eastAsia="Calibri" w:hAnsi="Arial Narrow" w:cs="Times New Roman"/>
      <w:b/>
      <w:sz w:val="28"/>
      <w:szCs w:val="20"/>
    </w:rPr>
  </w:style>
  <w:style w:type="paragraph" w:customStyle="1" w:styleId="aff">
    <w:name w:val="Часть"/>
    <w:basedOn w:val="a1"/>
    <w:rsid w:val="005F2239"/>
    <w:pPr>
      <w:tabs>
        <w:tab w:val="num" w:pos="2160"/>
      </w:tabs>
      <w:spacing w:after="60"/>
      <w:ind w:left="720" w:hanging="720"/>
      <w:jc w:val="center"/>
    </w:pPr>
    <w:rPr>
      <w:rFonts w:ascii="Arial" w:eastAsia="Calibri" w:hAnsi="Arial" w:cs="Times New Roman"/>
      <w:b/>
      <w:caps/>
      <w:sz w:val="32"/>
      <w:szCs w:val="20"/>
    </w:rPr>
  </w:style>
  <w:style w:type="paragraph" w:customStyle="1" w:styleId="h4">
    <w:name w:val="h4"/>
    <w:basedOn w:val="a1"/>
    <w:rsid w:val="005F2239"/>
    <w:pPr>
      <w:spacing w:before="100" w:beforeAutospacing="1" w:after="100" w:afterAutospacing="1"/>
    </w:pPr>
    <w:rPr>
      <w:rFonts w:ascii="Arial Unicode MS" w:eastAsia="Arial Unicode MS" w:hAnsi="Arial Unicode MS" w:cs="Arial Unicode MS"/>
      <w:b/>
      <w:bCs/>
      <w:color w:val="000066"/>
    </w:rPr>
  </w:style>
  <w:style w:type="paragraph" w:customStyle="1" w:styleId="aff0">
    <w:name w:val="текст договора"/>
    <w:basedOn w:val="a1"/>
    <w:rsid w:val="005F2239"/>
    <w:pPr>
      <w:spacing w:after="60"/>
      <w:jc w:val="both"/>
    </w:pPr>
    <w:rPr>
      <w:rFonts w:ascii="Futuris" w:eastAsia="Calibri" w:hAnsi="Futuris" w:cs="Futuris"/>
    </w:rPr>
  </w:style>
  <w:style w:type="paragraph" w:customStyle="1" w:styleId="ConsNormal">
    <w:name w:val="ConsNormal"/>
    <w:link w:val="ConsNormal0"/>
    <w:uiPriority w:val="99"/>
    <w:rsid w:val="005F223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FE5E16"/>
    <w:rPr>
      <w:rFonts w:ascii="Arial" w:eastAsia="Times New Roman" w:hAnsi="Arial" w:cs="Arial"/>
      <w:sz w:val="20"/>
      <w:szCs w:val="20"/>
    </w:rPr>
  </w:style>
  <w:style w:type="paragraph" w:customStyle="1" w:styleId="ConsNonformat">
    <w:name w:val="ConsNonformat"/>
    <w:rsid w:val="005F223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ConsPlusNormal">
    <w:name w:val="ConsPlusNormal Знак"/>
    <w:link w:val="ConsPlusNormal0"/>
    <w:locked/>
    <w:rsid w:val="005F2239"/>
    <w:rPr>
      <w:rFonts w:ascii="Arial" w:eastAsia="Times New Roman" w:hAnsi="Arial" w:cs="Arial"/>
      <w:sz w:val="20"/>
      <w:szCs w:val="20"/>
      <w:lang w:eastAsia="ru-RU"/>
    </w:rPr>
  </w:style>
  <w:style w:type="paragraph" w:customStyle="1" w:styleId="ConsPlusNormal0">
    <w:name w:val="ConsPlusNormal"/>
    <w:link w:val="ConsPlusNormal"/>
    <w:rsid w:val="005F223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7">
    <w:name w:val="заголовок 2"/>
    <w:basedOn w:val="a1"/>
    <w:next w:val="a1"/>
    <w:rsid w:val="005F2239"/>
    <w:pPr>
      <w:keepNext/>
      <w:widowControl w:val="0"/>
      <w:jc w:val="center"/>
    </w:pPr>
    <w:rPr>
      <w:rFonts w:ascii="Calibri" w:eastAsia="Calibri" w:hAnsi="Calibri" w:cs="Times New Roman"/>
      <w:b/>
      <w:sz w:val="28"/>
      <w:szCs w:val="20"/>
    </w:rPr>
  </w:style>
  <w:style w:type="paragraph" w:customStyle="1" w:styleId="aff1">
    <w:name w:val="Таблицы (моноширинный)"/>
    <w:basedOn w:val="a1"/>
    <w:next w:val="a1"/>
    <w:rsid w:val="005F2239"/>
    <w:pPr>
      <w:autoSpaceDE w:val="0"/>
      <w:autoSpaceDN w:val="0"/>
      <w:adjustRightInd w:val="0"/>
      <w:jc w:val="both"/>
    </w:pPr>
    <w:rPr>
      <w:rFonts w:ascii="Courier New" w:eastAsia="Calibri" w:hAnsi="Courier New" w:cs="Courier New"/>
      <w:sz w:val="20"/>
      <w:szCs w:val="20"/>
    </w:rPr>
  </w:style>
  <w:style w:type="paragraph" w:customStyle="1" w:styleId="Char">
    <w:name w:val="Char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15">
    <w:name w:val="Знак Знак Знак1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310">
    <w:name w:val="Основной текст с отступом 31"/>
    <w:basedOn w:val="a1"/>
    <w:rsid w:val="005F2239"/>
    <w:pPr>
      <w:suppressAutoHyphens/>
      <w:spacing w:after="120"/>
      <w:ind w:left="283"/>
    </w:pPr>
    <w:rPr>
      <w:rFonts w:ascii="Calibri" w:eastAsia="Calibri" w:hAnsi="Calibri" w:cs="Times New Roman"/>
      <w:sz w:val="16"/>
      <w:szCs w:val="16"/>
      <w:lang w:eastAsia="ar-SA"/>
    </w:rPr>
  </w:style>
  <w:style w:type="paragraph" w:customStyle="1" w:styleId="210">
    <w:name w:val="Основной текст с отступом 21"/>
    <w:basedOn w:val="a1"/>
    <w:rsid w:val="005F2239"/>
    <w:pPr>
      <w:suppressAutoHyphens/>
      <w:spacing w:after="120" w:line="480" w:lineRule="auto"/>
      <w:ind w:left="283"/>
    </w:pPr>
    <w:rPr>
      <w:rFonts w:ascii="Calibri" w:eastAsia="Calibri" w:hAnsi="Calibri" w:cs="Times New Roman"/>
      <w:sz w:val="20"/>
      <w:szCs w:val="20"/>
      <w:lang w:eastAsia="ar-SA"/>
    </w:rPr>
  </w:style>
  <w:style w:type="paragraph" w:customStyle="1" w:styleId="ConsPlusNonformat">
    <w:name w:val="ConsPlusNonformat"/>
    <w:rsid w:val="005F223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6">
    <w:name w:val="Знак Знак Знак Знак1"/>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Normal1">
    <w:name w:val="Normal1"/>
    <w:rsid w:val="005F2239"/>
    <w:pPr>
      <w:widowControl w:val="0"/>
      <w:snapToGrid w:val="0"/>
      <w:spacing w:after="0" w:line="240" w:lineRule="auto"/>
      <w:ind w:firstLine="400"/>
      <w:jc w:val="both"/>
    </w:pPr>
    <w:rPr>
      <w:rFonts w:ascii="Times New Roman" w:eastAsia="Times New Roman" w:hAnsi="Times New Roman" w:cs="Times New Roman"/>
      <w:sz w:val="24"/>
      <w:szCs w:val="20"/>
    </w:rPr>
  </w:style>
  <w:style w:type="paragraph" w:customStyle="1" w:styleId="FR1">
    <w:name w:val="FR1"/>
    <w:rsid w:val="005F2239"/>
    <w:pPr>
      <w:widowControl w:val="0"/>
      <w:snapToGrid w:val="0"/>
      <w:spacing w:before="160" w:after="0" w:line="300" w:lineRule="auto"/>
      <w:jc w:val="center"/>
    </w:pPr>
    <w:rPr>
      <w:rFonts w:ascii="Arial" w:eastAsia="Times New Roman" w:hAnsi="Arial" w:cs="Times New Roman"/>
      <w:sz w:val="16"/>
      <w:szCs w:val="20"/>
    </w:rPr>
  </w:style>
  <w:style w:type="character" w:customStyle="1" w:styleId="aff2">
    <w:name w:val="Раздел ТД Знак"/>
    <w:link w:val="a"/>
    <w:locked/>
    <w:rsid w:val="005F2239"/>
    <w:rPr>
      <w:rFonts w:ascii="Times New Roman" w:eastAsia="Calibri" w:hAnsi="Times New Roman" w:cs="Times New Roman"/>
      <w:b/>
      <w:sz w:val="24"/>
      <w:szCs w:val="24"/>
    </w:rPr>
  </w:style>
  <w:style w:type="paragraph" w:customStyle="1" w:styleId="a">
    <w:name w:val="Раздел ТД"/>
    <w:basedOn w:val="a1"/>
    <w:link w:val="aff2"/>
    <w:qFormat/>
    <w:rsid w:val="005F2239"/>
    <w:pPr>
      <w:numPr>
        <w:numId w:val="6"/>
      </w:numPr>
      <w:autoSpaceDE w:val="0"/>
      <w:autoSpaceDN w:val="0"/>
      <w:adjustRightInd w:val="0"/>
      <w:spacing w:before="240" w:after="0" w:line="360" w:lineRule="auto"/>
      <w:jc w:val="center"/>
    </w:pPr>
    <w:rPr>
      <w:rFonts w:ascii="Times New Roman" w:eastAsia="Calibri" w:hAnsi="Times New Roman" w:cs="Times New Roman"/>
      <w:b/>
      <w:sz w:val="24"/>
      <w:szCs w:val="24"/>
    </w:rPr>
  </w:style>
  <w:style w:type="character" w:customStyle="1" w:styleId="aff3">
    <w:name w:val="Приложение Знак"/>
    <w:basedOn w:val="aa"/>
    <w:link w:val="aff4"/>
    <w:locked/>
    <w:rsid w:val="005F2239"/>
    <w:rPr>
      <w:rFonts w:ascii="Times New Roman" w:eastAsia="Calibri" w:hAnsi="Times New Roman" w:cs="Times New Roman"/>
      <w:sz w:val="24"/>
      <w:szCs w:val="24"/>
    </w:rPr>
  </w:style>
  <w:style w:type="paragraph" w:customStyle="1" w:styleId="aff4">
    <w:name w:val="Приложение"/>
    <w:basedOn w:val="a0"/>
    <w:link w:val="aff3"/>
    <w:qFormat/>
    <w:rsid w:val="005F2239"/>
    <w:pPr>
      <w:numPr>
        <w:numId w:val="0"/>
      </w:numPr>
      <w:ind w:left="8080"/>
      <w:jc w:val="right"/>
    </w:pPr>
  </w:style>
  <w:style w:type="paragraph" w:customStyle="1" w:styleId="Style7">
    <w:name w:val="Style7"/>
    <w:basedOn w:val="a1"/>
    <w:rsid w:val="005F2239"/>
    <w:pPr>
      <w:widowControl w:val="0"/>
      <w:autoSpaceDE w:val="0"/>
      <w:autoSpaceDN w:val="0"/>
      <w:adjustRightInd w:val="0"/>
      <w:spacing w:after="0" w:line="278" w:lineRule="exact"/>
      <w:ind w:firstLine="696"/>
      <w:jc w:val="both"/>
    </w:pPr>
    <w:rPr>
      <w:rFonts w:ascii="Arial" w:eastAsia="Times New Roman" w:hAnsi="Arial" w:cs="Times New Roman"/>
      <w:sz w:val="24"/>
      <w:szCs w:val="24"/>
    </w:rPr>
  </w:style>
  <w:style w:type="paragraph" w:customStyle="1" w:styleId="List-1">
    <w:name w:val="List-1"/>
    <w:basedOn w:val="a1"/>
    <w:rsid w:val="005F2239"/>
    <w:pPr>
      <w:tabs>
        <w:tab w:val="num" w:pos="3060"/>
      </w:tabs>
      <w:spacing w:after="0" w:line="240" w:lineRule="auto"/>
      <w:ind w:left="3060" w:hanging="360"/>
    </w:pPr>
    <w:rPr>
      <w:rFonts w:ascii="Times New Roman" w:eastAsia="Times New Roman" w:hAnsi="Times New Roman" w:cs="Times New Roman"/>
      <w:sz w:val="28"/>
      <w:szCs w:val="20"/>
    </w:rPr>
  </w:style>
  <w:style w:type="paragraph" w:customStyle="1" w:styleId="aff5">
    <w:name w:val="Абзац Требование нумерованный"/>
    <w:basedOn w:val="a1"/>
    <w:rsid w:val="005F2239"/>
    <w:pPr>
      <w:tabs>
        <w:tab w:val="num" w:pos="720"/>
      </w:tabs>
      <w:spacing w:before="60" w:after="60" w:line="240" w:lineRule="auto"/>
      <w:ind w:left="720" w:hanging="720"/>
      <w:jc w:val="both"/>
    </w:pPr>
    <w:rPr>
      <w:rFonts w:ascii="Times New Roman" w:eastAsia="Times New Roman" w:hAnsi="Times New Roman" w:cs="Times New Roman"/>
      <w:sz w:val="24"/>
      <w:szCs w:val="24"/>
    </w:rPr>
  </w:style>
  <w:style w:type="paragraph" w:customStyle="1" w:styleId="Style9">
    <w:name w:val="Style9"/>
    <w:basedOn w:val="a1"/>
    <w:rsid w:val="005F2239"/>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23">
    <w:name w:val="Style23"/>
    <w:basedOn w:val="a1"/>
    <w:rsid w:val="005F2239"/>
    <w:pPr>
      <w:widowControl w:val="0"/>
      <w:autoSpaceDE w:val="0"/>
      <w:autoSpaceDN w:val="0"/>
      <w:adjustRightInd w:val="0"/>
      <w:spacing w:after="0" w:line="312" w:lineRule="exact"/>
      <w:ind w:hanging="278"/>
      <w:jc w:val="both"/>
    </w:pPr>
    <w:rPr>
      <w:rFonts w:ascii="Trebuchet MS" w:eastAsia="Times New Roman" w:hAnsi="Trebuchet MS" w:cs="Times New Roman"/>
      <w:sz w:val="24"/>
      <w:szCs w:val="24"/>
    </w:rPr>
  </w:style>
  <w:style w:type="paragraph" w:customStyle="1" w:styleId="Style21">
    <w:name w:val="Style21"/>
    <w:basedOn w:val="a1"/>
    <w:rsid w:val="005F2239"/>
    <w:pPr>
      <w:widowControl w:val="0"/>
      <w:autoSpaceDE w:val="0"/>
      <w:autoSpaceDN w:val="0"/>
      <w:adjustRightInd w:val="0"/>
      <w:spacing w:after="0" w:line="302" w:lineRule="exact"/>
      <w:ind w:firstLine="278"/>
    </w:pPr>
    <w:rPr>
      <w:rFonts w:ascii="Trebuchet MS" w:eastAsia="Times New Roman" w:hAnsi="Trebuchet MS" w:cs="Times New Roman"/>
      <w:sz w:val="24"/>
      <w:szCs w:val="24"/>
    </w:rPr>
  </w:style>
  <w:style w:type="paragraph" w:customStyle="1" w:styleId="Style18">
    <w:name w:val="Style18"/>
    <w:basedOn w:val="a1"/>
    <w:rsid w:val="005F2239"/>
    <w:pPr>
      <w:widowControl w:val="0"/>
      <w:autoSpaceDE w:val="0"/>
      <w:autoSpaceDN w:val="0"/>
      <w:adjustRightInd w:val="0"/>
      <w:spacing w:after="0" w:line="250" w:lineRule="exact"/>
      <w:ind w:hanging="355"/>
      <w:jc w:val="both"/>
    </w:pPr>
    <w:rPr>
      <w:rFonts w:ascii="Trebuchet MS" w:eastAsia="Times New Roman" w:hAnsi="Trebuchet MS" w:cs="Times New Roman"/>
      <w:sz w:val="24"/>
      <w:szCs w:val="24"/>
    </w:rPr>
  </w:style>
  <w:style w:type="paragraph" w:customStyle="1" w:styleId="17">
    <w:name w:val="Знак1"/>
    <w:basedOn w:val="a1"/>
    <w:rsid w:val="005F2239"/>
    <w:pPr>
      <w:widowControl w:val="0"/>
      <w:adjustRightInd w:val="0"/>
      <w:spacing w:after="160" w:line="240" w:lineRule="exact"/>
      <w:jc w:val="right"/>
    </w:pPr>
    <w:rPr>
      <w:rFonts w:ascii="Arial" w:eastAsia="Times New Roman" w:hAnsi="Arial" w:cs="Arial"/>
      <w:sz w:val="20"/>
      <w:szCs w:val="20"/>
      <w:lang w:val="en-GB"/>
    </w:rPr>
  </w:style>
  <w:style w:type="paragraph" w:customStyle="1" w:styleId="18">
    <w:name w:val="Стиль1"/>
    <w:basedOn w:val="a1"/>
    <w:uiPriority w:val="99"/>
    <w:rsid w:val="005F2239"/>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36">
    <w:name w:val="Стиль3"/>
    <w:basedOn w:val="24"/>
    <w:rsid w:val="005F2239"/>
    <w:pPr>
      <w:widowControl w:val="0"/>
      <w:tabs>
        <w:tab w:val="num" w:pos="720"/>
      </w:tabs>
      <w:adjustRightInd w:val="0"/>
      <w:spacing w:after="0" w:line="240" w:lineRule="auto"/>
      <w:ind w:left="720" w:hanging="720"/>
      <w:jc w:val="both"/>
    </w:pPr>
    <w:rPr>
      <w:rFonts w:ascii="Times New Roman" w:eastAsia="Times New Roman" w:hAnsi="Times New Roman"/>
      <w:sz w:val="24"/>
    </w:rPr>
  </w:style>
  <w:style w:type="paragraph" w:customStyle="1" w:styleId="CharCharCarCarCharCharCarCarCharCharCarCarCharChar">
    <w:name w:val="Char Char Car Car Char Char Car Car Char Char Car Car Char Char"/>
    <w:basedOn w:val="a1"/>
    <w:rsid w:val="005F2239"/>
    <w:pPr>
      <w:spacing w:after="160" w:line="240" w:lineRule="exact"/>
    </w:pPr>
    <w:rPr>
      <w:rFonts w:ascii="Times New Roman" w:eastAsia="Times New Roman" w:hAnsi="Times New Roman" w:cs="Times New Roman"/>
      <w:sz w:val="20"/>
      <w:szCs w:val="20"/>
    </w:rPr>
  </w:style>
  <w:style w:type="character" w:customStyle="1" w:styleId="37">
    <w:name w:val="Стиль3 Знак Знак"/>
    <w:link w:val="38"/>
    <w:locked/>
    <w:rsid w:val="005F2239"/>
    <w:rPr>
      <w:rFonts w:ascii="Arial" w:eastAsia="Times New Roman" w:hAnsi="Arial" w:cs="Times New Roman"/>
      <w:sz w:val="24"/>
      <w:szCs w:val="24"/>
      <w:lang w:eastAsia="ru-RU"/>
    </w:rPr>
  </w:style>
  <w:style w:type="paragraph" w:customStyle="1" w:styleId="38">
    <w:name w:val="Стиль3 Знак"/>
    <w:basedOn w:val="24"/>
    <w:link w:val="37"/>
    <w:rsid w:val="005F2239"/>
    <w:pPr>
      <w:widowControl w:val="0"/>
      <w:adjustRightInd w:val="0"/>
      <w:spacing w:after="0" w:line="240" w:lineRule="auto"/>
      <w:ind w:left="0"/>
      <w:jc w:val="both"/>
    </w:pPr>
    <w:rPr>
      <w:rFonts w:ascii="Arial" w:eastAsia="Times New Roman" w:hAnsi="Arial"/>
      <w:sz w:val="24"/>
      <w:szCs w:val="24"/>
    </w:rPr>
  </w:style>
  <w:style w:type="paragraph" w:customStyle="1" w:styleId="19">
    <w:name w:val="1 Знак Знак Знак Знак Знак Знак Знак"/>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Основной текст 21"/>
    <w:basedOn w:val="a1"/>
    <w:rsid w:val="005F2239"/>
    <w:pPr>
      <w:widowControl w:val="0"/>
      <w:spacing w:after="0" w:line="240" w:lineRule="auto"/>
      <w:jc w:val="both"/>
    </w:pPr>
    <w:rPr>
      <w:rFonts w:ascii="Times New Roman" w:eastAsia="Times New Roman" w:hAnsi="Times New Roman" w:cs="Arial"/>
      <w:sz w:val="24"/>
      <w:szCs w:val="18"/>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5F2239"/>
    <w:pPr>
      <w:keepNext/>
      <w:widowControl w:val="0"/>
      <w:suppressAutoHyphens/>
      <w:spacing w:before="60" w:after="0" w:line="240" w:lineRule="auto"/>
      <w:jc w:val="center"/>
      <w:outlineLvl w:val="0"/>
    </w:pPr>
    <w:rPr>
      <w:rFonts w:ascii="Arial" w:eastAsia="Times New Roman" w:hAnsi="Arial" w:cs="Times New Roman"/>
      <w:b/>
      <w:sz w:val="28"/>
      <w:szCs w:val="20"/>
    </w:rPr>
  </w:style>
  <w:style w:type="paragraph" w:customStyle="1" w:styleId="1a">
    <w:name w:val="1 Знак"/>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1">
    <w:name w:val="Style1"/>
    <w:basedOn w:val="a1"/>
    <w:rsid w:val="005F2239"/>
    <w:pPr>
      <w:widowControl w:val="0"/>
      <w:autoSpaceDE w:val="0"/>
      <w:autoSpaceDN w:val="0"/>
      <w:adjustRightInd w:val="0"/>
      <w:spacing w:after="0" w:line="238" w:lineRule="exact"/>
      <w:jc w:val="right"/>
    </w:pPr>
    <w:rPr>
      <w:rFonts w:ascii="Times New Roman" w:eastAsia="Times New Roman" w:hAnsi="Times New Roman" w:cs="Times New Roman"/>
      <w:sz w:val="24"/>
      <w:szCs w:val="24"/>
    </w:rPr>
  </w:style>
  <w:style w:type="paragraph" w:customStyle="1" w:styleId="Style2">
    <w:name w:val="Style2"/>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1"/>
    <w:rsid w:val="005F2239"/>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paragraph" w:customStyle="1" w:styleId="Style4">
    <w:name w:val="Style4"/>
    <w:basedOn w:val="a1"/>
    <w:rsid w:val="005F2239"/>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5">
    <w:name w:val="Style5"/>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
    <w:name w:val="Style11"/>
    <w:basedOn w:val="a1"/>
    <w:rsid w:val="005F2239"/>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15">
    <w:name w:val="Style15"/>
    <w:basedOn w:val="a1"/>
    <w:rsid w:val="005F2239"/>
    <w:pPr>
      <w:widowControl w:val="0"/>
      <w:autoSpaceDE w:val="0"/>
      <w:autoSpaceDN w:val="0"/>
      <w:adjustRightInd w:val="0"/>
      <w:spacing w:after="0" w:line="312" w:lineRule="exact"/>
      <w:ind w:hanging="259"/>
    </w:pPr>
    <w:rPr>
      <w:rFonts w:ascii="Times New Roman" w:eastAsia="Times New Roman" w:hAnsi="Times New Roman" w:cs="Times New Roman"/>
      <w:sz w:val="24"/>
      <w:szCs w:val="24"/>
    </w:rPr>
  </w:style>
  <w:style w:type="paragraph" w:customStyle="1" w:styleId="Style26">
    <w:name w:val="Style26"/>
    <w:basedOn w:val="a1"/>
    <w:rsid w:val="005F2239"/>
    <w:pPr>
      <w:widowControl w:val="0"/>
      <w:autoSpaceDE w:val="0"/>
      <w:autoSpaceDN w:val="0"/>
      <w:adjustRightInd w:val="0"/>
      <w:spacing w:after="0" w:line="313" w:lineRule="exact"/>
      <w:jc w:val="both"/>
    </w:pPr>
    <w:rPr>
      <w:rFonts w:ascii="Times New Roman" w:eastAsia="Times New Roman" w:hAnsi="Times New Roman" w:cs="Times New Roman"/>
      <w:sz w:val="24"/>
      <w:szCs w:val="24"/>
    </w:rPr>
  </w:style>
  <w:style w:type="paragraph" w:customStyle="1" w:styleId="Style10">
    <w:name w:val="Style10"/>
    <w:basedOn w:val="a1"/>
    <w:rsid w:val="005F2239"/>
    <w:pPr>
      <w:widowControl w:val="0"/>
      <w:autoSpaceDE w:val="0"/>
      <w:autoSpaceDN w:val="0"/>
      <w:adjustRightInd w:val="0"/>
      <w:spacing w:after="0" w:line="229" w:lineRule="exact"/>
    </w:pPr>
    <w:rPr>
      <w:rFonts w:ascii="Times New Roman" w:eastAsia="Times New Roman" w:hAnsi="Times New Roman" w:cs="Times New Roman"/>
      <w:sz w:val="24"/>
      <w:szCs w:val="24"/>
    </w:rPr>
  </w:style>
  <w:style w:type="paragraph" w:customStyle="1" w:styleId="Style12">
    <w:name w:val="Style12"/>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1"/>
    <w:rsid w:val="005F2239"/>
    <w:pPr>
      <w:widowControl w:val="0"/>
      <w:autoSpaceDE w:val="0"/>
      <w:autoSpaceDN w:val="0"/>
      <w:adjustRightInd w:val="0"/>
      <w:spacing w:after="0" w:line="274" w:lineRule="exact"/>
      <w:ind w:firstLine="1894"/>
    </w:pPr>
    <w:rPr>
      <w:rFonts w:ascii="Times New Roman" w:eastAsia="Times New Roman" w:hAnsi="Times New Roman" w:cs="Times New Roman"/>
      <w:sz w:val="24"/>
      <w:szCs w:val="24"/>
    </w:rPr>
  </w:style>
  <w:style w:type="paragraph" w:customStyle="1" w:styleId="Style14">
    <w:name w:val="Style14"/>
    <w:basedOn w:val="a1"/>
    <w:rsid w:val="005F2239"/>
    <w:pPr>
      <w:widowControl w:val="0"/>
      <w:autoSpaceDE w:val="0"/>
      <w:autoSpaceDN w:val="0"/>
      <w:adjustRightInd w:val="0"/>
      <w:spacing w:after="0" w:line="227" w:lineRule="exact"/>
      <w:ind w:hanging="752"/>
    </w:pPr>
    <w:rPr>
      <w:rFonts w:ascii="Times New Roman" w:eastAsia="Times New Roman" w:hAnsi="Times New Roman" w:cs="Times New Roman"/>
      <w:sz w:val="24"/>
      <w:szCs w:val="24"/>
    </w:rPr>
  </w:style>
  <w:style w:type="paragraph" w:customStyle="1" w:styleId="Style16">
    <w:name w:val="Style16"/>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1"/>
    <w:rsid w:val="005F2239"/>
    <w:pPr>
      <w:widowControl w:val="0"/>
      <w:autoSpaceDE w:val="0"/>
      <w:autoSpaceDN w:val="0"/>
      <w:adjustRightInd w:val="0"/>
      <w:spacing w:after="0" w:line="276" w:lineRule="exact"/>
      <w:ind w:firstLine="371"/>
      <w:jc w:val="both"/>
    </w:pPr>
    <w:rPr>
      <w:rFonts w:ascii="Times New Roman" w:eastAsia="Times New Roman" w:hAnsi="Times New Roman" w:cs="Times New Roman"/>
      <w:sz w:val="24"/>
      <w:szCs w:val="24"/>
    </w:rPr>
  </w:style>
  <w:style w:type="paragraph" w:customStyle="1" w:styleId="Style19">
    <w:name w:val="Style19"/>
    <w:basedOn w:val="a1"/>
    <w:rsid w:val="005F2239"/>
    <w:pPr>
      <w:widowControl w:val="0"/>
      <w:autoSpaceDE w:val="0"/>
      <w:autoSpaceDN w:val="0"/>
      <w:adjustRightInd w:val="0"/>
      <w:spacing w:after="0" w:line="223" w:lineRule="exact"/>
      <w:ind w:firstLine="151"/>
    </w:pPr>
    <w:rPr>
      <w:rFonts w:ascii="Times New Roman" w:eastAsia="Times New Roman" w:hAnsi="Times New Roman" w:cs="Times New Roman"/>
      <w:sz w:val="24"/>
      <w:szCs w:val="24"/>
    </w:rPr>
  </w:style>
  <w:style w:type="paragraph" w:customStyle="1" w:styleId="Style20">
    <w:name w:val="Style20"/>
    <w:basedOn w:val="a1"/>
    <w:rsid w:val="005F2239"/>
    <w:pPr>
      <w:widowControl w:val="0"/>
      <w:autoSpaceDE w:val="0"/>
      <w:autoSpaceDN w:val="0"/>
      <w:adjustRightInd w:val="0"/>
      <w:spacing w:after="0" w:line="275" w:lineRule="exact"/>
      <w:ind w:firstLine="731"/>
      <w:jc w:val="both"/>
    </w:pPr>
    <w:rPr>
      <w:rFonts w:ascii="Times New Roman" w:eastAsia="Times New Roman" w:hAnsi="Times New Roman" w:cs="Times New Roman"/>
      <w:sz w:val="24"/>
      <w:szCs w:val="24"/>
    </w:rPr>
  </w:style>
  <w:style w:type="paragraph" w:customStyle="1" w:styleId="Style22">
    <w:name w:val="Style22"/>
    <w:basedOn w:val="a1"/>
    <w:rsid w:val="005F223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24">
    <w:name w:val="Style24"/>
    <w:basedOn w:val="a1"/>
    <w:rsid w:val="005F2239"/>
    <w:pPr>
      <w:widowControl w:val="0"/>
      <w:autoSpaceDE w:val="0"/>
      <w:autoSpaceDN w:val="0"/>
      <w:adjustRightInd w:val="0"/>
      <w:spacing w:after="0" w:line="275" w:lineRule="exact"/>
      <w:ind w:firstLine="367"/>
      <w:jc w:val="both"/>
    </w:pPr>
    <w:rPr>
      <w:rFonts w:ascii="Times New Roman" w:eastAsia="Times New Roman" w:hAnsi="Times New Roman" w:cs="Times New Roman"/>
      <w:sz w:val="24"/>
      <w:szCs w:val="24"/>
    </w:rPr>
  </w:style>
  <w:style w:type="paragraph" w:customStyle="1" w:styleId="Style25">
    <w:name w:val="Style25"/>
    <w:basedOn w:val="a1"/>
    <w:rsid w:val="005F2239"/>
    <w:pPr>
      <w:widowControl w:val="0"/>
      <w:autoSpaceDE w:val="0"/>
      <w:autoSpaceDN w:val="0"/>
      <w:adjustRightInd w:val="0"/>
      <w:spacing w:after="0" w:line="277" w:lineRule="exact"/>
      <w:ind w:firstLine="569"/>
      <w:jc w:val="both"/>
    </w:pPr>
    <w:rPr>
      <w:rFonts w:ascii="Times New Roman" w:eastAsia="Times New Roman" w:hAnsi="Times New Roman" w:cs="Times New Roman"/>
      <w:sz w:val="24"/>
      <w:szCs w:val="24"/>
    </w:rPr>
  </w:style>
  <w:style w:type="paragraph" w:customStyle="1" w:styleId="Style27">
    <w:name w:val="Style27"/>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1"/>
    <w:rsid w:val="005F2239"/>
    <w:pPr>
      <w:widowControl w:val="0"/>
      <w:autoSpaceDE w:val="0"/>
      <w:autoSpaceDN w:val="0"/>
      <w:adjustRightInd w:val="0"/>
      <w:spacing w:after="0" w:line="230" w:lineRule="exact"/>
      <w:ind w:firstLine="144"/>
    </w:pPr>
    <w:rPr>
      <w:rFonts w:ascii="Times New Roman" w:eastAsia="Times New Roman" w:hAnsi="Times New Roman" w:cs="Times New Roman"/>
      <w:sz w:val="24"/>
      <w:szCs w:val="24"/>
    </w:rPr>
  </w:style>
  <w:style w:type="paragraph" w:customStyle="1" w:styleId="Style29">
    <w:name w:val="Style29"/>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1"/>
    <w:rsid w:val="005F2239"/>
    <w:pPr>
      <w:widowControl w:val="0"/>
      <w:autoSpaceDE w:val="0"/>
      <w:autoSpaceDN w:val="0"/>
      <w:adjustRightInd w:val="0"/>
      <w:spacing w:after="0" w:line="277" w:lineRule="exact"/>
      <w:ind w:firstLine="554"/>
      <w:jc w:val="both"/>
    </w:pPr>
    <w:rPr>
      <w:rFonts w:ascii="Times New Roman" w:eastAsia="Times New Roman" w:hAnsi="Times New Roman" w:cs="Times New Roman"/>
      <w:sz w:val="24"/>
      <w:szCs w:val="24"/>
    </w:rPr>
  </w:style>
  <w:style w:type="paragraph" w:customStyle="1" w:styleId="Style32">
    <w:name w:val="Style32"/>
    <w:basedOn w:val="a1"/>
    <w:rsid w:val="005F2239"/>
    <w:pPr>
      <w:widowControl w:val="0"/>
      <w:autoSpaceDE w:val="0"/>
      <w:autoSpaceDN w:val="0"/>
      <w:adjustRightInd w:val="0"/>
      <w:spacing w:after="0" w:line="277" w:lineRule="exact"/>
      <w:jc w:val="center"/>
    </w:pPr>
    <w:rPr>
      <w:rFonts w:ascii="Times New Roman" w:eastAsia="Times New Roman" w:hAnsi="Times New Roman" w:cs="Times New Roman"/>
      <w:sz w:val="24"/>
      <w:szCs w:val="24"/>
    </w:rPr>
  </w:style>
  <w:style w:type="paragraph" w:customStyle="1" w:styleId="aff6">
    <w:name w:val="Òåêñò"/>
    <w:basedOn w:val="a1"/>
    <w:rsid w:val="005F223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b">
    <w:name w:val="Красная строка1"/>
    <w:basedOn w:val="af0"/>
    <w:rsid w:val="005F2239"/>
    <w:pPr>
      <w:suppressAutoHyphens/>
      <w:spacing w:line="240" w:lineRule="auto"/>
      <w:ind w:firstLine="210"/>
    </w:pPr>
    <w:rPr>
      <w:rFonts w:ascii="Times New Roman" w:eastAsia="Times New Roman" w:hAnsi="Times New Roman" w:cs="Times New Roman"/>
      <w:sz w:val="24"/>
      <w:szCs w:val="24"/>
      <w:lang w:eastAsia="ar-SA"/>
    </w:rPr>
  </w:style>
  <w:style w:type="character" w:customStyle="1" w:styleId="1c">
    <w:name w:val="Текст ТД Знак Знак Знак1 Знак Знак"/>
    <w:link w:val="1d"/>
    <w:locked/>
    <w:rsid w:val="005F2239"/>
    <w:rPr>
      <w:rFonts w:ascii="Times New Roman" w:eastAsia="Calibri" w:hAnsi="Times New Roman" w:cs="Times New Roman"/>
      <w:sz w:val="24"/>
      <w:szCs w:val="24"/>
    </w:rPr>
  </w:style>
  <w:style w:type="paragraph" w:customStyle="1" w:styleId="1d">
    <w:name w:val="Текст ТД Знак Знак Знак1 Знак"/>
    <w:basedOn w:val="a1"/>
    <w:link w:val="1c"/>
    <w:qFormat/>
    <w:rsid w:val="005F2239"/>
    <w:pPr>
      <w:autoSpaceDE w:val="0"/>
      <w:autoSpaceDN w:val="0"/>
      <w:adjustRightInd w:val="0"/>
      <w:spacing w:line="240" w:lineRule="auto"/>
      <w:ind w:left="360" w:hanging="360"/>
      <w:jc w:val="both"/>
    </w:pPr>
    <w:rPr>
      <w:rFonts w:ascii="Times New Roman" w:eastAsia="Calibri" w:hAnsi="Times New Roman" w:cs="Times New Roman"/>
      <w:sz w:val="24"/>
      <w:szCs w:val="24"/>
    </w:rPr>
  </w:style>
  <w:style w:type="paragraph" w:customStyle="1" w:styleId="51">
    <w:name w:val="Знак5"/>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2">
    <w:name w:val="Знак6"/>
    <w:basedOn w:val="a1"/>
    <w:rsid w:val="005F2239"/>
    <w:pPr>
      <w:spacing w:before="100" w:beforeAutospacing="1" w:after="100" w:afterAutospacing="1"/>
    </w:pPr>
    <w:rPr>
      <w:rFonts w:ascii="Tahoma" w:eastAsia="Calibri" w:hAnsi="Tahoma" w:cs="Times New Roman"/>
      <w:sz w:val="20"/>
      <w:szCs w:val="20"/>
      <w:lang w:val="en-US"/>
    </w:rPr>
  </w:style>
  <w:style w:type="character" w:customStyle="1" w:styleId="aff7">
    <w:name w:val="Текст ТД Знак Знак Знак Знак"/>
    <w:link w:val="aff8"/>
    <w:locked/>
    <w:rsid w:val="005F2239"/>
    <w:rPr>
      <w:rFonts w:ascii="Times New Roman" w:eastAsia="Calibri" w:hAnsi="Times New Roman" w:cs="Times New Roman"/>
      <w:sz w:val="24"/>
      <w:szCs w:val="24"/>
    </w:rPr>
  </w:style>
  <w:style w:type="paragraph" w:customStyle="1" w:styleId="aff8">
    <w:name w:val="Текст ТД Знак Знак Знак"/>
    <w:basedOn w:val="a1"/>
    <w:link w:val="aff7"/>
    <w:qFormat/>
    <w:rsid w:val="005F2239"/>
    <w:pPr>
      <w:autoSpaceDE w:val="0"/>
      <w:autoSpaceDN w:val="0"/>
      <w:adjustRightInd w:val="0"/>
      <w:spacing w:line="240" w:lineRule="auto"/>
      <w:ind w:left="360" w:hanging="360"/>
      <w:jc w:val="both"/>
    </w:pPr>
    <w:rPr>
      <w:rFonts w:ascii="Times New Roman" w:eastAsia="Calibri" w:hAnsi="Times New Roman" w:cs="Times New Roman"/>
      <w:sz w:val="24"/>
      <w:szCs w:val="24"/>
    </w:rPr>
  </w:style>
  <w:style w:type="paragraph" w:customStyle="1" w:styleId="1e">
    <w:name w:val="Абзац списка1"/>
    <w:basedOn w:val="a1"/>
    <w:qFormat/>
    <w:rsid w:val="005F2239"/>
    <w:pPr>
      <w:ind w:left="720"/>
    </w:pPr>
    <w:rPr>
      <w:rFonts w:ascii="Calibri" w:eastAsia="Times New Roman" w:hAnsi="Calibri" w:cs="Times New Roman"/>
    </w:rPr>
  </w:style>
  <w:style w:type="paragraph" w:customStyle="1" w:styleId="prdsubtitle">
    <w:name w:val="prdsubtitle"/>
    <w:basedOn w:val="a1"/>
    <w:rsid w:val="005F2239"/>
    <w:pPr>
      <w:spacing w:before="192" w:after="48" w:line="240" w:lineRule="auto"/>
    </w:pPr>
    <w:rPr>
      <w:rFonts w:ascii="Times New Roman" w:eastAsia="Times New Roman" w:hAnsi="Times New Roman" w:cs="Times New Roman"/>
      <w:b/>
      <w:bCs/>
      <w:i/>
      <w:iCs/>
      <w:sz w:val="24"/>
      <w:szCs w:val="24"/>
    </w:rPr>
  </w:style>
  <w:style w:type="paragraph" w:customStyle="1" w:styleId="1f">
    <w:name w:val="Знак1 Знак Знак Знак Знак Знак Знак Знак Знак Знак"/>
    <w:basedOn w:val="a1"/>
    <w:next w:val="2"/>
    <w:autoRedefine/>
    <w:rsid w:val="005F2239"/>
    <w:pPr>
      <w:spacing w:after="160" w:line="240" w:lineRule="exact"/>
    </w:pPr>
    <w:rPr>
      <w:rFonts w:ascii="Times New Roman" w:eastAsia="Times New Roman" w:hAnsi="Times New Roman" w:cs="Times New Roman"/>
      <w:sz w:val="24"/>
      <w:szCs w:val="20"/>
      <w:lang w:val="en-US"/>
    </w:rPr>
  </w:style>
  <w:style w:type="paragraph" w:customStyle="1" w:styleId="-">
    <w:name w:val="Контракт-пункт"/>
    <w:basedOn w:val="a1"/>
    <w:rsid w:val="005F2239"/>
    <w:pPr>
      <w:numPr>
        <w:ilvl w:val="1"/>
        <w:numId w:val="7"/>
      </w:numPr>
      <w:spacing w:after="0" w:line="240" w:lineRule="auto"/>
      <w:jc w:val="both"/>
    </w:pPr>
    <w:rPr>
      <w:rFonts w:ascii="Times New Roman" w:eastAsia="Times New Roman" w:hAnsi="Times New Roman" w:cs="Times New Roman"/>
      <w:sz w:val="24"/>
      <w:szCs w:val="24"/>
    </w:rPr>
  </w:style>
  <w:style w:type="paragraph" w:customStyle="1" w:styleId="-0">
    <w:name w:val="Контракт-раздел"/>
    <w:basedOn w:val="a1"/>
    <w:next w:val="-"/>
    <w:rsid w:val="005F2239"/>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1"/>
    <w:rsid w:val="005F2239"/>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1"/>
    <w:rsid w:val="005F2239"/>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aff9">
    <w:name w:val="ГОСТОсновной"/>
    <w:basedOn w:val="a1"/>
    <w:rsid w:val="005F2239"/>
    <w:pPr>
      <w:tabs>
        <w:tab w:val="left" w:pos="794"/>
        <w:tab w:val="left" w:pos="2495"/>
        <w:tab w:val="left" w:pos="3742"/>
        <w:tab w:val="left" w:pos="4990"/>
        <w:tab w:val="left" w:pos="6237"/>
        <w:tab w:val="left" w:pos="7484"/>
        <w:tab w:val="left" w:pos="8732"/>
        <w:tab w:val="left" w:pos="9979"/>
      </w:tabs>
      <w:spacing w:after="0" w:line="240" w:lineRule="auto"/>
      <w:ind w:firstLine="794"/>
      <w:jc w:val="both"/>
    </w:pPr>
    <w:rPr>
      <w:rFonts w:ascii="Times New Roman" w:eastAsia="MS Mincho" w:hAnsi="Times New Roman" w:cs="Times New Roman"/>
      <w:sz w:val="28"/>
      <w:szCs w:val="24"/>
    </w:rPr>
  </w:style>
  <w:style w:type="paragraph" w:customStyle="1" w:styleId="28">
    <w:name w:val="Знак2 Знак Знак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1f0">
    <w:name w:val="Обычный1"/>
    <w:rsid w:val="005F2239"/>
    <w:pPr>
      <w:widowControl w:val="0"/>
      <w:snapToGrid w:val="0"/>
      <w:spacing w:after="0" w:line="240" w:lineRule="auto"/>
      <w:ind w:firstLine="400"/>
      <w:jc w:val="both"/>
    </w:pPr>
    <w:rPr>
      <w:rFonts w:ascii="Times New Roman" w:eastAsia="Times New Roman" w:hAnsi="Times New Roman" w:cs="Times New Roman"/>
      <w:sz w:val="24"/>
      <w:szCs w:val="20"/>
    </w:rPr>
  </w:style>
  <w:style w:type="paragraph" w:customStyle="1" w:styleId="a00">
    <w:name w:val="a0"/>
    <w:basedOn w:val="a1"/>
    <w:rsid w:val="005F2239"/>
    <w:pPr>
      <w:autoSpaceDE w:val="0"/>
      <w:autoSpaceDN w:val="0"/>
      <w:spacing w:line="240" w:lineRule="auto"/>
      <w:ind w:left="720" w:hanging="360"/>
      <w:jc w:val="both"/>
    </w:pPr>
    <w:rPr>
      <w:rFonts w:ascii="Times New Roman" w:eastAsia="Times New Roman" w:hAnsi="Times New Roman" w:cs="Times New Roman"/>
      <w:sz w:val="24"/>
      <w:szCs w:val="24"/>
    </w:rPr>
  </w:style>
  <w:style w:type="paragraph" w:customStyle="1" w:styleId="ConsPlusCell">
    <w:name w:val="ConsPlusCell"/>
    <w:uiPriority w:val="99"/>
    <w:rsid w:val="005F2239"/>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ing">
    <w:name w:val="Heading"/>
    <w:rsid w:val="005F2239"/>
    <w:pPr>
      <w:widowControl w:val="0"/>
      <w:autoSpaceDE w:val="0"/>
      <w:autoSpaceDN w:val="0"/>
      <w:adjustRightInd w:val="0"/>
      <w:spacing w:after="0" w:line="240" w:lineRule="auto"/>
    </w:pPr>
    <w:rPr>
      <w:rFonts w:ascii="Arial" w:eastAsia="Times New Roman" w:hAnsi="Arial" w:cs="Arial"/>
      <w:b/>
      <w:bCs/>
    </w:rPr>
  </w:style>
  <w:style w:type="paragraph" w:customStyle="1" w:styleId="affa">
    <w:name w:val="Нормальный"/>
    <w:rsid w:val="005F22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Question">
    <w:name w:val="Question"/>
    <w:basedOn w:val="a1"/>
    <w:rsid w:val="005F2239"/>
    <w:pPr>
      <w:widowControl w:val="0"/>
      <w:autoSpaceDE w:val="0"/>
      <w:autoSpaceDN w:val="0"/>
      <w:adjustRightInd w:val="0"/>
      <w:spacing w:before="72" w:after="72" w:line="240" w:lineRule="auto"/>
      <w:ind w:left="432" w:hanging="432"/>
    </w:pPr>
    <w:rPr>
      <w:rFonts w:ascii="TimesET" w:eastAsia="Times New Roman" w:hAnsi="TimesET" w:cs="Times New Roman"/>
      <w:sz w:val="20"/>
      <w:szCs w:val="20"/>
      <w:lang w:val="en-US"/>
    </w:rPr>
  </w:style>
  <w:style w:type="character" w:styleId="affb">
    <w:name w:val="footnote reference"/>
    <w:unhideWhenUsed/>
    <w:rsid w:val="005F2239"/>
    <w:rPr>
      <w:rFonts w:ascii="Times New Roman" w:hAnsi="Times New Roman" w:cs="Times New Roman" w:hint="default"/>
      <w:vertAlign w:val="superscript"/>
    </w:rPr>
  </w:style>
  <w:style w:type="character" w:customStyle="1" w:styleId="29">
    <w:name w:val="Название Знак2"/>
    <w:aliases w:val="Знак Знак Знак Знак Знак Знак Знак Знак Знак,Знак Знак Знак Знак Знак Знак Знак,Знак Знак Знак Знак,Знак Знак Знак Знак Знак,Знак Знак Знак1 Знак1,Знак2 Знак1,Знак Знак Знак Знак Знак1 Знак,Знак2 Знак Знак"/>
    <w:locked/>
    <w:rsid w:val="005F2239"/>
    <w:rPr>
      <w:rFonts w:ascii="Arial" w:eastAsia="Calibri" w:hAnsi="Arial" w:cs="Times New Roman" w:hint="default"/>
      <w:b/>
      <w:bCs w:val="0"/>
      <w:szCs w:val="20"/>
    </w:rPr>
  </w:style>
  <w:style w:type="character" w:customStyle="1" w:styleId="1f1">
    <w:name w:val="Основной текст Знак1"/>
    <w:basedOn w:val="a2"/>
    <w:semiHidden/>
    <w:rsid w:val="005F2239"/>
    <w:rPr>
      <w:rFonts w:ascii="Calibri" w:eastAsia="Calibri" w:hAnsi="Calibri" w:cs="Times New Roman" w:hint="default"/>
    </w:rPr>
  </w:style>
  <w:style w:type="character" w:customStyle="1" w:styleId="212">
    <w:name w:val="Основной текст с отступом 2 Знак1"/>
    <w:basedOn w:val="a2"/>
    <w:semiHidden/>
    <w:rsid w:val="005F2239"/>
    <w:rPr>
      <w:rFonts w:ascii="Calibri" w:eastAsia="Calibri" w:hAnsi="Calibri" w:cs="Times New Roman" w:hint="default"/>
    </w:rPr>
  </w:style>
  <w:style w:type="character" w:customStyle="1" w:styleId="71">
    <w:name w:val="Заголовок 7 Знак1"/>
    <w:basedOn w:val="a2"/>
    <w:semiHidden/>
    <w:rsid w:val="005F2239"/>
    <w:rPr>
      <w:rFonts w:asciiTheme="majorHAnsi" w:eastAsiaTheme="majorEastAsia" w:hAnsiTheme="majorHAnsi" w:cstheme="majorBidi" w:hint="default"/>
      <w:i/>
      <w:iCs/>
      <w:color w:val="404040" w:themeColor="text1" w:themeTint="BF"/>
      <w:sz w:val="22"/>
      <w:szCs w:val="22"/>
    </w:rPr>
  </w:style>
  <w:style w:type="character" w:customStyle="1" w:styleId="81">
    <w:name w:val="Заголовок 8 Знак1"/>
    <w:basedOn w:val="a2"/>
    <w:semiHidden/>
    <w:rsid w:val="005F2239"/>
    <w:rPr>
      <w:rFonts w:asciiTheme="majorHAnsi" w:eastAsiaTheme="majorEastAsia" w:hAnsiTheme="majorHAnsi" w:cstheme="majorBidi" w:hint="default"/>
      <w:color w:val="404040" w:themeColor="text1" w:themeTint="BF"/>
    </w:rPr>
  </w:style>
  <w:style w:type="character" w:customStyle="1" w:styleId="91">
    <w:name w:val="Заголовок 9 Знак1"/>
    <w:basedOn w:val="a2"/>
    <w:semiHidden/>
    <w:rsid w:val="005F2239"/>
    <w:rPr>
      <w:rFonts w:asciiTheme="majorHAnsi" w:eastAsiaTheme="majorEastAsia" w:hAnsiTheme="majorHAnsi" w:cstheme="majorBidi" w:hint="default"/>
      <w:i/>
      <w:iCs/>
      <w:color w:val="404040" w:themeColor="text1" w:themeTint="BF"/>
    </w:rPr>
  </w:style>
  <w:style w:type="character" w:customStyle="1" w:styleId="1f2">
    <w:name w:val="Нижний колонтитул Знак1"/>
    <w:aliases w:val="Знак11 Знак1"/>
    <w:basedOn w:val="a2"/>
    <w:semiHidden/>
    <w:rsid w:val="005F2239"/>
    <w:rPr>
      <w:rFonts w:ascii="Calibri" w:eastAsia="Calibri" w:hAnsi="Calibri" w:cs="Times New Roman" w:hint="default"/>
    </w:rPr>
  </w:style>
  <w:style w:type="character" w:customStyle="1" w:styleId="1f3">
    <w:name w:val="Текст Знак1"/>
    <w:basedOn w:val="a2"/>
    <w:semiHidden/>
    <w:rsid w:val="005F2239"/>
    <w:rPr>
      <w:rFonts w:ascii="Consolas" w:eastAsia="Calibri" w:hAnsi="Consolas" w:cs="Consolas" w:hint="default"/>
      <w:sz w:val="21"/>
      <w:szCs w:val="21"/>
    </w:rPr>
  </w:style>
  <w:style w:type="character" w:customStyle="1" w:styleId="1f4">
    <w:name w:val="Основной текст с отступом Знак1"/>
    <w:basedOn w:val="a2"/>
    <w:semiHidden/>
    <w:rsid w:val="005F2239"/>
    <w:rPr>
      <w:rFonts w:ascii="Calibri" w:eastAsia="Calibri" w:hAnsi="Calibri" w:cs="Times New Roman" w:hint="default"/>
    </w:rPr>
  </w:style>
  <w:style w:type="character" w:customStyle="1" w:styleId="1f5">
    <w:name w:val="Верхний колонтитул Знак1"/>
    <w:basedOn w:val="a2"/>
    <w:semiHidden/>
    <w:rsid w:val="005F2239"/>
    <w:rPr>
      <w:rFonts w:ascii="Calibri" w:eastAsia="Calibri" w:hAnsi="Calibri" w:cs="Times New Roman" w:hint="default"/>
    </w:rPr>
  </w:style>
  <w:style w:type="character" w:customStyle="1" w:styleId="affc">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2"/>
    <w:link w:val="affd"/>
    <w:rsid w:val="005F2239"/>
    <w:rPr>
      <w:rFonts w:asciiTheme="majorHAnsi" w:eastAsiaTheme="majorEastAsia" w:hAnsiTheme="majorHAnsi" w:cstheme="majorBidi" w:hint="default"/>
      <w:color w:val="17365D" w:themeColor="text2" w:themeShade="BF"/>
      <w:spacing w:val="5"/>
      <w:kern w:val="28"/>
      <w:sz w:val="52"/>
      <w:szCs w:val="52"/>
    </w:rPr>
  </w:style>
  <w:style w:type="paragraph" w:styleId="affd">
    <w:name w:val="Title"/>
    <w:aliases w:val="Çàãîëîâîê,Caaieiaie,Caaieiaie Знак Знак Знак,Caaieiaie Знак Знак Знак Знак Знак,Çàãîëîâîê1,Caaieiaie1,Caaieiaie Знак Знак Знак1"/>
    <w:basedOn w:val="a1"/>
    <w:link w:val="affc"/>
    <w:qFormat/>
    <w:rsid w:val="00FE5E16"/>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213">
    <w:name w:val="Основной текст 2 Знак1"/>
    <w:basedOn w:val="a2"/>
    <w:semiHidden/>
    <w:rsid w:val="005F2239"/>
    <w:rPr>
      <w:rFonts w:ascii="Calibri" w:eastAsia="Calibri" w:hAnsi="Calibri" w:cs="Times New Roman" w:hint="default"/>
    </w:rPr>
  </w:style>
  <w:style w:type="character" w:customStyle="1" w:styleId="311">
    <w:name w:val="Основной текст с отступом 3 Знак1"/>
    <w:basedOn w:val="a2"/>
    <w:semiHidden/>
    <w:rsid w:val="005F2239"/>
    <w:rPr>
      <w:rFonts w:ascii="Calibri" w:eastAsia="Calibri" w:hAnsi="Calibri" w:cs="Times New Roman" w:hint="default"/>
      <w:sz w:val="16"/>
      <w:szCs w:val="16"/>
    </w:rPr>
  </w:style>
  <w:style w:type="character" w:customStyle="1" w:styleId="1f6">
    <w:name w:val="Текст сноски Знак1"/>
    <w:basedOn w:val="a2"/>
    <w:semiHidden/>
    <w:rsid w:val="005F2239"/>
    <w:rPr>
      <w:rFonts w:ascii="Calibri" w:eastAsia="Calibri" w:hAnsi="Calibri" w:cs="Times New Roman" w:hint="default"/>
      <w:sz w:val="20"/>
      <w:szCs w:val="20"/>
    </w:rPr>
  </w:style>
  <w:style w:type="character" w:customStyle="1" w:styleId="312">
    <w:name w:val="Основной текст 3 Знак1"/>
    <w:basedOn w:val="a2"/>
    <w:semiHidden/>
    <w:rsid w:val="005F2239"/>
    <w:rPr>
      <w:rFonts w:ascii="Calibri" w:eastAsia="Calibri" w:hAnsi="Calibri" w:cs="Times New Roman" w:hint="default"/>
      <w:sz w:val="16"/>
      <w:szCs w:val="16"/>
    </w:rPr>
  </w:style>
  <w:style w:type="character" w:customStyle="1" w:styleId="FontStyle45">
    <w:name w:val="Font Style45"/>
    <w:rsid w:val="005F2239"/>
    <w:rPr>
      <w:rFonts w:ascii="Times New Roman" w:hAnsi="Times New Roman" w:cs="Times New Roman" w:hint="default"/>
      <w:sz w:val="20"/>
      <w:szCs w:val="20"/>
    </w:rPr>
  </w:style>
  <w:style w:type="character" w:customStyle="1" w:styleId="FontStyle44">
    <w:name w:val="Font Style44"/>
    <w:rsid w:val="005F2239"/>
    <w:rPr>
      <w:rFonts w:ascii="Arial" w:hAnsi="Arial" w:cs="Arial" w:hint="default"/>
      <w:sz w:val="20"/>
      <w:szCs w:val="20"/>
    </w:rPr>
  </w:style>
  <w:style w:type="character" w:customStyle="1" w:styleId="FontStyle47">
    <w:name w:val="Font Style47"/>
    <w:rsid w:val="005F2239"/>
    <w:rPr>
      <w:rFonts w:ascii="Times New Roman" w:hAnsi="Times New Roman" w:cs="Times New Roman" w:hint="default"/>
      <w:b/>
      <w:bCs/>
      <w:sz w:val="20"/>
      <w:szCs w:val="20"/>
    </w:rPr>
  </w:style>
  <w:style w:type="character" w:customStyle="1" w:styleId="FontStyle42">
    <w:name w:val="Font Style42"/>
    <w:rsid w:val="005F2239"/>
    <w:rPr>
      <w:rFonts w:ascii="Times New Roman" w:hAnsi="Times New Roman" w:cs="Times New Roman" w:hint="default"/>
      <w:sz w:val="22"/>
      <w:szCs w:val="22"/>
    </w:rPr>
  </w:style>
  <w:style w:type="character" w:customStyle="1" w:styleId="FontStyle34">
    <w:name w:val="Font Style34"/>
    <w:rsid w:val="005F2239"/>
    <w:rPr>
      <w:rFonts w:ascii="Times New Roman" w:hAnsi="Times New Roman" w:cs="Times New Roman" w:hint="default"/>
      <w:sz w:val="18"/>
      <w:szCs w:val="18"/>
    </w:rPr>
  </w:style>
  <w:style w:type="character" w:customStyle="1" w:styleId="FontStyle35">
    <w:name w:val="Font Style35"/>
    <w:rsid w:val="005F2239"/>
    <w:rPr>
      <w:rFonts w:ascii="Times New Roman" w:hAnsi="Times New Roman" w:cs="Times New Roman" w:hint="default"/>
      <w:b/>
      <w:bCs/>
      <w:smallCaps/>
      <w:sz w:val="26"/>
      <w:szCs w:val="26"/>
    </w:rPr>
  </w:style>
  <w:style w:type="character" w:customStyle="1" w:styleId="FontStyle36">
    <w:name w:val="Font Style36"/>
    <w:rsid w:val="005F2239"/>
    <w:rPr>
      <w:rFonts w:ascii="Arial Black" w:hAnsi="Arial Black" w:cs="Arial Black" w:hint="default"/>
      <w:spacing w:val="-20"/>
      <w:sz w:val="28"/>
      <w:szCs w:val="28"/>
    </w:rPr>
  </w:style>
  <w:style w:type="character" w:customStyle="1" w:styleId="FontStyle37">
    <w:name w:val="Font Style37"/>
    <w:rsid w:val="005F2239"/>
    <w:rPr>
      <w:rFonts w:ascii="Times New Roman" w:hAnsi="Times New Roman" w:cs="Times New Roman" w:hint="default"/>
      <w:sz w:val="26"/>
      <w:szCs w:val="26"/>
    </w:rPr>
  </w:style>
  <w:style w:type="character" w:customStyle="1" w:styleId="FontStyle38">
    <w:name w:val="Font Style38"/>
    <w:rsid w:val="005F2239"/>
    <w:rPr>
      <w:rFonts w:ascii="Times New Roman" w:hAnsi="Times New Roman" w:cs="Times New Roman" w:hint="default"/>
      <w:b/>
      <w:bCs/>
      <w:sz w:val="24"/>
      <w:szCs w:val="24"/>
    </w:rPr>
  </w:style>
  <w:style w:type="character" w:customStyle="1" w:styleId="FontStyle41">
    <w:name w:val="Font Style41"/>
    <w:rsid w:val="005F2239"/>
    <w:rPr>
      <w:rFonts w:ascii="Times New Roman" w:hAnsi="Times New Roman" w:cs="Times New Roman" w:hint="default"/>
      <w:b/>
      <w:bCs/>
      <w:sz w:val="22"/>
      <w:szCs w:val="22"/>
    </w:rPr>
  </w:style>
  <w:style w:type="character" w:customStyle="1" w:styleId="FontStyle43">
    <w:name w:val="Font Style43"/>
    <w:rsid w:val="005F2239"/>
    <w:rPr>
      <w:rFonts w:ascii="Times New Roman" w:hAnsi="Times New Roman" w:cs="Times New Roman" w:hint="default"/>
      <w:b/>
      <w:bCs/>
      <w:sz w:val="18"/>
      <w:szCs w:val="18"/>
    </w:rPr>
  </w:style>
  <w:style w:type="character" w:customStyle="1" w:styleId="FontStyle46">
    <w:name w:val="Font Style46"/>
    <w:rsid w:val="005F2239"/>
    <w:rPr>
      <w:rFonts w:ascii="Times New Roman" w:hAnsi="Times New Roman" w:cs="Times New Roman" w:hint="default"/>
      <w:b/>
      <w:bCs/>
      <w:sz w:val="12"/>
      <w:szCs w:val="12"/>
    </w:rPr>
  </w:style>
  <w:style w:type="character" w:customStyle="1" w:styleId="FontStyle17">
    <w:name w:val="Font Style17"/>
    <w:rsid w:val="005F2239"/>
    <w:rPr>
      <w:rFonts w:ascii="Times New Roman" w:hAnsi="Times New Roman" w:cs="Times New Roman" w:hint="default"/>
      <w:sz w:val="26"/>
      <w:szCs w:val="26"/>
    </w:rPr>
  </w:style>
  <w:style w:type="character" w:customStyle="1" w:styleId="postbody">
    <w:name w:val="postbody"/>
    <w:basedOn w:val="a2"/>
    <w:rsid w:val="005F2239"/>
  </w:style>
  <w:style w:type="character" w:customStyle="1" w:styleId="1f7">
    <w:name w:val="Текст выноски Знак1"/>
    <w:basedOn w:val="a2"/>
    <w:semiHidden/>
    <w:rsid w:val="005F2239"/>
    <w:rPr>
      <w:rFonts w:ascii="Tahoma" w:eastAsia="Calibri" w:hAnsi="Tahoma" w:cs="Tahoma" w:hint="default"/>
      <w:sz w:val="16"/>
      <w:szCs w:val="16"/>
    </w:rPr>
  </w:style>
  <w:style w:type="character" w:customStyle="1" w:styleId="FontStyle13">
    <w:name w:val="Font Style13"/>
    <w:rsid w:val="005F2239"/>
    <w:rPr>
      <w:rFonts w:ascii="Times New Roman" w:hAnsi="Times New Roman" w:cs="Times New Roman" w:hint="default"/>
      <w:sz w:val="22"/>
      <w:szCs w:val="22"/>
    </w:rPr>
  </w:style>
  <w:style w:type="character" w:customStyle="1" w:styleId="FontStyle12">
    <w:name w:val="Font Style12"/>
    <w:rsid w:val="005F2239"/>
    <w:rPr>
      <w:rFonts w:ascii="Times New Roman" w:hAnsi="Times New Roman" w:cs="Times New Roman" w:hint="default"/>
      <w:sz w:val="26"/>
      <w:szCs w:val="26"/>
    </w:rPr>
  </w:style>
  <w:style w:type="character" w:customStyle="1" w:styleId="1f8">
    <w:name w:val="Красная строка Знак1"/>
    <w:basedOn w:val="1f1"/>
    <w:semiHidden/>
    <w:rsid w:val="005F2239"/>
    <w:rPr>
      <w:rFonts w:ascii="Calibri" w:eastAsia="Calibri" w:hAnsi="Calibri" w:cs="Times New Roman" w:hint="default"/>
    </w:rPr>
  </w:style>
  <w:style w:type="character" w:customStyle="1" w:styleId="FooterChar">
    <w:name w:val="Footer Char"/>
    <w:uiPriority w:val="99"/>
    <w:locked/>
    <w:rsid w:val="005F2239"/>
    <w:rPr>
      <w:rFonts w:ascii="Times New Roman" w:hAnsi="Times New Roman" w:cs="Times New Roman" w:hint="default"/>
      <w:sz w:val="24"/>
      <w:szCs w:val="24"/>
    </w:rPr>
  </w:style>
  <w:style w:type="character" w:customStyle="1" w:styleId="whbg1">
    <w:name w:val="whbg1"/>
    <w:rsid w:val="005F2239"/>
    <w:rPr>
      <w:rFonts w:ascii="Arial" w:hAnsi="Arial" w:cs="Arial" w:hint="default"/>
      <w:color w:val="000000"/>
      <w:sz w:val="18"/>
      <w:szCs w:val="18"/>
      <w:shd w:val="clear" w:color="auto" w:fill="FFFFFF"/>
    </w:rPr>
  </w:style>
  <w:style w:type="character" w:customStyle="1" w:styleId="forminfo">
    <w:name w:val="forminfo"/>
    <w:basedOn w:val="a2"/>
    <w:rsid w:val="005F2239"/>
  </w:style>
  <w:style w:type="character" w:customStyle="1" w:styleId="1f9">
    <w:name w:val="Текст ТД Знак Знак1"/>
    <w:rsid w:val="005F2239"/>
    <w:rPr>
      <w:rFonts w:ascii="Calibri" w:eastAsia="Calibri" w:hAnsi="Calibri" w:cs="Calibri" w:hint="default"/>
      <w:sz w:val="24"/>
      <w:szCs w:val="24"/>
      <w:lang w:val="ru-RU" w:eastAsia="en-US" w:bidi="ar-SA"/>
    </w:rPr>
  </w:style>
  <w:style w:type="character" w:customStyle="1" w:styleId="affe">
    <w:name w:val="Морозова"/>
    <w:semiHidden/>
    <w:rsid w:val="005F2239"/>
    <w:rPr>
      <w:rFonts w:ascii="Arial" w:hAnsi="Arial" w:cs="Arial" w:hint="default"/>
      <w:color w:val="auto"/>
      <w:sz w:val="20"/>
      <w:szCs w:val="20"/>
    </w:rPr>
  </w:style>
  <w:style w:type="character" w:customStyle="1" w:styleId="63">
    <w:name w:val="Знак Знак6"/>
    <w:rsid w:val="005F2239"/>
    <w:rPr>
      <w:rFonts w:ascii="Calibri" w:eastAsia="Calibri" w:hAnsi="Calibri" w:cs="Calibri" w:hint="default"/>
      <w:sz w:val="22"/>
      <w:szCs w:val="22"/>
      <w:lang w:val="ru-RU" w:eastAsia="en-US" w:bidi="ar-SA"/>
    </w:rPr>
  </w:style>
  <w:style w:type="character" w:customStyle="1" w:styleId="64">
    <w:name w:val="Знак Знак Знак6"/>
    <w:rsid w:val="005F2239"/>
    <w:rPr>
      <w:rFonts w:ascii="Calibri" w:eastAsia="Calibri" w:hAnsi="Calibri" w:cs="Calibri" w:hint="default"/>
      <w:b/>
      <w:bCs/>
      <w:sz w:val="27"/>
      <w:szCs w:val="27"/>
      <w:lang w:val="ru-RU" w:eastAsia="en-US" w:bidi="ar-SA"/>
    </w:rPr>
  </w:style>
  <w:style w:type="character" w:customStyle="1" w:styleId="1fa">
    <w:name w:val="Знак1 Знак Знак"/>
    <w:locked/>
    <w:rsid w:val="005F2239"/>
    <w:rPr>
      <w:sz w:val="24"/>
      <w:szCs w:val="24"/>
      <w:lang w:bidi="ar-SA"/>
    </w:rPr>
  </w:style>
  <w:style w:type="character" w:customStyle="1" w:styleId="2a">
    <w:name w:val="Знак Знак2"/>
    <w:rsid w:val="005F2239"/>
    <w:rPr>
      <w:rFonts w:ascii="Calibri" w:eastAsia="Calibri" w:hAnsi="Calibri" w:cs="Calibri" w:hint="default"/>
      <w:sz w:val="22"/>
      <w:szCs w:val="22"/>
      <w:lang w:val="ru-RU" w:eastAsia="en-US" w:bidi="ar-SA"/>
    </w:rPr>
  </w:style>
  <w:style w:type="table" w:styleId="afff">
    <w:name w:val="Table Grid"/>
    <w:aliases w:val="OTR"/>
    <w:basedOn w:val="a3"/>
    <w:uiPriority w:val="39"/>
    <w:rsid w:val="005F2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3"/>
    <w:uiPriority w:val="60"/>
    <w:rsid w:val="0075401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Средняя заливка 1 - Акцент 11"/>
    <w:basedOn w:val="a3"/>
    <w:uiPriority w:val="63"/>
    <w:rsid w:val="007540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0">
    <w:name w:val="Светлая сетка - Акцент 11"/>
    <w:basedOn w:val="a3"/>
    <w:uiPriority w:val="62"/>
    <w:rsid w:val="0075401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ветлый список - Акцент 11"/>
    <w:basedOn w:val="a3"/>
    <w:uiPriority w:val="61"/>
    <w:rsid w:val="000D4B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0">
    <w:name w:val="Light Shading Accent 1"/>
    <w:basedOn w:val="a3"/>
    <w:uiPriority w:val="60"/>
    <w:rsid w:val="0088702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style-span">
    <w:name w:val="apple-style-span"/>
    <w:basedOn w:val="a2"/>
    <w:rsid w:val="00FE5E16"/>
    <w:rPr>
      <w:rFonts w:cs="Times New Roman"/>
    </w:rPr>
  </w:style>
  <w:style w:type="paragraph" w:customStyle="1" w:styleId="1fb">
    <w:name w:val="загол1"/>
    <w:basedOn w:val="1"/>
    <w:uiPriority w:val="99"/>
    <w:rsid w:val="00FE5E16"/>
    <w:pPr>
      <w:keepLines w:val="0"/>
      <w:widowControl w:val="0"/>
      <w:suppressAutoHyphens/>
      <w:spacing w:before="240" w:after="60" w:line="240" w:lineRule="auto"/>
      <w:ind w:left="851"/>
      <w:jc w:val="center"/>
    </w:pPr>
    <w:rPr>
      <w:rFonts w:ascii="Times New Roman" w:eastAsia="SimSun" w:hAnsi="Times New Roman" w:cs="Times New Roman"/>
      <w:color w:val="auto"/>
      <w:kern w:val="1"/>
      <w:lang w:eastAsia="hi-IN" w:bidi="hi-IN"/>
    </w:rPr>
  </w:style>
  <w:style w:type="paragraph" w:customStyle="1" w:styleId="2b">
    <w:name w:val="загол2"/>
    <w:basedOn w:val="2"/>
    <w:uiPriority w:val="99"/>
    <w:rsid w:val="00FE5E16"/>
    <w:pPr>
      <w:keepLines w:val="0"/>
      <w:widowControl w:val="0"/>
      <w:suppressAutoHyphens/>
      <w:spacing w:before="0" w:line="360" w:lineRule="auto"/>
      <w:ind w:firstLine="567"/>
      <w:jc w:val="center"/>
    </w:pPr>
    <w:rPr>
      <w:rFonts w:ascii="Times New Roman" w:eastAsia="SimSun" w:hAnsi="Times New Roman" w:cs="Times New Roman"/>
      <w:color w:val="auto"/>
      <w:kern w:val="1"/>
      <w:lang w:eastAsia="hi-IN" w:bidi="hi-IN"/>
    </w:rPr>
  </w:style>
  <w:style w:type="character" w:customStyle="1" w:styleId="apple-converted-space">
    <w:name w:val="apple-converted-space"/>
    <w:basedOn w:val="a2"/>
    <w:rsid w:val="00FE5E16"/>
    <w:rPr>
      <w:rFonts w:cs="Times New Roman"/>
    </w:rPr>
  </w:style>
  <w:style w:type="character" w:customStyle="1" w:styleId="FontStyle14">
    <w:name w:val="Font Style14"/>
    <w:rsid w:val="00FE5E16"/>
    <w:rPr>
      <w:rFonts w:ascii="Times New Roman" w:hAnsi="Times New Roman"/>
      <w:sz w:val="24"/>
    </w:rPr>
  </w:style>
  <w:style w:type="character" w:customStyle="1" w:styleId="afff0">
    <w:name w:val="таблица"/>
    <w:uiPriority w:val="1"/>
    <w:qFormat/>
    <w:rsid w:val="00FE5E16"/>
    <w:rPr>
      <w:rFonts w:ascii="Times New Roman" w:hAnsi="Times New Roman"/>
      <w:i/>
      <w:sz w:val="24"/>
    </w:rPr>
  </w:style>
  <w:style w:type="character" w:customStyle="1" w:styleId="FootnoteTextChar">
    <w:name w:val="Footnote Text Char"/>
    <w:uiPriority w:val="99"/>
    <w:locked/>
    <w:rsid w:val="00FE5E16"/>
    <w:rPr>
      <w:rFonts w:ascii="Times New Roman" w:eastAsia="SimSun" w:hAnsi="Times New Roman"/>
      <w:kern w:val="1"/>
      <w:sz w:val="20"/>
      <w:lang w:eastAsia="hi-IN" w:bidi="hi-IN"/>
    </w:rPr>
  </w:style>
  <w:style w:type="character" w:customStyle="1" w:styleId="39">
    <w:name w:val="Название Знак3"/>
    <w:basedOn w:val="a2"/>
    <w:uiPriority w:val="10"/>
    <w:rsid w:val="00FE5E16"/>
    <w:rPr>
      <w:rFonts w:asciiTheme="majorHAnsi" w:eastAsiaTheme="majorEastAsia" w:hAnsiTheme="majorHAnsi" w:cstheme="majorBidi"/>
      <w:color w:val="17365D" w:themeColor="text2" w:themeShade="BF"/>
      <w:spacing w:val="5"/>
      <w:kern w:val="28"/>
      <w:sz w:val="52"/>
      <w:szCs w:val="52"/>
    </w:rPr>
  </w:style>
  <w:style w:type="paragraph" w:styleId="afff1">
    <w:name w:val="Subtitle"/>
    <w:basedOn w:val="a1"/>
    <w:next w:val="a1"/>
    <w:link w:val="afff2"/>
    <w:uiPriority w:val="11"/>
    <w:qFormat/>
    <w:rsid w:val="00FE5E16"/>
    <w:pPr>
      <w:widowControl w:val="0"/>
      <w:suppressAutoHyphens/>
      <w:spacing w:after="60" w:line="240" w:lineRule="auto"/>
      <w:jc w:val="center"/>
      <w:outlineLvl w:val="1"/>
    </w:pPr>
    <w:rPr>
      <w:rFonts w:asciiTheme="majorHAnsi" w:eastAsiaTheme="majorEastAsia" w:hAnsiTheme="majorHAnsi" w:cs="Mangal"/>
      <w:kern w:val="1"/>
      <w:sz w:val="24"/>
      <w:szCs w:val="21"/>
      <w:lang w:eastAsia="hi-IN" w:bidi="hi-IN"/>
    </w:rPr>
  </w:style>
  <w:style w:type="character" w:customStyle="1" w:styleId="afff2">
    <w:name w:val="Подзаголовок Знак"/>
    <w:basedOn w:val="a2"/>
    <w:link w:val="afff1"/>
    <w:uiPriority w:val="11"/>
    <w:rsid w:val="00FE5E16"/>
    <w:rPr>
      <w:rFonts w:asciiTheme="majorHAnsi" w:eastAsiaTheme="majorEastAsia" w:hAnsiTheme="majorHAnsi" w:cs="Mangal"/>
      <w:kern w:val="1"/>
      <w:sz w:val="24"/>
      <w:szCs w:val="21"/>
      <w:lang w:eastAsia="hi-IN" w:bidi="hi-IN"/>
    </w:rPr>
  </w:style>
  <w:style w:type="character" w:customStyle="1" w:styleId="Heading1Char">
    <w:name w:val="Heading 1 Char"/>
    <w:uiPriority w:val="99"/>
    <w:locked/>
    <w:rsid w:val="00FE5E16"/>
    <w:rPr>
      <w:rFonts w:ascii="Arial" w:eastAsia="SimSun" w:hAnsi="Arial"/>
      <w:b/>
      <w:kern w:val="1"/>
      <w:sz w:val="32"/>
      <w:lang w:eastAsia="hi-IN" w:bidi="hi-IN"/>
    </w:rPr>
  </w:style>
  <w:style w:type="character" w:customStyle="1" w:styleId="afff3">
    <w:name w:val="Символ сноски"/>
    <w:uiPriority w:val="99"/>
    <w:rsid w:val="00FE5E16"/>
    <w:rPr>
      <w:vertAlign w:val="superscript"/>
    </w:rPr>
  </w:style>
  <w:style w:type="paragraph" w:customStyle="1" w:styleId="1fc">
    <w:name w:val="Текст выноски1"/>
    <w:basedOn w:val="a1"/>
    <w:uiPriority w:val="99"/>
    <w:rsid w:val="00FE5E16"/>
    <w:pPr>
      <w:widowControl w:val="0"/>
      <w:suppressAutoHyphens/>
      <w:spacing w:after="0" w:line="240" w:lineRule="auto"/>
    </w:pPr>
    <w:rPr>
      <w:rFonts w:ascii="Tahoma" w:eastAsia="SimSun" w:hAnsi="Tahoma" w:cs="Tahoma"/>
      <w:kern w:val="1"/>
      <w:sz w:val="16"/>
      <w:szCs w:val="16"/>
      <w:lang w:eastAsia="hi-IN" w:bidi="hi-IN"/>
    </w:rPr>
  </w:style>
  <w:style w:type="character" w:customStyle="1" w:styleId="BalloonTextChar">
    <w:name w:val="Balloon Text Char"/>
    <w:uiPriority w:val="99"/>
    <w:rsid w:val="00FE5E16"/>
    <w:rPr>
      <w:rFonts w:ascii="Tahoma" w:eastAsia="SimSun" w:hAnsi="Tahoma"/>
      <w:kern w:val="1"/>
      <w:sz w:val="14"/>
      <w:lang w:eastAsia="hi-IN" w:bidi="hi-IN"/>
    </w:rPr>
  </w:style>
  <w:style w:type="paragraph" w:customStyle="1" w:styleId="BodyText21">
    <w:name w:val="Body Text 21"/>
    <w:basedOn w:val="a1"/>
    <w:uiPriority w:val="99"/>
    <w:rsid w:val="00FE5E16"/>
    <w:pPr>
      <w:spacing w:after="0" w:line="240" w:lineRule="auto"/>
      <w:jc w:val="both"/>
    </w:pPr>
    <w:rPr>
      <w:rFonts w:ascii="Times New Roman" w:eastAsia="Times New Roman" w:hAnsi="Times New Roman" w:cs="Times New Roman"/>
      <w:sz w:val="24"/>
      <w:szCs w:val="24"/>
    </w:rPr>
  </w:style>
  <w:style w:type="paragraph" w:customStyle="1" w:styleId="western">
    <w:name w:val="western"/>
    <w:basedOn w:val="a1"/>
    <w:uiPriority w:val="99"/>
    <w:rsid w:val="00FE5E16"/>
    <w:pPr>
      <w:spacing w:before="100" w:beforeAutospacing="1" w:after="115" w:line="240" w:lineRule="auto"/>
    </w:pPr>
    <w:rPr>
      <w:rFonts w:ascii="Times New Roman" w:eastAsia="Times New Roman" w:hAnsi="Times New Roman" w:cs="Times New Roman"/>
      <w:color w:val="000000"/>
      <w:sz w:val="24"/>
      <w:szCs w:val="24"/>
    </w:rPr>
  </w:style>
  <w:style w:type="paragraph" w:styleId="afff4">
    <w:name w:val="Normal (Web)"/>
    <w:basedOn w:val="a1"/>
    <w:uiPriority w:val="99"/>
    <w:qFormat/>
    <w:rsid w:val="00FE5E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1">
    <w:name w:val="Title Char1"/>
    <w:aliases w:val="Çàãîëîâîê Char1,Caaieiaie Char1"/>
    <w:uiPriority w:val="99"/>
    <w:rsid w:val="00FE5E16"/>
    <w:rPr>
      <w:sz w:val="28"/>
      <w:lang w:val="ru-RU" w:eastAsia="ru-RU"/>
    </w:rPr>
  </w:style>
  <w:style w:type="paragraph" w:customStyle="1" w:styleId="1fd">
    <w:name w:val="Основной текст с отступом1"/>
    <w:basedOn w:val="a1"/>
    <w:uiPriority w:val="99"/>
    <w:rsid w:val="00FE5E1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uiPriority w:val="99"/>
    <w:rsid w:val="00FE5E16"/>
    <w:rPr>
      <w:rFonts w:ascii="Times New Roman" w:eastAsia="SimSun" w:hAnsi="Times New Roman"/>
      <w:kern w:val="1"/>
      <w:sz w:val="21"/>
      <w:lang w:eastAsia="hi-IN" w:bidi="hi-IN"/>
    </w:rPr>
  </w:style>
  <w:style w:type="character" w:customStyle="1" w:styleId="BodyTextIndent2Char">
    <w:name w:val="Body Text Indent 2 Char"/>
    <w:uiPriority w:val="99"/>
    <w:locked/>
    <w:rsid w:val="00FE5E16"/>
    <w:rPr>
      <w:rFonts w:ascii="Times New Roman" w:eastAsia="SimSun" w:hAnsi="Times New Roman"/>
      <w:kern w:val="1"/>
      <w:sz w:val="21"/>
      <w:lang w:eastAsia="hi-IN" w:bidi="hi-IN"/>
    </w:rPr>
  </w:style>
  <w:style w:type="paragraph" w:customStyle="1" w:styleId="answeroption">
    <w:name w:val="answer option"/>
    <w:basedOn w:val="a1"/>
    <w:uiPriority w:val="99"/>
    <w:rsid w:val="00FE5E16"/>
    <w:pPr>
      <w:tabs>
        <w:tab w:val="left" w:pos="720"/>
      </w:tabs>
      <w:suppressAutoHyphens/>
      <w:spacing w:after="0" w:line="240" w:lineRule="auto"/>
      <w:ind w:left="720" w:hanging="320"/>
      <w:jc w:val="both"/>
    </w:pPr>
    <w:rPr>
      <w:rFonts w:ascii="Times New Roman" w:eastAsia="Times New Roman" w:hAnsi="Times New Roman" w:cs="Times New Roman"/>
      <w:sz w:val="24"/>
      <w:szCs w:val="24"/>
      <w:lang w:eastAsia="ar-SA"/>
    </w:rPr>
  </w:style>
  <w:style w:type="paragraph" w:customStyle="1" w:styleId="afff5">
    <w:name w:val="Интервьюер"/>
    <w:basedOn w:val="a1"/>
    <w:uiPriority w:val="99"/>
    <w:rsid w:val="00FE5E16"/>
    <w:pPr>
      <w:shd w:val="clear" w:color="auto" w:fill="D9D9D9"/>
      <w:spacing w:before="60" w:after="0" w:line="240" w:lineRule="auto"/>
    </w:pPr>
    <w:rPr>
      <w:rFonts w:ascii="Times New Roman" w:eastAsia="Times New Roman" w:hAnsi="Times New Roman" w:cs="Times New Roman"/>
      <w:i/>
      <w:iCs/>
      <w:sz w:val="24"/>
      <w:szCs w:val="24"/>
    </w:rPr>
  </w:style>
  <w:style w:type="paragraph" w:customStyle="1" w:styleId="answeroptiontable">
    <w:name w:val="answer_option_table"/>
    <w:basedOn w:val="answeroption"/>
    <w:uiPriority w:val="99"/>
    <w:rsid w:val="00FE5E16"/>
    <w:pPr>
      <w:tabs>
        <w:tab w:val="num" w:pos="720"/>
      </w:tabs>
      <w:suppressAutoHyphens w:val="0"/>
      <w:ind w:left="0" w:firstLine="0"/>
    </w:pPr>
    <w:rPr>
      <w:lang w:eastAsia="ru-RU"/>
    </w:rPr>
  </w:style>
  <w:style w:type="paragraph" w:styleId="2c">
    <w:name w:val="List 2"/>
    <w:basedOn w:val="a1"/>
    <w:next w:val="42"/>
    <w:uiPriority w:val="99"/>
    <w:semiHidden/>
    <w:rsid w:val="00FE5E16"/>
    <w:pPr>
      <w:spacing w:after="0" w:line="240" w:lineRule="auto"/>
      <w:ind w:left="566" w:hanging="283"/>
    </w:pPr>
    <w:rPr>
      <w:rFonts w:ascii="TimesET" w:eastAsia="Times New Roman" w:hAnsi="TimesET" w:cs="TimesET"/>
      <w:sz w:val="24"/>
      <w:szCs w:val="24"/>
      <w:lang w:val="en-US"/>
    </w:rPr>
  </w:style>
  <w:style w:type="paragraph" w:styleId="42">
    <w:name w:val="List 4"/>
    <w:basedOn w:val="a1"/>
    <w:uiPriority w:val="99"/>
    <w:semiHidden/>
    <w:rsid w:val="00FE5E16"/>
    <w:pPr>
      <w:spacing w:after="0" w:line="240" w:lineRule="auto"/>
      <w:ind w:left="1132" w:hanging="283"/>
    </w:pPr>
    <w:rPr>
      <w:rFonts w:ascii="TextBook" w:eastAsia="Times New Roman" w:hAnsi="TextBook" w:cs="TextBook"/>
      <w:sz w:val="24"/>
      <w:szCs w:val="24"/>
      <w:lang w:val="en-US"/>
    </w:rPr>
  </w:style>
  <w:style w:type="paragraph" w:customStyle="1" w:styleId="afff6">
    <w:name w:val="Письмо"/>
    <w:basedOn w:val="a1"/>
    <w:uiPriority w:val="99"/>
    <w:rsid w:val="00FE5E16"/>
    <w:pPr>
      <w:spacing w:after="0" w:line="240" w:lineRule="auto"/>
      <w:jc w:val="both"/>
    </w:pPr>
    <w:rPr>
      <w:rFonts w:ascii="Times New Roman" w:eastAsia="Times New Roman" w:hAnsi="Times New Roman" w:cs="Times New Roman"/>
      <w:sz w:val="28"/>
      <w:szCs w:val="28"/>
    </w:rPr>
  </w:style>
  <w:style w:type="paragraph" w:customStyle="1" w:styleId="rtejustify">
    <w:name w:val="rtejustify"/>
    <w:basedOn w:val="a1"/>
    <w:uiPriority w:val="99"/>
    <w:rsid w:val="00FE5E16"/>
    <w:pPr>
      <w:spacing w:after="210" w:line="240" w:lineRule="auto"/>
      <w:jc w:val="both"/>
    </w:pPr>
    <w:rPr>
      <w:rFonts w:ascii="Times New Roman" w:eastAsia="Times New Roman" w:hAnsi="Times New Roman" w:cs="Times New Roman"/>
      <w:sz w:val="24"/>
      <w:szCs w:val="24"/>
    </w:rPr>
  </w:style>
  <w:style w:type="character" w:styleId="afff7">
    <w:name w:val="Emphasis"/>
    <w:basedOn w:val="a2"/>
    <w:uiPriority w:val="99"/>
    <w:qFormat/>
    <w:rsid w:val="00FE5E16"/>
    <w:rPr>
      <w:rFonts w:cs="Times New Roman"/>
      <w:i/>
    </w:rPr>
  </w:style>
  <w:style w:type="paragraph" w:styleId="afff8">
    <w:name w:val="No Spacing"/>
    <w:uiPriority w:val="1"/>
    <w:qFormat/>
    <w:rsid w:val="00FE5E16"/>
    <w:pPr>
      <w:widowControl w:val="0"/>
      <w:suppressAutoHyphens/>
      <w:spacing w:after="0" w:line="240" w:lineRule="auto"/>
    </w:pPr>
    <w:rPr>
      <w:rFonts w:ascii="Times New Roman" w:eastAsia="SimSun" w:hAnsi="Times New Roman" w:cs="Mangal"/>
      <w:kern w:val="2"/>
      <w:sz w:val="24"/>
      <w:szCs w:val="21"/>
      <w:lang w:eastAsia="hi-IN" w:bidi="hi-IN"/>
    </w:rPr>
  </w:style>
  <w:style w:type="paragraph" w:customStyle="1" w:styleId="3a">
    <w:name w:val="Основной текст3"/>
    <w:basedOn w:val="a1"/>
    <w:rsid w:val="00FE5E16"/>
    <w:pPr>
      <w:widowControl w:val="0"/>
      <w:shd w:val="clear" w:color="auto" w:fill="FFFFFF"/>
      <w:spacing w:before="360" w:after="0" w:line="648" w:lineRule="exact"/>
      <w:ind w:hanging="1480"/>
      <w:jc w:val="center"/>
    </w:pPr>
    <w:rPr>
      <w:rFonts w:ascii="Times New Roman" w:eastAsia="Times New Roman" w:hAnsi="Times New Roman" w:cs="Times New Roman"/>
      <w:sz w:val="26"/>
      <w:szCs w:val="26"/>
    </w:rPr>
  </w:style>
  <w:style w:type="paragraph" w:styleId="afff9">
    <w:name w:val="annotation text"/>
    <w:basedOn w:val="a1"/>
    <w:link w:val="afffa"/>
    <w:uiPriority w:val="99"/>
    <w:semiHidden/>
    <w:unhideWhenUsed/>
    <w:rsid w:val="00BB0E0B"/>
    <w:pPr>
      <w:spacing w:line="240" w:lineRule="auto"/>
    </w:pPr>
    <w:rPr>
      <w:rFonts w:ascii="Calibri" w:eastAsia="Calibri" w:hAnsi="Calibri" w:cs="Times New Roman"/>
      <w:sz w:val="20"/>
      <w:szCs w:val="20"/>
      <w:lang w:eastAsia="en-US"/>
    </w:rPr>
  </w:style>
  <w:style w:type="character" w:customStyle="1" w:styleId="afffa">
    <w:name w:val="Текст примечания Знак"/>
    <w:basedOn w:val="a2"/>
    <w:link w:val="afff9"/>
    <w:uiPriority w:val="99"/>
    <w:semiHidden/>
    <w:rsid w:val="00BB0E0B"/>
    <w:rPr>
      <w:rFonts w:ascii="Calibri" w:eastAsia="Calibri" w:hAnsi="Calibri" w:cs="Times New Roman"/>
      <w:sz w:val="20"/>
      <w:szCs w:val="20"/>
      <w:lang w:eastAsia="en-US"/>
    </w:rPr>
  </w:style>
  <w:style w:type="paragraph" w:styleId="afffb">
    <w:name w:val="annotation subject"/>
    <w:basedOn w:val="afff9"/>
    <w:next w:val="afff9"/>
    <w:link w:val="afffc"/>
    <w:uiPriority w:val="99"/>
    <w:semiHidden/>
    <w:unhideWhenUsed/>
    <w:rsid w:val="00BB0E0B"/>
    <w:rPr>
      <w:b/>
      <w:bCs/>
    </w:rPr>
  </w:style>
  <w:style w:type="character" w:customStyle="1" w:styleId="afffc">
    <w:name w:val="Тема примечания Знак"/>
    <w:basedOn w:val="afffa"/>
    <w:link w:val="afffb"/>
    <w:uiPriority w:val="99"/>
    <w:semiHidden/>
    <w:rsid w:val="00BB0E0B"/>
    <w:rPr>
      <w:rFonts w:ascii="Calibri" w:eastAsia="Calibri" w:hAnsi="Calibri" w:cs="Times New Roman"/>
      <w:b/>
      <w:bCs/>
      <w:sz w:val="20"/>
      <w:szCs w:val="20"/>
      <w:lang w:eastAsia="en-US"/>
    </w:rPr>
  </w:style>
  <w:style w:type="paragraph" w:customStyle="1" w:styleId="xl63">
    <w:name w:val="xl63"/>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
    <w:name w:val="xl64"/>
    <w:basedOn w:val="a1"/>
    <w:rsid w:val="00BB0E0B"/>
    <w:pPr>
      <w:pBdr>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a1"/>
    <w:rsid w:val="00BB0E0B"/>
    <w:pPr>
      <w:pBdr>
        <w:left w:val="single" w:sz="12"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6">
    <w:name w:val="xl66"/>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7">
    <w:name w:val="xl67"/>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8">
    <w:name w:val="xl68"/>
    <w:basedOn w:val="a1"/>
    <w:rsid w:val="00BB0E0B"/>
    <w:pPr>
      <w:pBdr>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9">
    <w:name w:val="xl69"/>
    <w:basedOn w:val="a1"/>
    <w:rsid w:val="00BB0E0B"/>
    <w:pPr>
      <w:pBdr>
        <w:left w:val="single" w:sz="12"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a1"/>
    <w:rsid w:val="00BB0E0B"/>
    <w:pPr>
      <w:pBdr>
        <w:left w:val="single" w:sz="12"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a1"/>
    <w:rsid w:val="00BB0E0B"/>
    <w:pPr>
      <w:pBdr>
        <w:bottom w:val="single" w:sz="12"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2">
    <w:name w:val="xl72"/>
    <w:basedOn w:val="a1"/>
    <w:rsid w:val="00BB0E0B"/>
    <w:pPr>
      <w:pBdr>
        <w:bottom w:val="single" w:sz="12"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1"/>
    <w:rsid w:val="00BB0E0B"/>
    <w:pPr>
      <w:pBdr>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4">
    <w:name w:val="xl74"/>
    <w:basedOn w:val="a1"/>
    <w:rsid w:val="00BB0E0B"/>
    <w:pPr>
      <w:pBdr>
        <w:top w:val="single" w:sz="12" w:space="0" w:color="auto"/>
        <w:left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75">
    <w:name w:val="xl75"/>
    <w:basedOn w:val="a1"/>
    <w:rsid w:val="00BB0E0B"/>
    <w:pPr>
      <w:pBdr>
        <w:top w:val="single" w:sz="12"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1"/>
    <w:rsid w:val="00BB0E0B"/>
    <w:pPr>
      <w:pBdr>
        <w:top w:val="single" w:sz="12"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8">
    <w:name w:val="xl78"/>
    <w:basedOn w:val="a1"/>
    <w:rsid w:val="00BB0E0B"/>
    <w:pPr>
      <w:pBdr>
        <w:top w:val="single" w:sz="12"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a1"/>
    <w:rsid w:val="00BB0E0B"/>
    <w:pPr>
      <w:pBdr>
        <w:top w:val="single" w:sz="12"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0">
    <w:name w:val="xl80"/>
    <w:basedOn w:val="a1"/>
    <w:rsid w:val="00BB0E0B"/>
    <w:pPr>
      <w:pBdr>
        <w:top w:val="single" w:sz="12"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1">
    <w:name w:val="xl81"/>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2">
    <w:name w:val="xl82"/>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83">
    <w:name w:val="xl83"/>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4">
    <w:name w:val="xl84"/>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85">
    <w:name w:val="xl85"/>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6">
    <w:name w:val="xl86"/>
    <w:basedOn w:val="a1"/>
    <w:rsid w:val="00BB0E0B"/>
    <w:pPr>
      <w:pBdr>
        <w:bottom w:val="single" w:sz="8"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7">
    <w:name w:val="xl87"/>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9">
    <w:name w:val="xl89"/>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0">
    <w:name w:val="xl90"/>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1">
    <w:name w:val="xl91"/>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2">
    <w:name w:val="xl92"/>
    <w:basedOn w:val="a1"/>
    <w:rsid w:val="00BB0E0B"/>
    <w:pPr>
      <w:pBdr>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93">
    <w:name w:val="xl93"/>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4">
    <w:name w:val="xl94"/>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5">
    <w:name w:val="xl95"/>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6">
    <w:name w:val="xl96"/>
    <w:basedOn w:val="a1"/>
    <w:rsid w:val="00BB0E0B"/>
    <w:pPr>
      <w:pBdr>
        <w:bottom w:val="single" w:sz="12" w:space="0" w:color="000000"/>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97">
    <w:name w:val="xl97"/>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8">
    <w:name w:val="xl98"/>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9">
    <w:name w:val="xl99"/>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0">
    <w:name w:val="xl100"/>
    <w:basedOn w:val="a1"/>
    <w:rsid w:val="00BB0E0B"/>
    <w:pPr>
      <w:pBdr>
        <w:top w:val="single" w:sz="4"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1">
    <w:name w:val="xl101"/>
    <w:basedOn w:val="a1"/>
    <w:rsid w:val="00BB0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2">
    <w:name w:val="xl102"/>
    <w:basedOn w:val="a1"/>
    <w:rsid w:val="00BB0E0B"/>
    <w:pPr>
      <w:pBdr>
        <w:top w:val="single" w:sz="4"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3">
    <w:name w:val="xl103"/>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4">
    <w:name w:val="xl104"/>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5">
    <w:name w:val="xl105"/>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6">
    <w:name w:val="xl106"/>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7">
    <w:name w:val="xl107"/>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8">
    <w:name w:val="xl108"/>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9">
    <w:name w:val="xl109"/>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0">
    <w:name w:val="xl110"/>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1">
    <w:name w:val="xl111"/>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2">
    <w:name w:val="xl112"/>
    <w:basedOn w:val="a1"/>
    <w:rsid w:val="00BB0E0B"/>
    <w:pPr>
      <w:pBdr>
        <w:top w:val="single" w:sz="4"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3">
    <w:name w:val="xl113"/>
    <w:basedOn w:val="a1"/>
    <w:rsid w:val="00BB0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4">
    <w:name w:val="xl114"/>
    <w:basedOn w:val="a1"/>
    <w:rsid w:val="00BB0E0B"/>
    <w:pPr>
      <w:pBdr>
        <w:top w:val="single" w:sz="4"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5">
    <w:name w:val="xl115"/>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6">
    <w:name w:val="xl116"/>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7">
    <w:name w:val="xl117"/>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8">
    <w:name w:val="xl118"/>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9">
    <w:name w:val="xl119"/>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0">
    <w:name w:val="xl120"/>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1">
    <w:name w:val="xl121"/>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2">
    <w:name w:val="xl122"/>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3">
    <w:name w:val="xl123"/>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4">
    <w:name w:val="xl124"/>
    <w:basedOn w:val="a1"/>
    <w:rsid w:val="00BB0E0B"/>
    <w:pPr>
      <w:pBdr>
        <w:top w:val="single" w:sz="12" w:space="0" w:color="000000"/>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5">
    <w:name w:val="xl125"/>
    <w:basedOn w:val="a1"/>
    <w:rsid w:val="00BB0E0B"/>
    <w:pPr>
      <w:pBdr>
        <w:top w:val="single" w:sz="12" w:space="0" w:color="000000"/>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6">
    <w:name w:val="xl126"/>
    <w:basedOn w:val="a1"/>
    <w:rsid w:val="00BB0E0B"/>
    <w:pPr>
      <w:pBdr>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7">
    <w:name w:val="xl127"/>
    <w:basedOn w:val="a1"/>
    <w:rsid w:val="00BB0E0B"/>
    <w:pPr>
      <w:pBdr>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8">
    <w:name w:val="xl128"/>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29">
    <w:name w:val="xl129"/>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0">
    <w:name w:val="xl130"/>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1">
    <w:name w:val="xl131"/>
    <w:basedOn w:val="a1"/>
    <w:rsid w:val="00BB0E0B"/>
    <w:pPr>
      <w:pBdr>
        <w:top w:val="single" w:sz="12" w:space="0" w:color="000000"/>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2">
    <w:name w:val="xl132"/>
    <w:basedOn w:val="a1"/>
    <w:rsid w:val="00BB0E0B"/>
    <w:pPr>
      <w:pBdr>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3">
    <w:name w:val="xl133"/>
    <w:basedOn w:val="a1"/>
    <w:rsid w:val="00BB0E0B"/>
    <w:pPr>
      <w:pBdr>
        <w:left w:val="single" w:sz="12" w:space="0" w:color="000000"/>
        <w:bottom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4">
    <w:name w:val="xl134"/>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5">
    <w:name w:val="xl135"/>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6">
    <w:name w:val="xl136"/>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7">
    <w:name w:val="xl137"/>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8">
    <w:name w:val="xl138"/>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9">
    <w:name w:val="xl139"/>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character" w:styleId="afffd">
    <w:name w:val="annotation reference"/>
    <w:uiPriority w:val="99"/>
    <w:semiHidden/>
    <w:unhideWhenUsed/>
    <w:rsid w:val="00BB0E0B"/>
    <w:rPr>
      <w:sz w:val="16"/>
      <w:szCs w:val="16"/>
    </w:rPr>
  </w:style>
  <w:style w:type="character" w:styleId="afffe">
    <w:name w:val="page number"/>
    <w:unhideWhenUsed/>
    <w:rsid w:val="00BB0E0B"/>
    <w:rPr>
      <w:rFonts w:ascii="Times New Roman" w:hAnsi="Times New Roman" w:cs="Times New Roman" w:hint="default"/>
    </w:rPr>
  </w:style>
  <w:style w:type="table" w:customStyle="1" w:styleId="1fe">
    <w:name w:val="Светлая сетка1"/>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0">
    <w:name w:val="Light Shading Accent 2"/>
    <w:basedOn w:val="a3"/>
    <w:uiPriority w:val="60"/>
    <w:rsid w:val="00BB0E0B"/>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1">
    <w:name w:val="Light List Accent 2"/>
    <w:basedOn w:val="a3"/>
    <w:uiPriority w:val="61"/>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1ff">
    <w:name w:val="Нет списка1"/>
    <w:next w:val="a4"/>
    <w:uiPriority w:val="99"/>
    <w:semiHidden/>
    <w:unhideWhenUsed/>
    <w:rsid w:val="00BB0E0B"/>
  </w:style>
  <w:style w:type="paragraph" w:styleId="affff">
    <w:name w:val="Revision"/>
    <w:hidden/>
    <w:uiPriority w:val="99"/>
    <w:semiHidden/>
    <w:rsid w:val="00BB0E0B"/>
    <w:pPr>
      <w:spacing w:after="0" w:line="240" w:lineRule="auto"/>
    </w:pPr>
    <w:rPr>
      <w:rFonts w:ascii="Calibri" w:eastAsia="Calibri" w:hAnsi="Calibri" w:cs="Times New Roman"/>
      <w:lang w:eastAsia="en-US"/>
    </w:rPr>
  </w:style>
  <w:style w:type="table" w:styleId="-5">
    <w:name w:val="Light Shading Accent 5"/>
    <w:basedOn w:val="a3"/>
    <w:uiPriority w:val="60"/>
    <w:rsid w:val="00BB0E0B"/>
    <w:pPr>
      <w:spacing w:after="0" w:line="240" w:lineRule="auto"/>
    </w:pPr>
    <w:rPr>
      <w:rFonts w:ascii="Calibri" w:eastAsia="Calibri"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
    <w:name w:val="Светлая сетка - Акцент 12"/>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3b">
    <w:name w:val="toc 3"/>
    <w:basedOn w:val="a1"/>
    <w:next w:val="a1"/>
    <w:autoRedefine/>
    <w:uiPriority w:val="39"/>
    <w:unhideWhenUsed/>
    <w:rsid w:val="00BB0E0B"/>
    <w:pPr>
      <w:spacing w:after="100"/>
      <w:ind w:left="440"/>
    </w:pPr>
    <w:rPr>
      <w:rFonts w:ascii="Calibri" w:eastAsia="Calibri" w:hAnsi="Calibri" w:cs="Times New Roman"/>
      <w:lang w:eastAsia="en-US"/>
    </w:rPr>
  </w:style>
  <w:style w:type="table" w:styleId="-6">
    <w:name w:val="Light Grid Accent 6"/>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0">
    <w:name w:val="Light List Accent 6"/>
    <w:basedOn w:val="a3"/>
    <w:uiPriority w:val="61"/>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8513">
      <w:bodyDiv w:val="1"/>
      <w:marLeft w:val="0"/>
      <w:marRight w:val="0"/>
      <w:marTop w:val="0"/>
      <w:marBottom w:val="0"/>
      <w:divBdr>
        <w:top w:val="none" w:sz="0" w:space="0" w:color="auto"/>
        <w:left w:val="none" w:sz="0" w:space="0" w:color="auto"/>
        <w:bottom w:val="none" w:sz="0" w:space="0" w:color="auto"/>
        <w:right w:val="none" w:sz="0" w:space="0" w:color="auto"/>
      </w:divBdr>
    </w:div>
    <w:div w:id="36399616">
      <w:bodyDiv w:val="1"/>
      <w:marLeft w:val="0"/>
      <w:marRight w:val="0"/>
      <w:marTop w:val="0"/>
      <w:marBottom w:val="0"/>
      <w:divBdr>
        <w:top w:val="none" w:sz="0" w:space="0" w:color="auto"/>
        <w:left w:val="none" w:sz="0" w:space="0" w:color="auto"/>
        <w:bottom w:val="none" w:sz="0" w:space="0" w:color="auto"/>
        <w:right w:val="none" w:sz="0" w:space="0" w:color="auto"/>
      </w:divBdr>
    </w:div>
    <w:div w:id="46609654">
      <w:bodyDiv w:val="1"/>
      <w:marLeft w:val="0"/>
      <w:marRight w:val="0"/>
      <w:marTop w:val="0"/>
      <w:marBottom w:val="0"/>
      <w:divBdr>
        <w:top w:val="none" w:sz="0" w:space="0" w:color="auto"/>
        <w:left w:val="none" w:sz="0" w:space="0" w:color="auto"/>
        <w:bottom w:val="none" w:sz="0" w:space="0" w:color="auto"/>
        <w:right w:val="none" w:sz="0" w:space="0" w:color="auto"/>
      </w:divBdr>
    </w:div>
    <w:div w:id="63188582">
      <w:bodyDiv w:val="1"/>
      <w:marLeft w:val="0"/>
      <w:marRight w:val="0"/>
      <w:marTop w:val="0"/>
      <w:marBottom w:val="0"/>
      <w:divBdr>
        <w:top w:val="none" w:sz="0" w:space="0" w:color="auto"/>
        <w:left w:val="none" w:sz="0" w:space="0" w:color="auto"/>
        <w:bottom w:val="none" w:sz="0" w:space="0" w:color="auto"/>
        <w:right w:val="none" w:sz="0" w:space="0" w:color="auto"/>
      </w:divBdr>
    </w:div>
    <w:div w:id="75245404">
      <w:bodyDiv w:val="1"/>
      <w:marLeft w:val="0"/>
      <w:marRight w:val="0"/>
      <w:marTop w:val="0"/>
      <w:marBottom w:val="0"/>
      <w:divBdr>
        <w:top w:val="none" w:sz="0" w:space="0" w:color="auto"/>
        <w:left w:val="none" w:sz="0" w:space="0" w:color="auto"/>
        <w:bottom w:val="none" w:sz="0" w:space="0" w:color="auto"/>
        <w:right w:val="none" w:sz="0" w:space="0" w:color="auto"/>
      </w:divBdr>
    </w:div>
    <w:div w:id="95910509">
      <w:bodyDiv w:val="1"/>
      <w:marLeft w:val="0"/>
      <w:marRight w:val="0"/>
      <w:marTop w:val="0"/>
      <w:marBottom w:val="0"/>
      <w:divBdr>
        <w:top w:val="none" w:sz="0" w:space="0" w:color="auto"/>
        <w:left w:val="none" w:sz="0" w:space="0" w:color="auto"/>
        <w:bottom w:val="none" w:sz="0" w:space="0" w:color="auto"/>
        <w:right w:val="none" w:sz="0" w:space="0" w:color="auto"/>
      </w:divBdr>
    </w:div>
    <w:div w:id="110319795">
      <w:bodyDiv w:val="1"/>
      <w:marLeft w:val="0"/>
      <w:marRight w:val="0"/>
      <w:marTop w:val="0"/>
      <w:marBottom w:val="0"/>
      <w:divBdr>
        <w:top w:val="none" w:sz="0" w:space="0" w:color="auto"/>
        <w:left w:val="none" w:sz="0" w:space="0" w:color="auto"/>
        <w:bottom w:val="none" w:sz="0" w:space="0" w:color="auto"/>
        <w:right w:val="none" w:sz="0" w:space="0" w:color="auto"/>
      </w:divBdr>
    </w:div>
    <w:div w:id="127016179">
      <w:bodyDiv w:val="1"/>
      <w:marLeft w:val="0"/>
      <w:marRight w:val="0"/>
      <w:marTop w:val="0"/>
      <w:marBottom w:val="0"/>
      <w:divBdr>
        <w:top w:val="none" w:sz="0" w:space="0" w:color="auto"/>
        <w:left w:val="none" w:sz="0" w:space="0" w:color="auto"/>
        <w:bottom w:val="none" w:sz="0" w:space="0" w:color="auto"/>
        <w:right w:val="none" w:sz="0" w:space="0" w:color="auto"/>
      </w:divBdr>
    </w:div>
    <w:div w:id="128482016">
      <w:bodyDiv w:val="1"/>
      <w:marLeft w:val="0"/>
      <w:marRight w:val="0"/>
      <w:marTop w:val="0"/>
      <w:marBottom w:val="0"/>
      <w:divBdr>
        <w:top w:val="none" w:sz="0" w:space="0" w:color="auto"/>
        <w:left w:val="none" w:sz="0" w:space="0" w:color="auto"/>
        <w:bottom w:val="none" w:sz="0" w:space="0" w:color="auto"/>
        <w:right w:val="none" w:sz="0" w:space="0" w:color="auto"/>
      </w:divBdr>
    </w:div>
    <w:div w:id="137191505">
      <w:bodyDiv w:val="1"/>
      <w:marLeft w:val="0"/>
      <w:marRight w:val="0"/>
      <w:marTop w:val="0"/>
      <w:marBottom w:val="0"/>
      <w:divBdr>
        <w:top w:val="none" w:sz="0" w:space="0" w:color="auto"/>
        <w:left w:val="none" w:sz="0" w:space="0" w:color="auto"/>
        <w:bottom w:val="none" w:sz="0" w:space="0" w:color="auto"/>
        <w:right w:val="none" w:sz="0" w:space="0" w:color="auto"/>
      </w:divBdr>
    </w:div>
    <w:div w:id="166754357">
      <w:bodyDiv w:val="1"/>
      <w:marLeft w:val="0"/>
      <w:marRight w:val="0"/>
      <w:marTop w:val="0"/>
      <w:marBottom w:val="0"/>
      <w:divBdr>
        <w:top w:val="none" w:sz="0" w:space="0" w:color="auto"/>
        <w:left w:val="none" w:sz="0" w:space="0" w:color="auto"/>
        <w:bottom w:val="none" w:sz="0" w:space="0" w:color="auto"/>
        <w:right w:val="none" w:sz="0" w:space="0" w:color="auto"/>
      </w:divBdr>
    </w:div>
    <w:div w:id="187567011">
      <w:bodyDiv w:val="1"/>
      <w:marLeft w:val="0"/>
      <w:marRight w:val="0"/>
      <w:marTop w:val="0"/>
      <w:marBottom w:val="0"/>
      <w:divBdr>
        <w:top w:val="none" w:sz="0" w:space="0" w:color="auto"/>
        <w:left w:val="none" w:sz="0" w:space="0" w:color="auto"/>
        <w:bottom w:val="none" w:sz="0" w:space="0" w:color="auto"/>
        <w:right w:val="none" w:sz="0" w:space="0" w:color="auto"/>
      </w:divBdr>
    </w:div>
    <w:div w:id="261376269">
      <w:bodyDiv w:val="1"/>
      <w:marLeft w:val="0"/>
      <w:marRight w:val="0"/>
      <w:marTop w:val="0"/>
      <w:marBottom w:val="0"/>
      <w:divBdr>
        <w:top w:val="none" w:sz="0" w:space="0" w:color="auto"/>
        <w:left w:val="none" w:sz="0" w:space="0" w:color="auto"/>
        <w:bottom w:val="none" w:sz="0" w:space="0" w:color="auto"/>
        <w:right w:val="none" w:sz="0" w:space="0" w:color="auto"/>
      </w:divBdr>
    </w:div>
    <w:div w:id="280113810">
      <w:bodyDiv w:val="1"/>
      <w:marLeft w:val="0"/>
      <w:marRight w:val="0"/>
      <w:marTop w:val="0"/>
      <w:marBottom w:val="0"/>
      <w:divBdr>
        <w:top w:val="none" w:sz="0" w:space="0" w:color="auto"/>
        <w:left w:val="none" w:sz="0" w:space="0" w:color="auto"/>
        <w:bottom w:val="none" w:sz="0" w:space="0" w:color="auto"/>
        <w:right w:val="none" w:sz="0" w:space="0" w:color="auto"/>
      </w:divBdr>
    </w:div>
    <w:div w:id="283389015">
      <w:bodyDiv w:val="1"/>
      <w:marLeft w:val="0"/>
      <w:marRight w:val="0"/>
      <w:marTop w:val="0"/>
      <w:marBottom w:val="0"/>
      <w:divBdr>
        <w:top w:val="none" w:sz="0" w:space="0" w:color="auto"/>
        <w:left w:val="none" w:sz="0" w:space="0" w:color="auto"/>
        <w:bottom w:val="none" w:sz="0" w:space="0" w:color="auto"/>
        <w:right w:val="none" w:sz="0" w:space="0" w:color="auto"/>
      </w:divBdr>
    </w:div>
    <w:div w:id="286785606">
      <w:bodyDiv w:val="1"/>
      <w:marLeft w:val="0"/>
      <w:marRight w:val="0"/>
      <w:marTop w:val="0"/>
      <w:marBottom w:val="0"/>
      <w:divBdr>
        <w:top w:val="none" w:sz="0" w:space="0" w:color="auto"/>
        <w:left w:val="none" w:sz="0" w:space="0" w:color="auto"/>
        <w:bottom w:val="none" w:sz="0" w:space="0" w:color="auto"/>
        <w:right w:val="none" w:sz="0" w:space="0" w:color="auto"/>
      </w:divBdr>
    </w:div>
    <w:div w:id="294023666">
      <w:bodyDiv w:val="1"/>
      <w:marLeft w:val="0"/>
      <w:marRight w:val="0"/>
      <w:marTop w:val="0"/>
      <w:marBottom w:val="0"/>
      <w:divBdr>
        <w:top w:val="none" w:sz="0" w:space="0" w:color="auto"/>
        <w:left w:val="none" w:sz="0" w:space="0" w:color="auto"/>
        <w:bottom w:val="none" w:sz="0" w:space="0" w:color="auto"/>
        <w:right w:val="none" w:sz="0" w:space="0" w:color="auto"/>
      </w:divBdr>
    </w:div>
    <w:div w:id="350761111">
      <w:bodyDiv w:val="1"/>
      <w:marLeft w:val="0"/>
      <w:marRight w:val="0"/>
      <w:marTop w:val="0"/>
      <w:marBottom w:val="0"/>
      <w:divBdr>
        <w:top w:val="none" w:sz="0" w:space="0" w:color="auto"/>
        <w:left w:val="none" w:sz="0" w:space="0" w:color="auto"/>
        <w:bottom w:val="none" w:sz="0" w:space="0" w:color="auto"/>
        <w:right w:val="none" w:sz="0" w:space="0" w:color="auto"/>
      </w:divBdr>
    </w:div>
    <w:div w:id="356127985">
      <w:bodyDiv w:val="1"/>
      <w:marLeft w:val="0"/>
      <w:marRight w:val="0"/>
      <w:marTop w:val="0"/>
      <w:marBottom w:val="0"/>
      <w:divBdr>
        <w:top w:val="none" w:sz="0" w:space="0" w:color="auto"/>
        <w:left w:val="none" w:sz="0" w:space="0" w:color="auto"/>
        <w:bottom w:val="none" w:sz="0" w:space="0" w:color="auto"/>
        <w:right w:val="none" w:sz="0" w:space="0" w:color="auto"/>
      </w:divBdr>
    </w:div>
    <w:div w:id="395200793">
      <w:bodyDiv w:val="1"/>
      <w:marLeft w:val="0"/>
      <w:marRight w:val="0"/>
      <w:marTop w:val="0"/>
      <w:marBottom w:val="0"/>
      <w:divBdr>
        <w:top w:val="none" w:sz="0" w:space="0" w:color="auto"/>
        <w:left w:val="none" w:sz="0" w:space="0" w:color="auto"/>
        <w:bottom w:val="none" w:sz="0" w:space="0" w:color="auto"/>
        <w:right w:val="none" w:sz="0" w:space="0" w:color="auto"/>
      </w:divBdr>
    </w:div>
    <w:div w:id="412362972">
      <w:bodyDiv w:val="1"/>
      <w:marLeft w:val="0"/>
      <w:marRight w:val="0"/>
      <w:marTop w:val="0"/>
      <w:marBottom w:val="0"/>
      <w:divBdr>
        <w:top w:val="none" w:sz="0" w:space="0" w:color="auto"/>
        <w:left w:val="none" w:sz="0" w:space="0" w:color="auto"/>
        <w:bottom w:val="none" w:sz="0" w:space="0" w:color="auto"/>
        <w:right w:val="none" w:sz="0" w:space="0" w:color="auto"/>
      </w:divBdr>
    </w:div>
    <w:div w:id="440998594">
      <w:bodyDiv w:val="1"/>
      <w:marLeft w:val="0"/>
      <w:marRight w:val="0"/>
      <w:marTop w:val="0"/>
      <w:marBottom w:val="0"/>
      <w:divBdr>
        <w:top w:val="none" w:sz="0" w:space="0" w:color="auto"/>
        <w:left w:val="none" w:sz="0" w:space="0" w:color="auto"/>
        <w:bottom w:val="none" w:sz="0" w:space="0" w:color="auto"/>
        <w:right w:val="none" w:sz="0" w:space="0" w:color="auto"/>
      </w:divBdr>
    </w:div>
    <w:div w:id="448547515">
      <w:bodyDiv w:val="1"/>
      <w:marLeft w:val="0"/>
      <w:marRight w:val="0"/>
      <w:marTop w:val="0"/>
      <w:marBottom w:val="0"/>
      <w:divBdr>
        <w:top w:val="none" w:sz="0" w:space="0" w:color="auto"/>
        <w:left w:val="none" w:sz="0" w:space="0" w:color="auto"/>
        <w:bottom w:val="none" w:sz="0" w:space="0" w:color="auto"/>
        <w:right w:val="none" w:sz="0" w:space="0" w:color="auto"/>
      </w:divBdr>
    </w:div>
    <w:div w:id="449668007">
      <w:bodyDiv w:val="1"/>
      <w:marLeft w:val="0"/>
      <w:marRight w:val="0"/>
      <w:marTop w:val="0"/>
      <w:marBottom w:val="0"/>
      <w:divBdr>
        <w:top w:val="none" w:sz="0" w:space="0" w:color="auto"/>
        <w:left w:val="none" w:sz="0" w:space="0" w:color="auto"/>
        <w:bottom w:val="none" w:sz="0" w:space="0" w:color="auto"/>
        <w:right w:val="none" w:sz="0" w:space="0" w:color="auto"/>
      </w:divBdr>
    </w:div>
    <w:div w:id="464200643">
      <w:bodyDiv w:val="1"/>
      <w:marLeft w:val="0"/>
      <w:marRight w:val="0"/>
      <w:marTop w:val="0"/>
      <w:marBottom w:val="0"/>
      <w:divBdr>
        <w:top w:val="none" w:sz="0" w:space="0" w:color="auto"/>
        <w:left w:val="none" w:sz="0" w:space="0" w:color="auto"/>
        <w:bottom w:val="none" w:sz="0" w:space="0" w:color="auto"/>
        <w:right w:val="none" w:sz="0" w:space="0" w:color="auto"/>
      </w:divBdr>
    </w:div>
    <w:div w:id="511644755">
      <w:bodyDiv w:val="1"/>
      <w:marLeft w:val="0"/>
      <w:marRight w:val="0"/>
      <w:marTop w:val="0"/>
      <w:marBottom w:val="0"/>
      <w:divBdr>
        <w:top w:val="none" w:sz="0" w:space="0" w:color="auto"/>
        <w:left w:val="none" w:sz="0" w:space="0" w:color="auto"/>
        <w:bottom w:val="none" w:sz="0" w:space="0" w:color="auto"/>
        <w:right w:val="none" w:sz="0" w:space="0" w:color="auto"/>
      </w:divBdr>
    </w:div>
    <w:div w:id="522131878">
      <w:bodyDiv w:val="1"/>
      <w:marLeft w:val="0"/>
      <w:marRight w:val="0"/>
      <w:marTop w:val="0"/>
      <w:marBottom w:val="0"/>
      <w:divBdr>
        <w:top w:val="none" w:sz="0" w:space="0" w:color="auto"/>
        <w:left w:val="none" w:sz="0" w:space="0" w:color="auto"/>
        <w:bottom w:val="none" w:sz="0" w:space="0" w:color="auto"/>
        <w:right w:val="none" w:sz="0" w:space="0" w:color="auto"/>
      </w:divBdr>
    </w:div>
    <w:div w:id="530849529">
      <w:bodyDiv w:val="1"/>
      <w:marLeft w:val="0"/>
      <w:marRight w:val="0"/>
      <w:marTop w:val="0"/>
      <w:marBottom w:val="0"/>
      <w:divBdr>
        <w:top w:val="none" w:sz="0" w:space="0" w:color="auto"/>
        <w:left w:val="none" w:sz="0" w:space="0" w:color="auto"/>
        <w:bottom w:val="none" w:sz="0" w:space="0" w:color="auto"/>
        <w:right w:val="none" w:sz="0" w:space="0" w:color="auto"/>
      </w:divBdr>
    </w:div>
    <w:div w:id="544832410">
      <w:bodyDiv w:val="1"/>
      <w:marLeft w:val="0"/>
      <w:marRight w:val="0"/>
      <w:marTop w:val="0"/>
      <w:marBottom w:val="0"/>
      <w:divBdr>
        <w:top w:val="none" w:sz="0" w:space="0" w:color="auto"/>
        <w:left w:val="none" w:sz="0" w:space="0" w:color="auto"/>
        <w:bottom w:val="none" w:sz="0" w:space="0" w:color="auto"/>
        <w:right w:val="none" w:sz="0" w:space="0" w:color="auto"/>
      </w:divBdr>
    </w:div>
    <w:div w:id="562066938">
      <w:bodyDiv w:val="1"/>
      <w:marLeft w:val="0"/>
      <w:marRight w:val="0"/>
      <w:marTop w:val="0"/>
      <w:marBottom w:val="0"/>
      <w:divBdr>
        <w:top w:val="none" w:sz="0" w:space="0" w:color="auto"/>
        <w:left w:val="none" w:sz="0" w:space="0" w:color="auto"/>
        <w:bottom w:val="none" w:sz="0" w:space="0" w:color="auto"/>
        <w:right w:val="none" w:sz="0" w:space="0" w:color="auto"/>
      </w:divBdr>
    </w:div>
    <w:div w:id="567615323">
      <w:bodyDiv w:val="1"/>
      <w:marLeft w:val="0"/>
      <w:marRight w:val="0"/>
      <w:marTop w:val="0"/>
      <w:marBottom w:val="0"/>
      <w:divBdr>
        <w:top w:val="none" w:sz="0" w:space="0" w:color="auto"/>
        <w:left w:val="none" w:sz="0" w:space="0" w:color="auto"/>
        <w:bottom w:val="none" w:sz="0" w:space="0" w:color="auto"/>
        <w:right w:val="none" w:sz="0" w:space="0" w:color="auto"/>
      </w:divBdr>
    </w:div>
    <w:div w:id="574894553">
      <w:bodyDiv w:val="1"/>
      <w:marLeft w:val="0"/>
      <w:marRight w:val="0"/>
      <w:marTop w:val="0"/>
      <w:marBottom w:val="0"/>
      <w:divBdr>
        <w:top w:val="none" w:sz="0" w:space="0" w:color="auto"/>
        <w:left w:val="none" w:sz="0" w:space="0" w:color="auto"/>
        <w:bottom w:val="none" w:sz="0" w:space="0" w:color="auto"/>
        <w:right w:val="none" w:sz="0" w:space="0" w:color="auto"/>
      </w:divBdr>
    </w:div>
    <w:div w:id="602494784">
      <w:bodyDiv w:val="1"/>
      <w:marLeft w:val="0"/>
      <w:marRight w:val="0"/>
      <w:marTop w:val="0"/>
      <w:marBottom w:val="0"/>
      <w:divBdr>
        <w:top w:val="none" w:sz="0" w:space="0" w:color="auto"/>
        <w:left w:val="none" w:sz="0" w:space="0" w:color="auto"/>
        <w:bottom w:val="none" w:sz="0" w:space="0" w:color="auto"/>
        <w:right w:val="none" w:sz="0" w:space="0" w:color="auto"/>
      </w:divBdr>
    </w:div>
    <w:div w:id="605229977">
      <w:bodyDiv w:val="1"/>
      <w:marLeft w:val="0"/>
      <w:marRight w:val="0"/>
      <w:marTop w:val="0"/>
      <w:marBottom w:val="0"/>
      <w:divBdr>
        <w:top w:val="none" w:sz="0" w:space="0" w:color="auto"/>
        <w:left w:val="none" w:sz="0" w:space="0" w:color="auto"/>
        <w:bottom w:val="none" w:sz="0" w:space="0" w:color="auto"/>
        <w:right w:val="none" w:sz="0" w:space="0" w:color="auto"/>
      </w:divBdr>
    </w:div>
    <w:div w:id="633412155">
      <w:bodyDiv w:val="1"/>
      <w:marLeft w:val="0"/>
      <w:marRight w:val="0"/>
      <w:marTop w:val="0"/>
      <w:marBottom w:val="0"/>
      <w:divBdr>
        <w:top w:val="none" w:sz="0" w:space="0" w:color="auto"/>
        <w:left w:val="none" w:sz="0" w:space="0" w:color="auto"/>
        <w:bottom w:val="none" w:sz="0" w:space="0" w:color="auto"/>
        <w:right w:val="none" w:sz="0" w:space="0" w:color="auto"/>
      </w:divBdr>
    </w:div>
    <w:div w:id="634258461">
      <w:bodyDiv w:val="1"/>
      <w:marLeft w:val="0"/>
      <w:marRight w:val="0"/>
      <w:marTop w:val="0"/>
      <w:marBottom w:val="0"/>
      <w:divBdr>
        <w:top w:val="none" w:sz="0" w:space="0" w:color="auto"/>
        <w:left w:val="none" w:sz="0" w:space="0" w:color="auto"/>
        <w:bottom w:val="none" w:sz="0" w:space="0" w:color="auto"/>
        <w:right w:val="none" w:sz="0" w:space="0" w:color="auto"/>
      </w:divBdr>
    </w:div>
    <w:div w:id="637805444">
      <w:bodyDiv w:val="1"/>
      <w:marLeft w:val="0"/>
      <w:marRight w:val="0"/>
      <w:marTop w:val="0"/>
      <w:marBottom w:val="0"/>
      <w:divBdr>
        <w:top w:val="none" w:sz="0" w:space="0" w:color="auto"/>
        <w:left w:val="none" w:sz="0" w:space="0" w:color="auto"/>
        <w:bottom w:val="none" w:sz="0" w:space="0" w:color="auto"/>
        <w:right w:val="none" w:sz="0" w:space="0" w:color="auto"/>
      </w:divBdr>
    </w:div>
    <w:div w:id="649139306">
      <w:bodyDiv w:val="1"/>
      <w:marLeft w:val="0"/>
      <w:marRight w:val="0"/>
      <w:marTop w:val="0"/>
      <w:marBottom w:val="0"/>
      <w:divBdr>
        <w:top w:val="none" w:sz="0" w:space="0" w:color="auto"/>
        <w:left w:val="none" w:sz="0" w:space="0" w:color="auto"/>
        <w:bottom w:val="none" w:sz="0" w:space="0" w:color="auto"/>
        <w:right w:val="none" w:sz="0" w:space="0" w:color="auto"/>
      </w:divBdr>
    </w:div>
    <w:div w:id="689533357">
      <w:bodyDiv w:val="1"/>
      <w:marLeft w:val="0"/>
      <w:marRight w:val="0"/>
      <w:marTop w:val="0"/>
      <w:marBottom w:val="0"/>
      <w:divBdr>
        <w:top w:val="none" w:sz="0" w:space="0" w:color="auto"/>
        <w:left w:val="none" w:sz="0" w:space="0" w:color="auto"/>
        <w:bottom w:val="none" w:sz="0" w:space="0" w:color="auto"/>
        <w:right w:val="none" w:sz="0" w:space="0" w:color="auto"/>
      </w:divBdr>
    </w:div>
    <w:div w:id="724064575">
      <w:bodyDiv w:val="1"/>
      <w:marLeft w:val="0"/>
      <w:marRight w:val="0"/>
      <w:marTop w:val="0"/>
      <w:marBottom w:val="0"/>
      <w:divBdr>
        <w:top w:val="none" w:sz="0" w:space="0" w:color="auto"/>
        <w:left w:val="none" w:sz="0" w:space="0" w:color="auto"/>
        <w:bottom w:val="none" w:sz="0" w:space="0" w:color="auto"/>
        <w:right w:val="none" w:sz="0" w:space="0" w:color="auto"/>
      </w:divBdr>
    </w:div>
    <w:div w:id="726338066">
      <w:bodyDiv w:val="1"/>
      <w:marLeft w:val="0"/>
      <w:marRight w:val="0"/>
      <w:marTop w:val="0"/>
      <w:marBottom w:val="0"/>
      <w:divBdr>
        <w:top w:val="none" w:sz="0" w:space="0" w:color="auto"/>
        <w:left w:val="none" w:sz="0" w:space="0" w:color="auto"/>
        <w:bottom w:val="none" w:sz="0" w:space="0" w:color="auto"/>
        <w:right w:val="none" w:sz="0" w:space="0" w:color="auto"/>
      </w:divBdr>
    </w:div>
    <w:div w:id="746609054">
      <w:bodyDiv w:val="1"/>
      <w:marLeft w:val="0"/>
      <w:marRight w:val="0"/>
      <w:marTop w:val="0"/>
      <w:marBottom w:val="0"/>
      <w:divBdr>
        <w:top w:val="none" w:sz="0" w:space="0" w:color="auto"/>
        <w:left w:val="none" w:sz="0" w:space="0" w:color="auto"/>
        <w:bottom w:val="none" w:sz="0" w:space="0" w:color="auto"/>
        <w:right w:val="none" w:sz="0" w:space="0" w:color="auto"/>
      </w:divBdr>
    </w:div>
    <w:div w:id="747465059">
      <w:bodyDiv w:val="1"/>
      <w:marLeft w:val="0"/>
      <w:marRight w:val="0"/>
      <w:marTop w:val="0"/>
      <w:marBottom w:val="0"/>
      <w:divBdr>
        <w:top w:val="none" w:sz="0" w:space="0" w:color="auto"/>
        <w:left w:val="none" w:sz="0" w:space="0" w:color="auto"/>
        <w:bottom w:val="none" w:sz="0" w:space="0" w:color="auto"/>
        <w:right w:val="none" w:sz="0" w:space="0" w:color="auto"/>
      </w:divBdr>
    </w:div>
    <w:div w:id="749234318">
      <w:bodyDiv w:val="1"/>
      <w:marLeft w:val="0"/>
      <w:marRight w:val="0"/>
      <w:marTop w:val="0"/>
      <w:marBottom w:val="0"/>
      <w:divBdr>
        <w:top w:val="none" w:sz="0" w:space="0" w:color="auto"/>
        <w:left w:val="none" w:sz="0" w:space="0" w:color="auto"/>
        <w:bottom w:val="none" w:sz="0" w:space="0" w:color="auto"/>
        <w:right w:val="none" w:sz="0" w:space="0" w:color="auto"/>
      </w:divBdr>
    </w:div>
    <w:div w:id="772356352">
      <w:bodyDiv w:val="1"/>
      <w:marLeft w:val="0"/>
      <w:marRight w:val="0"/>
      <w:marTop w:val="0"/>
      <w:marBottom w:val="0"/>
      <w:divBdr>
        <w:top w:val="none" w:sz="0" w:space="0" w:color="auto"/>
        <w:left w:val="none" w:sz="0" w:space="0" w:color="auto"/>
        <w:bottom w:val="none" w:sz="0" w:space="0" w:color="auto"/>
        <w:right w:val="none" w:sz="0" w:space="0" w:color="auto"/>
      </w:divBdr>
    </w:div>
    <w:div w:id="783774011">
      <w:bodyDiv w:val="1"/>
      <w:marLeft w:val="0"/>
      <w:marRight w:val="0"/>
      <w:marTop w:val="0"/>
      <w:marBottom w:val="0"/>
      <w:divBdr>
        <w:top w:val="none" w:sz="0" w:space="0" w:color="auto"/>
        <w:left w:val="none" w:sz="0" w:space="0" w:color="auto"/>
        <w:bottom w:val="none" w:sz="0" w:space="0" w:color="auto"/>
        <w:right w:val="none" w:sz="0" w:space="0" w:color="auto"/>
      </w:divBdr>
    </w:div>
    <w:div w:id="792484840">
      <w:bodyDiv w:val="1"/>
      <w:marLeft w:val="0"/>
      <w:marRight w:val="0"/>
      <w:marTop w:val="0"/>
      <w:marBottom w:val="0"/>
      <w:divBdr>
        <w:top w:val="none" w:sz="0" w:space="0" w:color="auto"/>
        <w:left w:val="none" w:sz="0" w:space="0" w:color="auto"/>
        <w:bottom w:val="none" w:sz="0" w:space="0" w:color="auto"/>
        <w:right w:val="none" w:sz="0" w:space="0" w:color="auto"/>
      </w:divBdr>
    </w:div>
    <w:div w:id="798187145">
      <w:bodyDiv w:val="1"/>
      <w:marLeft w:val="0"/>
      <w:marRight w:val="0"/>
      <w:marTop w:val="0"/>
      <w:marBottom w:val="0"/>
      <w:divBdr>
        <w:top w:val="none" w:sz="0" w:space="0" w:color="auto"/>
        <w:left w:val="none" w:sz="0" w:space="0" w:color="auto"/>
        <w:bottom w:val="none" w:sz="0" w:space="0" w:color="auto"/>
        <w:right w:val="none" w:sz="0" w:space="0" w:color="auto"/>
      </w:divBdr>
    </w:div>
    <w:div w:id="813570920">
      <w:bodyDiv w:val="1"/>
      <w:marLeft w:val="0"/>
      <w:marRight w:val="0"/>
      <w:marTop w:val="0"/>
      <w:marBottom w:val="0"/>
      <w:divBdr>
        <w:top w:val="none" w:sz="0" w:space="0" w:color="auto"/>
        <w:left w:val="none" w:sz="0" w:space="0" w:color="auto"/>
        <w:bottom w:val="none" w:sz="0" w:space="0" w:color="auto"/>
        <w:right w:val="none" w:sz="0" w:space="0" w:color="auto"/>
      </w:divBdr>
    </w:div>
    <w:div w:id="817722608">
      <w:bodyDiv w:val="1"/>
      <w:marLeft w:val="0"/>
      <w:marRight w:val="0"/>
      <w:marTop w:val="0"/>
      <w:marBottom w:val="0"/>
      <w:divBdr>
        <w:top w:val="none" w:sz="0" w:space="0" w:color="auto"/>
        <w:left w:val="none" w:sz="0" w:space="0" w:color="auto"/>
        <w:bottom w:val="none" w:sz="0" w:space="0" w:color="auto"/>
        <w:right w:val="none" w:sz="0" w:space="0" w:color="auto"/>
      </w:divBdr>
    </w:div>
    <w:div w:id="817768359">
      <w:bodyDiv w:val="1"/>
      <w:marLeft w:val="0"/>
      <w:marRight w:val="0"/>
      <w:marTop w:val="0"/>
      <w:marBottom w:val="0"/>
      <w:divBdr>
        <w:top w:val="none" w:sz="0" w:space="0" w:color="auto"/>
        <w:left w:val="none" w:sz="0" w:space="0" w:color="auto"/>
        <w:bottom w:val="none" w:sz="0" w:space="0" w:color="auto"/>
        <w:right w:val="none" w:sz="0" w:space="0" w:color="auto"/>
      </w:divBdr>
    </w:div>
    <w:div w:id="828447055">
      <w:bodyDiv w:val="1"/>
      <w:marLeft w:val="0"/>
      <w:marRight w:val="0"/>
      <w:marTop w:val="0"/>
      <w:marBottom w:val="0"/>
      <w:divBdr>
        <w:top w:val="none" w:sz="0" w:space="0" w:color="auto"/>
        <w:left w:val="none" w:sz="0" w:space="0" w:color="auto"/>
        <w:bottom w:val="none" w:sz="0" w:space="0" w:color="auto"/>
        <w:right w:val="none" w:sz="0" w:space="0" w:color="auto"/>
      </w:divBdr>
    </w:div>
    <w:div w:id="845510894">
      <w:bodyDiv w:val="1"/>
      <w:marLeft w:val="0"/>
      <w:marRight w:val="0"/>
      <w:marTop w:val="0"/>
      <w:marBottom w:val="0"/>
      <w:divBdr>
        <w:top w:val="none" w:sz="0" w:space="0" w:color="auto"/>
        <w:left w:val="none" w:sz="0" w:space="0" w:color="auto"/>
        <w:bottom w:val="none" w:sz="0" w:space="0" w:color="auto"/>
        <w:right w:val="none" w:sz="0" w:space="0" w:color="auto"/>
      </w:divBdr>
    </w:div>
    <w:div w:id="876159943">
      <w:bodyDiv w:val="1"/>
      <w:marLeft w:val="0"/>
      <w:marRight w:val="0"/>
      <w:marTop w:val="0"/>
      <w:marBottom w:val="0"/>
      <w:divBdr>
        <w:top w:val="none" w:sz="0" w:space="0" w:color="auto"/>
        <w:left w:val="none" w:sz="0" w:space="0" w:color="auto"/>
        <w:bottom w:val="none" w:sz="0" w:space="0" w:color="auto"/>
        <w:right w:val="none" w:sz="0" w:space="0" w:color="auto"/>
      </w:divBdr>
    </w:div>
    <w:div w:id="877473363">
      <w:bodyDiv w:val="1"/>
      <w:marLeft w:val="0"/>
      <w:marRight w:val="0"/>
      <w:marTop w:val="0"/>
      <w:marBottom w:val="0"/>
      <w:divBdr>
        <w:top w:val="none" w:sz="0" w:space="0" w:color="auto"/>
        <w:left w:val="none" w:sz="0" w:space="0" w:color="auto"/>
        <w:bottom w:val="none" w:sz="0" w:space="0" w:color="auto"/>
        <w:right w:val="none" w:sz="0" w:space="0" w:color="auto"/>
      </w:divBdr>
    </w:div>
    <w:div w:id="884026699">
      <w:bodyDiv w:val="1"/>
      <w:marLeft w:val="0"/>
      <w:marRight w:val="0"/>
      <w:marTop w:val="0"/>
      <w:marBottom w:val="0"/>
      <w:divBdr>
        <w:top w:val="none" w:sz="0" w:space="0" w:color="auto"/>
        <w:left w:val="none" w:sz="0" w:space="0" w:color="auto"/>
        <w:bottom w:val="none" w:sz="0" w:space="0" w:color="auto"/>
        <w:right w:val="none" w:sz="0" w:space="0" w:color="auto"/>
      </w:divBdr>
    </w:div>
    <w:div w:id="972491052">
      <w:bodyDiv w:val="1"/>
      <w:marLeft w:val="0"/>
      <w:marRight w:val="0"/>
      <w:marTop w:val="0"/>
      <w:marBottom w:val="0"/>
      <w:divBdr>
        <w:top w:val="none" w:sz="0" w:space="0" w:color="auto"/>
        <w:left w:val="none" w:sz="0" w:space="0" w:color="auto"/>
        <w:bottom w:val="none" w:sz="0" w:space="0" w:color="auto"/>
        <w:right w:val="none" w:sz="0" w:space="0" w:color="auto"/>
      </w:divBdr>
    </w:div>
    <w:div w:id="994262690">
      <w:bodyDiv w:val="1"/>
      <w:marLeft w:val="0"/>
      <w:marRight w:val="0"/>
      <w:marTop w:val="0"/>
      <w:marBottom w:val="0"/>
      <w:divBdr>
        <w:top w:val="none" w:sz="0" w:space="0" w:color="auto"/>
        <w:left w:val="none" w:sz="0" w:space="0" w:color="auto"/>
        <w:bottom w:val="none" w:sz="0" w:space="0" w:color="auto"/>
        <w:right w:val="none" w:sz="0" w:space="0" w:color="auto"/>
      </w:divBdr>
    </w:div>
    <w:div w:id="1004435090">
      <w:bodyDiv w:val="1"/>
      <w:marLeft w:val="0"/>
      <w:marRight w:val="0"/>
      <w:marTop w:val="0"/>
      <w:marBottom w:val="0"/>
      <w:divBdr>
        <w:top w:val="none" w:sz="0" w:space="0" w:color="auto"/>
        <w:left w:val="none" w:sz="0" w:space="0" w:color="auto"/>
        <w:bottom w:val="none" w:sz="0" w:space="0" w:color="auto"/>
        <w:right w:val="none" w:sz="0" w:space="0" w:color="auto"/>
      </w:divBdr>
    </w:div>
    <w:div w:id="1034961233">
      <w:bodyDiv w:val="1"/>
      <w:marLeft w:val="0"/>
      <w:marRight w:val="0"/>
      <w:marTop w:val="0"/>
      <w:marBottom w:val="0"/>
      <w:divBdr>
        <w:top w:val="none" w:sz="0" w:space="0" w:color="auto"/>
        <w:left w:val="none" w:sz="0" w:space="0" w:color="auto"/>
        <w:bottom w:val="none" w:sz="0" w:space="0" w:color="auto"/>
        <w:right w:val="none" w:sz="0" w:space="0" w:color="auto"/>
      </w:divBdr>
    </w:div>
    <w:div w:id="1048725648">
      <w:bodyDiv w:val="1"/>
      <w:marLeft w:val="0"/>
      <w:marRight w:val="0"/>
      <w:marTop w:val="0"/>
      <w:marBottom w:val="0"/>
      <w:divBdr>
        <w:top w:val="none" w:sz="0" w:space="0" w:color="auto"/>
        <w:left w:val="none" w:sz="0" w:space="0" w:color="auto"/>
        <w:bottom w:val="none" w:sz="0" w:space="0" w:color="auto"/>
        <w:right w:val="none" w:sz="0" w:space="0" w:color="auto"/>
      </w:divBdr>
    </w:div>
    <w:div w:id="1069154387">
      <w:bodyDiv w:val="1"/>
      <w:marLeft w:val="0"/>
      <w:marRight w:val="0"/>
      <w:marTop w:val="0"/>
      <w:marBottom w:val="0"/>
      <w:divBdr>
        <w:top w:val="none" w:sz="0" w:space="0" w:color="auto"/>
        <w:left w:val="none" w:sz="0" w:space="0" w:color="auto"/>
        <w:bottom w:val="none" w:sz="0" w:space="0" w:color="auto"/>
        <w:right w:val="none" w:sz="0" w:space="0" w:color="auto"/>
      </w:divBdr>
    </w:div>
    <w:div w:id="1087196081">
      <w:bodyDiv w:val="1"/>
      <w:marLeft w:val="0"/>
      <w:marRight w:val="0"/>
      <w:marTop w:val="0"/>
      <w:marBottom w:val="0"/>
      <w:divBdr>
        <w:top w:val="none" w:sz="0" w:space="0" w:color="auto"/>
        <w:left w:val="none" w:sz="0" w:space="0" w:color="auto"/>
        <w:bottom w:val="none" w:sz="0" w:space="0" w:color="auto"/>
        <w:right w:val="none" w:sz="0" w:space="0" w:color="auto"/>
      </w:divBdr>
    </w:div>
    <w:div w:id="1105074368">
      <w:bodyDiv w:val="1"/>
      <w:marLeft w:val="0"/>
      <w:marRight w:val="0"/>
      <w:marTop w:val="0"/>
      <w:marBottom w:val="0"/>
      <w:divBdr>
        <w:top w:val="none" w:sz="0" w:space="0" w:color="auto"/>
        <w:left w:val="none" w:sz="0" w:space="0" w:color="auto"/>
        <w:bottom w:val="none" w:sz="0" w:space="0" w:color="auto"/>
        <w:right w:val="none" w:sz="0" w:space="0" w:color="auto"/>
      </w:divBdr>
    </w:div>
    <w:div w:id="1141381130">
      <w:bodyDiv w:val="1"/>
      <w:marLeft w:val="0"/>
      <w:marRight w:val="0"/>
      <w:marTop w:val="0"/>
      <w:marBottom w:val="0"/>
      <w:divBdr>
        <w:top w:val="none" w:sz="0" w:space="0" w:color="auto"/>
        <w:left w:val="none" w:sz="0" w:space="0" w:color="auto"/>
        <w:bottom w:val="none" w:sz="0" w:space="0" w:color="auto"/>
        <w:right w:val="none" w:sz="0" w:space="0" w:color="auto"/>
      </w:divBdr>
    </w:div>
    <w:div w:id="1166477923">
      <w:bodyDiv w:val="1"/>
      <w:marLeft w:val="0"/>
      <w:marRight w:val="0"/>
      <w:marTop w:val="0"/>
      <w:marBottom w:val="0"/>
      <w:divBdr>
        <w:top w:val="none" w:sz="0" w:space="0" w:color="auto"/>
        <w:left w:val="none" w:sz="0" w:space="0" w:color="auto"/>
        <w:bottom w:val="none" w:sz="0" w:space="0" w:color="auto"/>
        <w:right w:val="none" w:sz="0" w:space="0" w:color="auto"/>
      </w:divBdr>
    </w:div>
    <w:div w:id="1237478234">
      <w:bodyDiv w:val="1"/>
      <w:marLeft w:val="0"/>
      <w:marRight w:val="0"/>
      <w:marTop w:val="0"/>
      <w:marBottom w:val="0"/>
      <w:divBdr>
        <w:top w:val="none" w:sz="0" w:space="0" w:color="auto"/>
        <w:left w:val="none" w:sz="0" w:space="0" w:color="auto"/>
        <w:bottom w:val="none" w:sz="0" w:space="0" w:color="auto"/>
        <w:right w:val="none" w:sz="0" w:space="0" w:color="auto"/>
      </w:divBdr>
    </w:div>
    <w:div w:id="1267077132">
      <w:bodyDiv w:val="1"/>
      <w:marLeft w:val="0"/>
      <w:marRight w:val="0"/>
      <w:marTop w:val="0"/>
      <w:marBottom w:val="0"/>
      <w:divBdr>
        <w:top w:val="none" w:sz="0" w:space="0" w:color="auto"/>
        <w:left w:val="none" w:sz="0" w:space="0" w:color="auto"/>
        <w:bottom w:val="none" w:sz="0" w:space="0" w:color="auto"/>
        <w:right w:val="none" w:sz="0" w:space="0" w:color="auto"/>
      </w:divBdr>
    </w:div>
    <w:div w:id="1289974128">
      <w:bodyDiv w:val="1"/>
      <w:marLeft w:val="0"/>
      <w:marRight w:val="0"/>
      <w:marTop w:val="0"/>
      <w:marBottom w:val="0"/>
      <w:divBdr>
        <w:top w:val="none" w:sz="0" w:space="0" w:color="auto"/>
        <w:left w:val="none" w:sz="0" w:space="0" w:color="auto"/>
        <w:bottom w:val="none" w:sz="0" w:space="0" w:color="auto"/>
        <w:right w:val="none" w:sz="0" w:space="0" w:color="auto"/>
      </w:divBdr>
    </w:div>
    <w:div w:id="1304502210">
      <w:bodyDiv w:val="1"/>
      <w:marLeft w:val="0"/>
      <w:marRight w:val="0"/>
      <w:marTop w:val="0"/>
      <w:marBottom w:val="0"/>
      <w:divBdr>
        <w:top w:val="none" w:sz="0" w:space="0" w:color="auto"/>
        <w:left w:val="none" w:sz="0" w:space="0" w:color="auto"/>
        <w:bottom w:val="none" w:sz="0" w:space="0" w:color="auto"/>
        <w:right w:val="none" w:sz="0" w:space="0" w:color="auto"/>
      </w:divBdr>
    </w:div>
    <w:div w:id="1307859648">
      <w:bodyDiv w:val="1"/>
      <w:marLeft w:val="0"/>
      <w:marRight w:val="0"/>
      <w:marTop w:val="0"/>
      <w:marBottom w:val="0"/>
      <w:divBdr>
        <w:top w:val="none" w:sz="0" w:space="0" w:color="auto"/>
        <w:left w:val="none" w:sz="0" w:space="0" w:color="auto"/>
        <w:bottom w:val="none" w:sz="0" w:space="0" w:color="auto"/>
        <w:right w:val="none" w:sz="0" w:space="0" w:color="auto"/>
      </w:divBdr>
    </w:div>
    <w:div w:id="1316104313">
      <w:bodyDiv w:val="1"/>
      <w:marLeft w:val="0"/>
      <w:marRight w:val="0"/>
      <w:marTop w:val="0"/>
      <w:marBottom w:val="0"/>
      <w:divBdr>
        <w:top w:val="none" w:sz="0" w:space="0" w:color="auto"/>
        <w:left w:val="none" w:sz="0" w:space="0" w:color="auto"/>
        <w:bottom w:val="none" w:sz="0" w:space="0" w:color="auto"/>
        <w:right w:val="none" w:sz="0" w:space="0" w:color="auto"/>
      </w:divBdr>
    </w:div>
    <w:div w:id="1318806921">
      <w:bodyDiv w:val="1"/>
      <w:marLeft w:val="0"/>
      <w:marRight w:val="0"/>
      <w:marTop w:val="0"/>
      <w:marBottom w:val="0"/>
      <w:divBdr>
        <w:top w:val="none" w:sz="0" w:space="0" w:color="auto"/>
        <w:left w:val="none" w:sz="0" w:space="0" w:color="auto"/>
        <w:bottom w:val="none" w:sz="0" w:space="0" w:color="auto"/>
        <w:right w:val="none" w:sz="0" w:space="0" w:color="auto"/>
      </w:divBdr>
    </w:div>
    <w:div w:id="1348942560">
      <w:bodyDiv w:val="1"/>
      <w:marLeft w:val="0"/>
      <w:marRight w:val="0"/>
      <w:marTop w:val="0"/>
      <w:marBottom w:val="0"/>
      <w:divBdr>
        <w:top w:val="none" w:sz="0" w:space="0" w:color="auto"/>
        <w:left w:val="none" w:sz="0" w:space="0" w:color="auto"/>
        <w:bottom w:val="none" w:sz="0" w:space="0" w:color="auto"/>
        <w:right w:val="none" w:sz="0" w:space="0" w:color="auto"/>
      </w:divBdr>
    </w:div>
    <w:div w:id="1380863495">
      <w:bodyDiv w:val="1"/>
      <w:marLeft w:val="0"/>
      <w:marRight w:val="0"/>
      <w:marTop w:val="0"/>
      <w:marBottom w:val="0"/>
      <w:divBdr>
        <w:top w:val="none" w:sz="0" w:space="0" w:color="auto"/>
        <w:left w:val="none" w:sz="0" w:space="0" w:color="auto"/>
        <w:bottom w:val="none" w:sz="0" w:space="0" w:color="auto"/>
        <w:right w:val="none" w:sz="0" w:space="0" w:color="auto"/>
      </w:divBdr>
    </w:div>
    <w:div w:id="1409232973">
      <w:bodyDiv w:val="1"/>
      <w:marLeft w:val="0"/>
      <w:marRight w:val="0"/>
      <w:marTop w:val="0"/>
      <w:marBottom w:val="0"/>
      <w:divBdr>
        <w:top w:val="none" w:sz="0" w:space="0" w:color="auto"/>
        <w:left w:val="none" w:sz="0" w:space="0" w:color="auto"/>
        <w:bottom w:val="none" w:sz="0" w:space="0" w:color="auto"/>
        <w:right w:val="none" w:sz="0" w:space="0" w:color="auto"/>
      </w:divBdr>
    </w:div>
    <w:div w:id="1414008901">
      <w:bodyDiv w:val="1"/>
      <w:marLeft w:val="0"/>
      <w:marRight w:val="0"/>
      <w:marTop w:val="0"/>
      <w:marBottom w:val="0"/>
      <w:divBdr>
        <w:top w:val="none" w:sz="0" w:space="0" w:color="auto"/>
        <w:left w:val="none" w:sz="0" w:space="0" w:color="auto"/>
        <w:bottom w:val="none" w:sz="0" w:space="0" w:color="auto"/>
        <w:right w:val="none" w:sz="0" w:space="0" w:color="auto"/>
      </w:divBdr>
    </w:div>
    <w:div w:id="1417509470">
      <w:bodyDiv w:val="1"/>
      <w:marLeft w:val="0"/>
      <w:marRight w:val="0"/>
      <w:marTop w:val="0"/>
      <w:marBottom w:val="0"/>
      <w:divBdr>
        <w:top w:val="none" w:sz="0" w:space="0" w:color="auto"/>
        <w:left w:val="none" w:sz="0" w:space="0" w:color="auto"/>
        <w:bottom w:val="none" w:sz="0" w:space="0" w:color="auto"/>
        <w:right w:val="none" w:sz="0" w:space="0" w:color="auto"/>
      </w:divBdr>
    </w:div>
    <w:div w:id="1442145619">
      <w:bodyDiv w:val="1"/>
      <w:marLeft w:val="0"/>
      <w:marRight w:val="0"/>
      <w:marTop w:val="0"/>
      <w:marBottom w:val="0"/>
      <w:divBdr>
        <w:top w:val="none" w:sz="0" w:space="0" w:color="auto"/>
        <w:left w:val="none" w:sz="0" w:space="0" w:color="auto"/>
        <w:bottom w:val="none" w:sz="0" w:space="0" w:color="auto"/>
        <w:right w:val="none" w:sz="0" w:space="0" w:color="auto"/>
      </w:divBdr>
    </w:div>
    <w:div w:id="1449280392">
      <w:bodyDiv w:val="1"/>
      <w:marLeft w:val="0"/>
      <w:marRight w:val="0"/>
      <w:marTop w:val="0"/>
      <w:marBottom w:val="0"/>
      <w:divBdr>
        <w:top w:val="none" w:sz="0" w:space="0" w:color="auto"/>
        <w:left w:val="none" w:sz="0" w:space="0" w:color="auto"/>
        <w:bottom w:val="none" w:sz="0" w:space="0" w:color="auto"/>
        <w:right w:val="none" w:sz="0" w:space="0" w:color="auto"/>
      </w:divBdr>
    </w:div>
    <w:div w:id="1475488539">
      <w:bodyDiv w:val="1"/>
      <w:marLeft w:val="0"/>
      <w:marRight w:val="0"/>
      <w:marTop w:val="0"/>
      <w:marBottom w:val="0"/>
      <w:divBdr>
        <w:top w:val="none" w:sz="0" w:space="0" w:color="auto"/>
        <w:left w:val="none" w:sz="0" w:space="0" w:color="auto"/>
        <w:bottom w:val="none" w:sz="0" w:space="0" w:color="auto"/>
        <w:right w:val="none" w:sz="0" w:space="0" w:color="auto"/>
      </w:divBdr>
    </w:div>
    <w:div w:id="1476751248">
      <w:bodyDiv w:val="1"/>
      <w:marLeft w:val="0"/>
      <w:marRight w:val="0"/>
      <w:marTop w:val="0"/>
      <w:marBottom w:val="0"/>
      <w:divBdr>
        <w:top w:val="none" w:sz="0" w:space="0" w:color="auto"/>
        <w:left w:val="none" w:sz="0" w:space="0" w:color="auto"/>
        <w:bottom w:val="none" w:sz="0" w:space="0" w:color="auto"/>
        <w:right w:val="none" w:sz="0" w:space="0" w:color="auto"/>
      </w:divBdr>
    </w:div>
    <w:div w:id="1574780217">
      <w:bodyDiv w:val="1"/>
      <w:marLeft w:val="0"/>
      <w:marRight w:val="0"/>
      <w:marTop w:val="0"/>
      <w:marBottom w:val="0"/>
      <w:divBdr>
        <w:top w:val="none" w:sz="0" w:space="0" w:color="auto"/>
        <w:left w:val="none" w:sz="0" w:space="0" w:color="auto"/>
        <w:bottom w:val="none" w:sz="0" w:space="0" w:color="auto"/>
        <w:right w:val="none" w:sz="0" w:space="0" w:color="auto"/>
      </w:divBdr>
    </w:div>
    <w:div w:id="1579554019">
      <w:bodyDiv w:val="1"/>
      <w:marLeft w:val="0"/>
      <w:marRight w:val="0"/>
      <w:marTop w:val="0"/>
      <w:marBottom w:val="0"/>
      <w:divBdr>
        <w:top w:val="none" w:sz="0" w:space="0" w:color="auto"/>
        <w:left w:val="none" w:sz="0" w:space="0" w:color="auto"/>
        <w:bottom w:val="none" w:sz="0" w:space="0" w:color="auto"/>
        <w:right w:val="none" w:sz="0" w:space="0" w:color="auto"/>
      </w:divBdr>
    </w:div>
    <w:div w:id="1669552561">
      <w:bodyDiv w:val="1"/>
      <w:marLeft w:val="0"/>
      <w:marRight w:val="0"/>
      <w:marTop w:val="0"/>
      <w:marBottom w:val="0"/>
      <w:divBdr>
        <w:top w:val="none" w:sz="0" w:space="0" w:color="auto"/>
        <w:left w:val="none" w:sz="0" w:space="0" w:color="auto"/>
        <w:bottom w:val="none" w:sz="0" w:space="0" w:color="auto"/>
        <w:right w:val="none" w:sz="0" w:space="0" w:color="auto"/>
      </w:divBdr>
    </w:div>
    <w:div w:id="1689407233">
      <w:bodyDiv w:val="1"/>
      <w:marLeft w:val="0"/>
      <w:marRight w:val="0"/>
      <w:marTop w:val="0"/>
      <w:marBottom w:val="0"/>
      <w:divBdr>
        <w:top w:val="none" w:sz="0" w:space="0" w:color="auto"/>
        <w:left w:val="none" w:sz="0" w:space="0" w:color="auto"/>
        <w:bottom w:val="none" w:sz="0" w:space="0" w:color="auto"/>
        <w:right w:val="none" w:sz="0" w:space="0" w:color="auto"/>
      </w:divBdr>
    </w:div>
    <w:div w:id="1711303525">
      <w:bodyDiv w:val="1"/>
      <w:marLeft w:val="0"/>
      <w:marRight w:val="0"/>
      <w:marTop w:val="0"/>
      <w:marBottom w:val="0"/>
      <w:divBdr>
        <w:top w:val="none" w:sz="0" w:space="0" w:color="auto"/>
        <w:left w:val="none" w:sz="0" w:space="0" w:color="auto"/>
        <w:bottom w:val="none" w:sz="0" w:space="0" w:color="auto"/>
        <w:right w:val="none" w:sz="0" w:space="0" w:color="auto"/>
      </w:divBdr>
    </w:div>
    <w:div w:id="1712456640">
      <w:bodyDiv w:val="1"/>
      <w:marLeft w:val="0"/>
      <w:marRight w:val="0"/>
      <w:marTop w:val="0"/>
      <w:marBottom w:val="0"/>
      <w:divBdr>
        <w:top w:val="none" w:sz="0" w:space="0" w:color="auto"/>
        <w:left w:val="none" w:sz="0" w:space="0" w:color="auto"/>
        <w:bottom w:val="none" w:sz="0" w:space="0" w:color="auto"/>
        <w:right w:val="none" w:sz="0" w:space="0" w:color="auto"/>
      </w:divBdr>
    </w:div>
    <w:div w:id="1776241892">
      <w:bodyDiv w:val="1"/>
      <w:marLeft w:val="0"/>
      <w:marRight w:val="0"/>
      <w:marTop w:val="0"/>
      <w:marBottom w:val="0"/>
      <w:divBdr>
        <w:top w:val="none" w:sz="0" w:space="0" w:color="auto"/>
        <w:left w:val="none" w:sz="0" w:space="0" w:color="auto"/>
        <w:bottom w:val="none" w:sz="0" w:space="0" w:color="auto"/>
        <w:right w:val="none" w:sz="0" w:space="0" w:color="auto"/>
      </w:divBdr>
    </w:div>
    <w:div w:id="1782064351">
      <w:bodyDiv w:val="1"/>
      <w:marLeft w:val="0"/>
      <w:marRight w:val="0"/>
      <w:marTop w:val="0"/>
      <w:marBottom w:val="0"/>
      <w:divBdr>
        <w:top w:val="none" w:sz="0" w:space="0" w:color="auto"/>
        <w:left w:val="none" w:sz="0" w:space="0" w:color="auto"/>
        <w:bottom w:val="none" w:sz="0" w:space="0" w:color="auto"/>
        <w:right w:val="none" w:sz="0" w:space="0" w:color="auto"/>
      </w:divBdr>
    </w:div>
    <w:div w:id="1782189232">
      <w:bodyDiv w:val="1"/>
      <w:marLeft w:val="0"/>
      <w:marRight w:val="0"/>
      <w:marTop w:val="0"/>
      <w:marBottom w:val="0"/>
      <w:divBdr>
        <w:top w:val="none" w:sz="0" w:space="0" w:color="auto"/>
        <w:left w:val="none" w:sz="0" w:space="0" w:color="auto"/>
        <w:bottom w:val="none" w:sz="0" w:space="0" w:color="auto"/>
        <w:right w:val="none" w:sz="0" w:space="0" w:color="auto"/>
      </w:divBdr>
    </w:div>
    <w:div w:id="1796289295">
      <w:bodyDiv w:val="1"/>
      <w:marLeft w:val="0"/>
      <w:marRight w:val="0"/>
      <w:marTop w:val="0"/>
      <w:marBottom w:val="0"/>
      <w:divBdr>
        <w:top w:val="none" w:sz="0" w:space="0" w:color="auto"/>
        <w:left w:val="none" w:sz="0" w:space="0" w:color="auto"/>
        <w:bottom w:val="none" w:sz="0" w:space="0" w:color="auto"/>
        <w:right w:val="none" w:sz="0" w:space="0" w:color="auto"/>
      </w:divBdr>
    </w:div>
    <w:div w:id="1806041408">
      <w:bodyDiv w:val="1"/>
      <w:marLeft w:val="0"/>
      <w:marRight w:val="0"/>
      <w:marTop w:val="0"/>
      <w:marBottom w:val="0"/>
      <w:divBdr>
        <w:top w:val="none" w:sz="0" w:space="0" w:color="auto"/>
        <w:left w:val="none" w:sz="0" w:space="0" w:color="auto"/>
        <w:bottom w:val="none" w:sz="0" w:space="0" w:color="auto"/>
        <w:right w:val="none" w:sz="0" w:space="0" w:color="auto"/>
      </w:divBdr>
    </w:div>
    <w:div w:id="1859157118">
      <w:bodyDiv w:val="1"/>
      <w:marLeft w:val="0"/>
      <w:marRight w:val="0"/>
      <w:marTop w:val="0"/>
      <w:marBottom w:val="0"/>
      <w:divBdr>
        <w:top w:val="none" w:sz="0" w:space="0" w:color="auto"/>
        <w:left w:val="none" w:sz="0" w:space="0" w:color="auto"/>
        <w:bottom w:val="none" w:sz="0" w:space="0" w:color="auto"/>
        <w:right w:val="none" w:sz="0" w:space="0" w:color="auto"/>
      </w:divBdr>
    </w:div>
    <w:div w:id="1863207643">
      <w:bodyDiv w:val="1"/>
      <w:marLeft w:val="0"/>
      <w:marRight w:val="0"/>
      <w:marTop w:val="0"/>
      <w:marBottom w:val="0"/>
      <w:divBdr>
        <w:top w:val="none" w:sz="0" w:space="0" w:color="auto"/>
        <w:left w:val="none" w:sz="0" w:space="0" w:color="auto"/>
        <w:bottom w:val="none" w:sz="0" w:space="0" w:color="auto"/>
        <w:right w:val="none" w:sz="0" w:space="0" w:color="auto"/>
      </w:divBdr>
    </w:div>
    <w:div w:id="1895390864">
      <w:bodyDiv w:val="1"/>
      <w:marLeft w:val="0"/>
      <w:marRight w:val="0"/>
      <w:marTop w:val="0"/>
      <w:marBottom w:val="0"/>
      <w:divBdr>
        <w:top w:val="none" w:sz="0" w:space="0" w:color="auto"/>
        <w:left w:val="none" w:sz="0" w:space="0" w:color="auto"/>
        <w:bottom w:val="none" w:sz="0" w:space="0" w:color="auto"/>
        <w:right w:val="none" w:sz="0" w:space="0" w:color="auto"/>
      </w:divBdr>
    </w:div>
    <w:div w:id="1899126955">
      <w:bodyDiv w:val="1"/>
      <w:marLeft w:val="0"/>
      <w:marRight w:val="0"/>
      <w:marTop w:val="0"/>
      <w:marBottom w:val="0"/>
      <w:divBdr>
        <w:top w:val="none" w:sz="0" w:space="0" w:color="auto"/>
        <w:left w:val="none" w:sz="0" w:space="0" w:color="auto"/>
        <w:bottom w:val="none" w:sz="0" w:space="0" w:color="auto"/>
        <w:right w:val="none" w:sz="0" w:space="0" w:color="auto"/>
      </w:divBdr>
    </w:div>
    <w:div w:id="1899626888">
      <w:bodyDiv w:val="1"/>
      <w:marLeft w:val="0"/>
      <w:marRight w:val="0"/>
      <w:marTop w:val="0"/>
      <w:marBottom w:val="0"/>
      <w:divBdr>
        <w:top w:val="none" w:sz="0" w:space="0" w:color="auto"/>
        <w:left w:val="none" w:sz="0" w:space="0" w:color="auto"/>
        <w:bottom w:val="none" w:sz="0" w:space="0" w:color="auto"/>
        <w:right w:val="none" w:sz="0" w:space="0" w:color="auto"/>
      </w:divBdr>
    </w:div>
    <w:div w:id="1910069410">
      <w:bodyDiv w:val="1"/>
      <w:marLeft w:val="0"/>
      <w:marRight w:val="0"/>
      <w:marTop w:val="0"/>
      <w:marBottom w:val="0"/>
      <w:divBdr>
        <w:top w:val="none" w:sz="0" w:space="0" w:color="auto"/>
        <w:left w:val="none" w:sz="0" w:space="0" w:color="auto"/>
        <w:bottom w:val="none" w:sz="0" w:space="0" w:color="auto"/>
        <w:right w:val="none" w:sz="0" w:space="0" w:color="auto"/>
      </w:divBdr>
    </w:div>
    <w:div w:id="1927641668">
      <w:bodyDiv w:val="1"/>
      <w:marLeft w:val="0"/>
      <w:marRight w:val="0"/>
      <w:marTop w:val="0"/>
      <w:marBottom w:val="0"/>
      <w:divBdr>
        <w:top w:val="none" w:sz="0" w:space="0" w:color="auto"/>
        <w:left w:val="none" w:sz="0" w:space="0" w:color="auto"/>
        <w:bottom w:val="none" w:sz="0" w:space="0" w:color="auto"/>
        <w:right w:val="none" w:sz="0" w:space="0" w:color="auto"/>
      </w:divBdr>
    </w:div>
    <w:div w:id="1929775200">
      <w:bodyDiv w:val="1"/>
      <w:marLeft w:val="0"/>
      <w:marRight w:val="0"/>
      <w:marTop w:val="0"/>
      <w:marBottom w:val="0"/>
      <w:divBdr>
        <w:top w:val="none" w:sz="0" w:space="0" w:color="auto"/>
        <w:left w:val="none" w:sz="0" w:space="0" w:color="auto"/>
        <w:bottom w:val="none" w:sz="0" w:space="0" w:color="auto"/>
        <w:right w:val="none" w:sz="0" w:space="0" w:color="auto"/>
      </w:divBdr>
    </w:div>
    <w:div w:id="1937977363">
      <w:bodyDiv w:val="1"/>
      <w:marLeft w:val="0"/>
      <w:marRight w:val="0"/>
      <w:marTop w:val="0"/>
      <w:marBottom w:val="0"/>
      <w:divBdr>
        <w:top w:val="none" w:sz="0" w:space="0" w:color="auto"/>
        <w:left w:val="none" w:sz="0" w:space="0" w:color="auto"/>
        <w:bottom w:val="none" w:sz="0" w:space="0" w:color="auto"/>
        <w:right w:val="none" w:sz="0" w:space="0" w:color="auto"/>
      </w:divBdr>
    </w:div>
    <w:div w:id="1952975406">
      <w:bodyDiv w:val="1"/>
      <w:marLeft w:val="0"/>
      <w:marRight w:val="0"/>
      <w:marTop w:val="0"/>
      <w:marBottom w:val="0"/>
      <w:divBdr>
        <w:top w:val="none" w:sz="0" w:space="0" w:color="auto"/>
        <w:left w:val="none" w:sz="0" w:space="0" w:color="auto"/>
        <w:bottom w:val="none" w:sz="0" w:space="0" w:color="auto"/>
        <w:right w:val="none" w:sz="0" w:space="0" w:color="auto"/>
      </w:divBdr>
    </w:div>
    <w:div w:id="1972518994">
      <w:bodyDiv w:val="1"/>
      <w:marLeft w:val="0"/>
      <w:marRight w:val="0"/>
      <w:marTop w:val="0"/>
      <w:marBottom w:val="0"/>
      <w:divBdr>
        <w:top w:val="none" w:sz="0" w:space="0" w:color="auto"/>
        <w:left w:val="none" w:sz="0" w:space="0" w:color="auto"/>
        <w:bottom w:val="none" w:sz="0" w:space="0" w:color="auto"/>
        <w:right w:val="none" w:sz="0" w:space="0" w:color="auto"/>
      </w:divBdr>
    </w:div>
    <w:div w:id="1975017343">
      <w:bodyDiv w:val="1"/>
      <w:marLeft w:val="0"/>
      <w:marRight w:val="0"/>
      <w:marTop w:val="0"/>
      <w:marBottom w:val="0"/>
      <w:divBdr>
        <w:top w:val="none" w:sz="0" w:space="0" w:color="auto"/>
        <w:left w:val="none" w:sz="0" w:space="0" w:color="auto"/>
        <w:bottom w:val="none" w:sz="0" w:space="0" w:color="auto"/>
        <w:right w:val="none" w:sz="0" w:space="0" w:color="auto"/>
      </w:divBdr>
    </w:div>
    <w:div w:id="2005011841">
      <w:bodyDiv w:val="1"/>
      <w:marLeft w:val="0"/>
      <w:marRight w:val="0"/>
      <w:marTop w:val="0"/>
      <w:marBottom w:val="0"/>
      <w:divBdr>
        <w:top w:val="none" w:sz="0" w:space="0" w:color="auto"/>
        <w:left w:val="none" w:sz="0" w:space="0" w:color="auto"/>
        <w:bottom w:val="none" w:sz="0" w:space="0" w:color="auto"/>
        <w:right w:val="none" w:sz="0" w:space="0" w:color="auto"/>
      </w:divBdr>
    </w:div>
    <w:div w:id="2014070486">
      <w:bodyDiv w:val="1"/>
      <w:marLeft w:val="0"/>
      <w:marRight w:val="0"/>
      <w:marTop w:val="0"/>
      <w:marBottom w:val="0"/>
      <w:divBdr>
        <w:top w:val="none" w:sz="0" w:space="0" w:color="auto"/>
        <w:left w:val="none" w:sz="0" w:space="0" w:color="auto"/>
        <w:bottom w:val="none" w:sz="0" w:space="0" w:color="auto"/>
        <w:right w:val="none" w:sz="0" w:space="0" w:color="auto"/>
      </w:divBdr>
    </w:div>
    <w:div w:id="2036540348">
      <w:bodyDiv w:val="1"/>
      <w:marLeft w:val="0"/>
      <w:marRight w:val="0"/>
      <w:marTop w:val="0"/>
      <w:marBottom w:val="0"/>
      <w:divBdr>
        <w:top w:val="none" w:sz="0" w:space="0" w:color="auto"/>
        <w:left w:val="none" w:sz="0" w:space="0" w:color="auto"/>
        <w:bottom w:val="none" w:sz="0" w:space="0" w:color="auto"/>
        <w:right w:val="none" w:sz="0" w:space="0" w:color="auto"/>
      </w:divBdr>
    </w:div>
    <w:div w:id="2043822768">
      <w:bodyDiv w:val="1"/>
      <w:marLeft w:val="0"/>
      <w:marRight w:val="0"/>
      <w:marTop w:val="0"/>
      <w:marBottom w:val="0"/>
      <w:divBdr>
        <w:top w:val="none" w:sz="0" w:space="0" w:color="auto"/>
        <w:left w:val="none" w:sz="0" w:space="0" w:color="auto"/>
        <w:bottom w:val="none" w:sz="0" w:space="0" w:color="auto"/>
        <w:right w:val="none" w:sz="0" w:space="0" w:color="auto"/>
      </w:divBdr>
    </w:div>
    <w:div w:id="2103452609">
      <w:bodyDiv w:val="1"/>
      <w:marLeft w:val="0"/>
      <w:marRight w:val="0"/>
      <w:marTop w:val="0"/>
      <w:marBottom w:val="0"/>
      <w:divBdr>
        <w:top w:val="none" w:sz="0" w:space="0" w:color="auto"/>
        <w:left w:val="none" w:sz="0" w:space="0" w:color="auto"/>
        <w:bottom w:val="none" w:sz="0" w:space="0" w:color="auto"/>
        <w:right w:val="none" w:sz="0" w:space="0" w:color="auto"/>
      </w:divBdr>
    </w:div>
    <w:div w:id="213490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19.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1;&#1099;&#1090;&#1086;&#1074;&#1072;&#1103;%20&#1082;&#1086;&#1088;&#1088;&#1091;&#1087;&#1094;&#1080;&#1103;%202022\&#1051;&#1080;&#1085;&#1077;&#1081;&#1082;&#1080;_&#1075;&#1088;&#1072;&#1092;&#1080;&#1082;&#1080;_&#1073;&#1099;&#1090;&#1086;&#1074;&#1072;&#1103;%20&#1082;&#1086;&#1088;&#1088;&#1091;&#1087;&#1094;&#1080;&#1103;%202022_&#1053;&#105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0683403068340307E-2"/>
          <c:y val="4.4989775051124746E-2"/>
          <c:w val="0.93863319386331934"/>
          <c:h val="0.60851746292449638"/>
        </c:manualLayout>
      </c:layout>
      <c:barChart>
        <c:barDir val="col"/>
        <c:grouping val="clustered"/>
        <c:varyColors val="0"/>
        <c:ser>
          <c:idx val="0"/>
          <c:order val="0"/>
          <c:tx>
            <c:strRef>
              <c:f>'19-21'!$B$1</c:f>
              <c:strCache>
                <c:ptCount val="1"/>
                <c:pt idx="0">
                  <c:v>стало больше</c:v>
                </c:pt>
              </c:strCache>
            </c:strRef>
          </c:tx>
          <c:spPr>
            <a:solidFill>
              <a:srgbClr val="85B7D7"/>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'19-21'!$A$2:$A$4</c:f>
              <c:strCache>
                <c:ptCount val="3"/>
                <c:pt idx="0">
                  <c:v>В населенном пункте</c:v>
                </c:pt>
                <c:pt idx="1">
                  <c:v>В области</c:v>
                </c:pt>
                <c:pt idx="2">
                  <c:v>В стране </c:v>
                </c:pt>
              </c:strCache>
            </c:strRef>
          </c:cat>
          <c:val>
            <c:numRef>
              <c:f>'19-21'!$B$2:$B$4</c:f>
              <c:numCache>
                <c:formatCode>0</c:formatCode>
                <c:ptCount val="3"/>
                <c:pt idx="0">
                  <c:v>8.25</c:v>
                </c:pt>
                <c:pt idx="1">
                  <c:v>11.5833333333333</c:v>
                </c:pt>
                <c:pt idx="2">
                  <c:v>19.9166666666667</c:v>
                </c:pt>
              </c:numCache>
            </c:numRef>
          </c:val>
          <c:extLst>
            <c:ext xmlns:c16="http://schemas.microsoft.com/office/drawing/2014/chart" uri="{C3380CC4-5D6E-409C-BE32-E72D297353CC}">
              <c16:uniqueId val="{00000000-7F79-4344-913A-62E3D64343A1}"/>
            </c:ext>
          </c:extLst>
        </c:ser>
        <c:ser>
          <c:idx val="1"/>
          <c:order val="1"/>
          <c:tx>
            <c:strRef>
              <c:f>'19-21'!$C$1</c:f>
              <c:strCache>
                <c:ptCount val="1"/>
                <c:pt idx="0">
                  <c:v>уровень не изменился</c:v>
                </c:pt>
              </c:strCache>
            </c:strRef>
          </c:tx>
          <c:spPr>
            <a:solidFill>
              <a:srgbClr val="B8D8EA"/>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'19-21'!$A$2:$A$4</c:f>
              <c:strCache>
                <c:ptCount val="3"/>
                <c:pt idx="0">
                  <c:v>В населенном пункте</c:v>
                </c:pt>
                <c:pt idx="1">
                  <c:v>В области</c:v>
                </c:pt>
                <c:pt idx="2">
                  <c:v>В стране </c:v>
                </c:pt>
              </c:strCache>
            </c:strRef>
          </c:cat>
          <c:val>
            <c:numRef>
              <c:f>'19-21'!$C$2:$C$4</c:f>
              <c:numCache>
                <c:formatCode>0</c:formatCode>
                <c:ptCount val="3"/>
                <c:pt idx="0">
                  <c:v>44.8333333333333</c:v>
                </c:pt>
                <c:pt idx="1">
                  <c:v>48.0833333333333</c:v>
                </c:pt>
                <c:pt idx="2">
                  <c:v>44.0833333333333</c:v>
                </c:pt>
              </c:numCache>
            </c:numRef>
          </c:val>
          <c:extLst>
            <c:ext xmlns:c16="http://schemas.microsoft.com/office/drawing/2014/chart" uri="{C3380CC4-5D6E-409C-BE32-E72D297353CC}">
              <c16:uniqueId val="{00000001-7F79-4344-913A-62E3D64343A1}"/>
            </c:ext>
          </c:extLst>
        </c:ser>
        <c:ser>
          <c:idx val="2"/>
          <c:order val="2"/>
          <c:tx>
            <c:strRef>
              <c:f>'19-21'!$D$1</c:f>
              <c:strCache>
                <c:ptCount val="1"/>
                <c:pt idx="0">
                  <c:v>стало меньше</c:v>
                </c:pt>
              </c:strCache>
            </c:strRef>
          </c:tx>
          <c:spPr>
            <a:solidFill>
              <a:srgbClr val="D4E8F2"/>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'19-21'!$A$2:$A$4</c:f>
              <c:strCache>
                <c:ptCount val="3"/>
                <c:pt idx="0">
                  <c:v>В населенном пункте</c:v>
                </c:pt>
                <c:pt idx="1">
                  <c:v>В области</c:v>
                </c:pt>
                <c:pt idx="2">
                  <c:v>В стране </c:v>
                </c:pt>
              </c:strCache>
            </c:strRef>
          </c:cat>
          <c:val>
            <c:numRef>
              <c:f>'19-21'!$D$2:$D$4</c:f>
              <c:numCache>
                <c:formatCode>0</c:formatCode>
                <c:ptCount val="3"/>
                <c:pt idx="0">
                  <c:v>28.5</c:v>
                </c:pt>
                <c:pt idx="1">
                  <c:v>23.75</c:v>
                </c:pt>
                <c:pt idx="2">
                  <c:v>22.4166666666667</c:v>
                </c:pt>
              </c:numCache>
            </c:numRef>
          </c:val>
          <c:extLst>
            <c:ext xmlns:c16="http://schemas.microsoft.com/office/drawing/2014/chart" uri="{C3380CC4-5D6E-409C-BE32-E72D297353CC}">
              <c16:uniqueId val="{00000002-7F79-4344-913A-62E3D64343A1}"/>
            </c:ext>
          </c:extLst>
        </c:ser>
        <c:ser>
          <c:idx val="3"/>
          <c:order val="3"/>
          <c:tx>
            <c:strRef>
              <c:f>'19-21'!$E$1</c:f>
              <c:strCache>
                <c:ptCount val="1"/>
                <c:pt idx="0">
                  <c:v>затрудняюсь ответить</c:v>
                </c:pt>
              </c:strCache>
            </c:strRef>
          </c:tx>
          <c:spPr>
            <a:solidFill>
              <a:schemeClr val="bg1">
                <a:lumMod val="75000"/>
              </a:schemeClr>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'19-21'!$A$2:$A$4</c:f>
              <c:strCache>
                <c:ptCount val="3"/>
                <c:pt idx="0">
                  <c:v>В населенном пункте</c:v>
                </c:pt>
                <c:pt idx="1">
                  <c:v>В области</c:v>
                </c:pt>
                <c:pt idx="2">
                  <c:v>В стране </c:v>
                </c:pt>
              </c:strCache>
            </c:strRef>
          </c:cat>
          <c:val>
            <c:numRef>
              <c:f>'19-21'!$E$2:$E$4</c:f>
              <c:numCache>
                <c:formatCode>0</c:formatCode>
                <c:ptCount val="3"/>
                <c:pt idx="0">
                  <c:v>18.4166666666667</c:v>
                </c:pt>
                <c:pt idx="1">
                  <c:v>16.5833333333333</c:v>
                </c:pt>
                <c:pt idx="2">
                  <c:v>13.5833333333333</c:v>
                </c:pt>
              </c:numCache>
            </c:numRef>
          </c:val>
          <c:extLst>
            <c:ext xmlns:c16="http://schemas.microsoft.com/office/drawing/2014/chart" uri="{C3380CC4-5D6E-409C-BE32-E72D297353CC}">
              <c16:uniqueId val="{00000003-7F79-4344-913A-62E3D64343A1}"/>
            </c:ext>
          </c:extLst>
        </c:ser>
        <c:dLbls>
          <c:showLegendKey val="0"/>
          <c:showVal val="1"/>
          <c:showCatName val="0"/>
          <c:showSerName val="0"/>
          <c:showPercent val="0"/>
          <c:showBubbleSize val="0"/>
        </c:dLbls>
        <c:gapWidth val="150"/>
        <c:overlap val="-25"/>
        <c:axId val="80394880"/>
        <c:axId val="80396672"/>
      </c:barChart>
      <c:catAx>
        <c:axId val="80394880"/>
        <c:scaling>
          <c:orientation val="minMax"/>
        </c:scaling>
        <c:delete val="0"/>
        <c:axPos val="b"/>
        <c:numFmt formatCode="General" sourceLinked="0"/>
        <c:majorTickMark val="none"/>
        <c:minorTickMark val="none"/>
        <c:tickLblPos val="nextTo"/>
        <c:txPr>
          <a:bodyPr/>
          <a:lstStyle/>
          <a:p>
            <a:pPr>
              <a:defRPr sz="1100"/>
            </a:pPr>
            <a:endParaRPr lang="ru-RU"/>
          </a:p>
        </c:txPr>
        <c:crossAx val="80396672"/>
        <c:crosses val="autoZero"/>
        <c:auto val="1"/>
        <c:lblAlgn val="ctr"/>
        <c:lblOffset val="100"/>
        <c:noMultiLvlLbl val="0"/>
      </c:catAx>
      <c:valAx>
        <c:axId val="80396672"/>
        <c:scaling>
          <c:orientation val="minMax"/>
        </c:scaling>
        <c:delete val="1"/>
        <c:axPos val="l"/>
        <c:numFmt formatCode="0" sourceLinked="1"/>
        <c:majorTickMark val="out"/>
        <c:minorTickMark val="none"/>
        <c:tickLblPos val="nextTo"/>
        <c:crossAx val="80394880"/>
        <c:crosses val="autoZero"/>
        <c:crossBetween val="between"/>
      </c:valAx>
    </c:plotArea>
    <c:legend>
      <c:legendPos val="b"/>
      <c:layout>
        <c:manualLayout>
          <c:xMode val="edge"/>
          <c:yMode val="edge"/>
          <c:x val="0.12177893270299463"/>
          <c:y val="0.79881293979356871"/>
          <c:w val="0.81364975501322767"/>
          <c:h val="0.12347744875448852"/>
        </c:manualLayout>
      </c:layout>
      <c:overlay val="0"/>
      <c:txPr>
        <a:bodyPr/>
        <a:lstStyle/>
        <a:p>
          <a:pPr>
            <a:defRPr sz="1100"/>
          </a:pPr>
          <a:endParaRPr lang="ru-RU"/>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6803055447665453"/>
          <c:y val="0.20077145912316519"/>
          <c:w val="0.46393889104669089"/>
          <c:h val="0.76635831632157092"/>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94E4-4990-A0E0-CF90937EA4F9}"/>
              </c:ext>
            </c:extLst>
          </c:dPt>
          <c:dPt>
            <c:idx val="1"/>
            <c:bubble3D val="0"/>
            <c:spPr>
              <a:solidFill>
                <a:srgbClr val="85B7D7"/>
              </a:solidFill>
            </c:spPr>
            <c:extLst>
              <c:ext xmlns:c16="http://schemas.microsoft.com/office/drawing/2014/chart" uri="{C3380CC4-5D6E-409C-BE32-E72D297353CC}">
                <c16:uniqueId val="{00000001-94E4-4990-A0E0-CF90937EA4F9}"/>
              </c:ext>
            </c:extLst>
          </c:dPt>
          <c:dPt>
            <c:idx val="2"/>
            <c:bubble3D val="0"/>
            <c:spPr>
              <a:solidFill>
                <a:srgbClr val="B8D8EA"/>
              </a:solidFill>
            </c:spPr>
            <c:extLst>
              <c:ext xmlns:c16="http://schemas.microsoft.com/office/drawing/2014/chart" uri="{C3380CC4-5D6E-409C-BE32-E72D297353CC}">
                <c16:uniqueId val="{00000002-94E4-4990-A0E0-CF90937EA4F9}"/>
              </c:ext>
            </c:extLst>
          </c:dPt>
          <c:dPt>
            <c:idx val="3"/>
            <c:bubble3D val="0"/>
            <c:spPr>
              <a:solidFill>
                <a:srgbClr val="D4E8F2"/>
              </a:solidFill>
            </c:spPr>
            <c:extLst>
              <c:ext xmlns:c16="http://schemas.microsoft.com/office/drawing/2014/chart" uri="{C3380CC4-5D6E-409C-BE32-E72D297353CC}">
                <c16:uniqueId val="{00000003-94E4-4990-A0E0-CF90937EA4F9}"/>
              </c:ext>
            </c:extLst>
          </c:dPt>
          <c:dPt>
            <c:idx val="4"/>
            <c:bubble3D val="0"/>
            <c:spPr>
              <a:solidFill>
                <a:schemeClr val="bg1">
                  <a:lumMod val="75000"/>
                </a:schemeClr>
              </a:solidFill>
            </c:spPr>
            <c:extLst>
              <c:ext xmlns:c16="http://schemas.microsoft.com/office/drawing/2014/chart" uri="{C3380CC4-5D6E-409C-BE32-E72D297353CC}">
                <c16:uniqueId val="{00000004-94E4-4990-A0E0-CF90937EA4F9}"/>
              </c:ext>
            </c:extLst>
          </c:dPt>
          <c:dPt>
            <c:idx val="5"/>
            <c:bubble3D val="0"/>
            <c:spPr>
              <a:solidFill>
                <a:schemeClr val="bg1">
                  <a:lumMod val="50000"/>
                </a:schemeClr>
              </a:solidFill>
            </c:spPr>
            <c:extLst>
              <c:ext xmlns:c16="http://schemas.microsoft.com/office/drawing/2014/chart" uri="{C3380CC4-5D6E-409C-BE32-E72D297353CC}">
                <c16:uniqueId val="{00000005-94E4-4990-A0E0-CF90937EA4F9}"/>
              </c:ext>
            </c:extLst>
          </c:dPt>
          <c:dLbls>
            <c:dLbl>
              <c:idx val="0"/>
              <c:layout>
                <c:manualLayout>
                  <c:x val="-5.7075432835469557E-2"/>
                  <c:y val="1.597239233984640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4E4-4990-A0E0-CF90937EA4F9}"/>
                </c:ext>
              </c:extLst>
            </c:dLbl>
            <c:dLbl>
              <c:idx val="1"/>
              <c:layout>
                <c:manualLayout>
                  <c:x val="8.9919141273260127E-3"/>
                  <c:y val="4.22066686108680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4E4-4990-A0E0-CF90937EA4F9}"/>
                </c:ext>
              </c:extLst>
            </c:dLbl>
            <c:dLbl>
              <c:idx val="2"/>
              <c:layout>
                <c:manualLayout>
                  <c:x val="7.0775749443875574E-2"/>
                  <c:y val="-0.103703703703703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4E4-4990-A0E0-CF90937EA4F9}"/>
                </c:ext>
              </c:extLst>
            </c:dLbl>
            <c:dLbl>
              <c:idx val="3"/>
              <c:layout>
                <c:manualLayout>
                  <c:x val="-8.4345420947942049E-2"/>
                  <c:y val="-4.93827160493827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4E4-4990-A0E0-CF90937EA4F9}"/>
                </c:ext>
              </c:extLst>
            </c:dLbl>
            <c:dLbl>
              <c:idx val="4"/>
              <c:layout>
                <c:manualLayout>
                  <c:x val="-2.6670433012016996E-4"/>
                  <c:y val="4.167590162340818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4E4-4990-A0E0-CF90937EA4F9}"/>
                </c:ext>
              </c:extLst>
            </c:dLbl>
            <c:dLbl>
              <c:idx val="5"/>
              <c:layout>
                <c:manualLayout>
                  <c:x val="-2.0280357332015112E-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4E4-4990-A0E0-CF90937EA4F9}"/>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'в28.'!$B$2:$B$7</c:f>
              <c:strCache>
                <c:ptCount val="6"/>
                <c:pt idx="0">
                  <c:v>не более 10 дней назад</c:v>
                </c:pt>
                <c:pt idx="1">
                  <c:v>от 10 дней до 1 месяца назад</c:v>
                </c:pt>
                <c:pt idx="2">
                  <c:v>от 1 месяца до полугода назад</c:v>
                </c:pt>
                <c:pt idx="3">
                  <c:v>от полугода до 1 года назад</c:v>
                </c:pt>
                <c:pt idx="4">
                  <c:v>от 1 до 2 лет назад</c:v>
                </c:pt>
                <c:pt idx="5">
                  <c:v>более 2 лет назад</c:v>
                </c:pt>
              </c:strCache>
            </c:strRef>
          </c:cat>
          <c:val>
            <c:numRef>
              <c:f>'в28.'!$C$2:$C$7</c:f>
              <c:numCache>
                <c:formatCode>0</c:formatCode>
                <c:ptCount val="6"/>
                <c:pt idx="0">
                  <c:v>4.4117647058823497</c:v>
                </c:pt>
                <c:pt idx="1">
                  <c:v>9.9264705882352899</c:v>
                </c:pt>
                <c:pt idx="2">
                  <c:v>27.205882352941199</c:v>
                </c:pt>
                <c:pt idx="3">
                  <c:v>22.426470588235301</c:v>
                </c:pt>
                <c:pt idx="4">
                  <c:v>15.4411764705882</c:v>
                </c:pt>
                <c:pt idx="5">
                  <c:v>20.588235294117599</c:v>
                </c:pt>
              </c:numCache>
            </c:numRef>
          </c:val>
          <c:extLst>
            <c:ext xmlns:c16="http://schemas.microsoft.com/office/drawing/2014/chart" uri="{C3380CC4-5D6E-409C-BE32-E72D297353CC}">
              <c16:uniqueId val="{00000006-94E4-4990-A0E0-CF90937EA4F9}"/>
            </c:ext>
          </c:extLst>
        </c:ser>
        <c:dLbls>
          <c:showLegendKey val="0"/>
          <c:showVal val="0"/>
          <c:showCatName val="1"/>
          <c:showSerName val="0"/>
          <c:showPercent val="1"/>
          <c:showBubbleSize val="0"/>
          <c:showLeaderLines val="0"/>
        </c:dLbls>
        <c:firstSliceAng val="3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
          <c:y val="0"/>
          <c:w val="1"/>
          <c:h val="1"/>
        </c:manualLayout>
      </c:layout>
      <c:barChart>
        <c:barDir val="bar"/>
        <c:grouping val="clustered"/>
        <c:varyColors val="0"/>
        <c:ser>
          <c:idx val="0"/>
          <c:order val="0"/>
          <c:spPr>
            <a:solidFill>
              <a:srgbClr val="85B7D7"/>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'в27.'!$B$2:$B$19</c:f>
              <c:strCache>
                <c:ptCount val="18"/>
                <c:pt idx="0">
                  <c:v>получение бесплатной медицинской помощи в поликлинике (анализы,</c:v>
                </c:pt>
                <c:pt idx="1">
                  <c:v>школа (поступление в нужную школу и успешное ее окончание, обучен</c:v>
                </c:pt>
                <c:pt idx="2">
                  <c:v>вуз (поступление, перевод из одного вуза в другой, экзамены и заче</c:v>
                </c:pt>
                <c:pt idx="3">
                  <c:v>затрудняюсь ответить</c:v>
                </c:pt>
                <c:pt idx="4">
                  <c:v>урегулирование ситуации с автоинспекцией (получение прав, техосм</c:v>
                </c:pt>
                <c:pt idx="5">
                  <c:v>решение проблем в связи с призывом на военную службу</c:v>
                </c:pt>
                <c:pt idx="6">
                  <c:v>обращение в суд</c:v>
                </c:pt>
                <c:pt idx="7">
                  <c:v>получение услуг по ремонту, эксплуатации жилья у служб по эксплуа</c:v>
                </c:pt>
                <c:pt idx="8">
                  <c:v>дошкольные учреждения (поступление, обслуживание и др.)</c:v>
                </c:pt>
                <c:pt idx="9">
                  <c:v>социальные выплаты (оформление прав, пересчет и др.)</c:v>
                </c:pt>
                <c:pt idx="10">
                  <c:v>жилплощадь: получение и (или) оформление права на нее, приватизаци</c:v>
                </c:pt>
                <c:pt idx="11">
                  <c:v>работа (получение нужной работы или обеспечение продвижения по с</c:v>
                </c:pt>
                <c:pt idx="12">
                  <c:v>земельный участок для дачи или ведения своего хозяйства (приобре</c:v>
                </c:pt>
                <c:pt idx="13">
                  <c:v>регистрация сделки с недвижимостью (дома, квартиры, гаражи и др.)</c:v>
                </c:pt>
                <c:pt idx="14">
                  <c:v>другое (напишите, что именно)</c:v>
                </c:pt>
                <c:pt idx="15">
                  <c:v>пенсии (оформление, пересчет и др.)</c:v>
                </c:pt>
                <c:pt idx="16">
                  <c:v>обращение за помощью и защитой в полицию</c:v>
                </c:pt>
                <c:pt idx="17">
                  <c:v>получение регистрации по месту жительства, паспорта или загранич</c:v>
                </c:pt>
              </c:strCache>
            </c:strRef>
          </c:cat>
          <c:val>
            <c:numRef>
              <c:f>'в27.'!$C$2:$C$19</c:f>
              <c:numCache>
                <c:formatCode>0</c:formatCode>
                <c:ptCount val="18"/>
                <c:pt idx="0">
                  <c:v>48.897058823529399</c:v>
                </c:pt>
                <c:pt idx="1">
                  <c:v>8.8235294117647101</c:v>
                </c:pt>
                <c:pt idx="2">
                  <c:v>6.9852941176470598</c:v>
                </c:pt>
                <c:pt idx="3">
                  <c:v>6.6176470588235299</c:v>
                </c:pt>
                <c:pt idx="4">
                  <c:v>5.1470588235294104</c:v>
                </c:pt>
                <c:pt idx="5">
                  <c:v>4.0441176470588198</c:v>
                </c:pt>
                <c:pt idx="6">
                  <c:v>3.3088235294117601</c:v>
                </c:pt>
                <c:pt idx="7">
                  <c:v>2.5735294117647101</c:v>
                </c:pt>
                <c:pt idx="8">
                  <c:v>2.2058823529411802</c:v>
                </c:pt>
                <c:pt idx="9">
                  <c:v>2.2058823529411802</c:v>
                </c:pt>
                <c:pt idx="10">
                  <c:v>2.2058823529411802</c:v>
                </c:pt>
                <c:pt idx="11">
                  <c:v>1.8382352941176501</c:v>
                </c:pt>
                <c:pt idx="12">
                  <c:v>1.1029411764705901</c:v>
                </c:pt>
                <c:pt idx="13">
                  <c:v>1.1029411764705901</c:v>
                </c:pt>
                <c:pt idx="14">
                  <c:v>1.1029411764705901</c:v>
                </c:pt>
                <c:pt idx="15">
                  <c:v>0.73529411764705899</c:v>
                </c:pt>
                <c:pt idx="16">
                  <c:v>0.73529411764705899</c:v>
                </c:pt>
                <c:pt idx="17">
                  <c:v>0.36764705882352899</c:v>
                </c:pt>
              </c:numCache>
            </c:numRef>
          </c:val>
          <c:extLst>
            <c:ext xmlns:c16="http://schemas.microsoft.com/office/drawing/2014/chart" uri="{C3380CC4-5D6E-409C-BE32-E72D297353CC}">
              <c16:uniqueId val="{00000000-0EF2-40B5-A95A-94DBBF6F445A}"/>
            </c:ext>
          </c:extLst>
        </c:ser>
        <c:dLbls>
          <c:showLegendKey val="0"/>
          <c:showVal val="1"/>
          <c:showCatName val="0"/>
          <c:showSerName val="0"/>
          <c:showPercent val="0"/>
          <c:showBubbleSize val="0"/>
        </c:dLbls>
        <c:gapWidth val="70"/>
        <c:overlap val="-25"/>
        <c:axId val="99518336"/>
        <c:axId val="99519872"/>
      </c:barChart>
      <c:catAx>
        <c:axId val="99518336"/>
        <c:scaling>
          <c:orientation val="maxMin"/>
        </c:scaling>
        <c:delete val="1"/>
        <c:axPos val="l"/>
        <c:numFmt formatCode="General" sourceLinked="0"/>
        <c:majorTickMark val="none"/>
        <c:minorTickMark val="none"/>
        <c:tickLblPos val="nextTo"/>
        <c:crossAx val="99519872"/>
        <c:crosses val="autoZero"/>
        <c:auto val="1"/>
        <c:lblAlgn val="ctr"/>
        <c:lblOffset val="100"/>
        <c:noMultiLvlLbl val="0"/>
      </c:catAx>
      <c:valAx>
        <c:axId val="99519872"/>
        <c:scaling>
          <c:orientation val="minMax"/>
        </c:scaling>
        <c:delete val="1"/>
        <c:axPos val="t"/>
        <c:numFmt formatCode="0" sourceLinked="1"/>
        <c:majorTickMark val="out"/>
        <c:minorTickMark val="none"/>
        <c:tickLblPos val="nextTo"/>
        <c:crossAx val="99518336"/>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6136-457E-86D3-64EC8D9B45AA}"/>
              </c:ext>
            </c:extLst>
          </c:dPt>
          <c:dPt>
            <c:idx val="1"/>
            <c:bubble3D val="0"/>
            <c:spPr>
              <a:solidFill>
                <a:srgbClr val="B8D8EA"/>
              </a:solidFill>
            </c:spPr>
            <c:extLst>
              <c:ext xmlns:c16="http://schemas.microsoft.com/office/drawing/2014/chart" uri="{C3380CC4-5D6E-409C-BE32-E72D297353CC}">
                <c16:uniqueId val="{00000001-6136-457E-86D3-64EC8D9B45AA}"/>
              </c:ext>
            </c:extLst>
          </c:dPt>
          <c:dLbls>
            <c:dLbl>
              <c:idx val="0"/>
              <c:layout>
                <c:manualLayout>
                  <c:x val="3.6422134733158355E-2"/>
                  <c:y val="0.152639020122484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136-457E-86D3-64EC8D9B45AA}"/>
                </c:ext>
              </c:extLst>
            </c:dLbl>
            <c:dLbl>
              <c:idx val="1"/>
              <c:layout>
                <c:manualLayout>
                  <c:x val="-3.9192694663167105E-2"/>
                  <c:y val="-0.3216209973753281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136-457E-86D3-64EC8D9B45AA}"/>
                </c:ext>
              </c:extLst>
            </c:dLbl>
            <c:dLbl>
              <c:idx val="2"/>
              <c:layout>
                <c:manualLayout>
                  <c:x val="0.1126292650918635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136-457E-86D3-64EC8D9B45AA}"/>
                </c:ext>
              </c:extLst>
            </c:dLbl>
            <c:dLbl>
              <c:idx val="3"/>
              <c:layout>
                <c:manualLayout>
                  <c:x val="-1.6570209973753282E-2"/>
                  <c:y val="6.4189632545931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136-457E-86D3-64EC8D9B45AA}"/>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136-457E-86D3-64EC8D9B45AA}"/>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'в29.'!$B$2:$B$3</c:f>
              <c:strCache>
                <c:ptCount val="2"/>
                <c:pt idx="0">
                  <c:v>да</c:v>
                </c:pt>
                <c:pt idx="1">
                  <c:v>нет</c:v>
                </c:pt>
              </c:strCache>
            </c:strRef>
          </c:cat>
          <c:val>
            <c:numRef>
              <c:f>'в29.'!$C$2:$C$3</c:f>
              <c:numCache>
                <c:formatCode>0</c:formatCode>
                <c:ptCount val="2"/>
                <c:pt idx="0">
                  <c:v>34.191176470588204</c:v>
                </c:pt>
                <c:pt idx="1">
                  <c:v>65.808823529411796</c:v>
                </c:pt>
              </c:numCache>
            </c:numRef>
          </c:val>
          <c:extLst>
            <c:ext xmlns:c16="http://schemas.microsoft.com/office/drawing/2014/chart" uri="{C3380CC4-5D6E-409C-BE32-E72D297353CC}">
              <c16:uniqueId val="{00000005-6136-457E-86D3-64EC8D9B45AA}"/>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6911-4FCD-B8B9-5EA2F8786539}"/>
              </c:ext>
            </c:extLst>
          </c:dPt>
          <c:dPt>
            <c:idx val="1"/>
            <c:bubble3D val="0"/>
            <c:spPr>
              <a:solidFill>
                <a:srgbClr val="B8D8EA"/>
              </a:solidFill>
            </c:spPr>
            <c:extLst>
              <c:ext xmlns:c16="http://schemas.microsoft.com/office/drawing/2014/chart" uri="{C3380CC4-5D6E-409C-BE32-E72D297353CC}">
                <c16:uniqueId val="{00000001-6911-4FCD-B8B9-5EA2F8786539}"/>
              </c:ext>
            </c:extLst>
          </c:dPt>
          <c:dPt>
            <c:idx val="2"/>
            <c:bubble3D val="0"/>
            <c:spPr>
              <a:solidFill>
                <a:srgbClr val="D4E8F2"/>
              </a:solidFill>
            </c:spPr>
            <c:extLst>
              <c:ext xmlns:c16="http://schemas.microsoft.com/office/drawing/2014/chart" uri="{C3380CC4-5D6E-409C-BE32-E72D297353CC}">
                <c16:uniqueId val="{00000002-6911-4FCD-B8B9-5EA2F8786539}"/>
              </c:ext>
            </c:extLst>
          </c:dPt>
          <c:dLbls>
            <c:dLbl>
              <c:idx val="0"/>
              <c:layout>
                <c:manualLayout>
                  <c:x val="6.9841247817591087E-2"/>
                  <c:y val="3.155588570296637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911-4FCD-B8B9-5EA2F8786539}"/>
                </c:ext>
              </c:extLst>
            </c:dLbl>
            <c:dLbl>
              <c:idx val="1"/>
              <c:layout>
                <c:manualLayout>
                  <c:x val="0.17335021448310151"/>
                  <c:y val="-9.92312187391669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911-4FCD-B8B9-5EA2F8786539}"/>
                </c:ext>
              </c:extLst>
            </c:dLbl>
            <c:dLbl>
              <c:idx val="2"/>
              <c:layout>
                <c:manualLayout>
                  <c:x val="-2.468116595557714E-2"/>
                  <c:y val="7.587342148269202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911-4FCD-B8B9-5EA2F8786539}"/>
                </c:ext>
              </c:extLst>
            </c:dLbl>
            <c:dLbl>
              <c:idx val="3"/>
              <c:layout>
                <c:manualLayout>
                  <c:x val="-1.6570209973753282E-2"/>
                  <c:y val="6.4189632545931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911-4FCD-B8B9-5EA2F8786539}"/>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911-4FCD-B8B9-5EA2F8786539}"/>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в30!$B$2:$B$4</c:f>
              <c:strCache>
                <c:ptCount val="3"/>
                <c:pt idx="0">
                  <c:v>можно решить полностью</c:v>
                </c:pt>
                <c:pt idx="1">
                  <c:v>нельзя решить, следует сразу отказаться от попытки</c:v>
                </c:pt>
                <c:pt idx="2">
                  <c:v>затрудняюсь ответить</c:v>
                </c:pt>
              </c:strCache>
            </c:strRef>
          </c:cat>
          <c:val>
            <c:numRef>
              <c:f>в30!$C$2:$C$4</c:f>
              <c:numCache>
                <c:formatCode>0</c:formatCode>
                <c:ptCount val="3"/>
                <c:pt idx="0">
                  <c:v>20.430107526881699</c:v>
                </c:pt>
                <c:pt idx="1">
                  <c:v>49.462365591397798</c:v>
                </c:pt>
                <c:pt idx="2">
                  <c:v>30.1075268817204</c:v>
                </c:pt>
              </c:numCache>
            </c:numRef>
          </c:val>
          <c:extLst>
            <c:ext xmlns:c16="http://schemas.microsoft.com/office/drawing/2014/chart" uri="{C3380CC4-5D6E-409C-BE32-E72D297353CC}">
              <c16:uniqueId val="{00000005-6911-4FCD-B8B9-5EA2F8786539}"/>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89158498044885"/>
          <c:y val="4.9137746670555073E-2"/>
          <c:w val="0.43398939418286997"/>
          <c:h val="0.87512264670619866"/>
        </c:manualLayout>
      </c:layout>
      <c:pieChart>
        <c:varyColors val="1"/>
        <c:ser>
          <c:idx val="0"/>
          <c:order val="0"/>
          <c:tx>
            <c:strRef>
              <c:f>Лист1!$B$1</c:f>
              <c:strCache>
                <c:ptCount val="1"/>
                <c:pt idx="0">
                  <c:v>Столбец1</c:v>
                </c:pt>
              </c:strCache>
            </c:strRef>
          </c:tx>
          <c:dPt>
            <c:idx val="0"/>
            <c:bubble3D val="0"/>
            <c:spPr>
              <a:solidFill>
                <a:srgbClr val="4F98C5"/>
              </a:solidFill>
            </c:spPr>
            <c:extLst>
              <c:ext xmlns:c16="http://schemas.microsoft.com/office/drawing/2014/chart" uri="{C3380CC4-5D6E-409C-BE32-E72D297353CC}">
                <c16:uniqueId val="{00000001-76A5-4785-931E-5BB2BE4F02D7}"/>
              </c:ext>
            </c:extLst>
          </c:dPt>
          <c:dPt>
            <c:idx val="1"/>
            <c:bubble3D val="0"/>
            <c:spPr>
              <a:solidFill>
                <a:srgbClr val="85B7D7"/>
              </a:solidFill>
            </c:spPr>
            <c:extLst>
              <c:ext xmlns:c16="http://schemas.microsoft.com/office/drawing/2014/chart" uri="{C3380CC4-5D6E-409C-BE32-E72D297353CC}">
                <c16:uniqueId val="{00000003-76A5-4785-931E-5BB2BE4F02D7}"/>
              </c:ext>
            </c:extLst>
          </c:dPt>
          <c:dPt>
            <c:idx val="2"/>
            <c:bubble3D val="0"/>
            <c:spPr>
              <a:solidFill>
                <a:srgbClr val="B8D8EA"/>
              </a:solidFill>
            </c:spPr>
            <c:extLst>
              <c:ext xmlns:c16="http://schemas.microsoft.com/office/drawing/2014/chart" uri="{C3380CC4-5D6E-409C-BE32-E72D297353CC}">
                <c16:uniqueId val="{00000005-76A5-4785-931E-5BB2BE4F02D7}"/>
              </c:ext>
            </c:extLst>
          </c:dPt>
          <c:dPt>
            <c:idx val="3"/>
            <c:bubble3D val="0"/>
            <c:spPr>
              <a:solidFill>
                <a:srgbClr val="D4E8F2"/>
              </a:solidFill>
            </c:spPr>
            <c:extLst>
              <c:ext xmlns:c16="http://schemas.microsoft.com/office/drawing/2014/chart" uri="{C3380CC4-5D6E-409C-BE32-E72D297353CC}">
                <c16:uniqueId val="{00000007-76A5-4785-931E-5BB2BE4F02D7}"/>
              </c:ext>
            </c:extLst>
          </c:dPt>
          <c:dPt>
            <c:idx val="4"/>
            <c:bubble3D val="0"/>
            <c:spPr>
              <a:solidFill>
                <a:schemeClr val="bg1">
                  <a:lumMod val="85000"/>
                </a:schemeClr>
              </a:solidFill>
            </c:spPr>
            <c:extLst>
              <c:ext xmlns:c16="http://schemas.microsoft.com/office/drawing/2014/chart" uri="{C3380CC4-5D6E-409C-BE32-E72D297353CC}">
                <c16:uniqueId val="{00000009-76A5-4785-931E-5BB2BE4F02D7}"/>
              </c:ext>
            </c:extLst>
          </c:dPt>
          <c:dPt>
            <c:idx val="5"/>
            <c:bubble3D val="0"/>
            <c:spPr>
              <a:solidFill>
                <a:schemeClr val="bg1">
                  <a:lumMod val="75000"/>
                </a:schemeClr>
              </a:solidFill>
            </c:spPr>
            <c:extLst>
              <c:ext xmlns:c16="http://schemas.microsoft.com/office/drawing/2014/chart" uri="{C3380CC4-5D6E-409C-BE32-E72D297353CC}">
                <c16:uniqueId val="{0000000B-76A5-4785-931E-5BB2BE4F02D7}"/>
              </c:ext>
            </c:extLst>
          </c:dPt>
          <c:dPt>
            <c:idx val="6"/>
            <c:bubble3D val="0"/>
            <c:spPr>
              <a:solidFill>
                <a:schemeClr val="bg1">
                  <a:lumMod val="65000"/>
                </a:schemeClr>
              </a:solidFill>
            </c:spPr>
            <c:extLst>
              <c:ext xmlns:c16="http://schemas.microsoft.com/office/drawing/2014/chart" uri="{C3380CC4-5D6E-409C-BE32-E72D297353CC}">
                <c16:uniqueId val="{0000000D-76A5-4785-931E-5BB2BE4F02D7}"/>
              </c:ext>
            </c:extLst>
          </c:dPt>
          <c:dPt>
            <c:idx val="7"/>
            <c:bubble3D val="0"/>
            <c:spPr>
              <a:solidFill>
                <a:schemeClr val="bg1">
                  <a:lumMod val="50000"/>
                </a:schemeClr>
              </a:solidFill>
            </c:spPr>
            <c:extLst>
              <c:ext xmlns:c16="http://schemas.microsoft.com/office/drawing/2014/chart" uri="{C3380CC4-5D6E-409C-BE32-E72D297353CC}">
                <c16:uniqueId val="{0000000F-76A5-4785-931E-5BB2BE4F02D7}"/>
              </c:ext>
            </c:extLst>
          </c:dPt>
          <c:dLbls>
            <c:dLbl>
              <c:idx val="0"/>
              <c:layout>
                <c:manualLayout>
                  <c:x val="-1.6326530612244899E-2"/>
                  <c:y val="5.0125313283208017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76A5-4785-931E-5BB2BE4F02D7}"/>
                </c:ext>
              </c:extLst>
            </c:dLbl>
            <c:dLbl>
              <c:idx val="2"/>
              <c:layout>
                <c:manualLayout>
                  <c:x val="-7.0748299319727898E-2"/>
                  <c:y val="4.344193817878028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76A5-4785-931E-5BB2BE4F02D7}"/>
                </c:ext>
              </c:extLst>
            </c:dLbl>
            <c:dLbl>
              <c:idx val="4"/>
              <c:layout>
                <c:manualLayout>
                  <c:x val="-1.6326530612244899E-2"/>
                  <c:y val="-3.00751879699248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76A5-4785-931E-5BB2BE4F02D7}"/>
                </c:ext>
              </c:extLst>
            </c:dLbl>
            <c:dLbl>
              <c:idx val="5"/>
              <c:layout>
                <c:manualLayout>
                  <c:x val="-1.9047619047619049E-2"/>
                  <c:y val="4.010025062656641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76A5-4785-931E-5BB2BE4F02D7}"/>
                </c:ext>
              </c:extLst>
            </c:dLbl>
            <c:dLbl>
              <c:idx val="6"/>
              <c:layout>
                <c:manualLayout>
                  <c:x val="8.1632653061224497E-3"/>
                  <c:y val="-2.339181286549707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6A5-4785-931E-5BB2BE4F02D7}"/>
                </c:ext>
              </c:extLst>
            </c:dLbl>
            <c:dLbl>
              <c:idx val="7"/>
              <c:layout>
                <c:manualLayout>
                  <c:x val="5.7142857142857141E-2"/>
                  <c:y val="-2.339181286549706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76A5-4785-931E-5BB2BE4F02D7}"/>
                </c:ext>
              </c:extLst>
            </c:dLbl>
            <c:spPr>
              <a:noFill/>
              <a:ln>
                <a:noFill/>
              </a:ln>
              <a:effectLst/>
            </c:spPr>
            <c:txPr>
              <a:bodyPr/>
              <a:lstStyle/>
              <a:p>
                <a:pPr>
                  <a:defRPr sz="1100"/>
                </a:pPr>
                <a:endParaRPr lang="ru-RU"/>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Лист1!$A$2:$A$9</c:f>
              <c:strCache>
                <c:ptCount val="8"/>
                <c:pt idx="0">
                  <c:v>для меня это слишком дорого</c:v>
                </c:pt>
                <c:pt idx="1">
                  <c:v>мне противно это делать</c:v>
                </c:pt>
                <c:pt idx="2">
                  <c:v>я не знаю, как это делается, неудобно</c:v>
                </c:pt>
                <c:pt idx="3">
                  <c:v>я принципиально не даю взяток, даже если все это делают</c:v>
                </c:pt>
                <c:pt idx="4">
                  <c:v>могу добиться своего и без взяток, другим путем</c:v>
                </c:pt>
                <c:pt idx="5">
                  <c:v>я боюсь, что меня поймают и накажут</c:v>
                </c:pt>
                <c:pt idx="6">
                  <c:v>другое</c:v>
                </c:pt>
                <c:pt idx="7">
                  <c:v>затрудняюсь ответить</c:v>
                </c:pt>
              </c:strCache>
            </c:strRef>
          </c:cat>
          <c:val>
            <c:numRef>
              <c:f>Лист1!$B$2:$B$9</c:f>
              <c:numCache>
                <c:formatCode>General</c:formatCode>
                <c:ptCount val="8"/>
                <c:pt idx="0">
                  <c:v>24</c:v>
                </c:pt>
                <c:pt idx="1">
                  <c:v>13</c:v>
                </c:pt>
                <c:pt idx="2">
                  <c:v>13</c:v>
                </c:pt>
                <c:pt idx="3">
                  <c:v>13</c:v>
                </c:pt>
                <c:pt idx="4">
                  <c:v>14</c:v>
                </c:pt>
                <c:pt idx="5">
                  <c:v>14</c:v>
                </c:pt>
                <c:pt idx="6">
                  <c:v>3</c:v>
                </c:pt>
                <c:pt idx="7">
                  <c:v>6</c:v>
                </c:pt>
              </c:numCache>
            </c:numRef>
          </c:val>
          <c:extLst>
            <c:ext xmlns:c16="http://schemas.microsoft.com/office/drawing/2014/chart" uri="{C3380CC4-5D6E-409C-BE32-E72D297353CC}">
              <c16:uniqueId val="{00000010-76A5-4785-931E-5BB2BE4F02D7}"/>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83971484083968"/>
          <c:y val="0.24469326334208225"/>
          <c:w val="0.38204140066907216"/>
          <c:h val="0.68640104986876638"/>
        </c:manualLayout>
      </c:layout>
      <c:pieChart>
        <c:varyColors val="1"/>
        <c:ser>
          <c:idx val="0"/>
          <c:order val="0"/>
          <c:tx>
            <c:strRef>
              <c:f>Лист1!$B$1</c:f>
              <c:strCache>
                <c:ptCount val="1"/>
                <c:pt idx="0">
                  <c:v>Столбец1</c:v>
                </c:pt>
              </c:strCache>
            </c:strRef>
          </c:tx>
          <c:dPt>
            <c:idx val="0"/>
            <c:bubble3D val="0"/>
            <c:spPr>
              <a:solidFill>
                <a:srgbClr val="85B7D7"/>
              </a:solidFill>
            </c:spPr>
            <c:extLst>
              <c:ext xmlns:c16="http://schemas.microsoft.com/office/drawing/2014/chart" uri="{C3380CC4-5D6E-409C-BE32-E72D297353CC}">
                <c16:uniqueId val="{00000001-A4AD-4A98-A344-241D7EFF2AFC}"/>
              </c:ext>
            </c:extLst>
          </c:dPt>
          <c:dPt>
            <c:idx val="1"/>
            <c:bubble3D val="0"/>
            <c:spPr>
              <a:solidFill>
                <a:srgbClr val="B8D8EA"/>
              </a:solidFill>
            </c:spPr>
            <c:extLst>
              <c:ext xmlns:c16="http://schemas.microsoft.com/office/drawing/2014/chart" uri="{C3380CC4-5D6E-409C-BE32-E72D297353CC}">
                <c16:uniqueId val="{00000003-A4AD-4A98-A344-241D7EFF2AFC}"/>
              </c:ext>
            </c:extLst>
          </c:dPt>
          <c:dPt>
            <c:idx val="2"/>
            <c:bubble3D val="0"/>
            <c:spPr>
              <a:solidFill>
                <a:srgbClr val="D4E8F2"/>
              </a:solidFill>
            </c:spPr>
            <c:extLst>
              <c:ext xmlns:c16="http://schemas.microsoft.com/office/drawing/2014/chart" uri="{C3380CC4-5D6E-409C-BE32-E72D297353CC}">
                <c16:uniqueId val="{00000005-A4AD-4A98-A344-241D7EFF2AFC}"/>
              </c:ext>
            </c:extLst>
          </c:dPt>
          <c:dPt>
            <c:idx val="3"/>
            <c:bubble3D val="0"/>
            <c:spPr>
              <a:solidFill>
                <a:schemeClr val="bg1">
                  <a:lumMod val="75000"/>
                </a:schemeClr>
              </a:solidFill>
            </c:spPr>
            <c:extLst>
              <c:ext xmlns:c16="http://schemas.microsoft.com/office/drawing/2014/chart" uri="{C3380CC4-5D6E-409C-BE32-E72D297353CC}">
                <c16:uniqueId val="{00000007-A4AD-4A98-A344-241D7EFF2AFC}"/>
              </c:ext>
            </c:extLst>
          </c:dPt>
          <c:dLbls>
            <c:dLbl>
              <c:idx val="0"/>
              <c:layout>
                <c:manualLayout>
                  <c:x val="3.3147804576376096E-2"/>
                  <c:y val="1.2363954505686793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A4AD-4A98-A344-241D7EFF2AFC}"/>
                </c:ext>
              </c:extLst>
            </c:dLbl>
            <c:dLbl>
              <c:idx val="1"/>
              <c:layout>
                <c:manualLayout>
                  <c:x val="9.152752009894867E-2"/>
                  <c:y val="-0.1111111111111111"/>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A4AD-4A98-A344-241D7EFF2AFC}"/>
                </c:ext>
              </c:extLst>
            </c:dLbl>
            <c:dLbl>
              <c:idx val="2"/>
              <c:layout>
                <c:manualLayout>
                  <c:x val="-1.8800442152523144E-2"/>
                  <c:y val="-5.433595800524934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A4AD-4A98-A344-241D7EFF2AFC}"/>
                </c:ext>
              </c:extLst>
            </c:dLbl>
            <c:dLbl>
              <c:idx val="3"/>
              <c:layout>
                <c:manualLayout>
                  <c:x val="4.70006184291899E-2"/>
                  <c:y val="-3.1111111111111117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A4AD-4A98-A344-241D7EFF2AFC}"/>
                </c:ext>
              </c:extLst>
            </c:dLbl>
            <c:dLbl>
              <c:idx val="4"/>
              <c:layout>
                <c:manualLayout>
                  <c:x val="-1.6326530612244899E-2"/>
                  <c:y val="-3.00751879699248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A4AD-4A98-A344-241D7EFF2AFC}"/>
                </c:ext>
              </c:extLst>
            </c:dLbl>
            <c:dLbl>
              <c:idx val="5"/>
              <c:layout>
                <c:manualLayout>
                  <c:x val="-1.9047619047619049E-2"/>
                  <c:y val="4.010025062656641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A4AD-4A98-A344-241D7EFF2AFC}"/>
                </c:ext>
              </c:extLst>
            </c:dLbl>
            <c:dLbl>
              <c:idx val="6"/>
              <c:layout>
                <c:manualLayout>
                  <c:x val="8.1632653061224497E-3"/>
                  <c:y val="-2.339181286549707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A4AD-4A98-A344-241D7EFF2AFC}"/>
                </c:ext>
              </c:extLst>
            </c:dLbl>
            <c:dLbl>
              <c:idx val="7"/>
              <c:layout>
                <c:manualLayout>
                  <c:x val="5.7142857142857141E-2"/>
                  <c:y val="-2.339181286549706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A4AD-4A98-A344-241D7EFF2AFC}"/>
                </c:ext>
              </c:extLst>
            </c:dLbl>
            <c:spPr>
              <a:noFill/>
              <a:ln>
                <a:noFill/>
              </a:ln>
              <a:effectLst/>
            </c:spPr>
            <c:txPr>
              <a:bodyPr/>
              <a:lstStyle/>
              <a:p>
                <a:pPr>
                  <a:defRPr sz="1100"/>
                </a:pPr>
                <a:endParaRPr lang="ru-RU"/>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Лист1!$A$2:$A$5</c:f>
              <c:strCache>
                <c:ptCount val="4"/>
                <c:pt idx="0">
                  <c:v>если только принудят (намекнут, создадут подобную ситуацию)</c:v>
                </c:pt>
                <c:pt idx="1">
                  <c:v>если известно заранее, что без взятки не обойтись</c:v>
                </c:pt>
                <c:pt idx="2">
                  <c:v>если требуется получение 100-процентного результата, так надежнее</c:v>
                </c:pt>
                <c:pt idx="3">
                  <c:v>затрудняюсь ответить</c:v>
                </c:pt>
              </c:strCache>
            </c:strRef>
          </c:cat>
          <c:val>
            <c:numRef>
              <c:f>Лист1!$B$2:$B$5</c:f>
              <c:numCache>
                <c:formatCode>General</c:formatCode>
                <c:ptCount val="4"/>
                <c:pt idx="0">
                  <c:v>21</c:v>
                </c:pt>
                <c:pt idx="1">
                  <c:v>38</c:v>
                </c:pt>
                <c:pt idx="2">
                  <c:v>29</c:v>
                </c:pt>
                <c:pt idx="3">
                  <c:v>13</c:v>
                </c:pt>
              </c:numCache>
            </c:numRef>
          </c:val>
          <c:extLst>
            <c:ext xmlns:c16="http://schemas.microsoft.com/office/drawing/2014/chart" uri="{C3380CC4-5D6E-409C-BE32-E72D297353CC}">
              <c16:uniqueId val="{0000000C-A4AD-4A98-A344-241D7EFF2AFC}"/>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83971484083968"/>
          <c:y val="0.16469326334208223"/>
          <c:w val="0.38204140066907216"/>
          <c:h val="0.68640104986876638"/>
        </c:manualLayout>
      </c:layout>
      <c:pieChart>
        <c:varyColors val="1"/>
        <c:ser>
          <c:idx val="0"/>
          <c:order val="0"/>
          <c:tx>
            <c:strRef>
              <c:f>Лист1!$B$1</c:f>
              <c:strCache>
                <c:ptCount val="1"/>
                <c:pt idx="0">
                  <c:v>Столбец1</c:v>
                </c:pt>
              </c:strCache>
            </c:strRef>
          </c:tx>
          <c:dPt>
            <c:idx val="0"/>
            <c:bubble3D val="0"/>
            <c:spPr>
              <a:solidFill>
                <a:srgbClr val="85B7D7"/>
              </a:solidFill>
            </c:spPr>
            <c:extLst>
              <c:ext xmlns:c16="http://schemas.microsoft.com/office/drawing/2014/chart" uri="{C3380CC4-5D6E-409C-BE32-E72D297353CC}">
                <c16:uniqueId val="{00000001-EC8E-4926-B519-644D223F82E8}"/>
              </c:ext>
            </c:extLst>
          </c:dPt>
          <c:dPt>
            <c:idx val="1"/>
            <c:bubble3D val="0"/>
            <c:spPr>
              <a:solidFill>
                <a:srgbClr val="B8D8EA"/>
              </a:solidFill>
            </c:spPr>
            <c:extLst>
              <c:ext xmlns:c16="http://schemas.microsoft.com/office/drawing/2014/chart" uri="{C3380CC4-5D6E-409C-BE32-E72D297353CC}">
                <c16:uniqueId val="{00000003-EC8E-4926-B519-644D223F82E8}"/>
              </c:ext>
            </c:extLst>
          </c:dPt>
          <c:dPt>
            <c:idx val="2"/>
            <c:bubble3D val="0"/>
            <c:spPr>
              <a:solidFill>
                <a:srgbClr val="D4E8F2"/>
              </a:solidFill>
            </c:spPr>
            <c:extLst>
              <c:ext xmlns:c16="http://schemas.microsoft.com/office/drawing/2014/chart" uri="{C3380CC4-5D6E-409C-BE32-E72D297353CC}">
                <c16:uniqueId val="{00000005-EC8E-4926-B519-644D223F82E8}"/>
              </c:ext>
            </c:extLst>
          </c:dPt>
          <c:dPt>
            <c:idx val="3"/>
            <c:bubble3D val="0"/>
            <c:spPr>
              <a:solidFill>
                <a:schemeClr val="bg1">
                  <a:lumMod val="75000"/>
                </a:schemeClr>
              </a:solidFill>
            </c:spPr>
            <c:extLst>
              <c:ext xmlns:c16="http://schemas.microsoft.com/office/drawing/2014/chart" uri="{C3380CC4-5D6E-409C-BE32-E72D297353CC}">
                <c16:uniqueId val="{00000007-EC8E-4926-B519-644D223F82E8}"/>
              </c:ext>
            </c:extLst>
          </c:dPt>
          <c:dPt>
            <c:idx val="4"/>
            <c:bubble3D val="0"/>
            <c:spPr>
              <a:solidFill>
                <a:schemeClr val="bg1">
                  <a:lumMod val="50000"/>
                </a:schemeClr>
              </a:solidFill>
            </c:spPr>
            <c:extLst>
              <c:ext xmlns:c16="http://schemas.microsoft.com/office/drawing/2014/chart" uri="{C3380CC4-5D6E-409C-BE32-E72D297353CC}">
                <c16:uniqueId val="{00000009-EC8E-4926-B519-644D223F82E8}"/>
              </c:ext>
            </c:extLst>
          </c:dPt>
          <c:dLbls>
            <c:dLbl>
              <c:idx val="0"/>
              <c:layout>
                <c:manualLayout>
                  <c:x val="-3.6116264687693259E-2"/>
                  <c:y val="1.456972878390201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EC8E-4926-B519-644D223F82E8}"/>
                </c:ext>
              </c:extLst>
            </c:dLbl>
            <c:dLbl>
              <c:idx val="1"/>
              <c:layout>
                <c:manualLayout>
                  <c:x val="1.2368583797155316E-2"/>
                  <c:y val="-6.22222222222222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EC8E-4926-B519-644D223F82E8}"/>
                </c:ext>
              </c:extLst>
            </c:dLbl>
            <c:dLbl>
              <c:idx val="2"/>
              <c:layout>
                <c:manualLayout>
                  <c:x val="5.9367254417873093E-3"/>
                  <c:y val="-9.8915135608049001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EC8E-4926-B519-644D223F82E8}"/>
                </c:ext>
              </c:extLst>
            </c:dLbl>
            <c:dLbl>
              <c:idx val="3"/>
              <c:layout>
                <c:manualLayout>
                  <c:x val="-1.4842300556586271E-2"/>
                  <c:y val="-4.444444444444444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EC8E-4926-B519-644D223F82E8}"/>
                </c:ext>
              </c:extLst>
            </c:dLbl>
            <c:dLbl>
              <c:idx val="4"/>
              <c:layout>
                <c:manualLayout>
                  <c:x val="3.5621521335807052E-2"/>
                  <c:y val="-1.674190726159231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EC8E-4926-B519-644D223F82E8}"/>
                </c:ext>
              </c:extLst>
            </c:dLbl>
            <c:dLbl>
              <c:idx val="5"/>
              <c:layout>
                <c:manualLayout>
                  <c:x val="-1.9047619047619049E-2"/>
                  <c:y val="4.010025062656641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EC8E-4926-B519-644D223F82E8}"/>
                </c:ext>
              </c:extLst>
            </c:dLbl>
            <c:dLbl>
              <c:idx val="6"/>
              <c:layout>
                <c:manualLayout>
                  <c:x val="8.1632653061224497E-3"/>
                  <c:y val="-2.339181286549707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EC8E-4926-B519-644D223F82E8}"/>
                </c:ext>
              </c:extLst>
            </c:dLbl>
            <c:dLbl>
              <c:idx val="7"/>
              <c:layout>
                <c:manualLayout>
                  <c:x val="5.7142857142857141E-2"/>
                  <c:y val="-2.339181286549706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EC8E-4926-B519-644D223F82E8}"/>
                </c:ext>
              </c:extLst>
            </c:dLbl>
            <c:spPr>
              <a:noFill/>
              <a:ln>
                <a:noFill/>
              </a:ln>
              <a:effectLst/>
            </c:spPr>
            <c:txPr>
              <a:bodyPr/>
              <a:lstStyle/>
              <a:p>
                <a:pPr>
                  <a:defRPr sz="1100"/>
                </a:pPr>
                <a:endParaRPr lang="ru-RU"/>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Лист1!$A$2:$A$6</c:f>
              <c:strCache>
                <c:ptCount val="5"/>
                <c:pt idx="0">
                  <c:v>полностью ясна</c:v>
                </c:pt>
                <c:pt idx="1">
                  <c:v>практически ясна</c:v>
                </c:pt>
                <c:pt idx="2">
                  <c:v>не очень ясна</c:v>
                </c:pt>
                <c:pt idx="3">
                  <c:v>совсем не ясна</c:v>
                </c:pt>
                <c:pt idx="4">
                  <c:v>затрудняюсь ответить</c:v>
                </c:pt>
              </c:strCache>
            </c:strRef>
          </c:cat>
          <c:val>
            <c:numRef>
              <c:f>Лист1!$B$2:$B$6</c:f>
              <c:numCache>
                <c:formatCode>General</c:formatCode>
                <c:ptCount val="5"/>
                <c:pt idx="0">
                  <c:v>13</c:v>
                </c:pt>
                <c:pt idx="1">
                  <c:v>29</c:v>
                </c:pt>
                <c:pt idx="2">
                  <c:v>26</c:v>
                </c:pt>
                <c:pt idx="3">
                  <c:v>15</c:v>
                </c:pt>
                <c:pt idx="4">
                  <c:v>18</c:v>
                </c:pt>
              </c:numCache>
            </c:numRef>
          </c:val>
          <c:extLst>
            <c:ext xmlns:c16="http://schemas.microsoft.com/office/drawing/2014/chart" uri="{C3380CC4-5D6E-409C-BE32-E72D297353CC}">
              <c16:uniqueId val="{0000000D-EC8E-4926-B519-644D223F82E8}"/>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92604676454595E-2"/>
          <c:y val="2.1080368906455864E-2"/>
          <c:w val="0.95214790647090808"/>
          <c:h val="0.65644570290782622"/>
        </c:manualLayout>
      </c:layout>
      <c:barChart>
        <c:barDir val="col"/>
        <c:grouping val="clustered"/>
        <c:varyColors val="0"/>
        <c:ser>
          <c:idx val="0"/>
          <c:order val="0"/>
          <c:tx>
            <c:strRef>
              <c:f>Лист1!$B$1</c:f>
              <c:strCache>
                <c:ptCount val="1"/>
                <c:pt idx="0">
                  <c:v>Столбец1</c:v>
                </c:pt>
              </c:strCache>
            </c:strRef>
          </c:tx>
          <c:spPr>
            <a:solidFill>
              <a:srgbClr val="85B7D7"/>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от 3000 до 5000 рублей</c:v>
                </c:pt>
                <c:pt idx="1">
                  <c:v>от 5000 до 15000 рублей</c:v>
                </c:pt>
                <c:pt idx="2">
                  <c:v>от 15000 до 30000 рублей</c:v>
                </c:pt>
                <c:pt idx="3">
                  <c:v>от 30000 до 50000 рублей</c:v>
                </c:pt>
                <c:pt idx="4">
                  <c:v>от 50000 до 100000 рублей</c:v>
                </c:pt>
                <c:pt idx="5">
                  <c:v>от 100000 до 200000 рублей</c:v>
                </c:pt>
                <c:pt idx="6">
                  <c:v>более 200000 рублей</c:v>
                </c:pt>
                <c:pt idx="7">
                  <c:v>нет, не знаю</c:v>
                </c:pt>
              </c:strCache>
            </c:strRef>
          </c:cat>
          <c:val>
            <c:numRef>
              <c:f>Лист1!$B$2:$B$9</c:f>
              <c:numCache>
                <c:formatCode>General</c:formatCode>
                <c:ptCount val="8"/>
                <c:pt idx="0">
                  <c:v>13</c:v>
                </c:pt>
                <c:pt idx="1">
                  <c:v>21</c:v>
                </c:pt>
                <c:pt idx="2">
                  <c:v>3</c:v>
                </c:pt>
                <c:pt idx="3">
                  <c:v>7</c:v>
                </c:pt>
                <c:pt idx="4">
                  <c:v>5</c:v>
                </c:pt>
                <c:pt idx="5">
                  <c:v>4</c:v>
                </c:pt>
                <c:pt idx="6">
                  <c:v>3</c:v>
                </c:pt>
                <c:pt idx="7">
                  <c:v>43</c:v>
                </c:pt>
              </c:numCache>
            </c:numRef>
          </c:val>
          <c:extLst>
            <c:ext xmlns:c16="http://schemas.microsoft.com/office/drawing/2014/chart" uri="{C3380CC4-5D6E-409C-BE32-E72D297353CC}">
              <c16:uniqueId val="{00000000-204E-470F-867C-90DD51A0BBDE}"/>
            </c:ext>
          </c:extLst>
        </c:ser>
        <c:dLbls>
          <c:showLegendKey val="0"/>
          <c:showVal val="0"/>
          <c:showCatName val="0"/>
          <c:showSerName val="0"/>
          <c:showPercent val="0"/>
          <c:showBubbleSize val="0"/>
        </c:dLbls>
        <c:gapWidth val="150"/>
        <c:axId val="79786368"/>
        <c:axId val="79787904"/>
      </c:barChart>
      <c:catAx>
        <c:axId val="79786368"/>
        <c:scaling>
          <c:orientation val="minMax"/>
        </c:scaling>
        <c:delete val="0"/>
        <c:axPos val="b"/>
        <c:numFmt formatCode="General" sourceLinked="0"/>
        <c:majorTickMark val="out"/>
        <c:minorTickMark val="none"/>
        <c:tickLblPos val="nextTo"/>
        <c:crossAx val="79787904"/>
        <c:crosses val="autoZero"/>
        <c:auto val="1"/>
        <c:lblAlgn val="ctr"/>
        <c:lblOffset val="100"/>
        <c:noMultiLvlLbl val="0"/>
      </c:catAx>
      <c:valAx>
        <c:axId val="79787904"/>
        <c:scaling>
          <c:orientation val="minMax"/>
        </c:scaling>
        <c:delete val="1"/>
        <c:axPos val="l"/>
        <c:numFmt formatCode="General" sourceLinked="1"/>
        <c:majorTickMark val="out"/>
        <c:minorTickMark val="none"/>
        <c:tickLblPos val="nextTo"/>
        <c:crossAx val="79786368"/>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750103206796122"/>
          <c:y val="0.34298785326252823"/>
          <c:w val="0.37462025039077901"/>
          <c:h val="0.58697765976927296"/>
        </c:manualLayout>
      </c:layout>
      <c:pieChart>
        <c:varyColors val="1"/>
        <c:ser>
          <c:idx val="0"/>
          <c:order val="0"/>
          <c:tx>
            <c:strRef>
              <c:f>Лист1!$B$1</c:f>
              <c:strCache>
                <c:ptCount val="1"/>
                <c:pt idx="0">
                  <c:v>Столбец1</c:v>
                </c:pt>
              </c:strCache>
            </c:strRef>
          </c:tx>
          <c:dPt>
            <c:idx val="0"/>
            <c:bubble3D val="0"/>
            <c:spPr>
              <a:solidFill>
                <a:srgbClr val="4F98C5"/>
              </a:solidFill>
            </c:spPr>
            <c:extLst>
              <c:ext xmlns:c16="http://schemas.microsoft.com/office/drawing/2014/chart" uri="{C3380CC4-5D6E-409C-BE32-E72D297353CC}">
                <c16:uniqueId val="{00000001-5C02-4BF6-BC4B-0910E7BE45B1}"/>
              </c:ext>
            </c:extLst>
          </c:dPt>
          <c:dPt>
            <c:idx val="1"/>
            <c:bubble3D val="0"/>
            <c:spPr>
              <a:solidFill>
                <a:srgbClr val="85B7D7"/>
              </a:solidFill>
            </c:spPr>
            <c:extLst>
              <c:ext xmlns:c16="http://schemas.microsoft.com/office/drawing/2014/chart" uri="{C3380CC4-5D6E-409C-BE32-E72D297353CC}">
                <c16:uniqueId val="{00000003-5C02-4BF6-BC4B-0910E7BE45B1}"/>
              </c:ext>
            </c:extLst>
          </c:dPt>
          <c:dPt>
            <c:idx val="2"/>
            <c:bubble3D val="0"/>
            <c:spPr>
              <a:solidFill>
                <a:srgbClr val="B8D8EA"/>
              </a:solidFill>
            </c:spPr>
            <c:extLst>
              <c:ext xmlns:c16="http://schemas.microsoft.com/office/drawing/2014/chart" uri="{C3380CC4-5D6E-409C-BE32-E72D297353CC}">
                <c16:uniqueId val="{00000005-5C02-4BF6-BC4B-0910E7BE45B1}"/>
              </c:ext>
            </c:extLst>
          </c:dPt>
          <c:dPt>
            <c:idx val="3"/>
            <c:bubble3D val="0"/>
            <c:spPr>
              <a:solidFill>
                <a:srgbClr val="D4E8F2"/>
              </a:solidFill>
            </c:spPr>
            <c:extLst>
              <c:ext xmlns:c16="http://schemas.microsoft.com/office/drawing/2014/chart" uri="{C3380CC4-5D6E-409C-BE32-E72D297353CC}">
                <c16:uniqueId val="{00000007-5C02-4BF6-BC4B-0910E7BE45B1}"/>
              </c:ext>
            </c:extLst>
          </c:dPt>
          <c:dPt>
            <c:idx val="4"/>
            <c:bubble3D val="0"/>
            <c:spPr>
              <a:solidFill>
                <a:schemeClr val="bg1">
                  <a:lumMod val="75000"/>
                </a:schemeClr>
              </a:solidFill>
            </c:spPr>
            <c:extLst>
              <c:ext xmlns:c16="http://schemas.microsoft.com/office/drawing/2014/chart" uri="{C3380CC4-5D6E-409C-BE32-E72D297353CC}">
                <c16:uniqueId val="{00000009-5C02-4BF6-BC4B-0910E7BE45B1}"/>
              </c:ext>
            </c:extLst>
          </c:dPt>
          <c:dPt>
            <c:idx val="5"/>
            <c:bubble3D val="0"/>
            <c:spPr>
              <a:solidFill>
                <a:schemeClr val="bg1">
                  <a:lumMod val="50000"/>
                </a:schemeClr>
              </a:solidFill>
            </c:spPr>
            <c:extLst>
              <c:ext xmlns:c16="http://schemas.microsoft.com/office/drawing/2014/chart" uri="{C3380CC4-5D6E-409C-BE32-E72D297353CC}">
                <c16:uniqueId val="{0000000B-5C02-4BF6-BC4B-0910E7BE45B1}"/>
              </c:ext>
            </c:extLst>
          </c:dPt>
          <c:dLbls>
            <c:dLbl>
              <c:idx val="0"/>
              <c:layout>
                <c:manualLayout>
                  <c:x val="-8.1617070593448544E-3"/>
                  <c:y val="2.9417689067936276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5C02-4BF6-BC4B-0910E7BE45B1}"/>
                </c:ext>
              </c:extLst>
            </c:dLbl>
            <c:dLbl>
              <c:idx val="1"/>
              <c:layout>
                <c:manualLayout>
                  <c:x val="1.5042059136547326E-2"/>
                  <c:y val="-6.3401086492095469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5C02-4BF6-BC4B-0910E7BE45B1}"/>
                </c:ext>
              </c:extLst>
            </c:dLbl>
            <c:dLbl>
              <c:idx val="2"/>
              <c:layout>
                <c:manualLayout>
                  <c:x val="-3.6391360170887732E-2"/>
                  <c:y val="-5.640328389183910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5C02-4BF6-BC4B-0910E7BE45B1}"/>
                </c:ext>
              </c:extLst>
            </c:dLbl>
            <c:dLbl>
              <c:idx val="3"/>
              <c:layout>
                <c:manualLayout>
                  <c:x val="-1.4842235629637204E-2"/>
                  <c:y val="5.245467863028749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5C02-4BF6-BC4B-0910E7BE45B1}"/>
                </c:ext>
              </c:extLst>
            </c:dLbl>
            <c:dLbl>
              <c:idx val="4"/>
              <c:layout>
                <c:manualLayout>
                  <c:x val="1.2533433320834895E-2"/>
                  <c:y val="6.077733015931147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5C02-4BF6-BC4B-0910E7BE45B1}"/>
                </c:ext>
              </c:extLst>
            </c:dLbl>
            <c:dLbl>
              <c:idx val="5"/>
              <c:layout>
                <c:manualLayout>
                  <c:x val="1.9240019240019239E-4"/>
                  <c:y val="-2.579136910211803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5C02-4BF6-BC4B-0910E7BE45B1}"/>
                </c:ext>
              </c:extLst>
            </c:dLbl>
            <c:dLbl>
              <c:idx val="6"/>
              <c:layout>
                <c:manualLayout>
                  <c:x val="8.1632653061224497E-3"/>
                  <c:y val="-2.3391812865497075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5C02-4BF6-BC4B-0910E7BE45B1}"/>
                </c:ext>
              </c:extLst>
            </c:dLbl>
            <c:dLbl>
              <c:idx val="7"/>
              <c:layout>
                <c:manualLayout>
                  <c:x val="5.7142857142857141E-2"/>
                  <c:y val="-2.339181286549706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5C02-4BF6-BC4B-0910E7BE45B1}"/>
                </c:ext>
              </c:extLst>
            </c:dLbl>
            <c:spPr>
              <a:noFill/>
              <a:ln>
                <a:noFill/>
              </a:ln>
              <a:effectLst/>
            </c:spPr>
            <c:txPr>
              <a:bodyPr/>
              <a:lstStyle/>
              <a:p>
                <a:pPr>
                  <a:defRPr sz="1100"/>
                </a:pPr>
                <a:endParaRPr lang="ru-RU"/>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Лист1!$A$2:$A$7</c:f>
              <c:strCache>
                <c:ptCount val="6"/>
                <c:pt idx="0">
                  <c:v>получение результата, который и так закреплен за функционалом государственной структуры (должностного лица)</c:v>
                </c:pt>
                <c:pt idx="1">
                  <c:v>ускорение решения проблемы</c:v>
                </c:pt>
                <c:pt idx="2">
                  <c:v>качественное решение проблемы</c:v>
                </c:pt>
                <c:pt idx="3">
                  <c:v>минимизация трудностей при решении проблемы</c:v>
                </c:pt>
                <c:pt idx="4">
                  <c:v>взятка ничего не гарантирует</c:v>
                </c:pt>
                <c:pt idx="5">
                  <c:v>затрудняюсь ответить</c:v>
                </c:pt>
              </c:strCache>
            </c:strRef>
          </c:cat>
          <c:val>
            <c:numRef>
              <c:f>Лист1!$B$2:$B$7</c:f>
              <c:numCache>
                <c:formatCode>General</c:formatCode>
                <c:ptCount val="6"/>
                <c:pt idx="0">
                  <c:v>14</c:v>
                </c:pt>
                <c:pt idx="1">
                  <c:v>37</c:v>
                </c:pt>
                <c:pt idx="2">
                  <c:v>20</c:v>
                </c:pt>
                <c:pt idx="3">
                  <c:v>18</c:v>
                </c:pt>
                <c:pt idx="4">
                  <c:v>9</c:v>
                </c:pt>
                <c:pt idx="5">
                  <c:v>2</c:v>
                </c:pt>
              </c:numCache>
            </c:numRef>
          </c:val>
          <c:extLst>
            <c:ext xmlns:c16="http://schemas.microsoft.com/office/drawing/2014/chart" uri="{C3380CC4-5D6E-409C-BE32-E72D297353CC}">
              <c16:uniqueId val="{0000000E-5C02-4BF6-BC4B-0910E7BE45B1}"/>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32693781843446035"/>
          <c:y val="9.8588707743124782E-2"/>
          <c:w val="0.3632814188667593"/>
          <c:h val="0.67912402702239538"/>
        </c:manualLayout>
      </c:layout>
      <c:pieChart>
        <c:varyColors val="1"/>
        <c:ser>
          <c:idx val="0"/>
          <c:order val="0"/>
          <c:spPr>
            <a:solidFill>
              <a:srgbClr val="4F98C5"/>
            </a:solidFill>
          </c:spPr>
          <c:dPt>
            <c:idx val="1"/>
            <c:bubble3D val="0"/>
            <c:spPr>
              <a:solidFill>
                <a:srgbClr val="85B7D7"/>
              </a:solidFill>
            </c:spPr>
            <c:extLst>
              <c:ext xmlns:c16="http://schemas.microsoft.com/office/drawing/2014/chart" uri="{C3380CC4-5D6E-409C-BE32-E72D297353CC}">
                <c16:uniqueId val="{00000001-03E8-4C6D-8513-553CB7E2EC35}"/>
              </c:ext>
            </c:extLst>
          </c:dPt>
          <c:dPt>
            <c:idx val="2"/>
            <c:bubble3D val="0"/>
            <c:spPr>
              <a:solidFill>
                <a:srgbClr val="B8D8EA"/>
              </a:solidFill>
            </c:spPr>
            <c:extLst>
              <c:ext xmlns:c16="http://schemas.microsoft.com/office/drawing/2014/chart" uri="{C3380CC4-5D6E-409C-BE32-E72D297353CC}">
                <c16:uniqueId val="{00000002-03E8-4C6D-8513-553CB7E2EC35}"/>
              </c:ext>
            </c:extLst>
          </c:dPt>
          <c:dPt>
            <c:idx val="3"/>
            <c:bubble3D val="0"/>
            <c:spPr>
              <a:solidFill>
                <a:srgbClr val="D4E8F2"/>
              </a:solidFill>
            </c:spPr>
            <c:extLst>
              <c:ext xmlns:c16="http://schemas.microsoft.com/office/drawing/2014/chart" uri="{C3380CC4-5D6E-409C-BE32-E72D297353CC}">
                <c16:uniqueId val="{00000003-03E8-4C6D-8513-553CB7E2EC35}"/>
              </c:ext>
            </c:extLst>
          </c:dPt>
          <c:dPt>
            <c:idx val="4"/>
            <c:bubble3D val="0"/>
            <c:spPr>
              <a:solidFill>
                <a:schemeClr val="bg1">
                  <a:lumMod val="75000"/>
                </a:schemeClr>
              </a:solidFill>
            </c:spPr>
            <c:extLst>
              <c:ext xmlns:c16="http://schemas.microsoft.com/office/drawing/2014/chart" uri="{C3380CC4-5D6E-409C-BE32-E72D297353CC}">
                <c16:uniqueId val="{00000004-03E8-4C6D-8513-553CB7E2EC35}"/>
              </c:ext>
            </c:extLst>
          </c:dPt>
          <c:dLbls>
            <c:dLbl>
              <c:idx val="0"/>
              <c:layout>
                <c:manualLayout>
                  <c:x val="-9.329550717924965E-3"/>
                  <c:y val="1.34882095351658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3E8-4C6D-8513-553CB7E2EC35}"/>
                </c:ext>
              </c:extLst>
            </c:dLbl>
            <c:dLbl>
              <c:idx val="1"/>
              <c:layout>
                <c:manualLayout>
                  <c:x val="-1.631696773197468E-2"/>
                  <c:y val="2.692104740171186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E8-4C6D-8513-553CB7E2EC35}"/>
                </c:ext>
              </c:extLst>
            </c:dLbl>
            <c:dLbl>
              <c:idx val="2"/>
              <c:layout>
                <c:manualLayout>
                  <c:x val="-2.9037555967268796E-2"/>
                  <c:y val="-2.8763527846690396E-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3E8-4C6D-8513-553CB7E2EC35}"/>
                </c:ext>
              </c:extLst>
            </c:dLbl>
            <c:dLbl>
              <c:idx val="3"/>
              <c:layout>
                <c:manualLayout>
                  <c:x val="-1.657017137563687E-2"/>
                  <c:y val="4.227174342933160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3E8-4C6D-8513-553CB7E2EC35}"/>
                </c:ext>
              </c:extLst>
            </c:dLbl>
            <c:dLbl>
              <c:idx val="4"/>
              <c:layout>
                <c:manualLayout>
                  <c:x val="8.1580978848232212E-3"/>
                  <c:y val="2.554201272786107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3E8-4C6D-8513-553CB7E2EC35}"/>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в50!$B$2:$B$6</c:f>
              <c:strCache>
                <c:ptCount val="5"/>
                <c:pt idx="0">
                  <c:v>осуждаю и тех, кто дает взятки, и тех, кто их берет</c:v>
                </c:pt>
                <c:pt idx="1">
                  <c:v>осуждаю тех, кто дает взятки не осуждаю тех, кто их берет</c:v>
                </c:pt>
                <c:pt idx="2">
                  <c:v>не осуждаю тех, кто дает взятки осуждаю тех, кто их берет</c:v>
                </c:pt>
                <c:pt idx="3">
                  <c:v>не осуждаю ни тех, кто дает взятки, ни тех, кто их берет</c:v>
                </c:pt>
                <c:pt idx="4">
                  <c:v>затрудняюсь ответить</c:v>
                </c:pt>
              </c:strCache>
            </c:strRef>
          </c:cat>
          <c:val>
            <c:numRef>
              <c:f>в50!$C$2:$C$6</c:f>
              <c:numCache>
                <c:formatCode>0</c:formatCode>
                <c:ptCount val="5"/>
                <c:pt idx="0">
                  <c:v>41.0833333333333</c:v>
                </c:pt>
                <c:pt idx="1">
                  <c:v>3.8333333333333299</c:v>
                </c:pt>
                <c:pt idx="2">
                  <c:v>20.1666666666667</c:v>
                </c:pt>
                <c:pt idx="3">
                  <c:v>30.6666666666667</c:v>
                </c:pt>
                <c:pt idx="4">
                  <c:v>4.25</c:v>
                </c:pt>
              </c:numCache>
            </c:numRef>
          </c:val>
          <c:extLst>
            <c:ext xmlns:c16="http://schemas.microsoft.com/office/drawing/2014/chart" uri="{C3380CC4-5D6E-409C-BE32-E72D297353CC}">
              <c16:uniqueId val="{00000005-03E8-4C6D-8513-553CB7E2EC35}"/>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plotArea>
      <c:layout>
        <c:manualLayout>
          <c:layoutTarget val="inner"/>
          <c:xMode val="edge"/>
          <c:yMode val="edge"/>
          <c:x val="0.31645669291338585"/>
          <c:y val="0.15849994750656168"/>
          <c:w val="0.36708661417322835"/>
          <c:h val="0.75766677165354335"/>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10D0-40E3-ABB0-FB8893015E93}"/>
              </c:ext>
            </c:extLst>
          </c:dPt>
          <c:dPt>
            <c:idx val="1"/>
            <c:bubble3D val="0"/>
            <c:spPr>
              <a:solidFill>
                <a:srgbClr val="B8D8EA"/>
              </a:solidFill>
            </c:spPr>
            <c:extLst>
              <c:ext xmlns:c16="http://schemas.microsoft.com/office/drawing/2014/chart" uri="{C3380CC4-5D6E-409C-BE32-E72D297353CC}">
                <c16:uniqueId val="{00000001-10D0-40E3-ABB0-FB8893015E93}"/>
              </c:ext>
            </c:extLst>
          </c:dPt>
          <c:dPt>
            <c:idx val="2"/>
            <c:bubble3D val="0"/>
            <c:spPr>
              <a:solidFill>
                <a:srgbClr val="D4E8F2"/>
              </a:solidFill>
            </c:spPr>
            <c:extLst>
              <c:ext xmlns:c16="http://schemas.microsoft.com/office/drawing/2014/chart" uri="{C3380CC4-5D6E-409C-BE32-E72D297353CC}">
                <c16:uniqueId val="{00000002-10D0-40E3-ABB0-FB8893015E93}"/>
              </c:ext>
            </c:extLst>
          </c:dPt>
          <c:dPt>
            <c:idx val="3"/>
            <c:bubble3D val="0"/>
            <c:spPr>
              <a:solidFill>
                <a:schemeClr val="bg1">
                  <a:lumMod val="75000"/>
                </a:schemeClr>
              </a:solidFill>
            </c:spPr>
            <c:extLst>
              <c:ext xmlns:c16="http://schemas.microsoft.com/office/drawing/2014/chart" uri="{C3380CC4-5D6E-409C-BE32-E72D297353CC}">
                <c16:uniqueId val="{00000003-10D0-40E3-ABB0-FB8893015E93}"/>
              </c:ext>
            </c:extLst>
          </c:dPt>
          <c:dLbls>
            <c:dLbl>
              <c:idx val="0"/>
              <c:layout>
                <c:manualLayout>
                  <c:x val="-3.6938696616411319E-3"/>
                  <c:y val="3.17501312335958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0D0-40E3-ABB0-FB8893015E93}"/>
                </c:ext>
              </c:extLst>
            </c:dLbl>
            <c:dLbl>
              <c:idx val="1"/>
              <c:layout>
                <c:manualLayout>
                  <c:x val="0.16268062422429755"/>
                  <c:y val="-0.2622223622047243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0D0-40E3-ABB0-FB8893015E93}"/>
                </c:ext>
              </c:extLst>
            </c:dLbl>
            <c:dLbl>
              <c:idx val="2"/>
              <c:layout>
                <c:manualLayout>
                  <c:x val="-1.3727237583674133E-2"/>
                  <c:y val="1.64812598425196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0D0-40E3-ABB0-FB8893015E93}"/>
                </c:ext>
              </c:extLst>
            </c:dLbl>
            <c:dLbl>
              <c:idx val="3"/>
              <c:layout>
                <c:manualLayout>
                  <c:x val="3.0522899753809844E-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0D0-40E3-ABB0-FB8893015E93}"/>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0D0-40E3-ABB0-FB8893015E93}"/>
                </c:ext>
              </c:extLst>
            </c:dLbl>
            <c:spPr>
              <a:noFill/>
              <a:ln>
                <a:noFill/>
              </a:ln>
              <a:effectLst/>
            </c:spPr>
            <c:txPr>
              <a:bodyPr/>
              <a:lstStyle/>
              <a:p>
                <a:pPr>
                  <a:defRPr sz="12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в53!$B$2:$B$5</c:f>
              <c:strCache>
                <c:ptCount val="4"/>
                <c:pt idx="0">
                  <c:v>низкий</c:v>
                </c:pt>
                <c:pt idx="1">
                  <c:v>средний</c:v>
                </c:pt>
                <c:pt idx="2">
                  <c:v>высокий</c:v>
                </c:pt>
                <c:pt idx="3">
                  <c:v>затрудняюсь ответить</c:v>
                </c:pt>
              </c:strCache>
            </c:strRef>
          </c:cat>
          <c:val>
            <c:numRef>
              <c:f>в53!$C$2:$C$5</c:f>
              <c:numCache>
                <c:formatCode>0</c:formatCode>
                <c:ptCount val="4"/>
                <c:pt idx="0">
                  <c:v>18.25</c:v>
                </c:pt>
                <c:pt idx="1">
                  <c:v>55.1666666666667</c:v>
                </c:pt>
                <c:pt idx="2">
                  <c:v>11.25</c:v>
                </c:pt>
                <c:pt idx="3">
                  <c:v>15.3333333333333</c:v>
                </c:pt>
              </c:numCache>
            </c:numRef>
          </c:val>
          <c:extLst>
            <c:ext xmlns:c16="http://schemas.microsoft.com/office/drawing/2014/chart" uri="{C3380CC4-5D6E-409C-BE32-E72D297353CC}">
              <c16:uniqueId val="{00000005-10D0-40E3-ABB0-FB8893015E93}"/>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EE66-4A98-BF1C-7D9479E51284}"/>
              </c:ext>
            </c:extLst>
          </c:dPt>
          <c:dPt>
            <c:idx val="1"/>
            <c:bubble3D val="0"/>
            <c:spPr>
              <a:solidFill>
                <a:srgbClr val="B8D8EA"/>
              </a:solidFill>
            </c:spPr>
            <c:extLst>
              <c:ext xmlns:c16="http://schemas.microsoft.com/office/drawing/2014/chart" uri="{C3380CC4-5D6E-409C-BE32-E72D297353CC}">
                <c16:uniqueId val="{00000001-EE66-4A98-BF1C-7D9479E51284}"/>
              </c:ext>
            </c:extLst>
          </c:dPt>
          <c:dPt>
            <c:idx val="2"/>
            <c:bubble3D val="0"/>
            <c:spPr>
              <a:solidFill>
                <a:srgbClr val="D4E8F2"/>
              </a:solidFill>
            </c:spPr>
            <c:extLst>
              <c:ext xmlns:c16="http://schemas.microsoft.com/office/drawing/2014/chart" uri="{C3380CC4-5D6E-409C-BE32-E72D297353CC}">
                <c16:uniqueId val="{00000002-EE66-4A98-BF1C-7D9479E51284}"/>
              </c:ext>
            </c:extLst>
          </c:dPt>
          <c:dPt>
            <c:idx val="3"/>
            <c:bubble3D val="0"/>
            <c:spPr>
              <a:solidFill>
                <a:schemeClr val="bg1">
                  <a:lumMod val="75000"/>
                </a:schemeClr>
              </a:solidFill>
            </c:spPr>
            <c:extLst>
              <c:ext xmlns:c16="http://schemas.microsoft.com/office/drawing/2014/chart" uri="{C3380CC4-5D6E-409C-BE32-E72D297353CC}">
                <c16:uniqueId val="{00000003-EE66-4A98-BF1C-7D9479E51284}"/>
              </c:ext>
            </c:extLst>
          </c:dPt>
          <c:dPt>
            <c:idx val="4"/>
            <c:bubble3D val="0"/>
            <c:spPr>
              <a:solidFill>
                <a:schemeClr val="bg1">
                  <a:lumMod val="50000"/>
                </a:schemeClr>
              </a:solidFill>
            </c:spPr>
            <c:extLst>
              <c:ext xmlns:c16="http://schemas.microsoft.com/office/drawing/2014/chart" uri="{C3380CC4-5D6E-409C-BE32-E72D297353CC}">
                <c16:uniqueId val="{00000004-EE66-4A98-BF1C-7D9479E51284}"/>
              </c:ext>
            </c:extLst>
          </c:dPt>
          <c:dLbls>
            <c:dLbl>
              <c:idx val="0"/>
              <c:layout>
                <c:manualLayout>
                  <c:x val="8.0011467493117036E-3"/>
                  <c:y val="6.704486263541381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E66-4A98-BF1C-7D9479E51284}"/>
                </c:ext>
              </c:extLst>
            </c:dLbl>
            <c:dLbl>
              <c:idx val="1"/>
              <c:layout>
                <c:manualLayout>
                  <c:x val="3.265269807375773E-2"/>
                  <c:y val="-0.1440233484327972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66-4A98-BF1C-7D9479E51284}"/>
                </c:ext>
              </c:extLst>
            </c:dLbl>
            <c:dLbl>
              <c:idx val="2"/>
              <c:layout>
                <c:manualLayout>
                  <c:x val="-8.9025312513901864E-3"/>
                  <c:y val="-6.49220198826497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E66-4A98-BF1C-7D9479E51284}"/>
                </c:ext>
              </c:extLst>
            </c:dLbl>
            <c:dLbl>
              <c:idx val="3"/>
              <c:layout>
                <c:manualLayout>
                  <c:x val="-1.5042187523169773E-3"/>
                  <c:y val="7.561487246526616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E66-4A98-BF1C-7D9479E51284}"/>
                </c:ext>
              </c:extLst>
            </c:dLbl>
            <c:dLbl>
              <c:idx val="4"/>
              <c:layout>
                <c:manualLayout>
                  <c:x val="-4.4476078908216032E-3"/>
                  <c:y val="3.316612450470718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E66-4A98-BF1C-7D9479E51284}"/>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в56!$B$2:$B$6</c:f>
              <c:strCache>
                <c:ptCount val="5"/>
                <c:pt idx="0">
                  <c:v>Положительно</c:v>
                </c:pt>
                <c:pt idx="1">
                  <c:v>Скорее положительно</c:v>
                </c:pt>
                <c:pt idx="2">
                  <c:v>Скорее отрицательно</c:v>
                </c:pt>
                <c:pt idx="3">
                  <c:v>Отрицательно</c:v>
                </c:pt>
                <c:pt idx="4">
                  <c:v>Затрудняюсь оценить</c:v>
                </c:pt>
              </c:strCache>
            </c:strRef>
          </c:cat>
          <c:val>
            <c:numRef>
              <c:f>в56!$C$2:$C$6</c:f>
              <c:numCache>
                <c:formatCode>0</c:formatCode>
                <c:ptCount val="5"/>
                <c:pt idx="0">
                  <c:v>18.1666666666667</c:v>
                </c:pt>
                <c:pt idx="1">
                  <c:v>37.25</c:v>
                </c:pt>
                <c:pt idx="2">
                  <c:v>19.8333333333333</c:v>
                </c:pt>
                <c:pt idx="3">
                  <c:v>10.4166666666667</c:v>
                </c:pt>
                <c:pt idx="4">
                  <c:v>14.3333333333333</c:v>
                </c:pt>
              </c:numCache>
            </c:numRef>
          </c:val>
          <c:extLst>
            <c:ext xmlns:c16="http://schemas.microsoft.com/office/drawing/2014/chart" uri="{C3380CC4-5D6E-409C-BE32-E72D297353CC}">
              <c16:uniqueId val="{00000005-EE66-4A98-BF1C-7D9479E51284}"/>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FC3C-44AB-977D-5340EEB543DF}"/>
              </c:ext>
            </c:extLst>
          </c:dPt>
          <c:dPt>
            <c:idx val="1"/>
            <c:bubble3D val="0"/>
            <c:spPr>
              <a:solidFill>
                <a:srgbClr val="B8D8EA"/>
              </a:solidFill>
            </c:spPr>
            <c:extLst>
              <c:ext xmlns:c16="http://schemas.microsoft.com/office/drawing/2014/chart" uri="{C3380CC4-5D6E-409C-BE32-E72D297353CC}">
                <c16:uniqueId val="{00000001-FC3C-44AB-977D-5340EEB543DF}"/>
              </c:ext>
            </c:extLst>
          </c:dPt>
          <c:dPt>
            <c:idx val="2"/>
            <c:bubble3D val="0"/>
            <c:spPr>
              <a:solidFill>
                <a:srgbClr val="D4E8F2"/>
              </a:solidFill>
            </c:spPr>
            <c:extLst>
              <c:ext xmlns:c16="http://schemas.microsoft.com/office/drawing/2014/chart" uri="{C3380CC4-5D6E-409C-BE32-E72D297353CC}">
                <c16:uniqueId val="{00000002-FC3C-44AB-977D-5340EEB543DF}"/>
              </c:ext>
            </c:extLst>
          </c:dPt>
          <c:dPt>
            <c:idx val="3"/>
            <c:bubble3D val="0"/>
            <c:spPr>
              <a:solidFill>
                <a:schemeClr val="bg1">
                  <a:lumMod val="75000"/>
                </a:schemeClr>
              </a:solidFill>
            </c:spPr>
            <c:extLst>
              <c:ext xmlns:c16="http://schemas.microsoft.com/office/drawing/2014/chart" uri="{C3380CC4-5D6E-409C-BE32-E72D297353CC}">
                <c16:uniqueId val="{00000003-FC3C-44AB-977D-5340EEB543DF}"/>
              </c:ext>
            </c:extLst>
          </c:dPt>
          <c:dPt>
            <c:idx val="4"/>
            <c:bubble3D val="0"/>
            <c:spPr>
              <a:solidFill>
                <a:schemeClr val="bg1">
                  <a:lumMod val="50000"/>
                </a:schemeClr>
              </a:solidFill>
            </c:spPr>
            <c:extLst>
              <c:ext xmlns:c16="http://schemas.microsoft.com/office/drawing/2014/chart" uri="{C3380CC4-5D6E-409C-BE32-E72D297353CC}">
                <c16:uniqueId val="{00000004-FC3C-44AB-977D-5340EEB543DF}"/>
              </c:ext>
            </c:extLst>
          </c:dPt>
          <c:dLbls>
            <c:dLbl>
              <c:idx val="0"/>
              <c:layout>
                <c:manualLayout>
                  <c:x val="1.2733840131787749E-2"/>
                  <c:y val="6.169876842317786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C3C-44AB-977D-5340EEB543DF}"/>
                </c:ext>
              </c:extLst>
            </c:dLbl>
            <c:dLbl>
              <c:idx val="1"/>
              <c:layout>
                <c:manualLayout>
                  <c:x val="8.5961884323000892E-2"/>
                  <c:y val="-0.1692307692307692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3C-44AB-977D-5340EEB543DF}"/>
                </c:ext>
              </c:extLst>
            </c:dLbl>
            <c:dLbl>
              <c:idx val="2"/>
              <c:layout>
                <c:manualLayout>
                  <c:x val="-1.4866020826091557E-2"/>
                  <c:y val="-1.59547748839086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C3C-44AB-977D-5340EEB543DF}"/>
                </c:ext>
              </c:extLst>
            </c:dLbl>
            <c:dLbl>
              <c:idx val="3"/>
              <c:layout>
                <c:manualLayout>
                  <c:x val="-1.2326184754736753E-2"/>
                  <c:y val="2.21667676155865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3C-44AB-977D-5340EEB543DF}"/>
                </c:ext>
              </c:extLst>
            </c:dLbl>
            <c:dLbl>
              <c:idx val="4"/>
              <c:layout>
                <c:manualLayout>
                  <c:x val="1.0472491322461851E-2"/>
                  <c:y val="1.4609327680193821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C3C-44AB-977D-5340EEB543DF}"/>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в57!$B$2:$B$6</c:f>
              <c:strCache>
                <c:ptCount val="5"/>
                <c:pt idx="0">
                  <c:v>Положительно</c:v>
                </c:pt>
                <c:pt idx="1">
                  <c:v>Скорее положительно</c:v>
                </c:pt>
                <c:pt idx="2">
                  <c:v>Скорее отрицательно</c:v>
                </c:pt>
                <c:pt idx="3">
                  <c:v>Отрицательно</c:v>
                </c:pt>
                <c:pt idx="4">
                  <c:v>Затрудняюсь оценить</c:v>
                </c:pt>
              </c:strCache>
            </c:strRef>
          </c:cat>
          <c:val>
            <c:numRef>
              <c:f>в57!$C$2:$C$6</c:f>
              <c:numCache>
                <c:formatCode>0</c:formatCode>
                <c:ptCount val="5"/>
                <c:pt idx="0">
                  <c:v>20.0833333333333</c:v>
                </c:pt>
                <c:pt idx="1">
                  <c:v>39.0833333333333</c:v>
                </c:pt>
                <c:pt idx="2">
                  <c:v>18.6666666666667</c:v>
                </c:pt>
                <c:pt idx="3">
                  <c:v>7.25</c:v>
                </c:pt>
                <c:pt idx="4">
                  <c:v>14.9166666666667</c:v>
                </c:pt>
              </c:numCache>
            </c:numRef>
          </c:val>
          <c:extLst>
            <c:ext xmlns:c16="http://schemas.microsoft.com/office/drawing/2014/chart" uri="{C3380CC4-5D6E-409C-BE32-E72D297353CC}">
              <c16:uniqueId val="{00000005-FC3C-44AB-977D-5340EEB543DF}"/>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1-A931-4D52-9546-E8F4DDCF4259}"/>
              </c:ext>
            </c:extLst>
          </c:dPt>
          <c:dPt>
            <c:idx val="1"/>
            <c:bubble3D val="0"/>
            <c:spPr>
              <a:solidFill>
                <a:srgbClr val="B8D8EA"/>
              </a:solidFill>
            </c:spPr>
            <c:extLst>
              <c:ext xmlns:c16="http://schemas.microsoft.com/office/drawing/2014/chart" uri="{C3380CC4-5D6E-409C-BE32-E72D297353CC}">
                <c16:uniqueId val="{00000000-9587-46B5-9203-18047A0293FB}"/>
              </c:ext>
            </c:extLst>
          </c:dPt>
          <c:dPt>
            <c:idx val="2"/>
            <c:bubble3D val="0"/>
            <c:spPr>
              <a:solidFill>
                <a:srgbClr val="D4E8F2"/>
              </a:solidFill>
            </c:spPr>
            <c:extLst>
              <c:ext xmlns:c16="http://schemas.microsoft.com/office/drawing/2014/chart" uri="{C3380CC4-5D6E-409C-BE32-E72D297353CC}">
                <c16:uniqueId val="{00000001-9587-46B5-9203-18047A0293FB}"/>
              </c:ext>
            </c:extLst>
          </c:dPt>
          <c:dPt>
            <c:idx val="3"/>
            <c:bubble3D val="0"/>
            <c:spPr>
              <a:solidFill>
                <a:schemeClr val="bg1">
                  <a:lumMod val="75000"/>
                </a:schemeClr>
              </a:solidFill>
            </c:spPr>
            <c:extLst>
              <c:ext xmlns:c16="http://schemas.microsoft.com/office/drawing/2014/chart" uri="{C3380CC4-5D6E-409C-BE32-E72D297353CC}">
                <c16:uniqueId val="{00000002-9587-46B5-9203-18047A0293FB}"/>
              </c:ext>
            </c:extLst>
          </c:dPt>
          <c:dPt>
            <c:idx val="4"/>
            <c:bubble3D val="0"/>
            <c:spPr>
              <a:solidFill>
                <a:schemeClr val="bg1">
                  <a:lumMod val="50000"/>
                </a:schemeClr>
              </a:solidFill>
            </c:spPr>
            <c:extLst>
              <c:ext xmlns:c16="http://schemas.microsoft.com/office/drawing/2014/chart" uri="{C3380CC4-5D6E-409C-BE32-E72D297353CC}">
                <c16:uniqueId val="{00000003-9587-46B5-9203-18047A0293FB}"/>
              </c:ext>
            </c:extLst>
          </c:dPt>
          <c:dLbls>
            <c:dLbl>
              <c:idx val="0"/>
              <c:layout>
                <c:manualLayout>
                  <c:x val="8.5920011172313151E-3"/>
                  <c:y val="0.101126186149808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931-4D52-9546-E8F4DDCF4259}"/>
                </c:ext>
              </c:extLst>
            </c:dLbl>
            <c:dLbl>
              <c:idx val="1"/>
              <c:layout>
                <c:manualLayout>
                  <c:x val="1.139411564164808E-2"/>
                  <c:y val="-2.44631536442560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587-46B5-9203-18047A0293FB}"/>
                </c:ext>
              </c:extLst>
            </c:dLbl>
            <c:dLbl>
              <c:idx val="2"/>
              <c:layout>
                <c:manualLayout>
                  <c:x val="-9.1663564781675019E-2"/>
                  <c:y val="-3.589743589743589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587-46B5-9203-18047A0293FB}"/>
                </c:ext>
              </c:extLst>
            </c:dLbl>
            <c:dLbl>
              <c:idx val="3"/>
              <c:layout>
                <c:manualLayout>
                  <c:x val="-3.3236876640419938E-2"/>
                  <c:y val="4.10418489355497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587-46B5-9203-18047A0293FB}"/>
                </c:ext>
              </c:extLst>
            </c:dLbl>
            <c:dLbl>
              <c:idx val="4"/>
              <c:layout>
                <c:manualLayout>
                  <c:x val="-3.166414057397747E-2"/>
                  <c:y val="-2.069008681607106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587-46B5-9203-18047A0293FB}"/>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'в15.'!$B$2:$B$6</c:f>
              <c:strCache>
                <c:ptCount val="5"/>
                <c:pt idx="0">
                  <c:v>известно, постоянно слежу за этим</c:v>
                </c:pt>
                <c:pt idx="1">
                  <c:v>известно, но специально не слежу за этим</c:v>
                </c:pt>
                <c:pt idx="2">
                  <c:v>что-то слышал (слышала), но ничего определенного припомнить не мог</c:v>
                </c:pt>
                <c:pt idx="3">
                  <c:v>ничего не знаю об этом</c:v>
                </c:pt>
                <c:pt idx="4">
                  <c:v>затрудняюсь ответить</c:v>
                </c:pt>
              </c:strCache>
            </c:strRef>
          </c:cat>
          <c:val>
            <c:numRef>
              <c:f>'в15.'!$C$2:$C$6</c:f>
              <c:numCache>
                <c:formatCode>0</c:formatCode>
                <c:ptCount val="5"/>
                <c:pt idx="0">
                  <c:v>4.4166666666666696</c:v>
                </c:pt>
                <c:pt idx="1">
                  <c:v>22.75</c:v>
                </c:pt>
                <c:pt idx="2">
                  <c:v>28.5</c:v>
                </c:pt>
                <c:pt idx="3">
                  <c:v>41.9166666666667</c:v>
                </c:pt>
                <c:pt idx="4">
                  <c:v>2.4166666666666701</c:v>
                </c:pt>
              </c:numCache>
            </c:numRef>
          </c:val>
          <c:extLst>
            <c:ext xmlns:c16="http://schemas.microsoft.com/office/drawing/2014/chart" uri="{C3380CC4-5D6E-409C-BE32-E72D297353CC}">
              <c16:uniqueId val="{00000004-9587-46B5-9203-18047A0293FB}"/>
            </c:ext>
          </c:extLst>
        </c:ser>
        <c:dLbls>
          <c:showLegendKey val="0"/>
          <c:showVal val="0"/>
          <c:showCatName val="1"/>
          <c:showSerName val="0"/>
          <c:showPercent val="1"/>
          <c:showBubbleSize val="0"/>
          <c:showLeaderLines val="0"/>
        </c:dLbls>
        <c:firstSliceAng val="68"/>
      </c:pieChart>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33732336847724542"/>
          <c:y val="0.23753179501211003"/>
          <c:w val="0.2995679512023614"/>
          <c:h val="0.67958524619051597"/>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1-1C5E-4085-86A3-96494B663AE5}"/>
              </c:ext>
            </c:extLst>
          </c:dPt>
          <c:dPt>
            <c:idx val="1"/>
            <c:bubble3D val="0"/>
            <c:explosion val="1"/>
            <c:spPr>
              <a:solidFill>
                <a:srgbClr val="B8D8EA"/>
              </a:solidFill>
            </c:spPr>
            <c:extLst>
              <c:ext xmlns:c16="http://schemas.microsoft.com/office/drawing/2014/chart" uri="{C3380CC4-5D6E-409C-BE32-E72D297353CC}">
                <c16:uniqueId val="{00000000-1C5E-4085-86A3-96494B663AE5}"/>
              </c:ext>
            </c:extLst>
          </c:dPt>
          <c:dPt>
            <c:idx val="2"/>
            <c:bubble3D val="0"/>
            <c:spPr>
              <a:solidFill>
                <a:srgbClr val="D4E8F2"/>
              </a:solidFill>
            </c:spPr>
            <c:extLst>
              <c:ext xmlns:c16="http://schemas.microsoft.com/office/drawing/2014/chart" uri="{C3380CC4-5D6E-409C-BE32-E72D297353CC}">
                <c16:uniqueId val="{00000002-1C5E-4085-86A3-96494B663AE5}"/>
              </c:ext>
            </c:extLst>
          </c:dPt>
          <c:dPt>
            <c:idx val="3"/>
            <c:bubble3D val="0"/>
            <c:spPr>
              <a:solidFill>
                <a:schemeClr val="bg1">
                  <a:lumMod val="75000"/>
                </a:schemeClr>
              </a:solidFill>
            </c:spPr>
            <c:extLst>
              <c:ext xmlns:c16="http://schemas.microsoft.com/office/drawing/2014/chart" uri="{C3380CC4-5D6E-409C-BE32-E72D297353CC}">
                <c16:uniqueId val="{00000003-1C5E-4085-86A3-96494B663AE5}"/>
              </c:ext>
            </c:extLst>
          </c:dPt>
          <c:dPt>
            <c:idx val="4"/>
            <c:bubble3D val="0"/>
            <c:spPr>
              <a:solidFill>
                <a:schemeClr val="bg1">
                  <a:lumMod val="50000"/>
                </a:schemeClr>
              </a:solidFill>
            </c:spPr>
            <c:extLst>
              <c:ext xmlns:c16="http://schemas.microsoft.com/office/drawing/2014/chart" uri="{C3380CC4-5D6E-409C-BE32-E72D297353CC}">
                <c16:uniqueId val="{00000004-1C5E-4085-86A3-96494B663AE5}"/>
              </c:ext>
            </c:extLst>
          </c:dPt>
          <c:dLbls>
            <c:dLbl>
              <c:idx val="0"/>
              <c:layout>
                <c:manualLayout>
                  <c:x val="-1.2837232179580138E-2"/>
                  <c:y val="-3.7175741724863897E-3"/>
                </c:manualLayout>
              </c:layout>
              <c:tx>
                <c:rich>
                  <a:bodyPr/>
                  <a:lstStyle/>
                  <a:p>
                    <a:r>
                      <a:rPr lang="ru-RU"/>
                      <a:t>руководство нашего региона хочет и может эффективно бороться с корупцией
31%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C5E-4085-86A3-96494B663AE5}"/>
                </c:ext>
              </c:extLst>
            </c:dLbl>
            <c:dLbl>
              <c:idx val="1"/>
              <c:layout>
                <c:manualLayout>
                  <c:x val="7.4512176044219641E-2"/>
                  <c:y val="-3.5569878089563127E-3"/>
                </c:manualLayout>
              </c:layout>
              <c:tx>
                <c:rich>
                  <a:bodyPr/>
                  <a:lstStyle/>
                  <a:p>
                    <a:r>
                      <a:rPr lang="ru-RU"/>
                      <a:t>руководство нашего региона хочет, но не может эффективно бороться
21%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C5E-4085-86A3-96494B663AE5}"/>
                </c:ext>
              </c:extLst>
            </c:dLbl>
            <c:dLbl>
              <c:idx val="2"/>
              <c:layout>
                <c:manualLayout>
                  <c:x val="-4.111986001749781E-2"/>
                  <c:y val="-4.5478237481798873E-3"/>
                </c:manualLayout>
              </c:layout>
              <c:tx>
                <c:rich>
                  <a:bodyPr/>
                  <a:lstStyle/>
                  <a:p>
                    <a:r>
                      <a:rPr lang="ru-RU"/>
                      <a:t>руководство нашего региона может, но не хочет эффективно бороться с коррупцией
25%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C5E-4085-86A3-96494B663AE5}"/>
                </c:ext>
              </c:extLst>
            </c:dLbl>
            <c:dLbl>
              <c:idx val="3"/>
              <c:layout>
                <c:manualLayout>
                  <c:x val="-3.027302524179629E-2"/>
                  <c:y val="3.2272891683592556E-2"/>
                </c:manualLayout>
              </c:layout>
              <c:tx>
                <c:rich>
                  <a:bodyPr/>
                  <a:lstStyle/>
                  <a:p>
                    <a:r>
                      <a:rPr lang="ru-RU"/>
                      <a:t>руководство нашего региона не хочет и не может эффективно бороться с коррупцией
13%</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C5E-4085-86A3-96494B663AE5}"/>
                </c:ext>
              </c:extLst>
            </c:dLbl>
            <c:dLbl>
              <c:idx val="4"/>
              <c:layout>
                <c:manualLayout>
                  <c:x val="4.2309372071625134E-2"/>
                  <c:y val="-3.448206783339362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C5E-4085-86A3-96494B663AE5}"/>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в55!$B$2:$B$6</c:f>
              <c:strCache>
                <c:ptCount val="5"/>
                <c:pt idx="0">
                  <c:v>руководство нашего региона хочет и может эффективно бороться с к</c:v>
                </c:pt>
                <c:pt idx="1">
                  <c:v>руководство нашего региона хочет, но не может эффективно боротьс</c:v>
                </c:pt>
                <c:pt idx="2">
                  <c:v>руководство нашего региона может, но не хочет эффективно боротьс</c:v>
                </c:pt>
                <c:pt idx="3">
                  <c:v>руководство нашего региона не хочет и не может эффективно бороть</c:v>
                </c:pt>
                <c:pt idx="4">
                  <c:v>затрудняюсь ответить</c:v>
                </c:pt>
              </c:strCache>
            </c:strRef>
          </c:cat>
          <c:val>
            <c:numRef>
              <c:f>в55!$C$2:$C$6</c:f>
              <c:numCache>
                <c:formatCode>0</c:formatCode>
                <c:ptCount val="5"/>
                <c:pt idx="0">
                  <c:v>31.1666666666667</c:v>
                </c:pt>
                <c:pt idx="1">
                  <c:v>21.1666666666667</c:v>
                </c:pt>
                <c:pt idx="2">
                  <c:v>25</c:v>
                </c:pt>
                <c:pt idx="3">
                  <c:v>12.8333333333333</c:v>
                </c:pt>
                <c:pt idx="4">
                  <c:v>9.8333333333333304</c:v>
                </c:pt>
              </c:numCache>
            </c:numRef>
          </c:val>
          <c:extLst>
            <c:ext xmlns:c16="http://schemas.microsoft.com/office/drawing/2014/chart" uri="{C3380CC4-5D6E-409C-BE32-E72D297353CC}">
              <c16:uniqueId val="{00000005-1C5E-4085-86A3-96494B663AE5}"/>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9521461564029389"/>
          <c:y val="0.20423212846425692"/>
          <c:w val="0.42121560132494357"/>
          <c:h val="0.75951474569615807"/>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3924-49E3-A9C7-888EE59D4194}"/>
              </c:ext>
            </c:extLst>
          </c:dPt>
          <c:dPt>
            <c:idx val="1"/>
            <c:bubble3D val="0"/>
            <c:spPr>
              <a:solidFill>
                <a:srgbClr val="B8D8EA"/>
              </a:solidFill>
            </c:spPr>
            <c:extLst>
              <c:ext xmlns:c16="http://schemas.microsoft.com/office/drawing/2014/chart" uri="{C3380CC4-5D6E-409C-BE32-E72D297353CC}">
                <c16:uniqueId val="{00000001-3924-49E3-A9C7-888EE59D4194}"/>
              </c:ext>
            </c:extLst>
          </c:dPt>
          <c:dPt>
            <c:idx val="2"/>
            <c:bubble3D val="0"/>
            <c:spPr>
              <a:solidFill>
                <a:srgbClr val="D4E8F2"/>
              </a:solidFill>
            </c:spPr>
            <c:extLst>
              <c:ext xmlns:c16="http://schemas.microsoft.com/office/drawing/2014/chart" uri="{C3380CC4-5D6E-409C-BE32-E72D297353CC}">
                <c16:uniqueId val="{00000002-3924-49E3-A9C7-888EE59D4194}"/>
              </c:ext>
            </c:extLst>
          </c:dPt>
          <c:dPt>
            <c:idx val="3"/>
            <c:bubble3D val="0"/>
            <c:spPr>
              <a:solidFill>
                <a:schemeClr val="bg1">
                  <a:lumMod val="75000"/>
                </a:schemeClr>
              </a:solidFill>
            </c:spPr>
            <c:extLst>
              <c:ext xmlns:c16="http://schemas.microsoft.com/office/drawing/2014/chart" uri="{C3380CC4-5D6E-409C-BE32-E72D297353CC}">
                <c16:uniqueId val="{00000003-3924-49E3-A9C7-888EE59D4194}"/>
              </c:ext>
            </c:extLst>
          </c:dPt>
          <c:dPt>
            <c:idx val="4"/>
            <c:bubble3D val="0"/>
            <c:spPr>
              <a:solidFill>
                <a:schemeClr val="bg1">
                  <a:lumMod val="50000"/>
                </a:schemeClr>
              </a:solidFill>
            </c:spPr>
            <c:extLst>
              <c:ext xmlns:c16="http://schemas.microsoft.com/office/drawing/2014/chart" uri="{C3380CC4-5D6E-409C-BE32-E72D297353CC}">
                <c16:uniqueId val="{00000004-3924-49E3-A9C7-888EE59D4194}"/>
              </c:ext>
            </c:extLst>
          </c:dPt>
          <c:dLbls>
            <c:dLbl>
              <c:idx val="0"/>
              <c:layout>
                <c:manualLayout>
                  <c:x val="-1.0914279819826015E-2"/>
                  <c:y val="3.046644759956186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924-49E3-A9C7-888EE59D4194}"/>
                </c:ext>
              </c:extLst>
            </c:dLbl>
            <c:dLbl>
              <c:idx val="1"/>
              <c:layout>
                <c:manualLayout>
                  <c:x val="3.17195612557164E-2"/>
                  <c:y val="-8.811788290243247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24-49E3-A9C7-888EE59D4194}"/>
                </c:ext>
              </c:extLst>
            </c:dLbl>
            <c:dLbl>
              <c:idx val="2"/>
              <c:layout>
                <c:manualLayout>
                  <c:x val="-6.0017650632098941E-2"/>
                  <c:y val="-0.2386926240519147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924-49E3-A9C7-888EE59D4194}"/>
                </c:ext>
              </c:extLst>
            </c:dLbl>
            <c:dLbl>
              <c:idx val="3"/>
              <c:layout>
                <c:manualLayout>
                  <c:x val="-4.0763790989008473E-3"/>
                  <c:y val="9.44154421642176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924-49E3-A9C7-888EE59D4194}"/>
                </c:ext>
              </c:extLst>
            </c:dLbl>
            <c:dLbl>
              <c:idx val="4"/>
              <c:layout>
                <c:manualLayout>
                  <c:x val="5.1384886932801466E-2"/>
                  <c:y val="1.076322152644304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924-49E3-A9C7-888EE59D4194}"/>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'в16.'!$B$2:$B$6</c:f>
              <c:strCache>
                <c:ptCount val="5"/>
                <c:pt idx="0">
                  <c:v>делают все возможное</c:v>
                </c:pt>
                <c:pt idx="1">
                  <c:v>делают много</c:v>
                </c:pt>
                <c:pt idx="2">
                  <c:v>делают мало</c:v>
                </c:pt>
                <c:pt idx="3">
                  <c:v>ничего не делают</c:v>
                </c:pt>
                <c:pt idx="4">
                  <c:v>затрудняюсь ответить</c:v>
                </c:pt>
              </c:strCache>
            </c:strRef>
          </c:cat>
          <c:val>
            <c:numRef>
              <c:f>'в16.'!$C$2:$C$6</c:f>
              <c:numCache>
                <c:formatCode>0</c:formatCode>
                <c:ptCount val="5"/>
                <c:pt idx="0">
                  <c:v>13.9221556886228</c:v>
                </c:pt>
                <c:pt idx="1">
                  <c:v>30.239520958083801</c:v>
                </c:pt>
                <c:pt idx="2">
                  <c:v>44.011976047904199</c:v>
                </c:pt>
                <c:pt idx="3">
                  <c:v>4.7904191616766498</c:v>
                </c:pt>
                <c:pt idx="4">
                  <c:v>7.03592814371257</c:v>
                </c:pt>
              </c:numCache>
            </c:numRef>
          </c:val>
          <c:extLst>
            <c:ext xmlns:c16="http://schemas.microsoft.com/office/drawing/2014/chart" uri="{C3380CC4-5D6E-409C-BE32-E72D297353CC}">
              <c16:uniqueId val="{00000005-3924-49E3-A9C7-888EE59D4194}"/>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31600562502221069"/>
          <c:y val="0.18323475313617296"/>
          <c:w val="0.37314650949095579"/>
          <c:h val="0.75951474569615807"/>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834F-485A-8ECF-5B916BEA306E}"/>
              </c:ext>
            </c:extLst>
          </c:dPt>
          <c:dPt>
            <c:idx val="1"/>
            <c:bubble3D val="0"/>
            <c:spPr>
              <a:solidFill>
                <a:srgbClr val="B8D8EA"/>
              </a:solidFill>
            </c:spPr>
            <c:extLst>
              <c:ext xmlns:c16="http://schemas.microsoft.com/office/drawing/2014/chart" uri="{C3380CC4-5D6E-409C-BE32-E72D297353CC}">
                <c16:uniqueId val="{00000001-834F-485A-8ECF-5B916BEA306E}"/>
              </c:ext>
            </c:extLst>
          </c:dPt>
          <c:dPt>
            <c:idx val="2"/>
            <c:bubble3D val="0"/>
            <c:spPr>
              <a:solidFill>
                <a:srgbClr val="D4E8F2"/>
              </a:solidFill>
            </c:spPr>
            <c:extLst>
              <c:ext xmlns:c16="http://schemas.microsoft.com/office/drawing/2014/chart" uri="{C3380CC4-5D6E-409C-BE32-E72D297353CC}">
                <c16:uniqueId val="{00000002-834F-485A-8ECF-5B916BEA306E}"/>
              </c:ext>
            </c:extLst>
          </c:dPt>
          <c:dPt>
            <c:idx val="3"/>
            <c:bubble3D val="0"/>
            <c:spPr>
              <a:solidFill>
                <a:schemeClr val="bg1">
                  <a:lumMod val="75000"/>
                </a:schemeClr>
              </a:solidFill>
            </c:spPr>
            <c:extLst>
              <c:ext xmlns:c16="http://schemas.microsoft.com/office/drawing/2014/chart" uri="{C3380CC4-5D6E-409C-BE32-E72D297353CC}">
                <c16:uniqueId val="{00000003-834F-485A-8ECF-5B916BEA306E}"/>
              </c:ext>
            </c:extLst>
          </c:dPt>
          <c:dLbls>
            <c:dLbl>
              <c:idx val="0"/>
              <c:layout>
                <c:manualLayout>
                  <c:x val="4.8781329799925882E-3"/>
                  <c:y val="1.041684750036166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34F-485A-8ECF-5B916BEA306E}"/>
                </c:ext>
              </c:extLst>
            </c:dLbl>
            <c:dLbl>
              <c:idx val="1"/>
              <c:layout>
                <c:manualLayout>
                  <c:x val="-0.16598201820517117"/>
                  <c:y val="-0.1801851737036807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34F-485A-8ECF-5B916BEA306E}"/>
                </c:ext>
              </c:extLst>
            </c:dLbl>
            <c:dLbl>
              <c:idx val="2"/>
              <c:layout>
                <c:manualLayout>
                  <c:x val="-1.237095363079615E-2"/>
                  <c:y val="5.740682414698203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34F-485A-8ECF-5B916BEA306E}"/>
                </c:ext>
              </c:extLst>
            </c:dLbl>
            <c:dLbl>
              <c:idx val="3"/>
              <c:layout>
                <c:manualLayout>
                  <c:x val="3.104423359072379E-2"/>
                  <c:y val="3.192179717692768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34F-485A-8ECF-5B916BEA306E}"/>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34F-485A-8ECF-5B916BEA306E}"/>
                </c:ext>
              </c:extLst>
            </c:dLbl>
            <c:spPr>
              <a:noFill/>
              <a:ln>
                <a:noFill/>
              </a:ln>
              <a:effectLst/>
            </c:spPr>
            <c:txPr>
              <a:bodyPr/>
              <a:lstStyle/>
              <a:p>
                <a:pPr>
                  <a:defRPr sz="12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в54!$B$2:$B$5</c:f>
              <c:strCache>
                <c:ptCount val="4"/>
                <c:pt idx="0">
                  <c:v>низкий</c:v>
                </c:pt>
                <c:pt idx="1">
                  <c:v>средний</c:v>
                </c:pt>
                <c:pt idx="2">
                  <c:v>высокий</c:v>
                </c:pt>
                <c:pt idx="3">
                  <c:v>затрудняюсь ответить</c:v>
                </c:pt>
              </c:strCache>
            </c:strRef>
          </c:cat>
          <c:val>
            <c:numRef>
              <c:f>в54!$C$2:$C$5</c:f>
              <c:numCache>
                <c:formatCode>0</c:formatCode>
                <c:ptCount val="4"/>
                <c:pt idx="0">
                  <c:v>31.9166666666667</c:v>
                </c:pt>
                <c:pt idx="1">
                  <c:v>44.5833333333333</c:v>
                </c:pt>
                <c:pt idx="2">
                  <c:v>7.6666666666666696</c:v>
                </c:pt>
                <c:pt idx="3">
                  <c:v>15.8333333333333</c:v>
                </c:pt>
              </c:numCache>
            </c:numRef>
          </c:val>
          <c:extLst>
            <c:ext xmlns:c16="http://schemas.microsoft.com/office/drawing/2014/chart" uri="{C3380CC4-5D6E-409C-BE32-E72D297353CC}">
              <c16:uniqueId val="{00000005-834F-485A-8ECF-5B916BEA306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2F97-4BCD-96DC-387A0CF6B777}"/>
              </c:ext>
            </c:extLst>
          </c:dPt>
          <c:dPt>
            <c:idx val="1"/>
            <c:bubble3D val="0"/>
            <c:spPr>
              <a:solidFill>
                <a:srgbClr val="B8D8EA"/>
              </a:solidFill>
            </c:spPr>
            <c:extLst>
              <c:ext xmlns:c16="http://schemas.microsoft.com/office/drawing/2014/chart" uri="{C3380CC4-5D6E-409C-BE32-E72D297353CC}">
                <c16:uniqueId val="{00000001-2F97-4BCD-96DC-387A0CF6B777}"/>
              </c:ext>
            </c:extLst>
          </c:dPt>
          <c:dPt>
            <c:idx val="2"/>
            <c:bubble3D val="0"/>
            <c:spPr>
              <a:solidFill>
                <a:srgbClr val="D4E8F2"/>
              </a:solidFill>
            </c:spPr>
            <c:extLst>
              <c:ext xmlns:c16="http://schemas.microsoft.com/office/drawing/2014/chart" uri="{C3380CC4-5D6E-409C-BE32-E72D297353CC}">
                <c16:uniqueId val="{00000002-2F97-4BCD-96DC-387A0CF6B777}"/>
              </c:ext>
            </c:extLst>
          </c:dPt>
          <c:dLbls>
            <c:dLbl>
              <c:idx val="0"/>
              <c:layout>
                <c:manualLayout>
                  <c:x val="7.7985168693830209E-2"/>
                  <c:y val="4.364608629528785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F97-4BCD-96DC-387A0CF6B777}"/>
                </c:ext>
              </c:extLst>
            </c:dLbl>
            <c:dLbl>
              <c:idx val="1"/>
              <c:layout>
                <c:manualLayout>
                  <c:x val="0.17061698888470542"/>
                  <c:y val="-5.552399408017923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97-4BCD-96DC-387A0CF6B777}"/>
                </c:ext>
              </c:extLst>
            </c:dLbl>
            <c:dLbl>
              <c:idx val="2"/>
              <c:layout>
                <c:manualLayout>
                  <c:x val="-1.5148731408573929E-2"/>
                  <c:y val="-6.018518518518518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F97-4BCD-96DC-387A0CF6B777}"/>
                </c:ext>
              </c:extLst>
            </c:dLbl>
            <c:dLbl>
              <c:idx val="3"/>
              <c:layout>
                <c:manualLayout>
                  <c:x val="-1.6570209973753282E-2"/>
                  <c:y val="6.4189632545931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F97-4BCD-96DC-387A0CF6B777}"/>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F97-4BCD-96DC-387A0CF6B777}"/>
                </c:ext>
              </c:extLst>
            </c:dLbl>
            <c:spPr>
              <a:noFill/>
              <a:ln>
                <a:noFill/>
              </a:ln>
              <a:effectLst/>
            </c:spPr>
            <c:txPr>
              <a:bodyPr/>
              <a:lstStyle/>
              <a:p>
                <a:pPr>
                  <a:defRPr sz="10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в52!$B$2:$B$4</c:f>
              <c:strCache>
                <c:ptCount val="3"/>
                <c:pt idx="0">
                  <c:v>дают понять со стороны учреждения (должностного лица), что именно так надо сделать</c:v>
                </c:pt>
                <c:pt idx="1">
                  <c:v>заранее известно, что без взятки не обойтись, исходя из опыта родных и знакомых</c:v>
                </c:pt>
                <c:pt idx="2">
                  <c:v>в учреждении не настаивают на взятках, но их дают, поскольку так надежнее</c:v>
                </c:pt>
              </c:strCache>
            </c:strRef>
          </c:cat>
          <c:val>
            <c:numRef>
              <c:f>в52!$C$2:$C$4</c:f>
              <c:numCache>
                <c:formatCode>0</c:formatCode>
                <c:ptCount val="3"/>
                <c:pt idx="0">
                  <c:v>28.4166666666667</c:v>
                </c:pt>
                <c:pt idx="1">
                  <c:v>34.9166666666667</c:v>
                </c:pt>
                <c:pt idx="2">
                  <c:v>36.6666666666667</c:v>
                </c:pt>
              </c:numCache>
            </c:numRef>
          </c:val>
          <c:extLst>
            <c:ext xmlns:c16="http://schemas.microsoft.com/office/drawing/2014/chart" uri="{C3380CC4-5D6E-409C-BE32-E72D297353CC}">
              <c16:uniqueId val="{00000005-2F97-4BCD-96DC-387A0CF6B777}"/>
            </c:ext>
          </c:extLst>
        </c:ser>
        <c:dLbls>
          <c:showLegendKey val="0"/>
          <c:showVal val="0"/>
          <c:showCatName val="1"/>
          <c:showSerName val="0"/>
          <c:showPercent val="1"/>
          <c:showBubbleSize val="0"/>
          <c:showLeaderLines val="0"/>
        </c:dLbls>
        <c:firstSliceAng val="350"/>
      </c:pie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5668656272483551"/>
          <c:y val="1.3630618378798441E-2"/>
          <c:w val="0.41130115938204903"/>
          <c:h val="0.97273876324240316"/>
        </c:manualLayout>
      </c:layout>
      <c:barChart>
        <c:barDir val="bar"/>
        <c:grouping val="clustered"/>
        <c:varyColors val="0"/>
        <c:ser>
          <c:idx val="0"/>
          <c:order val="0"/>
          <c:spPr>
            <a:solidFill>
              <a:srgbClr val="85B7D7"/>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'в22.'!$B$2:$B$19</c:f>
              <c:strCache>
                <c:ptCount val="18"/>
                <c:pt idx="0">
                  <c:v>получение бесплатной медицинской помощи в поликлинике </c:v>
                </c:pt>
                <c:pt idx="1">
                  <c:v>социальные выплаты</c:v>
                </c:pt>
                <c:pt idx="2">
                  <c:v>вуз </c:v>
                </c:pt>
                <c:pt idx="3">
                  <c:v>школа</c:v>
                </c:pt>
                <c:pt idx="4">
                  <c:v>урегулирование ситуации с автоинспекцией</c:v>
                </c:pt>
                <c:pt idx="5">
                  <c:v>пенсии (оформление, пересчет и др.)</c:v>
                </c:pt>
                <c:pt idx="6">
                  <c:v>получение регистрации по месту жительства</c:v>
                </c:pt>
                <c:pt idx="7">
                  <c:v>дошкольные учреждения</c:v>
                </c:pt>
                <c:pt idx="8">
                  <c:v>получение услуг по ремонту, эксплуатации жилья </c:v>
                </c:pt>
                <c:pt idx="9">
                  <c:v>работа (получение нужной работы)</c:v>
                </c:pt>
                <c:pt idx="10">
                  <c:v>жилплощадь (получение и (или) оформление права на нее)</c:v>
                </c:pt>
                <c:pt idx="11">
                  <c:v>земельный участок для дачи или ведения своего хозяйства </c:v>
                </c:pt>
                <c:pt idx="12">
                  <c:v>регистрация сделки с недвижимостью</c:v>
                </c:pt>
                <c:pt idx="13">
                  <c:v>обращение за помощью и защитой в полицию</c:v>
                </c:pt>
                <c:pt idx="14">
                  <c:v>обращение в суд</c:v>
                </c:pt>
                <c:pt idx="15">
                  <c:v>решение проблем в связи с призывом на военную службу</c:v>
                </c:pt>
                <c:pt idx="16">
                  <c:v>другое</c:v>
                </c:pt>
                <c:pt idx="17">
                  <c:v>затрудняюсь ответить никогда не обращался(-лась) в государственн</c:v>
                </c:pt>
              </c:strCache>
            </c:strRef>
          </c:cat>
          <c:val>
            <c:numRef>
              <c:f>'в22.'!$C$2:$C$19</c:f>
              <c:numCache>
                <c:formatCode>0</c:formatCode>
                <c:ptCount val="18"/>
                <c:pt idx="0">
                  <c:v>48.75</c:v>
                </c:pt>
                <c:pt idx="1">
                  <c:v>6.5</c:v>
                </c:pt>
                <c:pt idx="2">
                  <c:v>5</c:v>
                </c:pt>
                <c:pt idx="3">
                  <c:v>4.75</c:v>
                </c:pt>
                <c:pt idx="4">
                  <c:v>4.5833333333333304</c:v>
                </c:pt>
                <c:pt idx="5">
                  <c:v>4.3333333333333304</c:v>
                </c:pt>
                <c:pt idx="6">
                  <c:v>4.3333333333333304</c:v>
                </c:pt>
                <c:pt idx="7">
                  <c:v>4.25</c:v>
                </c:pt>
                <c:pt idx="8">
                  <c:v>3.3333333333333299</c:v>
                </c:pt>
                <c:pt idx="9">
                  <c:v>2.9166666666666701</c:v>
                </c:pt>
                <c:pt idx="10">
                  <c:v>2.1666666666666701</c:v>
                </c:pt>
                <c:pt idx="11">
                  <c:v>2</c:v>
                </c:pt>
                <c:pt idx="12">
                  <c:v>1.3333333333333299</c:v>
                </c:pt>
                <c:pt idx="13">
                  <c:v>0.91666666666666696</c:v>
                </c:pt>
                <c:pt idx="14">
                  <c:v>0.66666666666666696</c:v>
                </c:pt>
                <c:pt idx="15">
                  <c:v>0.41666666666666702</c:v>
                </c:pt>
                <c:pt idx="16">
                  <c:v>8.3333333333333301E-2</c:v>
                </c:pt>
                <c:pt idx="17">
                  <c:v>3.6666666666666701</c:v>
                </c:pt>
              </c:numCache>
            </c:numRef>
          </c:val>
          <c:extLst>
            <c:ext xmlns:c16="http://schemas.microsoft.com/office/drawing/2014/chart" uri="{C3380CC4-5D6E-409C-BE32-E72D297353CC}">
              <c16:uniqueId val="{00000000-412A-497A-BCF7-253CA5EFCE6D}"/>
            </c:ext>
          </c:extLst>
        </c:ser>
        <c:dLbls>
          <c:showLegendKey val="0"/>
          <c:showVal val="1"/>
          <c:showCatName val="0"/>
          <c:showSerName val="0"/>
          <c:showPercent val="0"/>
          <c:showBubbleSize val="0"/>
        </c:dLbls>
        <c:gapWidth val="70"/>
        <c:overlap val="-25"/>
        <c:axId val="80901632"/>
        <c:axId val="80919936"/>
      </c:barChart>
      <c:catAx>
        <c:axId val="80901632"/>
        <c:scaling>
          <c:orientation val="maxMin"/>
        </c:scaling>
        <c:delete val="0"/>
        <c:axPos val="l"/>
        <c:numFmt formatCode="General" sourceLinked="0"/>
        <c:majorTickMark val="none"/>
        <c:minorTickMark val="none"/>
        <c:tickLblPos val="nextTo"/>
        <c:txPr>
          <a:bodyPr/>
          <a:lstStyle/>
          <a:p>
            <a:pPr>
              <a:defRPr sz="1050"/>
            </a:pPr>
            <a:endParaRPr lang="ru-RU"/>
          </a:p>
        </c:txPr>
        <c:crossAx val="80919936"/>
        <c:crosses val="autoZero"/>
        <c:auto val="1"/>
        <c:lblAlgn val="ctr"/>
        <c:lblOffset val="100"/>
        <c:noMultiLvlLbl val="0"/>
      </c:catAx>
      <c:valAx>
        <c:axId val="80919936"/>
        <c:scaling>
          <c:orientation val="minMax"/>
        </c:scaling>
        <c:delete val="1"/>
        <c:axPos val="t"/>
        <c:numFmt formatCode="0" sourceLinked="1"/>
        <c:majorTickMark val="out"/>
        <c:minorTickMark val="none"/>
        <c:tickLblPos val="nextTo"/>
        <c:crossAx val="80901632"/>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5711789151356079"/>
          <c:y val="0.19115130595351132"/>
          <c:w val="0.48576421697287842"/>
          <c:h val="0.77722274715660544"/>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C77E-451E-9616-B651A0868EB6}"/>
              </c:ext>
            </c:extLst>
          </c:dPt>
          <c:dPt>
            <c:idx val="1"/>
            <c:bubble3D val="0"/>
            <c:spPr>
              <a:solidFill>
                <a:srgbClr val="85B7D7"/>
              </a:solidFill>
            </c:spPr>
            <c:extLst>
              <c:ext xmlns:c16="http://schemas.microsoft.com/office/drawing/2014/chart" uri="{C3380CC4-5D6E-409C-BE32-E72D297353CC}">
                <c16:uniqueId val="{00000001-C77E-451E-9616-B651A0868EB6}"/>
              </c:ext>
            </c:extLst>
          </c:dPt>
          <c:dPt>
            <c:idx val="2"/>
            <c:bubble3D val="0"/>
            <c:spPr>
              <a:solidFill>
                <a:srgbClr val="B8D8EA"/>
              </a:solidFill>
            </c:spPr>
            <c:extLst>
              <c:ext xmlns:c16="http://schemas.microsoft.com/office/drawing/2014/chart" uri="{C3380CC4-5D6E-409C-BE32-E72D297353CC}">
                <c16:uniqueId val="{00000002-C77E-451E-9616-B651A0868EB6}"/>
              </c:ext>
            </c:extLst>
          </c:dPt>
          <c:dPt>
            <c:idx val="3"/>
            <c:bubble3D val="0"/>
            <c:spPr>
              <a:solidFill>
                <a:srgbClr val="D4E8F2"/>
              </a:solidFill>
            </c:spPr>
            <c:extLst>
              <c:ext xmlns:c16="http://schemas.microsoft.com/office/drawing/2014/chart" uri="{C3380CC4-5D6E-409C-BE32-E72D297353CC}">
                <c16:uniqueId val="{00000003-C77E-451E-9616-B651A0868EB6}"/>
              </c:ext>
            </c:extLst>
          </c:dPt>
          <c:dPt>
            <c:idx val="4"/>
            <c:bubble3D val="0"/>
            <c:spPr>
              <a:solidFill>
                <a:schemeClr val="bg1">
                  <a:lumMod val="75000"/>
                </a:schemeClr>
              </a:solidFill>
            </c:spPr>
            <c:extLst>
              <c:ext xmlns:c16="http://schemas.microsoft.com/office/drawing/2014/chart" uri="{C3380CC4-5D6E-409C-BE32-E72D297353CC}">
                <c16:uniqueId val="{00000004-C77E-451E-9616-B651A0868EB6}"/>
              </c:ext>
            </c:extLst>
          </c:dPt>
          <c:dPt>
            <c:idx val="5"/>
            <c:bubble3D val="0"/>
            <c:spPr>
              <a:solidFill>
                <a:schemeClr val="bg1">
                  <a:lumMod val="50000"/>
                </a:schemeClr>
              </a:solidFill>
            </c:spPr>
            <c:extLst>
              <c:ext xmlns:c16="http://schemas.microsoft.com/office/drawing/2014/chart" uri="{C3380CC4-5D6E-409C-BE32-E72D297353CC}">
                <c16:uniqueId val="{0000000B-88C5-4028-8513-80D7A37E0AD9}"/>
              </c:ext>
            </c:extLst>
          </c:dPt>
          <c:dLbls>
            <c:dLbl>
              <c:idx val="0"/>
              <c:layout>
                <c:manualLayout>
                  <c:x val="-1.6355424321959754E-2"/>
                  <c:y val="1.527909011373578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77E-451E-9616-B651A0868EB6}"/>
                </c:ext>
              </c:extLst>
            </c:dLbl>
            <c:dLbl>
              <c:idx val="1"/>
              <c:layout>
                <c:manualLayout>
                  <c:x val="2.8269466316710411E-2"/>
                  <c:y val="-1.624986876640420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7E-451E-9616-B651A0868EB6}"/>
                </c:ext>
              </c:extLst>
            </c:dLbl>
            <c:dLbl>
              <c:idx val="2"/>
              <c:layout>
                <c:manualLayout>
                  <c:x val="0.21262926509186353"/>
                  <c:y val="-0.1022222222222222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77E-451E-9616-B651A0868EB6}"/>
                </c:ext>
              </c:extLst>
            </c:dLbl>
            <c:dLbl>
              <c:idx val="3"/>
              <c:layout>
                <c:manualLayout>
                  <c:x val="-1.6570209973753282E-2"/>
                  <c:y val="-4.24769903762028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7E-451E-9616-B651A0868EB6}"/>
                </c:ext>
              </c:extLst>
            </c:dLbl>
            <c:dLbl>
              <c:idx val="4"/>
              <c:layout>
                <c:manualLayout>
                  <c:x val="-3.1220909886264216E-2"/>
                  <c:y val="4.324164479440070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77E-451E-9616-B651A0868EB6}"/>
                </c:ext>
              </c:extLst>
            </c:dLbl>
            <c:dLbl>
              <c:idx val="5"/>
              <c:layout>
                <c:manualLayout>
                  <c:x val="4.5489063867016621E-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8C5-4028-8513-80D7A37E0AD9}"/>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'в23.'!$B$2:$B$7</c:f>
              <c:strCache>
                <c:ptCount val="6"/>
                <c:pt idx="0">
                  <c:v>не более 10 дней назад</c:v>
                </c:pt>
                <c:pt idx="1">
                  <c:v>от 10 дней до 1 месяца</c:v>
                </c:pt>
                <c:pt idx="2">
                  <c:v>от 1 месяца до полугода</c:v>
                </c:pt>
                <c:pt idx="3">
                  <c:v>от полугода до 1 года</c:v>
                </c:pt>
                <c:pt idx="4">
                  <c:v>от 1 до 2 лет</c:v>
                </c:pt>
                <c:pt idx="5">
                  <c:v>более 2 лет назад</c:v>
                </c:pt>
              </c:strCache>
            </c:strRef>
          </c:cat>
          <c:val>
            <c:numRef>
              <c:f>'в23.'!$C$2:$C$7</c:f>
              <c:numCache>
                <c:formatCode>0</c:formatCode>
                <c:ptCount val="6"/>
                <c:pt idx="0">
                  <c:v>14.3598615916955</c:v>
                </c:pt>
                <c:pt idx="1">
                  <c:v>14.9653979238754</c:v>
                </c:pt>
                <c:pt idx="2">
                  <c:v>33.3044982698962</c:v>
                </c:pt>
                <c:pt idx="3">
                  <c:v>21.366782006920399</c:v>
                </c:pt>
                <c:pt idx="4">
                  <c:v>9.2560553633217992</c:v>
                </c:pt>
                <c:pt idx="5">
                  <c:v>6.74740484429066</c:v>
                </c:pt>
              </c:numCache>
            </c:numRef>
          </c:val>
          <c:extLst>
            <c:ext xmlns:c16="http://schemas.microsoft.com/office/drawing/2014/chart" uri="{C3380CC4-5D6E-409C-BE32-E72D297353CC}">
              <c16:uniqueId val="{00000005-C77E-451E-9616-B651A0868EB6}"/>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5711789151356079"/>
          <c:y val="0.20014408591997288"/>
          <c:w val="0.48576421697287842"/>
          <c:h val="0.77722274715660544"/>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55AB-4695-AEA0-6053C455C3E2}"/>
              </c:ext>
            </c:extLst>
          </c:dPt>
          <c:dPt>
            <c:idx val="1"/>
            <c:bubble3D val="0"/>
            <c:spPr>
              <a:solidFill>
                <a:srgbClr val="B8D8EA"/>
              </a:solidFill>
            </c:spPr>
            <c:extLst>
              <c:ext xmlns:c16="http://schemas.microsoft.com/office/drawing/2014/chart" uri="{C3380CC4-5D6E-409C-BE32-E72D297353CC}">
                <c16:uniqueId val="{00000001-55AB-4695-AEA0-6053C455C3E2}"/>
              </c:ext>
            </c:extLst>
          </c:dPt>
          <c:dPt>
            <c:idx val="2"/>
            <c:bubble3D val="0"/>
            <c:spPr>
              <a:solidFill>
                <a:srgbClr val="D4E8F2"/>
              </a:solidFill>
            </c:spPr>
            <c:extLst>
              <c:ext xmlns:c16="http://schemas.microsoft.com/office/drawing/2014/chart" uri="{C3380CC4-5D6E-409C-BE32-E72D297353CC}">
                <c16:uniqueId val="{00000002-55AB-4695-AEA0-6053C455C3E2}"/>
              </c:ext>
            </c:extLst>
          </c:dPt>
          <c:dPt>
            <c:idx val="3"/>
            <c:bubble3D val="0"/>
            <c:spPr>
              <a:solidFill>
                <a:schemeClr val="bg1">
                  <a:lumMod val="75000"/>
                </a:schemeClr>
              </a:solidFill>
            </c:spPr>
            <c:extLst>
              <c:ext xmlns:c16="http://schemas.microsoft.com/office/drawing/2014/chart" uri="{C3380CC4-5D6E-409C-BE32-E72D297353CC}">
                <c16:uniqueId val="{00000003-55AB-4695-AEA0-6053C455C3E2}"/>
              </c:ext>
            </c:extLst>
          </c:dPt>
          <c:dLbls>
            <c:dLbl>
              <c:idx val="0"/>
              <c:layout>
                <c:manualLayout>
                  <c:x val="2.8089020122484688E-2"/>
                  <c:y val="1.041666666666666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AB-4695-AEA0-6053C455C3E2}"/>
                </c:ext>
              </c:extLst>
            </c:dLbl>
            <c:dLbl>
              <c:idx val="1"/>
              <c:layout>
                <c:manualLayout>
                  <c:x val="1.3585083114610661E-2"/>
                  <c:y val="0.1122685185185185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AB-4695-AEA0-6053C455C3E2}"/>
                </c:ext>
              </c:extLst>
            </c:dLbl>
            <c:dLbl>
              <c:idx val="2"/>
              <c:layout>
                <c:manualLayout>
                  <c:x val="-2.6259623797025372E-2"/>
                  <c:y val="1.38888888888888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5AB-4695-AEA0-6053C455C3E2}"/>
                </c:ext>
              </c:extLst>
            </c:dLbl>
            <c:dLbl>
              <c:idx val="3"/>
              <c:layout>
                <c:manualLayout>
                  <c:x val="1.9540873399141116E-2"/>
                  <c:y val="3.0045335242185635E-4"/>
                </c:manualLayout>
              </c:layout>
              <c:tx>
                <c:rich>
                  <a:bodyPr/>
                  <a:lstStyle/>
                  <a:p>
                    <a:r>
                      <a:rPr lang="ru-RU" sz="1100"/>
                      <a:t>затрудняюсь ответить
0,4%</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5AB-4695-AEA0-6053C455C3E2}"/>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5AB-4695-AEA0-6053C455C3E2}"/>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'в24.'!$B$2:$B$5</c:f>
              <c:strCache>
                <c:ptCount val="4"/>
                <c:pt idx="0">
                  <c:v>полностью удовлетворил</c:v>
                </c:pt>
                <c:pt idx="1">
                  <c:v>частично удовлетворил</c:v>
                </c:pt>
                <c:pt idx="2">
                  <c:v>совсем не удовлетворил</c:v>
                </c:pt>
                <c:pt idx="3">
                  <c:v>затрудняюсь ответить</c:v>
                </c:pt>
              </c:strCache>
            </c:strRef>
          </c:cat>
          <c:val>
            <c:numRef>
              <c:f>'в24.'!$C$2:$C$5</c:f>
              <c:numCache>
                <c:formatCode>0</c:formatCode>
                <c:ptCount val="4"/>
                <c:pt idx="0">
                  <c:v>55.882352941176499</c:v>
                </c:pt>
                <c:pt idx="1">
                  <c:v>32.785467128027697</c:v>
                </c:pt>
                <c:pt idx="2">
                  <c:v>10.8131487889273</c:v>
                </c:pt>
                <c:pt idx="3">
                  <c:v>0.51903114186851196</c:v>
                </c:pt>
              </c:numCache>
            </c:numRef>
          </c:val>
          <c:extLst>
            <c:ext xmlns:c16="http://schemas.microsoft.com/office/drawing/2014/chart" uri="{C3380CC4-5D6E-409C-BE32-E72D297353CC}">
              <c16:uniqueId val="{00000005-55AB-4695-AEA0-6053C455C3E2}"/>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CF92-4769-9376-42667E9F4B75}"/>
              </c:ext>
            </c:extLst>
          </c:dPt>
          <c:dPt>
            <c:idx val="1"/>
            <c:bubble3D val="0"/>
            <c:spPr>
              <a:solidFill>
                <a:srgbClr val="B8D8EA"/>
              </a:solidFill>
            </c:spPr>
            <c:extLst>
              <c:ext xmlns:c16="http://schemas.microsoft.com/office/drawing/2014/chart" uri="{C3380CC4-5D6E-409C-BE32-E72D297353CC}">
                <c16:uniqueId val="{00000001-CF92-4769-9376-42667E9F4B75}"/>
              </c:ext>
            </c:extLst>
          </c:dPt>
          <c:dPt>
            <c:idx val="2"/>
            <c:bubble3D val="0"/>
            <c:spPr>
              <a:solidFill>
                <a:srgbClr val="D4E8F2"/>
              </a:solidFill>
            </c:spPr>
            <c:extLst>
              <c:ext xmlns:c16="http://schemas.microsoft.com/office/drawing/2014/chart" uri="{C3380CC4-5D6E-409C-BE32-E72D297353CC}">
                <c16:uniqueId val="{00000002-CF92-4769-9376-42667E9F4B75}"/>
              </c:ext>
            </c:extLst>
          </c:dPt>
          <c:dLbls>
            <c:dLbl>
              <c:idx val="0"/>
              <c:layout>
                <c:manualLayout>
                  <c:x val="3.9200131233595802E-2"/>
                  <c:y val="-3.102012248468941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F92-4769-9376-42667E9F4B75}"/>
                </c:ext>
              </c:extLst>
            </c:dLbl>
            <c:dLbl>
              <c:idx val="1"/>
              <c:layout>
                <c:manualLayout>
                  <c:x val="-2.5303805774278217E-2"/>
                  <c:y val="-8.759265091863517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92-4769-9376-42667E9F4B75}"/>
                </c:ext>
              </c:extLst>
            </c:dLbl>
            <c:dLbl>
              <c:idx val="2"/>
              <c:layout>
                <c:manualLayout>
                  <c:x val="-3.2937445319334065E-3"/>
                  <c:y val="-1.333333333333333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F92-4769-9376-42667E9F4B75}"/>
                </c:ext>
              </c:extLst>
            </c:dLbl>
            <c:dLbl>
              <c:idx val="3"/>
              <c:layout>
                <c:manualLayout>
                  <c:x val="-1.6570209973753282E-2"/>
                  <c:y val="6.4189632545931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92-4769-9376-42667E9F4B75}"/>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F92-4769-9376-42667E9F4B75}"/>
                </c:ext>
              </c:extLst>
            </c:dLbl>
            <c:spPr>
              <a:noFill/>
              <a:ln>
                <a:noFill/>
              </a:ln>
              <a:effectLst/>
            </c:spPr>
            <c:txPr>
              <a:bodyPr/>
              <a:lstStyle/>
              <a:p>
                <a:pPr>
                  <a:defRPr sz="12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'в25.'!$B$2:$B$4</c:f>
              <c:strCache>
                <c:ptCount val="3"/>
                <c:pt idx="0">
                  <c:v>да</c:v>
                </c:pt>
                <c:pt idx="1">
                  <c:v>нет</c:v>
                </c:pt>
                <c:pt idx="2">
                  <c:v>затрудняюсь ответить</c:v>
                </c:pt>
              </c:strCache>
            </c:strRef>
          </c:cat>
          <c:val>
            <c:numRef>
              <c:f>'в25.'!$C$2:$C$4</c:f>
              <c:numCache>
                <c:formatCode>0</c:formatCode>
                <c:ptCount val="3"/>
                <c:pt idx="0">
                  <c:v>10.121107266436001</c:v>
                </c:pt>
                <c:pt idx="1">
                  <c:v>87.024221453287197</c:v>
                </c:pt>
                <c:pt idx="2">
                  <c:v>2.8546712802768202</c:v>
                </c:pt>
              </c:numCache>
            </c:numRef>
          </c:val>
          <c:extLst>
            <c:ext xmlns:c16="http://schemas.microsoft.com/office/drawing/2014/chart" uri="{C3380CC4-5D6E-409C-BE32-E72D297353CC}">
              <c16:uniqueId val="{00000005-CF92-4769-9376-42667E9F4B75}"/>
            </c:ext>
          </c:extLst>
        </c:ser>
        <c:dLbls>
          <c:showLegendKey val="0"/>
          <c:showVal val="0"/>
          <c:showCatName val="1"/>
          <c:showSerName val="0"/>
          <c:showPercent val="1"/>
          <c:showBubbleSize val="0"/>
          <c:showLeaderLines val="0"/>
        </c:dLbls>
        <c:firstSliceAng val="73"/>
      </c:pieChart>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7329210458134795"/>
          <c:y val="8.6742066332617523E-2"/>
          <c:w val="0.47058339810527972"/>
          <c:h val="0.79742495824385584"/>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77A7-438E-9062-F5C6585F0D90}"/>
              </c:ext>
            </c:extLst>
          </c:dPt>
          <c:dPt>
            <c:idx val="1"/>
            <c:bubble3D val="0"/>
            <c:spPr>
              <a:solidFill>
                <a:srgbClr val="B8D8EA"/>
              </a:solidFill>
            </c:spPr>
            <c:extLst>
              <c:ext xmlns:c16="http://schemas.microsoft.com/office/drawing/2014/chart" uri="{C3380CC4-5D6E-409C-BE32-E72D297353CC}">
                <c16:uniqueId val="{00000001-77A7-438E-9062-F5C6585F0D90}"/>
              </c:ext>
            </c:extLst>
          </c:dPt>
          <c:dPt>
            <c:idx val="2"/>
            <c:bubble3D val="0"/>
            <c:spPr>
              <a:solidFill>
                <a:srgbClr val="D4E8F2"/>
              </a:solidFill>
            </c:spPr>
            <c:extLst>
              <c:ext xmlns:c16="http://schemas.microsoft.com/office/drawing/2014/chart" uri="{C3380CC4-5D6E-409C-BE32-E72D297353CC}">
                <c16:uniqueId val="{00000002-77A7-438E-9062-F5C6585F0D90}"/>
              </c:ext>
            </c:extLst>
          </c:dPt>
          <c:dLbls>
            <c:dLbl>
              <c:idx val="0"/>
              <c:layout>
                <c:manualLayout>
                  <c:x val="1.0887576552930883E-2"/>
                  <c:y val="2.85044601982892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7A7-438E-9062-F5C6585F0D90}"/>
                </c:ext>
              </c:extLst>
            </c:dLbl>
            <c:dLbl>
              <c:idx val="1"/>
              <c:layout>
                <c:manualLayout>
                  <c:x val="-1.9589457567804024E-2"/>
                  <c:y val="-0.1518089308603866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A7-438E-9062-F5C6585F0D90}"/>
                </c:ext>
              </c:extLst>
            </c:dLbl>
            <c:dLbl>
              <c:idx val="2"/>
              <c:layout>
                <c:manualLayout>
                  <c:x val="-5.1178915135608053E-3"/>
                  <c:y val="-1.28889702740645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7A7-438E-9062-F5C6585F0D90}"/>
                </c:ext>
              </c:extLst>
            </c:dLbl>
            <c:dLbl>
              <c:idx val="3"/>
              <c:layout>
                <c:manualLayout>
                  <c:x val="-1.6570209973753282E-2"/>
                  <c:y val="6.4189632545931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7A7-438E-9062-F5C6585F0D90}"/>
                </c:ext>
              </c:extLst>
            </c:dLbl>
            <c:dLbl>
              <c:idx val="4"/>
              <c:layout>
                <c:manualLayout>
                  <c:x val="-9.5109798775153104E-2"/>
                  <c:y val="0.136574803149606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7A7-438E-9062-F5C6585F0D90}"/>
                </c:ext>
              </c:extLst>
            </c:dLbl>
            <c:spPr>
              <a:noFill/>
              <a:ln>
                <a:noFill/>
              </a:ln>
              <a:effectLst/>
            </c:spPr>
            <c:txPr>
              <a:bodyPr/>
              <a:lstStyle/>
              <a:p>
                <a:pPr>
                  <a:defRPr sz="1100"/>
                </a:pPr>
                <a:endParaRPr lang="ru-RU"/>
              </a:p>
            </c:txPr>
            <c:showLegendKey val="0"/>
            <c:showVal val="0"/>
            <c:showCatName val="1"/>
            <c:showSerName val="0"/>
            <c:showPercent val="1"/>
            <c:showBubbleSize val="0"/>
            <c:showLeaderLines val="0"/>
            <c:extLst>
              <c:ext xmlns:c15="http://schemas.microsoft.com/office/drawing/2012/chart" uri="{CE6537A1-D6FC-4f65-9D91-7224C49458BB}"/>
            </c:extLst>
          </c:dLbls>
          <c:cat>
            <c:strRef>
              <c:f>'в26.'!$B$2:$B$4</c:f>
              <c:strCache>
                <c:ptCount val="3"/>
                <c:pt idx="0">
                  <c:v>да, мне приходилось попадать в такую ситуацию</c:v>
                </c:pt>
                <c:pt idx="1">
                  <c:v>нет, в такую ситуацию попадать не приходилось</c:v>
                </c:pt>
                <c:pt idx="2">
                  <c:v>затрудняюсь ответить</c:v>
                </c:pt>
              </c:strCache>
            </c:strRef>
          </c:cat>
          <c:val>
            <c:numRef>
              <c:f>'в26.'!$C$2:$C$4</c:f>
              <c:numCache>
                <c:formatCode>0</c:formatCode>
                <c:ptCount val="3"/>
                <c:pt idx="0">
                  <c:v>14.3120960295476</c:v>
                </c:pt>
                <c:pt idx="1">
                  <c:v>82.179132040627906</c:v>
                </c:pt>
                <c:pt idx="2">
                  <c:v>3.5087719298245599</c:v>
                </c:pt>
              </c:numCache>
            </c:numRef>
          </c:val>
          <c:extLst>
            <c:ext xmlns:c16="http://schemas.microsoft.com/office/drawing/2014/chart" uri="{C3380CC4-5D6E-409C-BE32-E72D297353CC}">
              <c16:uniqueId val="{00000005-77A7-438E-9062-F5C6585F0D90}"/>
            </c:ext>
          </c:extLst>
        </c:ser>
        <c:dLbls>
          <c:showLegendKey val="0"/>
          <c:showVal val="0"/>
          <c:showCatName val="1"/>
          <c:showSerName val="0"/>
          <c:showPercent val="1"/>
          <c:showBubbleSize val="0"/>
          <c:showLeaderLines val="0"/>
        </c:dLbls>
        <c:firstSliceAng val="61"/>
      </c:pieChart>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0.26953</cdr:x>
      <cdr:y>0.96472</cdr:y>
    </cdr:from>
    <cdr:to>
      <cdr:x>0.41194</cdr:x>
      <cdr:y>0.98006</cdr:y>
    </cdr:to>
    <cdr:sp macro="" textlink="">
      <cdr:nvSpPr>
        <cdr:cNvPr id="2" name="Прямоугольник 1"/>
        <cdr:cNvSpPr/>
      </cdr:nvSpPr>
      <cdr:spPr>
        <a:xfrm xmlns:a="http://schemas.openxmlformats.org/drawingml/2006/main">
          <a:off x="1676400" y="5991225"/>
          <a:ext cx="885825" cy="9525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C9086-4B1B-4527-BEA9-7A9ABA6F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7561</Words>
  <Characters>43104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Башкаева Марина</cp:lastModifiedBy>
  <cp:revision>2</cp:revision>
  <cp:lastPrinted>2019-01-23T08:25:00Z</cp:lastPrinted>
  <dcterms:created xsi:type="dcterms:W3CDTF">2023-02-06T14:21:00Z</dcterms:created>
  <dcterms:modified xsi:type="dcterms:W3CDTF">2023-02-06T14:21:00Z</dcterms:modified>
</cp:coreProperties>
</file>