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DB8" w:rsidRPr="008B5173" w:rsidRDefault="005B1DB8" w:rsidP="00351472">
      <w:pPr>
        <w:pStyle w:val="2"/>
        <w:tabs>
          <w:tab w:val="left" w:pos="8505"/>
        </w:tabs>
        <w:spacing w:before="0" w:line="240" w:lineRule="auto"/>
        <w:rPr>
          <w:b w:val="0"/>
        </w:rPr>
      </w:pPr>
      <w:bookmarkStart w:id="0" w:name="_GoBack"/>
      <w:bookmarkEnd w:id="0"/>
    </w:p>
    <w:p w:rsidR="005B1DB8" w:rsidRPr="00C339B9" w:rsidRDefault="005B1DB8" w:rsidP="00351472">
      <w:pPr>
        <w:pStyle w:val="phSubtitle"/>
        <w:spacing w:line="240" w:lineRule="auto"/>
        <w:rPr>
          <w:rFonts w:ascii="Times New Roman" w:hAnsi="Times New Roman" w:cs="Times New Roman"/>
        </w:rPr>
      </w:pPr>
    </w:p>
    <w:p w:rsidR="005B1DB8" w:rsidRPr="00C339B9" w:rsidRDefault="005B1DB8" w:rsidP="00351472">
      <w:pPr>
        <w:pStyle w:val="phSubtitle"/>
        <w:spacing w:line="240" w:lineRule="auto"/>
        <w:rPr>
          <w:rFonts w:ascii="Times New Roman" w:hAnsi="Times New Roman" w:cs="Times New Roman"/>
        </w:rPr>
      </w:pPr>
    </w:p>
    <w:p w:rsidR="005B1DB8" w:rsidRPr="00C339B9" w:rsidRDefault="005B1DB8" w:rsidP="00351472">
      <w:pPr>
        <w:pStyle w:val="phSubtitle"/>
        <w:spacing w:line="240" w:lineRule="auto"/>
        <w:rPr>
          <w:rFonts w:ascii="Times New Roman" w:hAnsi="Times New Roman" w:cs="Times New Roman"/>
        </w:rPr>
      </w:pPr>
    </w:p>
    <w:p w:rsidR="005B1DB8" w:rsidRPr="00C339B9" w:rsidRDefault="005B1DB8" w:rsidP="00351472">
      <w:pPr>
        <w:pStyle w:val="phSubtitle"/>
        <w:spacing w:line="240" w:lineRule="auto"/>
        <w:rPr>
          <w:rFonts w:ascii="Times New Roman" w:hAnsi="Times New Roman" w:cs="Times New Roman"/>
          <w:sz w:val="28"/>
        </w:rPr>
      </w:pPr>
    </w:p>
    <w:p w:rsidR="005B1DB8" w:rsidRPr="00C339B9" w:rsidRDefault="005B1DB8" w:rsidP="00351472">
      <w:pPr>
        <w:pStyle w:val="phSubtitle"/>
        <w:spacing w:line="240" w:lineRule="auto"/>
        <w:rPr>
          <w:rFonts w:ascii="Times New Roman" w:hAnsi="Times New Roman" w:cs="Times New Roman"/>
          <w:sz w:val="28"/>
        </w:rPr>
      </w:pPr>
      <w:r w:rsidRPr="00C339B9">
        <w:rPr>
          <w:rFonts w:ascii="Times New Roman" w:hAnsi="Times New Roman" w:cs="Times New Roman"/>
          <w:sz w:val="28"/>
        </w:rPr>
        <w:t>ОТЧЕТ О НАУЧНОМ СОЦИОЛОГИЧЕСКОМ ИССЛЕДОВАНИИ</w:t>
      </w:r>
    </w:p>
    <w:p w:rsidR="005B1DB8" w:rsidRPr="00C339B9" w:rsidRDefault="005B1DB8" w:rsidP="00351472">
      <w:pPr>
        <w:spacing w:after="0" w:line="240" w:lineRule="auto"/>
        <w:rPr>
          <w:rFonts w:ascii="Times New Roman" w:hAnsi="Times New Roman" w:cs="Times New Roman"/>
        </w:rPr>
      </w:pPr>
    </w:p>
    <w:p w:rsidR="005B1DB8" w:rsidRPr="00C339B9" w:rsidRDefault="005B1DB8" w:rsidP="00351472">
      <w:pPr>
        <w:spacing w:after="0" w:line="240" w:lineRule="auto"/>
        <w:jc w:val="center"/>
        <w:rPr>
          <w:rFonts w:ascii="Times New Roman" w:hAnsi="Times New Roman" w:cs="Times New Roman"/>
          <w:b/>
          <w:sz w:val="28"/>
          <w:szCs w:val="28"/>
        </w:rPr>
      </w:pPr>
    </w:p>
    <w:p w:rsidR="005B1DB8" w:rsidRPr="00C339B9" w:rsidRDefault="005B1DB8" w:rsidP="00351472">
      <w:pPr>
        <w:spacing w:after="0" w:line="240" w:lineRule="auto"/>
        <w:jc w:val="center"/>
        <w:rPr>
          <w:rFonts w:ascii="Times New Roman" w:hAnsi="Times New Roman" w:cs="Times New Roman"/>
          <w:b/>
          <w:sz w:val="28"/>
          <w:szCs w:val="28"/>
        </w:rPr>
      </w:pPr>
    </w:p>
    <w:p w:rsidR="005B1DB8" w:rsidRPr="00856FEF" w:rsidRDefault="005B1DB8" w:rsidP="00351472">
      <w:pPr>
        <w:spacing w:after="0" w:line="240" w:lineRule="auto"/>
        <w:jc w:val="center"/>
        <w:rPr>
          <w:rFonts w:ascii="Times New Roman" w:hAnsi="Times New Roman" w:cs="Times New Roman"/>
          <w:b/>
          <w:sz w:val="28"/>
          <w:szCs w:val="28"/>
        </w:rPr>
      </w:pPr>
      <w:r w:rsidRPr="00856FEF">
        <w:rPr>
          <w:rFonts w:ascii="Times New Roman" w:hAnsi="Times New Roman" w:cs="Times New Roman"/>
          <w:b/>
          <w:sz w:val="28"/>
          <w:szCs w:val="28"/>
        </w:rPr>
        <w:t>Государственный контракт №</w:t>
      </w:r>
      <w:r w:rsidR="002A0735" w:rsidRPr="00856FEF">
        <w:rPr>
          <w:rFonts w:ascii="Times New Roman" w:hAnsi="Times New Roman" w:cs="Times New Roman"/>
          <w:b/>
          <w:sz w:val="28"/>
          <w:szCs w:val="28"/>
        </w:rPr>
        <w:t xml:space="preserve"> </w:t>
      </w:r>
      <w:r w:rsidR="00BB0E0B" w:rsidRPr="00856FEF">
        <w:rPr>
          <w:rFonts w:ascii="Times New Roman" w:eastAsia="Times New Roman" w:hAnsi="Times New Roman" w:cs="Times New Roman"/>
          <w:b/>
          <w:sz w:val="28"/>
          <w:szCs w:val="28"/>
        </w:rPr>
        <w:t>2</w:t>
      </w:r>
      <w:r w:rsidR="00856FEF" w:rsidRPr="00856FEF">
        <w:rPr>
          <w:rFonts w:ascii="Times New Roman" w:eastAsia="Times New Roman" w:hAnsi="Times New Roman" w:cs="Times New Roman"/>
          <w:b/>
          <w:sz w:val="28"/>
          <w:szCs w:val="28"/>
        </w:rPr>
        <w:t>3/2022</w:t>
      </w:r>
    </w:p>
    <w:p w:rsidR="005B1DB8" w:rsidRPr="00856FEF" w:rsidRDefault="005B1DB8" w:rsidP="00351472">
      <w:pPr>
        <w:spacing w:after="0" w:line="240" w:lineRule="auto"/>
        <w:jc w:val="center"/>
        <w:rPr>
          <w:rFonts w:ascii="Times New Roman" w:hAnsi="Times New Roman" w:cs="Times New Roman"/>
          <w:sz w:val="28"/>
          <w:szCs w:val="28"/>
        </w:rPr>
      </w:pPr>
    </w:p>
    <w:p w:rsidR="005B1DB8" w:rsidRPr="00856FEF" w:rsidRDefault="005B1DB8" w:rsidP="00351472">
      <w:pPr>
        <w:spacing w:after="0" w:line="240" w:lineRule="auto"/>
        <w:jc w:val="center"/>
        <w:rPr>
          <w:rFonts w:ascii="Times New Roman" w:hAnsi="Times New Roman" w:cs="Times New Roman"/>
          <w:sz w:val="28"/>
          <w:szCs w:val="28"/>
        </w:rPr>
      </w:pPr>
    </w:p>
    <w:p w:rsidR="005B1DB8" w:rsidRPr="00856FEF" w:rsidRDefault="005B1DB8" w:rsidP="00351472">
      <w:pPr>
        <w:spacing w:after="0" w:line="240" w:lineRule="auto"/>
        <w:jc w:val="center"/>
        <w:rPr>
          <w:rFonts w:ascii="Times New Roman" w:hAnsi="Times New Roman" w:cs="Times New Roman"/>
          <w:sz w:val="28"/>
          <w:szCs w:val="28"/>
        </w:rPr>
      </w:pPr>
    </w:p>
    <w:p w:rsidR="005B1DB8" w:rsidRPr="009A1430" w:rsidRDefault="009A1430" w:rsidP="00351472">
      <w:pPr>
        <w:tabs>
          <w:tab w:val="left" w:pos="360"/>
        </w:tabs>
        <w:spacing w:after="0" w:line="240" w:lineRule="auto"/>
        <w:jc w:val="center"/>
        <w:rPr>
          <w:rFonts w:ascii="Times New Roman" w:hAnsi="Times New Roman" w:cs="Times New Roman"/>
          <w:b/>
          <w:sz w:val="48"/>
          <w:szCs w:val="48"/>
        </w:rPr>
      </w:pPr>
      <w:r w:rsidRPr="009A1430">
        <w:rPr>
          <w:rFonts w:ascii="Times New Roman" w:hAnsi="Times New Roman" w:cs="Times New Roman"/>
          <w:b/>
          <w:sz w:val="48"/>
          <w:szCs w:val="48"/>
        </w:rPr>
        <w:t>Бытовая коррупци</w:t>
      </w:r>
      <w:r>
        <w:rPr>
          <w:rFonts w:ascii="Times New Roman" w:hAnsi="Times New Roman" w:cs="Times New Roman"/>
          <w:b/>
          <w:sz w:val="48"/>
          <w:szCs w:val="48"/>
        </w:rPr>
        <w:t>я</w:t>
      </w:r>
    </w:p>
    <w:p w:rsidR="005B1DB8" w:rsidRPr="00C339B9" w:rsidRDefault="005B1DB8" w:rsidP="00351472">
      <w:pPr>
        <w:tabs>
          <w:tab w:val="num" w:pos="928"/>
        </w:tabs>
        <w:spacing w:after="0" w:line="240" w:lineRule="auto"/>
        <w:jc w:val="both"/>
        <w:rPr>
          <w:rFonts w:ascii="Times New Roman" w:hAnsi="Times New Roman" w:cs="Times New Roman"/>
          <w:b/>
          <w:sz w:val="24"/>
          <w:szCs w:val="24"/>
        </w:rPr>
      </w:pPr>
    </w:p>
    <w:p w:rsidR="005B1DB8" w:rsidRPr="00C339B9" w:rsidRDefault="005B1DB8" w:rsidP="00351472">
      <w:pPr>
        <w:tabs>
          <w:tab w:val="left" w:pos="2141"/>
        </w:tabs>
        <w:spacing w:after="0" w:line="240" w:lineRule="auto"/>
        <w:jc w:val="both"/>
        <w:rPr>
          <w:rFonts w:ascii="Times New Roman" w:hAnsi="Times New Roman" w:cs="Times New Roman"/>
          <w:sz w:val="28"/>
          <w:szCs w:val="28"/>
        </w:rPr>
      </w:pPr>
    </w:p>
    <w:p w:rsidR="005B1DB8" w:rsidRPr="00C339B9" w:rsidRDefault="005B1DB8" w:rsidP="00351472">
      <w:pPr>
        <w:tabs>
          <w:tab w:val="left" w:pos="2141"/>
        </w:tabs>
        <w:spacing w:after="0" w:line="240" w:lineRule="auto"/>
        <w:jc w:val="both"/>
        <w:rPr>
          <w:rFonts w:ascii="Times New Roman" w:hAnsi="Times New Roman" w:cs="Times New Roman"/>
          <w:sz w:val="28"/>
          <w:szCs w:val="28"/>
        </w:rPr>
      </w:pPr>
    </w:p>
    <w:p w:rsidR="005B1DB8" w:rsidRPr="00C339B9" w:rsidRDefault="005B1DB8" w:rsidP="00351472">
      <w:pPr>
        <w:tabs>
          <w:tab w:val="left" w:pos="2141"/>
        </w:tabs>
        <w:spacing w:after="0" w:line="240" w:lineRule="auto"/>
        <w:jc w:val="both"/>
        <w:rPr>
          <w:rFonts w:ascii="Times New Roman" w:hAnsi="Times New Roman" w:cs="Times New Roman"/>
          <w:sz w:val="28"/>
          <w:szCs w:val="28"/>
        </w:rPr>
      </w:pPr>
    </w:p>
    <w:p w:rsidR="005B1DB8" w:rsidRPr="00C339B9" w:rsidRDefault="005B1DB8" w:rsidP="00351472">
      <w:pPr>
        <w:spacing w:after="0" w:line="240" w:lineRule="auto"/>
        <w:ind w:left="4395"/>
        <w:rPr>
          <w:rFonts w:ascii="Times New Roman" w:hAnsi="Times New Roman" w:cs="Times New Roman"/>
          <w:b/>
          <w:sz w:val="28"/>
          <w:szCs w:val="28"/>
        </w:rPr>
      </w:pPr>
    </w:p>
    <w:p w:rsidR="005B1DB8" w:rsidRPr="00C339B9" w:rsidRDefault="005B1DB8" w:rsidP="00351472">
      <w:pPr>
        <w:spacing w:after="0" w:line="240" w:lineRule="auto"/>
        <w:ind w:left="4395"/>
        <w:rPr>
          <w:rFonts w:ascii="Times New Roman" w:hAnsi="Times New Roman" w:cs="Times New Roman"/>
          <w:b/>
          <w:sz w:val="28"/>
          <w:szCs w:val="28"/>
        </w:rPr>
      </w:pPr>
    </w:p>
    <w:p w:rsidR="005B1DB8" w:rsidRPr="00C339B9" w:rsidRDefault="005B1DB8" w:rsidP="00351472">
      <w:pPr>
        <w:spacing w:after="0" w:line="240" w:lineRule="auto"/>
        <w:ind w:left="4395"/>
        <w:rPr>
          <w:rFonts w:ascii="Times New Roman" w:hAnsi="Times New Roman" w:cs="Times New Roman"/>
          <w:b/>
          <w:sz w:val="28"/>
          <w:szCs w:val="28"/>
        </w:rPr>
      </w:pPr>
    </w:p>
    <w:p w:rsidR="005B1DB8" w:rsidRPr="00C339B9" w:rsidRDefault="005B1DB8" w:rsidP="00351472">
      <w:pPr>
        <w:spacing w:after="0" w:line="240" w:lineRule="auto"/>
        <w:ind w:left="4395"/>
        <w:rPr>
          <w:rFonts w:ascii="Times New Roman" w:hAnsi="Times New Roman" w:cs="Times New Roman"/>
          <w:b/>
          <w:sz w:val="28"/>
          <w:szCs w:val="28"/>
        </w:rPr>
      </w:pPr>
    </w:p>
    <w:p w:rsidR="005B1DB8" w:rsidRPr="00C339B9" w:rsidRDefault="005B1DB8" w:rsidP="00351472">
      <w:pPr>
        <w:spacing w:after="0" w:line="240" w:lineRule="auto"/>
        <w:ind w:left="4395"/>
        <w:rPr>
          <w:rFonts w:ascii="Times New Roman" w:hAnsi="Times New Roman" w:cs="Times New Roman"/>
          <w:b/>
          <w:sz w:val="28"/>
          <w:szCs w:val="28"/>
        </w:rPr>
      </w:pPr>
    </w:p>
    <w:p w:rsidR="005B1DB8" w:rsidRPr="00C339B9" w:rsidRDefault="005B1DB8" w:rsidP="00351472">
      <w:pPr>
        <w:spacing w:after="0" w:line="240" w:lineRule="auto"/>
        <w:ind w:left="4395"/>
        <w:rPr>
          <w:rFonts w:ascii="Times New Roman" w:hAnsi="Times New Roman" w:cs="Times New Roman"/>
          <w:b/>
          <w:sz w:val="28"/>
          <w:szCs w:val="28"/>
        </w:rPr>
      </w:pPr>
    </w:p>
    <w:p w:rsidR="005B1DB8" w:rsidRPr="00C339B9" w:rsidRDefault="005B1DB8" w:rsidP="00351472">
      <w:pPr>
        <w:spacing w:after="0" w:line="240" w:lineRule="auto"/>
        <w:ind w:left="4395"/>
        <w:rPr>
          <w:rFonts w:ascii="Times New Roman" w:hAnsi="Times New Roman" w:cs="Times New Roman"/>
          <w:sz w:val="28"/>
          <w:szCs w:val="28"/>
        </w:rPr>
      </w:pPr>
      <w:r w:rsidRPr="00C339B9">
        <w:rPr>
          <w:rFonts w:ascii="Times New Roman" w:hAnsi="Times New Roman" w:cs="Times New Roman"/>
          <w:b/>
          <w:sz w:val="28"/>
          <w:szCs w:val="28"/>
        </w:rPr>
        <w:t>Заказчик:</w:t>
      </w:r>
      <w:r w:rsidRPr="00C339B9">
        <w:rPr>
          <w:rFonts w:ascii="Times New Roman" w:hAnsi="Times New Roman" w:cs="Times New Roman"/>
          <w:sz w:val="28"/>
          <w:szCs w:val="28"/>
        </w:rPr>
        <w:t xml:space="preserve"> </w:t>
      </w:r>
      <w:r w:rsidR="00AC20EE" w:rsidRPr="00AC20EE">
        <w:rPr>
          <w:rFonts w:ascii="Times New Roman" w:hAnsi="Times New Roman" w:cs="Times New Roman"/>
          <w:sz w:val="28"/>
          <w:szCs w:val="28"/>
        </w:rPr>
        <w:t>Министерство внутренней региональной и муниципальной политики</w:t>
      </w:r>
    </w:p>
    <w:p w:rsidR="005B1DB8" w:rsidRPr="00C339B9" w:rsidRDefault="005B1DB8" w:rsidP="00351472">
      <w:pPr>
        <w:spacing w:after="0" w:line="240" w:lineRule="auto"/>
        <w:ind w:left="4395"/>
        <w:rPr>
          <w:rFonts w:ascii="Times New Roman" w:hAnsi="Times New Roman" w:cs="Times New Roman"/>
          <w:sz w:val="28"/>
          <w:szCs w:val="28"/>
        </w:rPr>
      </w:pPr>
      <w:r w:rsidRPr="00C339B9">
        <w:rPr>
          <w:rFonts w:ascii="Times New Roman" w:hAnsi="Times New Roman" w:cs="Times New Roman"/>
          <w:b/>
          <w:sz w:val="28"/>
          <w:szCs w:val="28"/>
        </w:rPr>
        <w:t>Исполнитель:</w:t>
      </w:r>
      <w:r w:rsidRPr="00C339B9">
        <w:rPr>
          <w:rFonts w:ascii="Times New Roman" w:hAnsi="Times New Roman" w:cs="Times New Roman"/>
          <w:sz w:val="28"/>
          <w:szCs w:val="28"/>
        </w:rPr>
        <w:t xml:space="preserve"> ООО </w:t>
      </w:r>
      <w:r w:rsidR="000D4B30">
        <w:rPr>
          <w:rFonts w:ascii="Times New Roman" w:hAnsi="Times New Roman" w:cs="Times New Roman"/>
          <w:sz w:val="28"/>
          <w:szCs w:val="28"/>
        </w:rPr>
        <w:t>«Стратегия»</w:t>
      </w:r>
    </w:p>
    <w:p w:rsidR="005B1DB8" w:rsidRPr="00C339B9" w:rsidRDefault="005B1DB8" w:rsidP="00351472">
      <w:pPr>
        <w:tabs>
          <w:tab w:val="left" w:pos="2141"/>
        </w:tabs>
        <w:spacing w:after="0" w:line="240" w:lineRule="auto"/>
        <w:jc w:val="center"/>
        <w:rPr>
          <w:rFonts w:ascii="Times New Roman" w:hAnsi="Times New Roman" w:cs="Times New Roman"/>
          <w:sz w:val="28"/>
          <w:szCs w:val="28"/>
        </w:rPr>
      </w:pPr>
    </w:p>
    <w:p w:rsidR="005B1DB8" w:rsidRPr="00C339B9" w:rsidRDefault="005B1DB8" w:rsidP="00351472">
      <w:pPr>
        <w:tabs>
          <w:tab w:val="left" w:pos="2141"/>
        </w:tabs>
        <w:spacing w:after="0" w:line="240" w:lineRule="auto"/>
        <w:jc w:val="center"/>
        <w:rPr>
          <w:rFonts w:ascii="Times New Roman" w:hAnsi="Times New Roman" w:cs="Times New Roman"/>
          <w:sz w:val="28"/>
          <w:szCs w:val="28"/>
        </w:rPr>
      </w:pPr>
    </w:p>
    <w:p w:rsidR="005B1DB8" w:rsidRPr="00C339B9" w:rsidRDefault="005B1DB8" w:rsidP="00351472">
      <w:pPr>
        <w:tabs>
          <w:tab w:val="left" w:pos="2141"/>
        </w:tabs>
        <w:spacing w:after="0" w:line="240" w:lineRule="auto"/>
        <w:jc w:val="center"/>
        <w:rPr>
          <w:rFonts w:ascii="Times New Roman" w:hAnsi="Times New Roman" w:cs="Times New Roman"/>
          <w:sz w:val="28"/>
          <w:szCs w:val="28"/>
        </w:rPr>
      </w:pPr>
    </w:p>
    <w:p w:rsidR="005B1DB8" w:rsidRDefault="005B1DB8" w:rsidP="00351472">
      <w:pPr>
        <w:tabs>
          <w:tab w:val="left" w:pos="2141"/>
        </w:tabs>
        <w:spacing w:after="0" w:line="240" w:lineRule="auto"/>
        <w:jc w:val="center"/>
        <w:rPr>
          <w:rFonts w:ascii="Times New Roman" w:hAnsi="Times New Roman" w:cs="Times New Roman"/>
          <w:sz w:val="28"/>
          <w:szCs w:val="28"/>
        </w:rPr>
      </w:pPr>
    </w:p>
    <w:p w:rsidR="009A1430" w:rsidRDefault="009A1430" w:rsidP="00351472">
      <w:pPr>
        <w:tabs>
          <w:tab w:val="left" w:pos="2141"/>
        </w:tabs>
        <w:spacing w:after="0" w:line="240" w:lineRule="auto"/>
        <w:jc w:val="center"/>
        <w:rPr>
          <w:rFonts w:ascii="Times New Roman" w:hAnsi="Times New Roman" w:cs="Times New Roman"/>
          <w:sz w:val="28"/>
          <w:szCs w:val="28"/>
        </w:rPr>
      </w:pPr>
    </w:p>
    <w:p w:rsidR="009A1430" w:rsidRDefault="009A1430" w:rsidP="00351472">
      <w:pPr>
        <w:tabs>
          <w:tab w:val="left" w:pos="2141"/>
        </w:tabs>
        <w:spacing w:after="0" w:line="240" w:lineRule="auto"/>
        <w:jc w:val="center"/>
        <w:rPr>
          <w:rFonts w:ascii="Times New Roman" w:hAnsi="Times New Roman" w:cs="Times New Roman"/>
          <w:sz w:val="28"/>
          <w:szCs w:val="28"/>
        </w:rPr>
      </w:pPr>
    </w:p>
    <w:p w:rsidR="009A1430" w:rsidRDefault="009A1430" w:rsidP="00351472">
      <w:pPr>
        <w:tabs>
          <w:tab w:val="left" w:pos="2141"/>
        </w:tabs>
        <w:spacing w:after="0" w:line="240" w:lineRule="auto"/>
        <w:jc w:val="center"/>
        <w:rPr>
          <w:rFonts w:ascii="Times New Roman" w:hAnsi="Times New Roman" w:cs="Times New Roman"/>
          <w:sz w:val="28"/>
          <w:szCs w:val="28"/>
        </w:rPr>
      </w:pPr>
    </w:p>
    <w:p w:rsidR="005B1DB8" w:rsidRPr="00C339B9" w:rsidRDefault="005B1DB8" w:rsidP="00351472">
      <w:pPr>
        <w:tabs>
          <w:tab w:val="left" w:pos="2141"/>
        </w:tabs>
        <w:spacing w:after="0" w:line="240" w:lineRule="auto"/>
        <w:jc w:val="center"/>
        <w:rPr>
          <w:rFonts w:ascii="Times New Roman" w:hAnsi="Times New Roman" w:cs="Times New Roman"/>
          <w:sz w:val="28"/>
          <w:szCs w:val="28"/>
        </w:rPr>
      </w:pPr>
    </w:p>
    <w:p w:rsidR="005B1DB8" w:rsidRPr="00C339B9" w:rsidRDefault="005B1DB8" w:rsidP="00351472">
      <w:pPr>
        <w:tabs>
          <w:tab w:val="left" w:pos="2141"/>
        </w:tabs>
        <w:spacing w:after="0" w:line="240" w:lineRule="auto"/>
        <w:jc w:val="center"/>
        <w:rPr>
          <w:rFonts w:ascii="Times New Roman" w:hAnsi="Times New Roman" w:cs="Times New Roman"/>
          <w:sz w:val="28"/>
          <w:szCs w:val="28"/>
        </w:rPr>
      </w:pPr>
    </w:p>
    <w:p w:rsidR="005B1DB8" w:rsidRPr="00C339B9" w:rsidRDefault="005B1DB8" w:rsidP="00351472">
      <w:pPr>
        <w:tabs>
          <w:tab w:val="left" w:pos="2141"/>
        </w:tabs>
        <w:spacing w:after="0" w:line="240" w:lineRule="auto"/>
        <w:jc w:val="center"/>
        <w:rPr>
          <w:rFonts w:ascii="Times New Roman" w:hAnsi="Times New Roman" w:cs="Times New Roman"/>
          <w:sz w:val="28"/>
          <w:szCs w:val="28"/>
        </w:rPr>
      </w:pPr>
      <w:r w:rsidRPr="00C339B9">
        <w:rPr>
          <w:rFonts w:ascii="Times New Roman" w:hAnsi="Times New Roman" w:cs="Times New Roman"/>
          <w:sz w:val="28"/>
          <w:szCs w:val="28"/>
        </w:rPr>
        <w:t xml:space="preserve">Нижний Новгород, </w:t>
      </w:r>
      <w:r w:rsidR="00657C20">
        <w:rPr>
          <w:rFonts w:ascii="Times New Roman" w:hAnsi="Times New Roman" w:cs="Times New Roman"/>
          <w:sz w:val="28"/>
          <w:szCs w:val="28"/>
        </w:rPr>
        <w:t>20</w:t>
      </w:r>
      <w:r w:rsidR="00B96996">
        <w:rPr>
          <w:rFonts w:ascii="Times New Roman" w:hAnsi="Times New Roman" w:cs="Times New Roman"/>
          <w:sz w:val="28"/>
          <w:szCs w:val="28"/>
        </w:rPr>
        <w:t>22</w:t>
      </w:r>
    </w:p>
    <w:p w:rsidR="005B1DB8" w:rsidRPr="00C339B9" w:rsidRDefault="005B1DB8" w:rsidP="00351472">
      <w:pPr>
        <w:pageBreakBefore/>
        <w:spacing w:after="0" w:line="240" w:lineRule="auto"/>
        <w:jc w:val="center"/>
        <w:rPr>
          <w:rFonts w:ascii="Times New Roman" w:hAnsi="Times New Roman" w:cs="Times New Roman"/>
          <w:b/>
          <w:sz w:val="28"/>
          <w:szCs w:val="28"/>
        </w:rPr>
      </w:pPr>
      <w:r w:rsidRPr="00657190">
        <w:rPr>
          <w:rFonts w:ascii="Times New Roman" w:hAnsi="Times New Roman" w:cs="Times New Roman"/>
          <w:b/>
          <w:sz w:val="28"/>
          <w:szCs w:val="28"/>
        </w:rPr>
        <w:lastRenderedPageBreak/>
        <w:t>СОДЕРЖАНИЕ</w:t>
      </w:r>
    </w:p>
    <w:sdt>
      <w:sdtPr>
        <w:rPr>
          <w:rFonts w:asciiTheme="minorHAnsi" w:hAnsiTheme="minorHAnsi" w:cstheme="minorBidi"/>
          <w:b w:val="0"/>
          <w:bCs/>
          <w:caps w:val="0"/>
          <w:noProof w:val="0"/>
          <w:sz w:val="28"/>
          <w:szCs w:val="28"/>
        </w:rPr>
        <w:id w:val="1876432975"/>
        <w:docPartObj>
          <w:docPartGallery w:val="Table of Contents"/>
          <w:docPartUnique/>
        </w:docPartObj>
      </w:sdtPr>
      <w:sdtEndPr>
        <w:rPr>
          <w:bCs w:val="0"/>
          <w:sz w:val="22"/>
          <w:szCs w:val="22"/>
        </w:rPr>
      </w:sdtEndPr>
      <w:sdtContent>
        <w:p w:rsidR="00C469B9" w:rsidRPr="00C469B9" w:rsidRDefault="005F3F69">
          <w:pPr>
            <w:pStyle w:val="11"/>
            <w:rPr>
              <w:rFonts w:asciiTheme="minorHAnsi" w:hAnsiTheme="minorHAnsi" w:cstheme="minorBidi"/>
              <w:b w:val="0"/>
              <w:caps w:val="0"/>
              <w:sz w:val="28"/>
              <w:szCs w:val="28"/>
            </w:rPr>
          </w:pPr>
          <w:r w:rsidRPr="00C469B9">
            <w:rPr>
              <w:rFonts w:asciiTheme="majorHAnsi" w:eastAsiaTheme="majorEastAsia" w:hAnsiTheme="majorHAnsi" w:cstheme="majorBidi"/>
              <w:color w:val="365F91" w:themeColor="accent1" w:themeShade="BF"/>
              <w:sz w:val="28"/>
              <w:szCs w:val="28"/>
            </w:rPr>
            <w:fldChar w:fldCharType="begin"/>
          </w:r>
          <w:r w:rsidR="005B1DB8" w:rsidRPr="00C469B9">
            <w:rPr>
              <w:sz w:val="28"/>
              <w:szCs w:val="28"/>
            </w:rPr>
            <w:instrText xml:space="preserve"> TOC \o "1-3" \h \z \u </w:instrText>
          </w:r>
          <w:r w:rsidRPr="00C469B9">
            <w:rPr>
              <w:rFonts w:asciiTheme="majorHAnsi" w:eastAsiaTheme="majorEastAsia" w:hAnsiTheme="majorHAnsi" w:cstheme="majorBidi"/>
              <w:color w:val="365F91" w:themeColor="accent1" w:themeShade="BF"/>
              <w:sz w:val="28"/>
              <w:szCs w:val="28"/>
            </w:rPr>
            <w:fldChar w:fldCharType="separate"/>
          </w:r>
          <w:hyperlink w:anchor="_Toc124864937" w:history="1">
            <w:r w:rsidR="00C469B9" w:rsidRPr="00C469B9">
              <w:rPr>
                <w:rStyle w:val="a6"/>
                <w:sz w:val="28"/>
                <w:szCs w:val="28"/>
              </w:rPr>
              <w:t>РЕФЕРАТ</w:t>
            </w:r>
            <w:r w:rsidR="00C469B9" w:rsidRPr="00C469B9">
              <w:rPr>
                <w:webHidden/>
                <w:sz w:val="28"/>
                <w:szCs w:val="28"/>
              </w:rPr>
              <w:tab/>
            </w:r>
            <w:r w:rsidR="00C469B9" w:rsidRPr="00C469B9">
              <w:rPr>
                <w:webHidden/>
                <w:sz w:val="28"/>
                <w:szCs w:val="28"/>
              </w:rPr>
              <w:fldChar w:fldCharType="begin"/>
            </w:r>
            <w:r w:rsidR="00C469B9" w:rsidRPr="00C469B9">
              <w:rPr>
                <w:webHidden/>
                <w:sz w:val="28"/>
                <w:szCs w:val="28"/>
              </w:rPr>
              <w:instrText xml:space="preserve"> PAGEREF _Toc124864937 \h </w:instrText>
            </w:r>
            <w:r w:rsidR="00C469B9" w:rsidRPr="00C469B9">
              <w:rPr>
                <w:webHidden/>
                <w:sz w:val="28"/>
                <w:szCs w:val="28"/>
              </w:rPr>
            </w:r>
            <w:r w:rsidR="00C469B9" w:rsidRPr="00C469B9">
              <w:rPr>
                <w:webHidden/>
                <w:sz w:val="28"/>
                <w:szCs w:val="28"/>
              </w:rPr>
              <w:fldChar w:fldCharType="separate"/>
            </w:r>
            <w:r w:rsidR="00972756">
              <w:rPr>
                <w:webHidden/>
                <w:sz w:val="28"/>
                <w:szCs w:val="28"/>
              </w:rPr>
              <w:t>3</w:t>
            </w:r>
            <w:r w:rsidR="00C469B9" w:rsidRPr="00C469B9">
              <w:rPr>
                <w:webHidden/>
                <w:sz w:val="28"/>
                <w:szCs w:val="28"/>
              </w:rPr>
              <w:fldChar w:fldCharType="end"/>
            </w:r>
          </w:hyperlink>
        </w:p>
        <w:p w:rsidR="00C469B9" w:rsidRPr="00C469B9" w:rsidRDefault="00193F2B">
          <w:pPr>
            <w:pStyle w:val="11"/>
            <w:rPr>
              <w:rFonts w:asciiTheme="minorHAnsi" w:hAnsiTheme="minorHAnsi" w:cstheme="minorBidi"/>
              <w:b w:val="0"/>
              <w:caps w:val="0"/>
              <w:sz w:val="28"/>
              <w:szCs w:val="28"/>
            </w:rPr>
          </w:pPr>
          <w:hyperlink w:anchor="_Toc124864938" w:history="1">
            <w:r w:rsidR="00C469B9" w:rsidRPr="00C469B9">
              <w:rPr>
                <w:rStyle w:val="a6"/>
                <w:sz w:val="28"/>
                <w:szCs w:val="28"/>
              </w:rPr>
              <w:t>ВВЕДЕНИЕ</w:t>
            </w:r>
            <w:r w:rsidR="00C469B9" w:rsidRPr="00C469B9">
              <w:rPr>
                <w:webHidden/>
                <w:sz w:val="28"/>
                <w:szCs w:val="28"/>
              </w:rPr>
              <w:tab/>
            </w:r>
            <w:r w:rsidR="00C469B9" w:rsidRPr="00C469B9">
              <w:rPr>
                <w:webHidden/>
                <w:sz w:val="28"/>
                <w:szCs w:val="28"/>
              </w:rPr>
              <w:fldChar w:fldCharType="begin"/>
            </w:r>
            <w:r w:rsidR="00C469B9" w:rsidRPr="00C469B9">
              <w:rPr>
                <w:webHidden/>
                <w:sz w:val="28"/>
                <w:szCs w:val="28"/>
              </w:rPr>
              <w:instrText xml:space="preserve"> PAGEREF _Toc124864938 \h </w:instrText>
            </w:r>
            <w:r w:rsidR="00C469B9" w:rsidRPr="00C469B9">
              <w:rPr>
                <w:webHidden/>
                <w:sz w:val="28"/>
                <w:szCs w:val="28"/>
              </w:rPr>
            </w:r>
            <w:r w:rsidR="00C469B9" w:rsidRPr="00C469B9">
              <w:rPr>
                <w:webHidden/>
                <w:sz w:val="28"/>
                <w:szCs w:val="28"/>
              </w:rPr>
              <w:fldChar w:fldCharType="separate"/>
            </w:r>
            <w:r w:rsidR="00972756">
              <w:rPr>
                <w:webHidden/>
                <w:sz w:val="28"/>
                <w:szCs w:val="28"/>
              </w:rPr>
              <w:t>4</w:t>
            </w:r>
            <w:r w:rsidR="00C469B9" w:rsidRPr="00C469B9">
              <w:rPr>
                <w:webHidden/>
                <w:sz w:val="28"/>
                <w:szCs w:val="28"/>
              </w:rPr>
              <w:fldChar w:fldCharType="end"/>
            </w:r>
          </w:hyperlink>
        </w:p>
        <w:p w:rsidR="00C469B9" w:rsidRPr="00C469B9" w:rsidRDefault="00193F2B">
          <w:pPr>
            <w:pStyle w:val="11"/>
            <w:rPr>
              <w:rFonts w:asciiTheme="minorHAnsi" w:hAnsiTheme="minorHAnsi" w:cstheme="minorBidi"/>
              <w:b w:val="0"/>
              <w:caps w:val="0"/>
              <w:sz w:val="28"/>
              <w:szCs w:val="28"/>
            </w:rPr>
          </w:pPr>
          <w:hyperlink w:anchor="_Toc124864939" w:history="1">
            <w:r w:rsidR="00C469B9" w:rsidRPr="00C469B9">
              <w:rPr>
                <w:rStyle w:val="a6"/>
                <w:sz w:val="28"/>
                <w:szCs w:val="28"/>
              </w:rPr>
              <w:t>ГЛАВА 1. Оценка состояния уровня коррупции в Нижегородской области населением региона</w:t>
            </w:r>
            <w:r w:rsidR="00C469B9" w:rsidRPr="00C469B9">
              <w:rPr>
                <w:webHidden/>
                <w:sz w:val="28"/>
                <w:szCs w:val="28"/>
              </w:rPr>
              <w:tab/>
            </w:r>
            <w:r w:rsidR="00C469B9" w:rsidRPr="00C469B9">
              <w:rPr>
                <w:webHidden/>
                <w:sz w:val="28"/>
                <w:szCs w:val="28"/>
              </w:rPr>
              <w:fldChar w:fldCharType="begin"/>
            </w:r>
            <w:r w:rsidR="00C469B9" w:rsidRPr="00C469B9">
              <w:rPr>
                <w:webHidden/>
                <w:sz w:val="28"/>
                <w:szCs w:val="28"/>
              </w:rPr>
              <w:instrText xml:space="preserve"> PAGEREF _Toc124864939 \h </w:instrText>
            </w:r>
            <w:r w:rsidR="00C469B9" w:rsidRPr="00C469B9">
              <w:rPr>
                <w:webHidden/>
                <w:sz w:val="28"/>
                <w:szCs w:val="28"/>
              </w:rPr>
            </w:r>
            <w:r w:rsidR="00C469B9" w:rsidRPr="00C469B9">
              <w:rPr>
                <w:webHidden/>
                <w:sz w:val="28"/>
                <w:szCs w:val="28"/>
              </w:rPr>
              <w:fldChar w:fldCharType="separate"/>
            </w:r>
            <w:r w:rsidR="00972756">
              <w:rPr>
                <w:webHidden/>
                <w:sz w:val="28"/>
                <w:szCs w:val="28"/>
              </w:rPr>
              <w:t>10</w:t>
            </w:r>
            <w:r w:rsidR="00C469B9" w:rsidRPr="00C469B9">
              <w:rPr>
                <w:webHidden/>
                <w:sz w:val="28"/>
                <w:szCs w:val="28"/>
              </w:rPr>
              <w:fldChar w:fldCharType="end"/>
            </w:r>
          </w:hyperlink>
        </w:p>
        <w:p w:rsidR="00C469B9" w:rsidRPr="00C469B9" w:rsidRDefault="00193F2B">
          <w:pPr>
            <w:pStyle w:val="21"/>
            <w:rPr>
              <w:rFonts w:asciiTheme="minorHAnsi" w:eastAsiaTheme="minorEastAsia" w:hAnsiTheme="minorHAnsi" w:cstheme="minorBidi"/>
              <w:bCs w:val="0"/>
              <w:sz w:val="28"/>
              <w:szCs w:val="28"/>
            </w:rPr>
          </w:pPr>
          <w:hyperlink w:anchor="_Toc124864940" w:history="1">
            <w:r w:rsidR="00C469B9" w:rsidRPr="00C469B9">
              <w:rPr>
                <w:rStyle w:val="a6"/>
                <w:rFonts w:cs="Times New Roman"/>
                <w:sz w:val="28"/>
                <w:szCs w:val="28"/>
              </w:rPr>
              <w:t>1.1.</w:t>
            </w:r>
            <w:r w:rsidR="00C469B9" w:rsidRPr="00C469B9">
              <w:rPr>
                <w:rFonts w:asciiTheme="minorHAnsi" w:eastAsiaTheme="minorEastAsia" w:hAnsiTheme="minorHAnsi" w:cstheme="minorBidi"/>
                <w:bCs w:val="0"/>
                <w:sz w:val="28"/>
                <w:szCs w:val="28"/>
              </w:rPr>
              <w:tab/>
            </w:r>
            <w:r w:rsidR="00C469B9" w:rsidRPr="00C469B9">
              <w:rPr>
                <w:rStyle w:val="a6"/>
                <w:rFonts w:cs="Times New Roman"/>
                <w:sz w:val="28"/>
                <w:szCs w:val="28"/>
              </w:rPr>
              <w:t xml:space="preserve">Изучение общего состояния уровня коррупции </w:t>
            </w:r>
            <w:r w:rsidR="00C469B9">
              <w:rPr>
                <w:rStyle w:val="a6"/>
                <w:rFonts w:cs="Times New Roman"/>
                <w:sz w:val="28"/>
                <w:szCs w:val="28"/>
              </w:rPr>
              <w:br/>
            </w:r>
            <w:r w:rsidR="00C469B9" w:rsidRPr="00C469B9">
              <w:rPr>
                <w:rStyle w:val="a6"/>
                <w:rFonts w:cs="Times New Roman"/>
                <w:sz w:val="28"/>
                <w:szCs w:val="28"/>
              </w:rPr>
              <w:t xml:space="preserve">в Нижегородской области (оценка коррупциогенности </w:t>
            </w:r>
            <w:r w:rsidR="00C469B9">
              <w:rPr>
                <w:rStyle w:val="a6"/>
                <w:rFonts w:cs="Times New Roman"/>
                <w:sz w:val="28"/>
                <w:szCs w:val="28"/>
              </w:rPr>
              <w:br/>
            </w:r>
            <w:r w:rsidR="00C469B9" w:rsidRPr="00C469B9">
              <w:rPr>
                <w:rStyle w:val="a6"/>
                <w:rFonts w:cs="Times New Roman"/>
                <w:sz w:val="28"/>
                <w:szCs w:val="28"/>
              </w:rPr>
              <w:t>различных сфер общественной жизни, рассмотрение уровня распространения коррупции)</w:t>
            </w:r>
            <w:r w:rsidR="00C469B9" w:rsidRPr="00C469B9">
              <w:rPr>
                <w:webHidden/>
                <w:sz w:val="28"/>
                <w:szCs w:val="28"/>
              </w:rPr>
              <w:tab/>
            </w:r>
            <w:r w:rsidR="00C469B9" w:rsidRPr="00C469B9">
              <w:rPr>
                <w:webHidden/>
                <w:sz w:val="28"/>
                <w:szCs w:val="28"/>
              </w:rPr>
              <w:fldChar w:fldCharType="begin"/>
            </w:r>
            <w:r w:rsidR="00C469B9" w:rsidRPr="00C469B9">
              <w:rPr>
                <w:webHidden/>
                <w:sz w:val="28"/>
                <w:szCs w:val="28"/>
              </w:rPr>
              <w:instrText xml:space="preserve"> PAGEREF _Toc124864940 \h </w:instrText>
            </w:r>
            <w:r w:rsidR="00C469B9" w:rsidRPr="00C469B9">
              <w:rPr>
                <w:webHidden/>
                <w:sz w:val="28"/>
                <w:szCs w:val="28"/>
              </w:rPr>
            </w:r>
            <w:r w:rsidR="00C469B9" w:rsidRPr="00C469B9">
              <w:rPr>
                <w:webHidden/>
                <w:sz w:val="28"/>
                <w:szCs w:val="28"/>
              </w:rPr>
              <w:fldChar w:fldCharType="separate"/>
            </w:r>
            <w:r w:rsidR="00972756">
              <w:rPr>
                <w:webHidden/>
                <w:sz w:val="28"/>
                <w:szCs w:val="28"/>
              </w:rPr>
              <w:t>10</w:t>
            </w:r>
            <w:r w:rsidR="00C469B9" w:rsidRPr="00C469B9">
              <w:rPr>
                <w:webHidden/>
                <w:sz w:val="28"/>
                <w:szCs w:val="28"/>
              </w:rPr>
              <w:fldChar w:fldCharType="end"/>
            </w:r>
          </w:hyperlink>
        </w:p>
        <w:p w:rsidR="00C469B9" w:rsidRPr="00C469B9" w:rsidRDefault="00193F2B">
          <w:pPr>
            <w:pStyle w:val="21"/>
            <w:rPr>
              <w:rFonts w:asciiTheme="minorHAnsi" w:eastAsiaTheme="minorEastAsia" w:hAnsiTheme="minorHAnsi" w:cstheme="minorBidi"/>
              <w:bCs w:val="0"/>
              <w:sz w:val="28"/>
              <w:szCs w:val="28"/>
            </w:rPr>
          </w:pPr>
          <w:hyperlink w:anchor="_Toc124864941" w:history="1">
            <w:r w:rsidR="00C469B9" w:rsidRPr="00C469B9">
              <w:rPr>
                <w:rStyle w:val="a6"/>
                <w:rFonts w:cs="Times New Roman"/>
                <w:sz w:val="28"/>
                <w:szCs w:val="28"/>
              </w:rPr>
              <w:t>1.2.</w:t>
            </w:r>
            <w:r w:rsidR="00C469B9" w:rsidRPr="00C469B9">
              <w:rPr>
                <w:rFonts w:asciiTheme="minorHAnsi" w:eastAsiaTheme="minorEastAsia" w:hAnsiTheme="minorHAnsi" w:cstheme="minorBidi"/>
                <w:bCs w:val="0"/>
                <w:sz w:val="28"/>
                <w:szCs w:val="28"/>
              </w:rPr>
              <w:tab/>
            </w:r>
            <w:r w:rsidR="00C469B9" w:rsidRPr="00C469B9">
              <w:rPr>
                <w:rStyle w:val="a6"/>
                <w:rFonts w:cs="Times New Roman"/>
                <w:sz w:val="28"/>
                <w:szCs w:val="28"/>
              </w:rPr>
              <w:t xml:space="preserve">Изучение оценки гражданами степени подверженности </w:t>
            </w:r>
            <w:r w:rsidR="00C469B9">
              <w:rPr>
                <w:rStyle w:val="a6"/>
                <w:rFonts w:cs="Times New Roman"/>
                <w:sz w:val="28"/>
                <w:szCs w:val="28"/>
              </w:rPr>
              <w:br/>
            </w:r>
            <w:r w:rsidR="00C469B9" w:rsidRPr="00C469B9">
              <w:rPr>
                <w:rStyle w:val="a6"/>
                <w:rFonts w:cs="Times New Roman"/>
                <w:sz w:val="28"/>
                <w:szCs w:val="28"/>
              </w:rPr>
              <w:t>коррупции различных институтов власти</w:t>
            </w:r>
            <w:r w:rsidR="00C469B9" w:rsidRPr="00C469B9">
              <w:rPr>
                <w:webHidden/>
                <w:sz w:val="28"/>
                <w:szCs w:val="28"/>
              </w:rPr>
              <w:tab/>
            </w:r>
            <w:r w:rsidR="00C469B9" w:rsidRPr="00C469B9">
              <w:rPr>
                <w:webHidden/>
                <w:sz w:val="28"/>
                <w:szCs w:val="28"/>
              </w:rPr>
              <w:fldChar w:fldCharType="begin"/>
            </w:r>
            <w:r w:rsidR="00C469B9" w:rsidRPr="00C469B9">
              <w:rPr>
                <w:webHidden/>
                <w:sz w:val="28"/>
                <w:szCs w:val="28"/>
              </w:rPr>
              <w:instrText xml:space="preserve"> PAGEREF _Toc124864941 \h </w:instrText>
            </w:r>
            <w:r w:rsidR="00C469B9" w:rsidRPr="00C469B9">
              <w:rPr>
                <w:webHidden/>
                <w:sz w:val="28"/>
                <w:szCs w:val="28"/>
              </w:rPr>
            </w:r>
            <w:r w:rsidR="00C469B9" w:rsidRPr="00C469B9">
              <w:rPr>
                <w:webHidden/>
                <w:sz w:val="28"/>
                <w:szCs w:val="28"/>
              </w:rPr>
              <w:fldChar w:fldCharType="separate"/>
            </w:r>
            <w:r w:rsidR="00972756">
              <w:rPr>
                <w:webHidden/>
                <w:sz w:val="28"/>
                <w:szCs w:val="28"/>
              </w:rPr>
              <w:t>15</w:t>
            </w:r>
            <w:r w:rsidR="00C469B9" w:rsidRPr="00C469B9">
              <w:rPr>
                <w:webHidden/>
                <w:sz w:val="28"/>
                <w:szCs w:val="28"/>
              </w:rPr>
              <w:fldChar w:fldCharType="end"/>
            </w:r>
          </w:hyperlink>
        </w:p>
        <w:p w:rsidR="00C469B9" w:rsidRPr="00C469B9" w:rsidRDefault="00193F2B">
          <w:pPr>
            <w:pStyle w:val="21"/>
            <w:rPr>
              <w:rFonts w:asciiTheme="minorHAnsi" w:eastAsiaTheme="minorEastAsia" w:hAnsiTheme="minorHAnsi" w:cstheme="minorBidi"/>
              <w:bCs w:val="0"/>
              <w:sz w:val="28"/>
              <w:szCs w:val="28"/>
            </w:rPr>
          </w:pPr>
          <w:hyperlink w:anchor="_Toc124864942" w:history="1">
            <w:r w:rsidR="00C469B9" w:rsidRPr="00C469B9">
              <w:rPr>
                <w:rStyle w:val="a6"/>
                <w:rFonts w:cs="Times New Roman"/>
                <w:sz w:val="28"/>
                <w:szCs w:val="28"/>
              </w:rPr>
              <w:t>1.3.</w:t>
            </w:r>
            <w:r w:rsidR="00C469B9" w:rsidRPr="00C469B9">
              <w:rPr>
                <w:rFonts w:asciiTheme="minorHAnsi" w:eastAsiaTheme="minorEastAsia" w:hAnsiTheme="minorHAnsi" w:cstheme="minorBidi"/>
                <w:bCs w:val="0"/>
                <w:sz w:val="28"/>
                <w:szCs w:val="28"/>
              </w:rPr>
              <w:tab/>
            </w:r>
            <w:r w:rsidR="00C469B9" w:rsidRPr="00C469B9">
              <w:rPr>
                <w:rStyle w:val="a6"/>
                <w:rFonts w:cs="Times New Roman"/>
                <w:sz w:val="28"/>
                <w:szCs w:val="28"/>
              </w:rPr>
              <w:t xml:space="preserve">Изучение гражданской активности в отношении </w:t>
            </w:r>
            <w:r w:rsidR="00C469B9">
              <w:rPr>
                <w:rStyle w:val="a6"/>
                <w:rFonts w:cs="Times New Roman"/>
                <w:sz w:val="28"/>
                <w:szCs w:val="28"/>
              </w:rPr>
              <w:br/>
            </w:r>
            <w:r w:rsidR="00C469B9" w:rsidRPr="00C469B9">
              <w:rPr>
                <w:rStyle w:val="a6"/>
                <w:rFonts w:cs="Times New Roman"/>
                <w:sz w:val="28"/>
                <w:szCs w:val="28"/>
              </w:rPr>
              <w:t>коррупционных ситуаций и антикоррупционных мероприятий</w:t>
            </w:r>
            <w:r w:rsidR="00C469B9" w:rsidRPr="00C469B9">
              <w:rPr>
                <w:webHidden/>
                <w:sz w:val="28"/>
                <w:szCs w:val="28"/>
              </w:rPr>
              <w:tab/>
            </w:r>
            <w:r w:rsidR="00C469B9" w:rsidRPr="00C469B9">
              <w:rPr>
                <w:webHidden/>
                <w:sz w:val="28"/>
                <w:szCs w:val="28"/>
              </w:rPr>
              <w:fldChar w:fldCharType="begin"/>
            </w:r>
            <w:r w:rsidR="00C469B9" w:rsidRPr="00C469B9">
              <w:rPr>
                <w:webHidden/>
                <w:sz w:val="28"/>
                <w:szCs w:val="28"/>
              </w:rPr>
              <w:instrText xml:space="preserve"> PAGEREF _Toc124864942 \h </w:instrText>
            </w:r>
            <w:r w:rsidR="00C469B9" w:rsidRPr="00C469B9">
              <w:rPr>
                <w:webHidden/>
                <w:sz w:val="28"/>
                <w:szCs w:val="28"/>
              </w:rPr>
            </w:r>
            <w:r w:rsidR="00C469B9" w:rsidRPr="00C469B9">
              <w:rPr>
                <w:webHidden/>
                <w:sz w:val="28"/>
                <w:szCs w:val="28"/>
              </w:rPr>
              <w:fldChar w:fldCharType="separate"/>
            </w:r>
            <w:r w:rsidR="00972756">
              <w:rPr>
                <w:webHidden/>
                <w:sz w:val="28"/>
                <w:szCs w:val="28"/>
              </w:rPr>
              <w:t>22</w:t>
            </w:r>
            <w:r w:rsidR="00C469B9" w:rsidRPr="00C469B9">
              <w:rPr>
                <w:webHidden/>
                <w:sz w:val="28"/>
                <w:szCs w:val="28"/>
              </w:rPr>
              <w:fldChar w:fldCharType="end"/>
            </w:r>
          </w:hyperlink>
        </w:p>
        <w:p w:rsidR="00C469B9" w:rsidRPr="00C469B9" w:rsidRDefault="00193F2B">
          <w:pPr>
            <w:pStyle w:val="21"/>
            <w:rPr>
              <w:rFonts w:asciiTheme="minorHAnsi" w:eastAsiaTheme="minorEastAsia" w:hAnsiTheme="minorHAnsi" w:cstheme="minorBidi"/>
              <w:bCs w:val="0"/>
              <w:sz w:val="28"/>
              <w:szCs w:val="28"/>
            </w:rPr>
          </w:pPr>
          <w:hyperlink w:anchor="_Toc124864943" w:history="1">
            <w:r w:rsidR="00C469B9" w:rsidRPr="00C469B9">
              <w:rPr>
                <w:rStyle w:val="a6"/>
                <w:rFonts w:cs="Times New Roman"/>
                <w:sz w:val="28"/>
                <w:szCs w:val="28"/>
              </w:rPr>
              <w:t>1.4.</w:t>
            </w:r>
            <w:r w:rsidR="00C469B9" w:rsidRPr="00C469B9">
              <w:rPr>
                <w:rFonts w:asciiTheme="minorHAnsi" w:eastAsiaTheme="minorEastAsia" w:hAnsiTheme="minorHAnsi" w:cstheme="minorBidi"/>
                <w:bCs w:val="0"/>
                <w:sz w:val="28"/>
                <w:szCs w:val="28"/>
              </w:rPr>
              <w:tab/>
            </w:r>
            <w:r w:rsidR="00C469B9" w:rsidRPr="00C469B9">
              <w:rPr>
                <w:rStyle w:val="a6"/>
                <w:rFonts w:cs="Times New Roman"/>
                <w:sz w:val="28"/>
                <w:szCs w:val="28"/>
              </w:rPr>
              <w:t>Оценка работы властей по противодействию коррупции</w:t>
            </w:r>
            <w:r w:rsidR="00C469B9" w:rsidRPr="00C469B9">
              <w:rPr>
                <w:webHidden/>
                <w:sz w:val="28"/>
                <w:szCs w:val="28"/>
              </w:rPr>
              <w:tab/>
            </w:r>
            <w:r w:rsidR="00C469B9" w:rsidRPr="00C469B9">
              <w:rPr>
                <w:webHidden/>
                <w:sz w:val="28"/>
                <w:szCs w:val="28"/>
              </w:rPr>
              <w:fldChar w:fldCharType="begin"/>
            </w:r>
            <w:r w:rsidR="00C469B9" w:rsidRPr="00C469B9">
              <w:rPr>
                <w:webHidden/>
                <w:sz w:val="28"/>
                <w:szCs w:val="28"/>
              </w:rPr>
              <w:instrText xml:space="preserve"> PAGEREF _Toc124864943 \h </w:instrText>
            </w:r>
            <w:r w:rsidR="00C469B9" w:rsidRPr="00C469B9">
              <w:rPr>
                <w:webHidden/>
                <w:sz w:val="28"/>
                <w:szCs w:val="28"/>
              </w:rPr>
            </w:r>
            <w:r w:rsidR="00C469B9" w:rsidRPr="00C469B9">
              <w:rPr>
                <w:webHidden/>
                <w:sz w:val="28"/>
                <w:szCs w:val="28"/>
              </w:rPr>
              <w:fldChar w:fldCharType="separate"/>
            </w:r>
            <w:r w:rsidR="00972756">
              <w:rPr>
                <w:webHidden/>
                <w:sz w:val="28"/>
                <w:szCs w:val="28"/>
              </w:rPr>
              <w:t>33</w:t>
            </w:r>
            <w:r w:rsidR="00C469B9" w:rsidRPr="00C469B9">
              <w:rPr>
                <w:webHidden/>
                <w:sz w:val="28"/>
                <w:szCs w:val="28"/>
              </w:rPr>
              <w:fldChar w:fldCharType="end"/>
            </w:r>
          </w:hyperlink>
        </w:p>
        <w:p w:rsidR="00C469B9" w:rsidRPr="00C469B9" w:rsidRDefault="00193F2B">
          <w:pPr>
            <w:pStyle w:val="21"/>
            <w:rPr>
              <w:rFonts w:asciiTheme="minorHAnsi" w:eastAsiaTheme="minorEastAsia" w:hAnsiTheme="minorHAnsi" w:cstheme="minorBidi"/>
              <w:bCs w:val="0"/>
              <w:sz w:val="28"/>
              <w:szCs w:val="28"/>
            </w:rPr>
          </w:pPr>
          <w:hyperlink w:anchor="_Toc124864944" w:history="1">
            <w:r w:rsidR="00C469B9" w:rsidRPr="00C469B9">
              <w:rPr>
                <w:rStyle w:val="a6"/>
                <w:rFonts w:eastAsia="Calibri" w:cs="Times New Roman"/>
                <w:sz w:val="28"/>
                <w:szCs w:val="28"/>
                <w:lang w:eastAsia="zh-CN"/>
              </w:rPr>
              <w:t>1.5.</w:t>
            </w:r>
            <w:r w:rsidR="00C469B9" w:rsidRPr="00C469B9">
              <w:rPr>
                <w:rFonts w:asciiTheme="minorHAnsi" w:eastAsiaTheme="minorEastAsia" w:hAnsiTheme="minorHAnsi" w:cstheme="minorBidi"/>
                <w:bCs w:val="0"/>
                <w:sz w:val="28"/>
                <w:szCs w:val="28"/>
              </w:rPr>
              <w:tab/>
            </w:r>
            <w:r w:rsidR="00C469B9" w:rsidRPr="00C469B9">
              <w:rPr>
                <w:rStyle w:val="a6"/>
                <w:rFonts w:eastAsia="Calibri" w:cs="Times New Roman"/>
                <w:sz w:val="28"/>
                <w:szCs w:val="28"/>
                <w:lang w:eastAsia="zh-CN"/>
              </w:rPr>
              <w:t>Расчетные показатели</w:t>
            </w:r>
            <w:r w:rsidR="00C469B9" w:rsidRPr="00C469B9">
              <w:rPr>
                <w:webHidden/>
                <w:sz w:val="28"/>
                <w:szCs w:val="28"/>
              </w:rPr>
              <w:tab/>
            </w:r>
            <w:r w:rsidR="00C469B9" w:rsidRPr="00C469B9">
              <w:rPr>
                <w:webHidden/>
                <w:sz w:val="28"/>
                <w:szCs w:val="28"/>
              </w:rPr>
              <w:fldChar w:fldCharType="begin"/>
            </w:r>
            <w:r w:rsidR="00C469B9" w:rsidRPr="00C469B9">
              <w:rPr>
                <w:webHidden/>
                <w:sz w:val="28"/>
                <w:szCs w:val="28"/>
              </w:rPr>
              <w:instrText xml:space="preserve"> PAGEREF _Toc124864944 \h </w:instrText>
            </w:r>
            <w:r w:rsidR="00C469B9" w:rsidRPr="00C469B9">
              <w:rPr>
                <w:webHidden/>
                <w:sz w:val="28"/>
                <w:szCs w:val="28"/>
              </w:rPr>
            </w:r>
            <w:r w:rsidR="00C469B9" w:rsidRPr="00C469B9">
              <w:rPr>
                <w:webHidden/>
                <w:sz w:val="28"/>
                <w:szCs w:val="28"/>
              </w:rPr>
              <w:fldChar w:fldCharType="separate"/>
            </w:r>
            <w:r w:rsidR="00972756">
              <w:rPr>
                <w:webHidden/>
                <w:sz w:val="28"/>
                <w:szCs w:val="28"/>
              </w:rPr>
              <w:t>36</w:t>
            </w:r>
            <w:r w:rsidR="00C469B9" w:rsidRPr="00C469B9">
              <w:rPr>
                <w:webHidden/>
                <w:sz w:val="28"/>
                <w:szCs w:val="28"/>
              </w:rPr>
              <w:fldChar w:fldCharType="end"/>
            </w:r>
          </w:hyperlink>
        </w:p>
        <w:p w:rsidR="00C469B9" w:rsidRPr="00C469B9" w:rsidRDefault="00193F2B">
          <w:pPr>
            <w:pStyle w:val="11"/>
            <w:rPr>
              <w:rFonts w:asciiTheme="minorHAnsi" w:hAnsiTheme="minorHAnsi" w:cstheme="minorBidi"/>
              <w:b w:val="0"/>
              <w:caps w:val="0"/>
              <w:sz w:val="28"/>
              <w:szCs w:val="28"/>
            </w:rPr>
          </w:pPr>
          <w:hyperlink w:anchor="_Toc124864945" w:history="1">
            <w:r w:rsidR="00C469B9" w:rsidRPr="00C469B9">
              <w:rPr>
                <w:rStyle w:val="a6"/>
                <w:rFonts w:ascii="Cambria" w:eastAsia="Times New Roman" w:hAnsi="Cambria"/>
                <w:bCs/>
                <w:sz w:val="28"/>
                <w:szCs w:val="28"/>
              </w:rPr>
              <w:t>ЗАКЛЮЧЕНИЕ</w:t>
            </w:r>
            <w:r w:rsidR="00C469B9" w:rsidRPr="00C469B9">
              <w:rPr>
                <w:webHidden/>
                <w:sz w:val="28"/>
                <w:szCs w:val="28"/>
              </w:rPr>
              <w:tab/>
            </w:r>
            <w:r w:rsidR="00C469B9" w:rsidRPr="00C469B9">
              <w:rPr>
                <w:webHidden/>
                <w:sz w:val="28"/>
                <w:szCs w:val="28"/>
              </w:rPr>
              <w:fldChar w:fldCharType="begin"/>
            </w:r>
            <w:r w:rsidR="00C469B9" w:rsidRPr="00C469B9">
              <w:rPr>
                <w:webHidden/>
                <w:sz w:val="28"/>
                <w:szCs w:val="28"/>
              </w:rPr>
              <w:instrText xml:space="preserve"> PAGEREF _Toc124864945 \h </w:instrText>
            </w:r>
            <w:r w:rsidR="00C469B9" w:rsidRPr="00C469B9">
              <w:rPr>
                <w:webHidden/>
                <w:sz w:val="28"/>
                <w:szCs w:val="28"/>
              </w:rPr>
            </w:r>
            <w:r w:rsidR="00C469B9" w:rsidRPr="00C469B9">
              <w:rPr>
                <w:webHidden/>
                <w:sz w:val="28"/>
                <w:szCs w:val="28"/>
              </w:rPr>
              <w:fldChar w:fldCharType="separate"/>
            </w:r>
            <w:r w:rsidR="00972756">
              <w:rPr>
                <w:webHidden/>
                <w:sz w:val="28"/>
                <w:szCs w:val="28"/>
              </w:rPr>
              <w:t>38</w:t>
            </w:r>
            <w:r w:rsidR="00C469B9" w:rsidRPr="00C469B9">
              <w:rPr>
                <w:webHidden/>
                <w:sz w:val="28"/>
                <w:szCs w:val="28"/>
              </w:rPr>
              <w:fldChar w:fldCharType="end"/>
            </w:r>
          </w:hyperlink>
        </w:p>
        <w:p w:rsidR="005B1DB8" w:rsidRPr="00C339B9" w:rsidRDefault="005F3F69" w:rsidP="00351472">
          <w:pPr>
            <w:spacing w:after="0" w:line="240" w:lineRule="auto"/>
            <w:rPr>
              <w:rFonts w:ascii="Times New Roman" w:hAnsi="Times New Roman" w:cs="Times New Roman"/>
              <w:sz w:val="28"/>
            </w:rPr>
          </w:pPr>
          <w:r w:rsidRPr="00C469B9">
            <w:rPr>
              <w:rFonts w:ascii="Times New Roman" w:hAnsi="Times New Roman" w:cs="Times New Roman"/>
              <w:bCs/>
              <w:sz w:val="28"/>
              <w:szCs w:val="28"/>
            </w:rPr>
            <w:fldChar w:fldCharType="end"/>
          </w:r>
        </w:p>
      </w:sdtContent>
    </w:sdt>
    <w:p w:rsidR="005B1DB8" w:rsidRPr="00657190" w:rsidRDefault="003A1D27" w:rsidP="00351472">
      <w:pPr>
        <w:pStyle w:val="1"/>
        <w:pageBreakBefore/>
        <w:spacing w:before="0" w:line="240" w:lineRule="auto"/>
        <w:rPr>
          <w:rFonts w:ascii="Times New Roman" w:hAnsi="Times New Roman" w:cs="Times New Roman"/>
          <w:color w:val="auto"/>
        </w:rPr>
      </w:pPr>
      <w:bookmarkStart w:id="1" w:name="_Toc124864937"/>
      <w:r w:rsidRPr="00856FEF">
        <w:rPr>
          <w:rFonts w:ascii="Times New Roman" w:hAnsi="Times New Roman" w:cs="Times New Roman"/>
          <w:color w:val="auto"/>
        </w:rPr>
        <w:lastRenderedPageBreak/>
        <w:t>Р</w:t>
      </w:r>
      <w:r w:rsidR="005B1DB8" w:rsidRPr="00856FEF">
        <w:rPr>
          <w:rFonts w:ascii="Times New Roman" w:hAnsi="Times New Roman" w:cs="Times New Roman"/>
          <w:color w:val="auto"/>
        </w:rPr>
        <w:t>ЕФЕРАТ</w:t>
      </w:r>
      <w:bookmarkEnd w:id="1"/>
    </w:p>
    <w:p w:rsidR="005B1DB8" w:rsidRPr="00657190" w:rsidRDefault="005B1DB8" w:rsidP="00351472">
      <w:pPr>
        <w:spacing w:after="0" w:line="240" w:lineRule="auto"/>
        <w:rPr>
          <w:rFonts w:ascii="Times New Roman" w:hAnsi="Times New Roman" w:cs="Times New Roman"/>
          <w:sz w:val="28"/>
          <w:szCs w:val="28"/>
        </w:rPr>
      </w:pPr>
    </w:p>
    <w:p w:rsidR="005B1DB8" w:rsidRPr="00657190" w:rsidRDefault="005B1DB8" w:rsidP="00351472">
      <w:pPr>
        <w:spacing w:after="0" w:line="240" w:lineRule="auto"/>
        <w:rPr>
          <w:rFonts w:ascii="Times New Roman" w:hAnsi="Times New Roman" w:cs="Times New Roman"/>
          <w:sz w:val="28"/>
          <w:szCs w:val="28"/>
        </w:rPr>
      </w:pPr>
    </w:p>
    <w:p w:rsidR="005B1DB8" w:rsidRPr="00C339B9" w:rsidRDefault="005B1DB8" w:rsidP="00351472">
      <w:pPr>
        <w:spacing w:after="0" w:line="240" w:lineRule="auto"/>
        <w:jc w:val="both"/>
        <w:rPr>
          <w:rFonts w:ascii="Times New Roman" w:hAnsi="Times New Roman" w:cs="Times New Roman"/>
          <w:sz w:val="28"/>
          <w:szCs w:val="28"/>
        </w:rPr>
      </w:pPr>
      <w:r w:rsidRPr="00C339B9">
        <w:rPr>
          <w:rFonts w:ascii="Times New Roman" w:hAnsi="Times New Roman" w:cs="Times New Roman"/>
          <w:sz w:val="28"/>
          <w:szCs w:val="28"/>
        </w:rPr>
        <w:t>Цель: выявлени</w:t>
      </w:r>
      <w:r w:rsidR="009A1430">
        <w:rPr>
          <w:rFonts w:ascii="Times New Roman" w:hAnsi="Times New Roman" w:cs="Times New Roman"/>
          <w:sz w:val="28"/>
          <w:szCs w:val="28"/>
        </w:rPr>
        <w:t>е</w:t>
      </w:r>
      <w:r w:rsidRPr="00C339B9">
        <w:rPr>
          <w:rFonts w:ascii="Times New Roman" w:hAnsi="Times New Roman" w:cs="Times New Roman"/>
          <w:sz w:val="28"/>
          <w:szCs w:val="28"/>
        </w:rPr>
        <w:t xml:space="preserve"> особенностей восприятия коррупционных проявлений на территории Нижегородской области и эффективности мер по их преодолению.</w:t>
      </w:r>
    </w:p>
    <w:p w:rsidR="005B1DB8" w:rsidRPr="00C339B9" w:rsidRDefault="005B1DB8" w:rsidP="00351472">
      <w:pPr>
        <w:tabs>
          <w:tab w:val="left" w:pos="4303"/>
        </w:tabs>
        <w:spacing w:after="0" w:line="240" w:lineRule="auto"/>
        <w:rPr>
          <w:rFonts w:ascii="Times New Roman" w:hAnsi="Times New Roman" w:cs="Times New Roman"/>
          <w:sz w:val="28"/>
          <w:szCs w:val="28"/>
        </w:rPr>
      </w:pPr>
    </w:p>
    <w:p w:rsidR="005B1DB8" w:rsidRPr="00C339B9" w:rsidRDefault="005B1DB8" w:rsidP="00351472">
      <w:pPr>
        <w:tabs>
          <w:tab w:val="left" w:pos="4303"/>
        </w:tabs>
        <w:spacing w:after="0" w:line="240" w:lineRule="auto"/>
        <w:rPr>
          <w:rFonts w:ascii="Times New Roman" w:hAnsi="Times New Roman" w:cs="Times New Roman"/>
          <w:sz w:val="28"/>
          <w:szCs w:val="28"/>
        </w:rPr>
      </w:pPr>
      <w:r w:rsidRPr="00C339B9">
        <w:rPr>
          <w:rFonts w:ascii="Times New Roman" w:hAnsi="Times New Roman" w:cs="Times New Roman"/>
          <w:sz w:val="28"/>
          <w:szCs w:val="28"/>
        </w:rPr>
        <w:t xml:space="preserve">Задачи: </w:t>
      </w:r>
    </w:p>
    <w:p w:rsidR="00950A61" w:rsidRPr="00C339B9" w:rsidRDefault="00950A61" w:rsidP="00351472">
      <w:pPr>
        <w:pStyle w:val="a5"/>
        <w:widowControl w:val="0"/>
        <w:numPr>
          <w:ilvl w:val="0"/>
          <w:numId w:val="13"/>
        </w:numPr>
        <w:shd w:val="clear" w:color="auto" w:fill="FFFFFF"/>
        <w:autoSpaceDE w:val="0"/>
        <w:autoSpaceDN w:val="0"/>
        <w:adjustRightInd w:val="0"/>
        <w:spacing w:after="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Оценка распространенности коррупционных нарушений.</w:t>
      </w:r>
    </w:p>
    <w:p w:rsidR="00950A61" w:rsidRPr="00C339B9" w:rsidRDefault="00950A61" w:rsidP="00351472">
      <w:pPr>
        <w:pStyle w:val="a5"/>
        <w:widowControl w:val="0"/>
        <w:numPr>
          <w:ilvl w:val="0"/>
          <w:numId w:val="13"/>
        </w:numPr>
        <w:shd w:val="clear" w:color="auto" w:fill="FFFFFF"/>
        <w:autoSpaceDE w:val="0"/>
        <w:autoSpaceDN w:val="0"/>
        <w:adjustRightInd w:val="0"/>
        <w:spacing w:after="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Выявление факторов, благоприятствующих коррупции.</w:t>
      </w:r>
    </w:p>
    <w:p w:rsidR="00950A61" w:rsidRPr="00C339B9" w:rsidRDefault="00950A61" w:rsidP="00351472">
      <w:pPr>
        <w:pStyle w:val="a5"/>
        <w:widowControl w:val="0"/>
        <w:numPr>
          <w:ilvl w:val="0"/>
          <w:numId w:val="13"/>
        </w:numPr>
        <w:shd w:val="clear" w:color="auto" w:fill="FFFFFF"/>
        <w:autoSpaceDE w:val="0"/>
        <w:autoSpaceDN w:val="0"/>
        <w:adjustRightInd w:val="0"/>
        <w:spacing w:after="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Выявление факторов, противодействующих коррупции (в том числе, латентных).</w:t>
      </w:r>
    </w:p>
    <w:p w:rsidR="00950A61" w:rsidRPr="00C339B9" w:rsidRDefault="00950A61" w:rsidP="00351472">
      <w:pPr>
        <w:pStyle w:val="a5"/>
        <w:widowControl w:val="0"/>
        <w:numPr>
          <w:ilvl w:val="0"/>
          <w:numId w:val="13"/>
        </w:numPr>
        <w:shd w:val="clear" w:color="auto" w:fill="FFFFFF"/>
        <w:autoSpaceDE w:val="0"/>
        <w:autoSpaceDN w:val="0"/>
        <w:adjustRightInd w:val="0"/>
        <w:spacing w:after="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Оценка эффективности и достаточности законодательной базы противодействия коррупции (федеральное и региональное законодательство).</w:t>
      </w:r>
    </w:p>
    <w:p w:rsidR="00950A61" w:rsidRPr="00C339B9" w:rsidRDefault="00950A61" w:rsidP="00351472">
      <w:pPr>
        <w:pStyle w:val="a5"/>
        <w:widowControl w:val="0"/>
        <w:numPr>
          <w:ilvl w:val="0"/>
          <w:numId w:val="13"/>
        </w:numPr>
        <w:shd w:val="clear" w:color="auto" w:fill="FFFFFF"/>
        <w:autoSpaceDE w:val="0"/>
        <w:autoSpaceDN w:val="0"/>
        <w:adjustRightInd w:val="0"/>
        <w:spacing w:after="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Определение уровня гражданской активности по противодействию коррупции.</w:t>
      </w:r>
    </w:p>
    <w:p w:rsidR="00950A61" w:rsidRPr="00C339B9" w:rsidRDefault="00950A61" w:rsidP="00351472">
      <w:pPr>
        <w:pStyle w:val="a5"/>
        <w:widowControl w:val="0"/>
        <w:numPr>
          <w:ilvl w:val="0"/>
          <w:numId w:val="13"/>
        </w:numPr>
        <w:shd w:val="clear" w:color="auto" w:fill="FFFFFF"/>
        <w:autoSpaceDE w:val="0"/>
        <w:autoSpaceDN w:val="0"/>
        <w:adjustRightInd w:val="0"/>
        <w:spacing w:after="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Оценка эффективности и достаточности мер, предпринимаемых региональной и местной властью по борьбе с коррупцией.</w:t>
      </w:r>
    </w:p>
    <w:p w:rsidR="00950A61" w:rsidRPr="00C339B9" w:rsidRDefault="00950A61" w:rsidP="00351472">
      <w:pPr>
        <w:pStyle w:val="a5"/>
        <w:widowControl w:val="0"/>
        <w:numPr>
          <w:ilvl w:val="0"/>
          <w:numId w:val="13"/>
        </w:numPr>
        <w:shd w:val="clear" w:color="auto" w:fill="FFFFFF"/>
        <w:autoSpaceDE w:val="0"/>
        <w:autoSpaceDN w:val="0"/>
        <w:adjustRightInd w:val="0"/>
        <w:spacing w:after="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Анализ динамики с предыдущими годами.</w:t>
      </w:r>
    </w:p>
    <w:p w:rsidR="005B1DB8" w:rsidRPr="00C339B9" w:rsidRDefault="005B1DB8" w:rsidP="00351472">
      <w:pPr>
        <w:tabs>
          <w:tab w:val="left" w:pos="4303"/>
        </w:tabs>
        <w:spacing w:after="0" w:line="240" w:lineRule="auto"/>
        <w:jc w:val="both"/>
        <w:rPr>
          <w:rFonts w:ascii="Times New Roman" w:hAnsi="Times New Roman" w:cs="Times New Roman"/>
          <w:sz w:val="28"/>
          <w:szCs w:val="28"/>
        </w:rPr>
      </w:pPr>
    </w:p>
    <w:p w:rsidR="005B1DB8" w:rsidRPr="00C339B9" w:rsidRDefault="005B1DB8" w:rsidP="00351472">
      <w:pPr>
        <w:spacing w:after="0" w:line="240" w:lineRule="auto"/>
        <w:jc w:val="both"/>
        <w:rPr>
          <w:rFonts w:ascii="Times New Roman" w:hAnsi="Times New Roman" w:cs="Times New Roman"/>
          <w:sz w:val="28"/>
          <w:szCs w:val="28"/>
        </w:rPr>
      </w:pPr>
      <w:r w:rsidRPr="00C339B9">
        <w:rPr>
          <w:rFonts w:ascii="Times New Roman" w:hAnsi="Times New Roman" w:cs="Times New Roman"/>
          <w:sz w:val="28"/>
          <w:szCs w:val="28"/>
        </w:rPr>
        <w:t>Объект исследования: жители Нижегородской области в возрасте старше 18 лет.</w:t>
      </w:r>
    </w:p>
    <w:p w:rsidR="005B1DB8" w:rsidRPr="00C339B9" w:rsidRDefault="005B1DB8" w:rsidP="00351472">
      <w:pPr>
        <w:spacing w:after="0" w:line="240" w:lineRule="auto"/>
        <w:jc w:val="both"/>
        <w:rPr>
          <w:rFonts w:ascii="Times New Roman" w:hAnsi="Times New Roman" w:cs="Times New Roman"/>
          <w:sz w:val="24"/>
          <w:szCs w:val="24"/>
        </w:rPr>
      </w:pPr>
    </w:p>
    <w:p w:rsidR="005B1DB8" w:rsidRPr="00C339B9" w:rsidRDefault="005B1DB8" w:rsidP="00351472">
      <w:pPr>
        <w:spacing w:after="0" w:line="240" w:lineRule="auto"/>
        <w:jc w:val="both"/>
        <w:rPr>
          <w:rFonts w:ascii="Times New Roman" w:hAnsi="Times New Roman" w:cs="Times New Roman"/>
          <w:sz w:val="24"/>
          <w:szCs w:val="24"/>
        </w:rPr>
      </w:pPr>
    </w:p>
    <w:p w:rsidR="005B1DB8" w:rsidRPr="00C339B9" w:rsidRDefault="005B1DB8" w:rsidP="00351472">
      <w:pPr>
        <w:spacing w:after="0" w:line="240" w:lineRule="auto"/>
        <w:jc w:val="both"/>
        <w:rPr>
          <w:rFonts w:ascii="Times New Roman" w:hAnsi="Times New Roman" w:cs="Times New Roman"/>
          <w:sz w:val="24"/>
          <w:szCs w:val="24"/>
        </w:rPr>
      </w:pPr>
    </w:p>
    <w:p w:rsidR="005B1DB8" w:rsidRPr="00C339B9" w:rsidRDefault="005B1DB8" w:rsidP="00351472">
      <w:pPr>
        <w:spacing w:after="0" w:line="240" w:lineRule="auto"/>
        <w:jc w:val="both"/>
        <w:rPr>
          <w:rFonts w:ascii="Times New Roman" w:hAnsi="Times New Roman" w:cs="Times New Roman"/>
          <w:sz w:val="24"/>
          <w:szCs w:val="24"/>
        </w:rPr>
      </w:pPr>
    </w:p>
    <w:p w:rsidR="005B1DB8" w:rsidRPr="00C339B9" w:rsidRDefault="005B1DB8" w:rsidP="00351472">
      <w:pPr>
        <w:spacing w:after="0" w:line="240" w:lineRule="auto"/>
        <w:jc w:val="both"/>
        <w:rPr>
          <w:rFonts w:ascii="Times New Roman" w:hAnsi="Times New Roman" w:cs="Times New Roman"/>
          <w:sz w:val="24"/>
          <w:szCs w:val="24"/>
        </w:rPr>
      </w:pPr>
    </w:p>
    <w:p w:rsidR="005B1DB8" w:rsidRPr="00C339B9" w:rsidRDefault="005B1DB8" w:rsidP="00351472">
      <w:pPr>
        <w:spacing w:after="0" w:line="240" w:lineRule="auto"/>
        <w:jc w:val="both"/>
        <w:rPr>
          <w:rFonts w:ascii="Times New Roman" w:hAnsi="Times New Roman" w:cs="Times New Roman"/>
          <w:sz w:val="24"/>
          <w:szCs w:val="24"/>
        </w:rPr>
      </w:pPr>
    </w:p>
    <w:p w:rsidR="005B1DB8" w:rsidRPr="00C339B9" w:rsidRDefault="005B1DB8" w:rsidP="00351472">
      <w:pPr>
        <w:spacing w:after="0" w:line="240" w:lineRule="auto"/>
        <w:jc w:val="both"/>
        <w:rPr>
          <w:rFonts w:ascii="Times New Roman" w:hAnsi="Times New Roman" w:cs="Times New Roman"/>
          <w:sz w:val="24"/>
          <w:szCs w:val="24"/>
        </w:rPr>
      </w:pPr>
    </w:p>
    <w:p w:rsidR="005B1DB8" w:rsidRPr="00C339B9" w:rsidRDefault="005B1DB8" w:rsidP="00351472">
      <w:pPr>
        <w:spacing w:after="0" w:line="240" w:lineRule="auto"/>
        <w:jc w:val="both"/>
        <w:rPr>
          <w:rFonts w:ascii="Times New Roman" w:hAnsi="Times New Roman" w:cs="Times New Roman"/>
          <w:sz w:val="24"/>
          <w:szCs w:val="24"/>
        </w:rPr>
      </w:pPr>
    </w:p>
    <w:p w:rsidR="005B1DB8" w:rsidRPr="00C339B9" w:rsidRDefault="005B1DB8" w:rsidP="00351472">
      <w:pPr>
        <w:spacing w:after="0" w:line="240" w:lineRule="auto"/>
        <w:jc w:val="both"/>
        <w:rPr>
          <w:rFonts w:ascii="Times New Roman" w:hAnsi="Times New Roman" w:cs="Times New Roman"/>
          <w:sz w:val="24"/>
          <w:szCs w:val="24"/>
        </w:rPr>
      </w:pPr>
    </w:p>
    <w:p w:rsidR="005B1DB8" w:rsidRPr="00271033" w:rsidRDefault="005B1DB8" w:rsidP="00351472">
      <w:pPr>
        <w:pStyle w:val="1"/>
        <w:pageBreakBefore/>
        <w:spacing w:before="0" w:line="240" w:lineRule="auto"/>
        <w:rPr>
          <w:rFonts w:ascii="Times New Roman" w:hAnsi="Times New Roman" w:cs="Times New Roman"/>
          <w:color w:val="auto"/>
        </w:rPr>
      </w:pPr>
      <w:bookmarkStart w:id="2" w:name="_Toc124864938"/>
      <w:r w:rsidRPr="00856FEF">
        <w:rPr>
          <w:rFonts w:ascii="Times New Roman" w:hAnsi="Times New Roman" w:cs="Times New Roman"/>
          <w:color w:val="auto"/>
        </w:rPr>
        <w:lastRenderedPageBreak/>
        <w:t>ВВЕДЕНИЕ</w:t>
      </w:r>
      <w:bookmarkEnd w:id="2"/>
    </w:p>
    <w:p w:rsidR="005B1DB8" w:rsidRPr="00271033" w:rsidRDefault="005B1DB8" w:rsidP="00351472">
      <w:pPr>
        <w:spacing w:after="0" w:line="240" w:lineRule="auto"/>
        <w:jc w:val="both"/>
        <w:rPr>
          <w:rFonts w:ascii="Times New Roman" w:hAnsi="Times New Roman" w:cs="Times New Roman"/>
        </w:rPr>
      </w:pPr>
    </w:p>
    <w:p w:rsidR="000C10F3" w:rsidRPr="00CF7422" w:rsidRDefault="000D4B30" w:rsidP="00351472">
      <w:pPr>
        <w:spacing w:after="0" w:line="240" w:lineRule="auto"/>
        <w:ind w:firstLine="709"/>
        <w:jc w:val="both"/>
        <w:rPr>
          <w:rFonts w:ascii="Times New Roman" w:hAnsi="Times New Roman" w:cs="Times New Roman"/>
          <w:sz w:val="28"/>
          <w:szCs w:val="28"/>
        </w:rPr>
      </w:pPr>
      <w:r w:rsidRPr="00271033">
        <w:rPr>
          <w:rFonts w:ascii="Times New Roman" w:hAnsi="Times New Roman" w:cs="Times New Roman"/>
          <w:sz w:val="28"/>
          <w:szCs w:val="28"/>
        </w:rPr>
        <w:t xml:space="preserve">ООО «Стратегия» </w:t>
      </w:r>
      <w:r w:rsidR="000B7CBD">
        <w:rPr>
          <w:rFonts w:ascii="Times New Roman" w:hAnsi="Times New Roman" w:cs="Times New Roman"/>
          <w:sz w:val="28"/>
          <w:szCs w:val="28"/>
        </w:rPr>
        <w:t xml:space="preserve">в </w:t>
      </w:r>
      <w:r w:rsidR="00271033" w:rsidRPr="00271033">
        <w:rPr>
          <w:rFonts w:ascii="Times New Roman" w:hAnsi="Times New Roman" w:cs="Times New Roman"/>
          <w:sz w:val="28"/>
          <w:szCs w:val="28"/>
        </w:rPr>
        <w:t>ноябре</w:t>
      </w:r>
      <w:r w:rsidR="0079389E">
        <w:rPr>
          <w:rFonts w:ascii="Times New Roman" w:hAnsi="Times New Roman" w:cs="Times New Roman"/>
          <w:sz w:val="28"/>
          <w:szCs w:val="28"/>
        </w:rPr>
        <w:t>-декабре</w:t>
      </w:r>
      <w:r w:rsidR="006E6B3A">
        <w:rPr>
          <w:rFonts w:ascii="Times New Roman" w:hAnsi="Times New Roman" w:cs="Times New Roman"/>
          <w:sz w:val="28"/>
          <w:szCs w:val="28"/>
        </w:rPr>
        <w:t xml:space="preserve"> 2022</w:t>
      </w:r>
      <w:r w:rsidR="005B1DB8" w:rsidRPr="00271033">
        <w:rPr>
          <w:rFonts w:ascii="Times New Roman" w:hAnsi="Times New Roman" w:cs="Times New Roman"/>
          <w:sz w:val="28"/>
          <w:szCs w:val="28"/>
        </w:rPr>
        <w:t xml:space="preserve"> г. было проведено </w:t>
      </w:r>
      <w:r w:rsidR="0079389E">
        <w:rPr>
          <w:rFonts w:ascii="Times New Roman" w:hAnsi="Times New Roman" w:cs="Times New Roman"/>
          <w:sz w:val="28"/>
          <w:szCs w:val="28"/>
        </w:rPr>
        <w:t>социологическое исследование</w:t>
      </w:r>
      <w:r w:rsidR="005B1DB8" w:rsidRPr="00271033">
        <w:rPr>
          <w:rFonts w:ascii="Times New Roman" w:hAnsi="Times New Roman" w:cs="Times New Roman"/>
          <w:sz w:val="28"/>
          <w:szCs w:val="28"/>
        </w:rPr>
        <w:t xml:space="preserve"> по заказу </w:t>
      </w:r>
      <w:r w:rsidR="0079389E">
        <w:rPr>
          <w:rFonts w:ascii="Times New Roman" w:hAnsi="Times New Roman" w:cs="Times New Roman"/>
          <w:sz w:val="28"/>
          <w:szCs w:val="28"/>
        </w:rPr>
        <w:t xml:space="preserve">министерства внутренней региональной и муниципальной политики </w:t>
      </w:r>
      <w:r w:rsidR="005B1DB8" w:rsidRPr="00271033">
        <w:rPr>
          <w:rFonts w:ascii="Times New Roman" w:hAnsi="Times New Roman" w:cs="Times New Roman"/>
          <w:sz w:val="28"/>
          <w:szCs w:val="28"/>
        </w:rPr>
        <w:t>Нижегородской области на тему</w:t>
      </w:r>
      <w:r w:rsidR="0079389E">
        <w:rPr>
          <w:rFonts w:ascii="Times New Roman" w:hAnsi="Times New Roman" w:cs="Times New Roman"/>
          <w:sz w:val="28"/>
          <w:szCs w:val="28"/>
        </w:rPr>
        <w:t>, в рамках которого отдельный блок вопросов был посвящен проблематике бытовой коррупции</w:t>
      </w:r>
      <w:r w:rsidR="000C10F3" w:rsidRPr="0079389E">
        <w:rPr>
          <w:rFonts w:ascii="Times New Roman" w:hAnsi="Times New Roman" w:cs="Times New Roman"/>
          <w:sz w:val="28"/>
          <w:szCs w:val="28"/>
        </w:rPr>
        <w:t>.</w:t>
      </w:r>
      <w:r w:rsidR="0079389E">
        <w:rPr>
          <w:rFonts w:ascii="Times New Roman" w:hAnsi="Times New Roman" w:cs="Times New Roman"/>
          <w:b/>
          <w:sz w:val="28"/>
          <w:szCs w:val="28"/>
        </w:rPr>
        <w:t xml:space="preserve"> </w:t>
      </w:r>
      <w:r w:rsidR="005B1DB8" w:rsidRPr="00C339B9">
        <w:rPr>
          <w:rFonts w:ascii="Times New Roman" w:hAnsi="Times New Roman" w:cs="Times New Roman"/>
          <w:sz w:val="28"/>
          <w:szCs w:val="28"/>
        </w:rPr>
        <w:t>Основной</w:t>
      </w:r>
      <w:r w:rsidR="005B1DB8" w:rsidRPr="0079389E">
        <w:rPr>
          <w:rFonts w:ascii="Times New Roman" w:hAnsi="Times New Roman" w:cs="Times New Roman"/>
          <w:sz w:val="28"/>
          <w:szCs w:val="28"/>
        </w:rPr>
        <w:t xml:space="preserve"> целью </w:t>
      </w:r>
      <w:r w:rsidR="00E652C5" w:rsidRPr="00C339B9">
        <w:rPr>
          <w:rFonts w:ascii="Times New Roman" w:hAnsi="Times New Roman" w:cs="Times New Roman"/>
          <w:sz w:val="28"/>
          <w:szCs w:val="28"/>
        </w:rPr>
        <w:t xml:space="preserve">данного </w:t>
      </w:r>
      <w:r w:rsidR="0079389E">
        <w:rPr>
          <w:rFonts w:ascii="Times New Roman" w:hAnsi="Times New Roman" w:cs="Times New Roman"/>
          <w:sz w:val="28"/>
          <w:szCs w:val="28"/>
        </w:rPr>
        <w:t>блока исследования</w:t>
      </w:r>
      <w:r w:rsidR="000C10F3" w:rsidRPr="00C339B9">
        <w:rPr>
          <w:rFonts w:ascii="Times New Roman" w:hAnsi="Times New Roman" w:cs="Times New Roman"/>
          <w:sz w:val="28"/>
          <w:szCs w:val="28"/>
        </w:rPr>
        <w:t xml:space="preserve"> </w:t>
      </w:r>
      <w:r w:rsidR="00E652C5" w:rsidRPr="00D85AC9">
        <w:rPr>
          <w:rFonts w:ascii="Times New Roman" w:hAnsi="Times New Roman" w:cs="Times New Roman"/>
          <w:sz w:val="28"/>
          <w:szCs w:val="28"/>
        </w:rPr>
        <w:t>являлось выявление</w:t>
      </w:r>
      <w:r w:rsidR="000C10F3" w:rsidRPr="00D85AC9">
        <w:rPr>
          <w:rFonts w:ascii="Times New Roman" w:hAnsi="Times New Roman" w:cs="Times New Roman"/>
          <w:sz w:val="28"/>
          <w:szCs w:val="28"/>
        </w:rPr>
        <w:t xml:space="preserve"> </w:t>
      </w:r>
      <w:r w:rsidR="00D85AC9" w:rsidRPr="0079389E">
        <w:rPr>
          <w:rFonts w:ascii="Times New Roman" w:hAnsi="Times New Roman" w:cs="Times New Roman"/>
          <w:sz w:val="28"/>
          <w:szCs w:val="28"/>
        </w:rPr>
        <w:t>особенностей восприятия коррупционных проявлений на территории Нижегородской области и эффективности мер по их преодолению.</w:t>
      </w:r>
      <w:r w:rsidR="00CF7422">
        <w:rPr>
          <w:rFonts w:ascii="Times New Roman" w:hAnsi="Times New Roman" w:cs="Times New Roman"/>
          <w:sz w:val="28"/>
          <w:szCs w:val="28"/>
        </w:rPr>
        <w:t xml:space="preserve"> Всего было опрошено 1200 жителей Нижегородской области. Выборка территориальная маршрутная, репрезентирующая население по полу, возрасту, доле сельского/городского населения. Опрос проводился по методике </w:t>
      </w:r>
      <w:r w:rsidR="00CF7422">
        <w:rPr>
          <w:rFonts w:ascii="Times New Roman" w:hAnsi="Times New Roman" w:cs="Times New Roman"/>
          <w:sz w:val="28"/>
          <w:szCs w:val="28"/>
          <w:lang w:val="en-US"/>
        </w:rPr>
        <w:t>PAPI</w:t>
      </w:r>
      <w:r w:rsidR="00CF7422">
        <w:rPr>
          <w:rFonts w:ascii="Times New Roman" w:hAnsi="Times New Roman" w:cs="Times New Roman"/>
          <w:sz w:val="28"/>
          <w:szCs w:val="28"/>
        </w:rPr>
        <w:t xml:space="preserve"> с использованием планшетных компьютеров, контролем </w:t>
      </w:r>
      <w:r w:rsidR="00CF7422">
        <w:rPr>
          <w:rFonts w:ascii="Times New Roman" w:hAnsi="Times New Roman" w:cs="Times New Roman"/>
          <w:sz w:val="28"/>
          <w:szCs w:val="28"/>
          <w:lang w:val="en-US"/>
        </w:rPr>
        <w:t>GPS</w:t>
      </w:r>
      <w:r w:rsidR="00CF7422">
        <w:rPr>
          <w:rFonts w:ascii="Times New Roman" w:hAnsi="Times New Roman" w:cs="Times New Roman"/>
          <w:sz w:val="28"/>
          <w:szCs w:val="28"/>
        </w:rPr>
        <w:t>-координат маршрутов проведения опроса, контролем аудиозаписей интервью.</w:t>
      </w:r>
    </w:p>
    <w:p w:rsidR="00E652C5" w:rsidRPr="00C339B9" w:rsidRDefault="00E652C5" w:rsidP="00351472">
      <w:pPr>
        <w:spacing w:after="0" w:line="240" w:lineRule="auto"/>
        <w:rPr>
          <w:rFonts w:ascii="Times New Roman" w:hAnsi="Times New Roman" w:cs="Times New Roman"/>
          <w:sz w:val="28"/>
          <w:szCs w:val="28"/>
        </w:rPr>
      </w:pPr>
    </w:p>
    <w:p w:rsidR="006E6B3A" w:rsidRPr="006C7B63" w:rsidRDefault="006E6B3A" w:rsidP="00351472">
      <w:pPr>
        <w:spacing w:after="0" w:line="240" w:lineRule="auto"/>
        <w:ind w:firstLine="709"/>
        <w:jc w:val="both"/>
        <w:rPr>
          <w:rFonts w:ascii="Times New Roman" w:hAnsi="Times New Roman" w:cs="Times New Roman"/>
          <w:sz w:val="28"/>
          <w:szCs w:val="28"/>
        </w:rPr>
      </w:pPr>
      <w:r w:rsidRPr="006C7B63">
        <w:rPr>
          <w:rFonts w:ascii="Times New Roman" w:hAnsi="Times New Roman" w:cs="Times New Roman"/>
          <w:sz w:val="28"/>
          <w:szCs w:val="28"/>
        </w:rPr>
        <w:t>Оце</w:t>
      </w:r>
      <w:r>
        <w:rPr>
          <w:rFonts w:ascii="Times New Roman" w:hAnsi="Times New Roman" w:cs="Times New Roman"/>
          <w:sz w:val="28"/>
          <w:szCs w:val="28"/>
        </w:rPr>
        <w:t>нка уровня коррупции в Нижегородской</w:t>
      </w:r>
      <w:r w:rsidRPr="006C7B63">
        <w:rPr>
          <w:rFonts w:ascii="Times New Roman" w:hAnsi="Times New Roman" w:cs="Times New Roman"/>
          <w:sz w:val="28"/>
          <w:szCs w:val="28"/>
        </w:rPr>
        <w:t xml:space="preserve"> области включала в себя несколько этапов работ:</w:t>
      </w:r>
    </w:p>
    <w:p w:rsidR="006E6B3A" w:rsidRPr="006C7B63" w:rsidRDefault="006E6B3A" w:rsidP="00351472">
      <w:pPr>
        <w:spacing w:after="0" w:line="240" w:lineRule="auto"/>
        <w:ind w:firstLine="709"/>
        <w:jc w:val="both"/>
        <w:rPr>
          <w:rFonts w:ascii="Times New Roman" w:hAnsi="Times New Roman" w:cs="Times New Roman"/>
          <w:sz w:val="28"/>
          <w:szCs w:val="28"/>
        </w:rPr>
      </w:pPr>
      <w:r w:rsidRPr="006C7B63">
        <w:rPr>
          <w:rFonts w:ascii="Times New Roman" w:hAnsi="Times New Roman" w:cs="Times New Roman"/>
          <w:sz w:val="28"/>
          <w:szCs w:val="28"/>
        </w:rPr>
        <w:t>- изучение мнений населения об уровне коррупции в регионе и ее динамики; проведение анализа и ранжирования  основных сфер жизни (социально-экономических и властных институтов) региона, наиболее подверженных коррупции;</w:t>
      </w:r>
    </w:p>
    <w:p w:rsidR="006E6B3A" w:rsidRPr="006C7B63" w:rsidRDefault="006E6B3A" w:rsidP="00351472">
      <w:pPr>
        <w:spacing w:after="0" w:line="240" w:lineRule="auto"/>
        <w:ind w:firstLine="709"/>
        <w:jc w:val="both"/>
        <w:rPr>
          <w:rFonts w:ascii="Times New Roman" w:hAnsi="Times New Roman" w:cs="Times New Roman"/>
          <w:sz w:val="28"/>
          <w:szCs w:val="28"/>
        </w:rPr>
      </w:pPr>
      <w:r w:rsidRPr="006C7B63">
        <w:rPr>
          <w:rFonts w:ascii="Times New Roman" w:hAnsi="Times New Roman" w:cs="Times New Roman"/>
          <w:sz w:val="28"/>
          <w:szCs w:val="28"/>
        </w:rPr>
        <w:t>- изучение конкретных практик жителей региона, обращавшихся в государственные и муниципальные учреждения за получением тех или иных услуг;</w:t>
      </w:r>
    </w:p>
    <w:p w:rsidR="006E6B3A" w:rsidRPr="006C7B63" w:rsidRDefault="006E6B3A" w:rsidP="00351472">
      <w:pPr>
        <w:spacing w:after="0" w:line="240" w:lineRule="auto"/>
        <w:ind w:firstLine="709"/>
        <w:jc w:val="both"/>
        <w:rPr>
          <w:rFonts w:ascii="Times New Roman" w:hAnsi="Times New Roman" w:cs="Times New Roman"/>
          <w:sz w:val="28"/>
          <w:szCs w:val="28"/>
        </w:rPr>
      </w:pPr>
      <w:r w:rsidRPr="006C7B63">
        <w:rPr>
          <w:rFonts w:ascii="Times New Roman" w:hAnsi="Times New Roman" w:cs="Times New Roman"/>
          <w:sz w:val="28"/>
          <w:szCs w:val="28"/>
        </w:rPr>
        <w:t xml:space="preserve">- изучение реального коррупционного опыта жителей </w:t>
      </w:r>
      <w:r>
        <w:rPr>
          <w:rFonts w:ascii="Times New Roman" w:hAnsi="Times New Roman" w:cs="Times New Roman"/>
          <w:sz w:val="28"/>
          <w:szCs w:val="28"/>
        </w:rPr>
        <w:t>Нижегородской</w:t>
      </w:r>
      <w:r w:rsidRPr="006C7B63">
        <w:rPr>
          <w:rFonts w:ascii="Times New Roman" w:hAnsi="Times New Roman" w:cs="Times New Roman"/>
          <w:sz w:val="28"/>
          <w:szCs w:val="28"/>
        </w:rPr>
        <w:t xml:space="preserve"> области, основанного на самоотчетах респондентов.</w:t>
      </w:r>
    </w:p>
    <w:p w:rsidR="0027400E" w:rsidRPr="00C339B9" w:rsidRDefault="006E6B3A" w:rsidP="00351472">
      <w:pPr>
        <w:spacing w:after="0" w:line="240" w:lineRule="auto"/>
        <w:ind w:firstLine="709"/>
        <w:jc w:val="both"/>
        <w:rPr>
          <w:rFonts w:ascii="Times New Roman" w:eastAsia="Times New Roman" w:hAnsi="Times New Roman" w:cs="Times New Roman"/>
          <w:b/>
          <w:bCs/>
          <w:color w:val="000000"/>
        </w:rPr>
      </w:pPr>
      <w:r w:rsidRPr="006C7B63">
        <w:rPr>
          <w:rFonts w:ascii="Times New Roman" w:hAnsi="Times New Roman" w:cs="Times New Roman"/>
          <w:sz w:val="28"/>
          <w:szCs w:val="28"/>
        </w:rPr>
        <w:t>- изучение отношения населения к антикоррупционной политике региональных властей, в том числе, известности среди населения антикоррупционных мероприятий, и оценка эффективности деятельности властей региона в области противодействия коррупции.</w:t>
      </w:r>
    </w:p>
    <w:p w:rsidR="00CF38A6" w:rsidRDefault="00CF38A6" w:rsidP="00351472">
      <w:pPr>
        <w:widowControl w:val="0"/>
        <w:autoSpaceDE w:val="0"/>
        <w:spacing w:after="0" w:line="240" w:lineRule="auto"/>
        <w:ind w:firstLine="709"/>
        <w:jc w:val="both"/>
        <w:rPr>
          <w:rFonts w:ascii="Times New Roman" w:eastAsia="Calibri" w:hAnsi="Times New Roman" w:cs="Times New Roman"/>
          <w:sz w:val="28"/>
          <w:szCs w:val="28"/>
          <w:lang w:eastAsia="zh-CN"/>
        </w:rPr>
      </w:pPr>
    </w:p>
    <w:p w:rsidR="007A1175" w:rsidRDefault="007A1175" w:rsidP="00351472">
      <w:pPr>
        <w:spacing w:after="0" w:line="240" w:lineRule="auto"/>
        <w:ind w:firstLine="709"/>
        <w:jc w:val="both"/>
        <w:rPr>
          <w:rFonts w:ascii="Times New Roman" w:hAnsi="Times New Roman" w:cs="Times New Roman"/>
          <w:sz w:val="28"/>
          <w:szCs w:val="28"/>
        </w:rPr>
      </w:pPr>
      <w:r w:rsidRPr="00CF38A6">
        <w:rPr>
          <w:rFonts w:ascii="Times New Roman" w:hAnsi="Times New Roman" w:cs="Times New Roman"/>
          <w:sz w:val="28"/>
          <w:szCs w:val="28"/>
        </w:rPr>
        <w:t>Расчет значений показателей оценки был проведен по унифицированным формулам расчета, установленным Методикой проведения социологических исследований в целях оценки уровня коррупции в субъектах Российской Федерации, утвержденной постановлением Правительства Российской Федерации от 25 мая 2019 г. № 662 (далее - Методика)</w:t>
      </w:r>
      <w:r w:rsidR="00CF38A6">
        <w:rPr>
          <w:rFonts w:ascii="Times New Roman" w:hAnsi="Times New Roman" w:cs="Times New Roman"/>
          <w:sz w:val="28"/>
          <w:szCs w:val="28"/>
        </w:rPr>
        <w:t>.</w:t>
      </w:r>
    </w:p>
    <w:p w:rsidR="00CF38A6" w:rsidRPr="00CF38A6" w:rsidRDefault="00CF38A6" w:rsidP="00351472">
      <w:pPr>
        <w:spacing w:after="0" w:line="240" w:lineRule="auto"/>
        <w:ind w:firstLine="709"/>
        <w:jc w:val="both"/>
        <w:rPr>
          <w:rFonts w:ascii="Times New Roman" w:hAnsi="Times New Roman" w:cs="Times New Roman"/>
          <w:sz w:val="28"/>
          <w:szCs w:val="28"/>
        </w:rPr>
      </w:pPr>
    </w:p>
    <w:p w:rsidR="007A1175" w:rsidRPr="007A1175" w:rsidRDefault="007A1175" w:rsidP="00351472">
      <w:pPr>
        <w:tabs>
          <w:tab w:val="left" w:pos="1985"/>
        </w:tabs>
        <w:spacing w:after="0" w:line="240" w:lineRule="auto"/>
        <w:ind w:firstLine="709"/>
        <w:jc w:val="both"/>
        <w:rPr>
          <w:rFonts w:ascii="Times New Roman" w:hAnsi="Times New Roman" w:cs="Times New Roman"/>
          <w:sz w:val="28"/>
          <w:szCs w:val="28"/>
        </w:rPr>
      </w:pPr>
      <w:r w:rsidRPr="007A1175">
        <w:rPr>
          <w:rFonts w:ascii="Times New Roman" w:hAnsi="Times New Roman" w:cs="Times New Roman"/>
          <w:sz w:val="28"/>
          <w:szCs w:val="28"/>
        </w:rPr>
        <w:t>На основании данных, полученных по итогам проведения социологического опроса в части "бытовой" коррупции, был проведен расчет следующего базового набора показателей уровня "бытовой" коррупции по установленным настоящей Методикой унифицированным формулам расчета:</w:t>
      </w:r>
    </w:p>
    <w:p w:rsidR="007A1175" w:rsidRPr="007A1175" w:rsidRDefault="007A1175" w:rsidP="00351472">
      <w:pPr>
        <w:tabs>
          <w:tab w:val="left" w:pos="1985"/>
        </w:tabs>
        <w:spacing w:after="0" w:line="240" w:lineRule="auto"/>
        <w:ind w:firstLine="709"/>
        <w:jc w:val="both"/>
        <w:rPr>
          <w:rFonts w:ascii="Times New Roman" w:hAnsi="Times New Roman" w:cs="Times New Roman"/>
          <w:sz w:val="28"/>
          <w:szCs w:val="28"/>
        </w:rPr>
      </w:pPr>
      <w:r w:rsidRPr="007A1175">
        <w:rPr>
          <w:rFonts w:ascii="Times New Roman" w:hAnsi="Times New Roman" w:cs="Times New Roman"/>
          <w:sz w:val="28"/>
          <w:szCs w:val="28"/>
        </w:rPr>
        <w:lastRenderedPageBreak/>
        <w:t>- риск "бытовой" коррупции - вероятность возникновения коррупционной ситуации при взаимодействии гражданина с представителями органов власти, в том числе в рамках получения государственных (муниципальных) услуг;</w:t>
      </w:r>
    </w:p>
    <w:p w:rsidR="007A1175" w:rsidRPr="007A1175" w:rsidRDefault="007A1175" w:rsidP="00351472">
      <w:pPr>
        <w:tabs>
          <w:tab w:val="left" w:pos="1985"/>
        </w:tabs>
        <w:spacing w:after="0" w:line="240" w:lineRule="auto"/>
        <w:ind w:firstLine="709"/>
        <w:jc w:val="both"/>
        <w:rPr>
          <w:rFonts w:ascii="Times New Roman" w:hAnsi="Times New Roman" w:cs="Times New Roman"/>
          <w:sz w:val="28"/>
          <w:szCs w:val="28"/>
        </w:rPr>
      </w:pPr>
      <w:r w:rsidRPr="007A1175">
        <w:rPr>
          <w:rFonts w:ascii="Times New Roman" w:hAnsi="Times New Roman" w:cs="Times New Roman"/>
          <w:sz w:val="28"/>
          <w:szCs w:val="28"/>
        </w:rPr>
        <w:t>- вероятность реализации коррупционного сценария в сфере "бытовой" коррупции - доля респондентов, давших взятку в последней по времени коррупционной ситуации в сфере "бытовой" коррупции, показывающая уровень согласия граждан с участием в коррупционной ситуации при взаимодействии с представителями органов власти;</w:t>
      </w:r>
    </w:p>
    <w:p w:rsidR="007A1175" w:rsidRPr="007A1175" w:rsidRDefault="007A1175" w:rsidP="00351472">
      <w:pPr>
        <w:tabs>
          <w:tab w:val="left" w:pos="1985"/>
        </w:tabs>
        <w:spacing w:after="0" w:line="240" w:lineRule="auto"/>
        <w:ind w:firstLine="709"/>
        <w:jc w:val="both"/>
        <w:rPr>
          <w:rFonts w:ascii="Times New Roman" w:hAnsi="Times New Roman" w:cs="Times New Roman"/>
          <w:sz w:val="28"/>
          <w:szCs w:val="28"/>
        </w:rPr>
      </w:pPr>
      <w:r w:rsidRPr="007A1175">
        <w:rPr>
          <w:rFonts w:ascii="Times New Roman" w:hAnsi="Times New Roman" w:cs="Times New Roman"/>
          <w:sz w:val="28"/>
          <w:szCs w:val="28"/>
        </w:rPr>
        <w:t>- средний размер взятки в сфере "бытовой" коррупции - усредненное значение (арифметическое среднее значение) коррупционного вознаграждения, выплачиваемого гражданами представителям органов власти в коррупционной ситуации, в том числе возникающей при получении государственных (муниципальных) услуг, в номинальном выражении (в рублях);</w:t>
      </w:r>
    </w:p>
    <w:p w:rsidR="007A1175" w:rsidRPr="007A1175" w:rsidRDefault="007A1175" w:rsidP="00351472">
      <w:pPr>
        <w:tabs>
          <w:tab w:val="left" w:pos="1985"/>
        </w:tabs>
        <w:spacing w:after="0" w:line="240" w:lineRule="auto"/>
        <w:ind w:firstLine="709"/>
        <w:jc w:val="both"/>
        <w:rPr>
          <w:rFonts w:ascii="Times New Roman" w:hAnsi="Times New Roman" w:cs="Times New Roman"/>
          <w:sz w:val="28"/>
          <w:szCs w:val="28"/>
        </w:rPr>
      </w:pPr>
      <w:r w:rsidRPr="007A1175">
        <w:rPr>
          <w:rFonts w:ascii="Times New Roman" w:hAnsi="Times New Roman" w:cs="Times New Roman"/>
          <w:sz w:val="28"/>
          <w:szCs w:val="28"/>
        </w:rPr>
        <w:t>- доля коррупционных издержек в среднедушевом доходе населения Нижегородской области - соотношение показателей среднего размера взятки в сфере "бытовой" коррупции и официально установленного значения среднедушевого денежного дохода в Нижегородской области;</w:t>
      </w:r>
    </w:p>
    <w:p w:rsidR="007A1175" w:rsidRPr="007A1175" w:rsidRDefault="007A1175" w:rsidP="00351472">
      <w:pPr>
        <w:tabs>
          <w:tab w:val="left" w:pos="1985"/>
        </w:tabs>
        <w:spacing w:after="0" w:line="240" w:lineRule="auto"/>
        <w:ind w:firstLine="709"/>
        <w:jc w:val="both"/>
        <w:rPr>
          <w:rFonts w:ascii="Times New Roman" w:hAnsi="Times New Roman" w:cs="Times New Roman"/>
          <w:sz w:val="28"/>
          <w:szCs w:val="28"/>
        </w:rPr>
      </w:pPr>
      <w:r w:rsidRPr="007A1175">
        <w:rPr>
          <w:rFonts w:ascii="Times New Roman" w:hAnsi="Times New Roman" w:cs="Times New Roman"/>
          <w:sz w:val="28"/>
          <w:szCs w:val="28"/>
        </w:rPr>
        <w:t>- коррупционный опыт в сфере "бытовой" коррупции - доля граждан, имеющих определенный опыт в коррупционных ситуациях в течение года;</w:t>
      </w:r>
    </w:p>
    <w:p w:rsidR="007A1175" w:rsidRPr="007A1175" w:rsidRDefault="007A1175" w:rsidP="00351472">
      <w:pPr>
        <w:tabs>
          <w:tab w:val="left" w:pos="1985"/>
        </w:tabs>
        <w:spacing w:after="0" w:line="240" w:lineRule="auto"/>
        <w:ind w:firstLine="709"/>
        <w:jc w:val="both"/>
        <w:rPr>
          <w:rFonts w:ascii="Times New Roman" w:hAnsi="Times New Roman" w:cs="Times New Roman"/>
          <w:sz w:val="28"/>
          <w:szCs w:val="28"/>
        </w:rPr>
      </w:pPr>
      <w:r w:rsidRPr="007A1175">
        <w:rPr>
          <w:rFonts w:ascii="Times New Roman" w:hAnsi="Times New Roman" w:cs="Times New Roman"/>
          <w:sz w:val="28"/>
          <w:szCs w:val="28"/>
        </w:rPr>
        <w:t>- количество коррупционных сделок в сфере "бытовой" коррупции в Нижегородской области - расчетный показатель, отражающий усредненное общее количество фактов участия граждан в коррупционной ситуации; Нижегородской области - оценка суммарного объема взяток в сфере "бытовой" коррупции, выплаченных гражданами за год в Нижегородской области;</w:t>
      </w:r>
    </w:p>
    <w:p w:rsidR="007A1175" w:rsidRPr="007A1175" w:rsidRDefault="007A1175" w:rsidP="00351472">
      <w:pPr>
        <w:tabs>
          <w:tab w:val="left" w:pos="1985"/>
        </w:tabs>
        <w:spacing w:after="0" w:line="240" w:lineRule="auto"/>
        <w:ind w:firstLine="709"/>
        <w:jc w:val="both"/>
        <w:rPr>
          <w:rFonts w:ascii="Times New Roman" w:hAnsi="Times New Roman" w:cs="Times New Roman"/>
          <w:sz w:val="28"/>
          <w:szCs w:val="28"/>
        </w:rPr>
      </w:pPr>
      <w:r w:rsidRPr="007A1175">
        <w:rPr>
          <w:rFonts w:ascii="Times New Roman" w:hAnsi="Times New Roman" w:cs="Times New Roman"/>
          <w:sz w:val="28"/>
          <w:szCs w:val="28"/>
        </w:rPr>
        <w:t>- доля годового объема "бытовой" коррупции в Нижегородской области в валовом региональном продукте - соотношение показателей годового объема "бытовой" коррупции в Нижегородской области и величины валового регионального продукта Нижегородской й области;</w:t>
      </w:r>
    </w:p>
    <w:p w:rsidR="007A1175" w:rsidRPr="007A1175" w:rsidRDefault="007A1175" w:rsidP="00351472">
      <w:pPr>
        <w:tabs>
          <w:tab w:val="left" w:pos="1985"/>
        </w:tabs>
        <w:spacing w:after="0" w:line="240" w:lineRule="auto"/>
        <w:ind w:firstLine="709"/>
        <w:jc w:val="both"/>
        <w:rPr>
          <w:rFonts w:ascii="Times New Roman" w:hAnsi="Times New Roman" w:cs="Times New Roman"/>
          <w:sz w:val="28"/>
          <w:szCs w:val="28"/>
        </w:rPr>
      </w:pPr>
      <w:r w:rsidRPr="007A1175">
        <w:rPr>
          <w:rFonts w:ascii="Times New Roman" w:hAnsi="Times New Roman" w:cs="Times New Roman"/>
          <w:sz w:val="28"/>
          <w:szCs w:val="28"/>
        </w:rPr>
        <w:t>- мнение граждан об интенсивности "бытовой" коррупции - соотношение респондентов, отмечающих наличие высокого уровня "бытовой" коррупции, и общего количества респондентов, участвующих в исследовании "бытовой" коррупции;</w:t>
      </w:r>
    </w:p>
    <w:p w:rsidR="007A1175" w:rsidRPr="007A1175" w:rsidRDefault="007A1175" w:rsidP="00351472">
      <w:pPr>
        <w:tabs>
          <w:tab w:val="left" w:pos="1985"/>
        </w:tabs>
        <w:spacing w:after="0" w:line="240" w:lineRule="auto"/>
        <w:ind w:firstLine="709"/>
        <w:jc w:val="both"/>
        <w:rPr>
          <w:rFonts w:ascii="Times New Roman" w:hAnsi="Times New Roman" w:cs="Times New Roman"/>
          <w:sz w:val="28"/>
          <w:szCs w:val="28"/>
        </w:rPr>
      </w:pPr>
      <w:r w:rsidRPr="007A1175">
        <w:rPr>
          <w:rFonts w:ascii="Times New Roman" w:hAnsi="Times New Roman" w:cs="Times New Roman"/>
          <w:sz w:val="28"/>
          <w:szCs w:val="28"/>
        </w:rPr>
        <w:t>- индикатор уровня "бытовой" коррупции в Нижегородской области - интегральный показатель, представляющий собой среднегеометрическое значение следующих частных показателей: риск "бытовой" коррупции, коррупционный опыт в сфере "бытовой" коррупции, доля годового объема "бытовой" коррупции в Нижегородской области в валовом региональном продукте;</w:t>
      </w:r>
    </w:p>
    <w:p w:rsidR="007A1175" w:rsidRPr="007A1175" w:rsidRDefault="007A1175" w:rsidP="00351472">
      <w:pPr>
        <w:tabs>
          <w:tab w:val="left" w:pos="1985"/>
        </w:tabs>
        <w:spacing w:after="0" w:line="240" w:lineRule="auto"/>
        <w:ind w:firstLine="709"/>
        <w:jc w:val="both"/>
        <w:rPr>
          <w:rFonts w:ascii="Times New Roman" w:hAnsi="Times New Roman" w:cs="Times New Roman"/>
          <w:sz w:val="28"/>
          <w:szCs w:val="28"/>
        </w:rPr>
      </w:pPr>
      <w:r w:rsidRPr="007A1175">
        <w:rPr>
          <w:rFonts w:ascii="Times New Roman" w:hAnsi="Times New Roman" w:cs="Times New Roman"/>
          <w:sz w:val="28"/>
          <w:szCs w:val="28"/>
        </w:rPr>
        <w:t xml:space="preserve">- институциональный индикатор "бытовой" коррупции в Нижегородской области - интегральный показатель, представляющий собой </w:t>
      </w:r>
      <w:r w:rsidRPr="007A1175">
        <w:rPr>
          <w:rFonts w:ascii="Times New Roman" w:hAnsi="Times New Roman" w:cs="Times New Roman"/>
          <w:sz w:val="28"/>
          <w:szCs w:val="28"/>
        </w:rPr>
        <w:lastRenderedPageBreak/>
        <w:t>среднегеометрическое значение следующих частных показателей: риск "бытовой" коррупции, коррупционный опыт в сфере "бытовой" коррупции, мнение граждан об интенсивности "бытовой" коррупции;</w:t>
      </w:r>
    </w:p>
    <w:p w:rsidR="007A1175" w:rsidRPr="007A1175" w:rsidRDefault="007A1175" w:rsidP="00351472">
      <w:pPr>
        <w:tabs>
          <w:tab w:val="left" w:pos="1985"/>
        </w:tabs>
        <w:spacing w:after="0" w:line="240" w:lineRule="auto"/>
        <w:ind w:firstLine="709"/>
        <w:jc w:val="both"/>
        <w:rPr>
          <w:rFonts w:ascii="Times New Roman" w:hAnsi="Times New Roman" w:cs="Times New Roman"/>
          <w:sz w:val="28"/>
          <w:szCs w:val="28"/>
        </w:rPr>
      </w:pPr>
      <w:r w:rsidRPr="007A1175">
        <w:rPr>
          <w:rFonts w:ascii="Times New Roman" w:hAnsi="Times New Roman" w:cs="Times New Roman"/>
          <w:sz w:val="28"/>
          <w:szCs w:val="28"/>
        </w:rPr>
        <w:t>- показатель удовлетворенности деятельностью органов государственной власти и органов местного самоуправления в Нижегородской области по противодействию коррупции – доля респондентов, ответивших на данный вопрос «полностью удовлетворен» и «скорее удовлетворен», от общего числа отпрошенных.</w:t>
      </w:r>
    </w:p>
    <w:p w:rsidR="007A1175" w:rsidRPr="007A1175" w:rsidRDefault="007A1175" w:rsidP="00351472">
      <w:pPr>
        <w:tabs>
          <w:tab w:val="left" w:pos="1985"/>
        </w:tabs>
        <w:spacing w:after="0" w:line="240" w:lineRule="auto"/>
        <w:ind w:firstLine="709"/>
        <w:jc w:val="both"/>
        <w:rPr>
          <w:rFonts w:ascii="Times New Roman" w:hAnsi="Times New Roman" w:cs="Times New Roman"/>
          <w:sz w:val="28"/>
          <w:szCs w:val="28"/>
        </w:rPr>
      </w:pPr>
      <w:r w:rsidRPr="007A1175">
        <w:rPr>
          <w:rFonts w:ascii="Times New Roman" w:hAnsi="Times New Roman" w:cs="Times New Roman"/>
          <w:sz w:val="28"/>
          <w:szCs w:val="28"/>
        </w:rPr>
        <w:t>Данные показатели рассчитывались на основании ответов на вопросы, содержащиеся в анкете социологического опроса в части "бытовой" коррупции (см. Приложение А).</w:t>
      </w:r>
    </w:p>
    <w:p w:rsidR="007A1175" w:rsidRPr="007A1175" w:rsidRDefault="007A1175" w:rsidP="00351472">
      <w:pPr>
        <w:tabs>
          <w:tab w:val="left" w:pos="1985"/>
        </w:tabs>
        <w:spacing w:after="0" w:line="240" w:lineRule="auto"/>
        <w:ind w:firstLine="709"/>
        <w:jc w:val="both"/>
        <w:rPr>
          <w:rFonts w:ascii="Times New Roman" w:hAnsi="Times New Roman" w:cs="Times New Roman"/>
          <w:sz w:val="28"/>
          <w:szCs w:val="28"/>
        </w:rPr>
      </w:pPr>
      <w:r w:rsidRPr="007A1175">
        <w:rPr>
          <w:rFonts w:ascii="Times New Roman" w:hAnsi="Times New Roman" w:cs="Times New Roman"/>
          <w:sz w:val="28"/>
          <w:szCs w:val="28"/>
        </w:rPr>
        <w:t>Показатель "риск "бытовой" коррупции" (п. 82 Методики) рассчитывался по следующей формуле 1:</w:t>
      </w:r>
    </w:p>
    <w:p w:rsidR="007A1175" w:rsidRPr="007A1175" w:rsidRDefault="007A1175" w:rsidP="00351472">
      <w:pPr>
        <w:tabs>
          <w:tab w:val="left" w:pos="1985"/>
        </w:tabs>
        <w:spacing w:after="0" w:line="240" w:lineRule="auto"/>
        <w:ind w:firstLine="709"/>
        <w:jc w:val="both"/>
        <w:rPr>
          <w:rFonts w:ascii="Times New Roman" w:hAnsi="Times New Roman" w:cs="Times New Roman"/>
        </w:rPr>
      </w:pPr>
    </w:p>
    <w:tbl>
      <w:tblPr>
        <w:tblW w:w="9531" w:type="dxa"/>
        <w:tblInd w:w="-34" w:type="dxa"/>
        <w:tblLook w:val="04A0" w:firstRow="1" w:lastRow="0" w:firstColumn="1" w:lastColumn="0" w:noHBand="0" w:noVBand="1"/>
      </w:tblPr>
      <w:tblGrid>
        <w:gridCol w:w="2410"/>
        <w:gridCol w:w="425"/>
        <w:gridCol w:w="6050"/>
        <w:gridCol w:w="646"/>
      </w:tblGrid>
      <w:tr w:rsidR="007A1175" w:rsidRPr="007A1175" w:rsidTr="00CF38A6">
        <w:trPr>
          <w:trHeight w:val="405"/>
        </w:trPr>
        <w:tc>
          <w:tcPr>
            <w:tcW w:w="2410" w:type="dxa"/>
            <w:vMerge w:val="restart"/>
            <w:tcBorders>
              <w:top w:val="nil"/>
              <w:left w:val="nil"/>
              <w:bottom w:val="nil"/>
              <w:right w:val="nil"/>
            </w:tcBorders>
            <w:shd w:val="clear" w:color="auto" w:fill="auto"/>
            <w:noWrap/>
            <w:vAlign w:val="center"/>
            <w:hideMark/>
          </w:tcPr>
          <w:p w:rsidR="007A1175" w:rsidRPr="007A1175" w:rsidRDefault="007A1175" w:rsidP="00351472">
            <w:pPr>
              <w:spacing w:after="0" w:line="240" w:lineRule="auto"/>
              <w:jc w:val="both"/>
              <w:rPr>
                <w:rFonts w:ascii="Times New Roman" w:hAnsi="Times New Roman" w:cs="Times New Roman"/>
                <w:color w:val="000000"/>
              </w:rPr>
            </w:pPr>
            <w:r w:rsidRPr="007A1175">
              <w:rPr>
                <w:rFonts w:ascii="Times New Roman" w:hAnsi="Times New Roman" w:cs="Times New Roman"/>
                <w:color w:val="000000"/>
              </w:rPr>
              <w:t xml:space="preserve">риск бытовой </w:t>
            </w:r>
          </w:p>
          <w:p w:rsidR="007A1175" w:rsidRPr="007A1175" w:rsidRDefault="007A1175" w:rsidP="00351472">
            <w:pPr>
              <w:spacing w:after="0" w:line="240" w:lineRule="auto"/>
              <w:jc w:val="both"/>
              <w:rPr>
                <w:rFonts w:ascii="Times New Roman" w:hAnsi="Times New Roman" w:cs="Times New Roman"/>
                <w:color w:val="000000"/>
              </w:rPr>
            </w:pPr>
            <w:r w:rsidRPr="007A1175">
              <w:rPr>
                <w:rFonts w:ascii="Times New Roman" w:hAnsi="Times New Roman" w:cs="Times New Roman"/>
                <w:color w:val="000000"/>
              </w:rPr>
              <w:t>коррупции</w:t>
            </w:r>
          </w:p>
        </w:tc>
        <w:tc>
          <w:tcPr>
            <w:tcW w:w="425" w:type="dxa"/>
            <w:vMerge w:val="restart"/>
            <w:tcBorders>
              <w:top w:val="nil"/>
              <w:left w:val="nil"/>
              <w:bottom w:val="nil"/>
              <w:right w:val="nil"/>
            </w:tcBorders>
            <w:shd w:val="clear" w:color="auto" w:fill="auto"/>
            <w:vAlign w:val="center"/>
          </w:tcPr>
          <w:p w:rsidR="007A1175" w:rsidRPr="007A1175" w:rsidRDefault="007A1175" w:rsidP="00351472">
            <w:pPr>
              <w:spacing w:after="0" w:line="240" w:lineRule="auto"/>
              <w:jc w:val="both"/>
              <w:rPr>
                <w:rFonts w:ascii="Times New Roman" w:hAnsi="Times New Roman" w:cs="Times New Roman"/>
                <w:color w:val="000000"/>
              </w:rPr>
            </w:pPr>
            <w:r w:rsidRPr="007A1175">
              <w:rPr>
                <w:rFonts w:ascii="Times New Roman" w:hAnsi="Times New Roman" w:cs="Times New Roman"/>
                <w:color w:val="000000"/>
              </w:rPr>
              <w:t>=</w:t>
            </w:r>
          </w:p>
        </w:tc>
        <w:tc>
          <w:tcPr>
            <w:tcW w:w="6050" w:type="dxa"/>
            <w:tcBorders>
              <w:top w:val="nil"/>
              <w:left w:val="nil"/>
              <w:bottom w:val="single" w:sz="4" w:space="0" w:color="auto"/>
              <w:right w:val="nil"/>
            </w:tcBorders>
            <w:shd w:val="clear" w:color="auto" w:fill="auto"/>
            <w:noWrap/>
            <w:vAlign w:val="bottom"/>
            <w:hideMark/>
          </w:tcPr>
          <w:p w:rsidR="007A1175" w:rsidRPr="007A1175" w:rsidRDefault="007A1175" w:rsidP="00351472">
            <w:pPr>
              <w:spacing w:after="0" w:line="240" w:lineRule="auto"/>
              <w:jc w:val="both"/>
              <w:rPr>
                <w:rFonts w:ascii="Times New Roman" w:hAnsi="Times New Roman" w:cs="Times New Roman"/>
                <w:color w:val="000000"/>
              </w:rPr>
            </w:pPr>
            <w:r w:rsidRPr="007A1175">
              <w:rPr>
                <w:rFonts w:ascii="Times New Roman" w:hAnsi="Times New Roman" w:cs="Times New Roman"/>
                <w:color w:val="000000"/>
              </w:rPr>
              <w:t xml:space="preserve">Количество опрошенных респондентов, </w:t>
            </w:r>
            <w:r w:rsidRPr="007A1175">
              <w:rPr>
                <w:rFonts w:ascii="Times New Roman" w:hAnsi="Times New Roman" w:cs="Times New Roman"/>
                <w:color w:val="000000"/>
              </w:rPr>
              <w:br/>
              <w:t>ответивших «да» на вопрос 11</w:t>
            </w:r>
          </w:p>
        </w:tc>
        <w:tc>
          <w:tcPr>
            <w:tcW w:w="646" w:type="dxa"/>
            <w:vMerge w:val="restart"/>
            <w:tcBorders>
              <w:top w:val="nil"/>
              <w:left w:val="nil"/>
              <w:right w:val="nil"/>
            </w:tcBorders>
            <w:vAlign w:val="center"/>
          </w:tcPr>
          <w:p w:rsidR="007A1175" w:rsidRPr="007A1175" w:rsidRDefault="007A1175" w:rsidP="00351472">
            <w:pPr>
              <w:spacing w:after="0" w:line="240" w:lineRule="auto"/>
              <w:jc w:val="both"/>
              <w:rPr>
                <w:rFonts w:ascii="Times New Roman" w:hAnsi="Times New Roman" w:cs="Times New Roman"/>
                <w:color w:val="000000"/>
              </w:rPr>
            </w:pPr>
            <w:r w:rsidRPr="007A1175">
              <w:rPr>
                <w:rFonts w:ascii="Times New Roman" w:hAnsi="Times New Roman" w:cs="Times New Roman"/>
                <w:color w:val="000000"/>
              </w:rPr>
              <w:t>(1)</w:t>
            </w:r>
          </w:p>
        </w:tc>
      </w:tr>
      <w:tr w:rsidR="007A1175" w:rsidRPr="007A1175" w:rsidTr="00CF38A6">
        <w:trPr>
          <w:trHeight w:val="795"/>
        </w:trPr>
        <w:tc>
          <w:tcPr>
            <w:tcW w:w="2410" w:type="dxa"/>
            <w:vMerge/>
            <w:tcBorders>
              <w:top w:val="nil"/>
              <w:left w:val="nil"/>
              <w:bottom w:val="nil"/>
              <w:right w:val="nil"/>
            </w:tcBorders>
            <w:vAlign w:val="center"/>
            <w:hideMark/>
          </w:tcPr>
          <w:p w:rsidR="007A1175" w:rsidRPr="007A1175" w:rsidRDefault="007A1175" w:rsidP="00351472">
            <w:pPr>
              <w:spacing w:after="0" w:line="240" w:lineRule="auto"/>
              <w:jc w:val="both"/>
              <w:rPr>
                <w:rFonts w:ascii="Times New Roman" w:hAnsi="Times New Roman" w:cs="Times New Roman"/>
                <w:color w:val="000000"/>
              </w:rPr>
            </w:pPr>
          </w:p>
        </w:tc>
        <w:tc>
          <w:tcPr>
            <w:tcW w:w="425" w:type="dxa"/>
            <w:vMerge/>
            <w:tcBorders>
              <w:top w:val="nil"/>
              <w:left w:val="nil"/>
              <w:bottom w:val="nil"/>
              <w:right w:val="nil"/>
            </w:tcBorders>
            <w:vAlign w:val="center"/>
          </w:tcPr>
          <w:p w:rsidR="007A1175" w:rsidRPr="007A1175" w:rsidRDefault="007A1175" w:rsidP="00351472">
            <w:pPr>
              <w:spacing w:after="0" w:line="240" w:lineRule="auto"/>
              <w:jc w:val="both"/>
              <w:rPr>
                <w:rFonts w:ascii="Times New Roman" w:hAnsi="Times New Roman" w:cs="Times New Roman"/>
                <w:color w:val="000000"/>
              </w:rPr>
            </w:pPr>
          </w:p>
        </w:tc>
        <w:tc>
          <w:tcPr>
            <w:tcW w:w="6050" w:type="dxa"/>
            <w:tcBorders>
              <w:top w:val="single" w:sz="4" w:space="0" w:color="auto"/>
              <w:left w:val="nil"/>
              <w:bottom w:val="nil"/>
              <w:right w:val="nil"/>
            </w:tcBorders>
            <w:shd w:val="clear" w:color="auto" w:fill="auto"/>
            <w:hideMark/>
          </w:tcPr>
          <w:p w:rsidR="007A1175" w:rsidRPr="007A1175" w:rsidRDefault="007A1175" w:rsidP="00351472">
            <w:pPr>
              <w:spacing w:after="0" w:line="240" w:lineRule="auto"/>
              <w:jc w:val="both"/>
              <w:rPr>
                <w:rFonts w:ascii="Times New Roman" w:hAnsi="Times New Roman" w:cs="Times New Roman"/>
                <w:color w:val="000000"/>
              </w:rPr>
            </w:pPr>
            <w:r w:rsidRPr="007A1175">
              <w:rPr>
                <w:rFonts w:ascii="Times New Roman" w:hAnsi="Times New Roman" w:cs="Times New Roman"/>
                <w:color w:val="000000"/>
              </w:rPr>
              <w:t>количество опрошенных респондентов, имеющих опыт взаимодействия с представителями органов власти, на основе полученных данных по вопросу № 8</w:t>
            </w:r>
          </w:p>
        </w:tc>
        <w:tc>
          <w:tcPr>
            <w:tcW w:w="646" w:type="dxa"/>
            <w:vMerge/>
            <w:tcBorders>
              <w:left w:val="nil"/>
              <w:bottom w:val="nil"/>
              <w:right w:val="nil"/>
            </w:tcBorders>
          </w:tcPr>
          <w:p w:rsidR="007A1175" w:rsidRPr="007A1175" w:rsidRDefault="007A1175" w:rsidP="00351472">
            <w:pPr>
              <w:spacing w:after="0" w:line="240" w:lineRule="auto"/>
              <w:jc w:val="both"/>
              <w:rPr>
                <w:rFonts w:ascii="Times New Roman" w:hAnsi="Times New Roman" w:cs="Times New Roman"/>
                <w:color w:val="000000"/>
              </w:rPr>
            </w:pPr>
          </w:p>
        </w:tc>
      </w:tr>
    </w:tbl>
    <w:p w:rsidR="007A1175" w:rsidRPr="007A1175" w:rsidRDefault="007A1175" w:rsidP="00351472">
      <w:pPr>
        <w:tabs>
          <w:tab w:val="left" w:pos="1985"/>
        </w:tabs>
        <w:spacing w:after="0" w:line="240" w:lineRule="auto"/>
        <w:ind w:firstLine="709"/>
        <w:jc w:val="both"/>
        <w:rPr>
          <w:rFonts w:ascii="Times New Roman" w:hAnsi="Times New Roman" w:cs="Times New Roman"/>
        </w:rPr>
      </w:pPr>
    </w:p>
    <w:p w:rsidR="007A1175" w:rsidRPr="007A1175" w:rsidRDefault="007A1175" w:rsidP="00351472">
      <w:pPr>
        <w:tabs>
          <w:tab w:val="left" w:pos="1985"/>
        </w:tabs>
        <w:spacing w:after="0" w:line="240" w:lineRule="auto"/>
        <w:ind w:firstLine="709"/>
        <w:jc w:val="both"/>
        <w:rPr>
          <w:rFonts w:ascii="Times New Roman" w:hAnsi="Times New Roman" w:cs="Times New Roman"/>
          <w:sz w:val="28"/>
          <w:szCs w:val="28"/>
        </w:rPr>
      </w:pPr>
      <w:r w:rsidRPr="007A1175">
        <w:rPr>
          <w:rFonts w:ascii="Times New Roman" w:hAnsi="Times New Roman" w:cs="Times New Roman"/>
          <w:sz w:val="28"/>
          <w:szCs w:val="28"/>
        </w:rPr>
        <w:t>Показатель "вероятность реализации коррупционного сценария в сфере "бытовой" коррупции" (п. 83 Методики) рассчитывался по следующей формуле 2:</w:t>
      </w:r>
    </w:p>
    <w:p w:rsidR="007A1175" w:rsidRPr="007A1175" w:rsidRDefault="007A1175" w:rsidP="00351472">
      <w:pPr>
        <w:tabs>
          <w:tab w:val="left" w:pos="1985"/>
        </w:tabs>
        <w:spacing w:after="0" w:line="240" w:lineRule="auto"/>
        <w:ind w:firstLine="709"/>
        <w:jc w:val="both"/>
        <w:rPr>
          <w:rFonts w:ascii="Times New Roman" w:hAnsi="Times New Roman" w:cs="Times New Roman"/>
        </w:rPr>
      </w:pPr>
    </w:p>
    <w:tbl>
      <w:tblPr>
        <w:tblW w:w="9464" w:type="dxa"/>
        <w:tblLook w:val="04A0" w:firstRow="1" w:lastRow="0" w:firstColumn="1" w:lastColumn="0" w:noHBand="0" w:noVBand="1"/>
      </w:tblPr>
      <w:tblGrid>
        <w:gridCol w:w="2613"/>
        <w:gridCol w:w="425"/>
        <w:gridCol w:w="5859"/>
        <w:gridCol w:w="567"/>
      </w:tblGrid>
      <w:tr w:rsidR="007A1175" w:rsidRPr="007A1175" w:rsidTr="00FD17CE">
        <w:trPr>
          <w:trHeight w:val="405"/>
        </w:trPr>
        <w:tc>
          <w:tcPr>
            <w:tcW w:w="2613" w:type="dxa"/>
            <w:vMerge w:val="restart"/>
            <w:tcBorders>
              <w:top w:val="nil"/>
              <w:left w:val="nil"/>
              <w:bottom w:val="nil"/>
              <w:right w:val="nil"/>
            </w:tcBorders>
            <w:shd w:val="clear" w:color="auto" w:fill="auto"/>
            <w:vAlign w:val="center"/>
            <w:hideMark/>
          </w:tcPr>
          <w:p w:rsidR="007A1175" w:rsidRPr="007A1175" w:rsidRDefault="007A1175" w:rsidP="00351472">
            <w:pPr>
              <w:spacing w:after="0" w:line="240" w:lineRule="auto"/>
              <w:jc w:val="both"/>
              <w:rPr>
                <w:rFonts w:ascii="Times New Roman" w:hAnsi="Times New Roman" w:cs="Times New Roman"/>
                <w:color w:val="000000"/>
              </w:rPr>
            </w:pPr>
            <w:r w:rsidRPr="007A1175">
              <w:rPr>
                <w:rFonts w:ascii="Times New Roman" w:hAnsi="Times New Roman" w:cs="Times New Roman"/>
                <w:color w:val="000000"/>
              </w:rPr>
              <w:t>вероятность реализации коррупционного сценария в сфере "бытовой" коррупции</w:t>
            </w:r>
          </w:p>
        </w:tc>
        <w:tc>
          <w:tcPr>
            <w:tcW w:w="425" w:type="dxa"/>
            <w:vMerge w:val="restart"/>
            <w:tcBorders>
              <w:top w:val="nil"/>
              <w:left w:val="nil"/>
              <w:bottom w:val="nil"/>
              <w:right w:val="nil"/>
            </w:tcBorders>
            <w:shd w:val="clear" w:color="auto" w:fill="auto"/>
            <w:vAlign w:val="center"/>
            <w:hideMark/>
          </w:tcPr>
          <w:p w:rsidR="007A1175" w:rsidRPr="007A1175" w:rsidRDefault="007A1175" w:rsidP="00351472">
            <w:pPr>
              <w:spacing w:after="0" w:line="240" w:lineRule="auto"/>
              <w:jc w:val="both"/>
              <w:rPr>
                <w:rFonts w:ascii="Times New Roman" w:hAnsi="Times New Roman" w:cs="Times New Roman"/>
                <w:color w:val="000000"/>
              </w:rPr>
            </w:pPr>
            <w:r w:rsidRPr="007A1175">
              <w:rPr>
                <w:rFonts w:ascii="Times New Roman" w:hAnsi="Times New Roman" w:cs="Times New Roman"/>
                <w:color w:val="000000"/>
              </w:rPr>
              <w:t>=</w:t>
            </w:r>
          </w:p>
        </w:tc>
        <w:tc>
          <w:tcPr>
            <w:tcW w:w="5859" w:type="dxa"/>
            <w:tcBorders>
              <w:top w:val="nil"/>
              <w:left w:val="nil"/>
              <w:bottom w:val="single" w:sz="4" w:space="0" w:color="auto"/>
              <w:right w:val="nil"/>
            </w:tcBorders>
            <w:shd w:val="clear" w:color="auto" w:fill="auto"/>
            <w:noWrap/>
            <w:vAlign w:val="bottom"/>
            <w:hideMark/>
          </w:tcPr>
          <w:p w:rsidR="007A1175" w:rsidRPr="007A1175" w:rsidRDefault="007A1175" w:rsidP="00351472">
            <w:pPr>
              <w:spacing w:after="0" w:line="240" w:lineRule="auto"/>
              <w:jc w:val="both"/>
              <w:rPr>
                <w:rFonts w:ascii="Times New Roman" w:hAnsi="Times New Roman" w:cs="Times New Roman"/>
                <w:color w:val="000000"/>
              </w:rPr>
            </w:pPr>
            <w:r w:rsidRPr="007A1175">
              <w:rPr>
                <w:rFonts w:ascii="Times New Roman" w:hAnsi="Times New Roman" w:cs="Times New Roman"/>
                <w:color w:val="000000"/>
              </w:rPr>
              <w:t xml:space="preserve">Количество опрошенных респондентов, </w:t>
            </w:r>
            <w:r w:rsidRPr="007A1175">
              <w:rPr>
                <w:rFonts w:ascii="Times New Roman" w:hAnsi="Times New Roman" w:cs="Times New Roman"/>
                <w:color w:val="000000"/>
              </w:rPr>
              <w:br/>
              <w:t>ответивших «да» на вопрос 15</w:t>
            </w:r>
          </w:p>
        </w:tc>
        <w:tc>
          <w:tcPr>
            <w:tcW w:w="567" w:type="dxa"/>
            <w:vMerge w:val="restart"/>
            <w:tcBorders>
              <w:top w:val="nil"/>
              <w:left w:val="nil"/>
              <w:right w:val="nil"/>
            </w:tcBorders>
            <w:vAlign w:val="center"/>
          </w:tcPr>
          <w:p w:rsidR="007A1175" w:rsidRPr="007A1175" w:rsidRDefault="007A1175" w:rsidP="00351472">
            <w:pPr>
              <w:spacing w:after="0" w:line="240" w:lineRule="auto"/>
              <w:jc w:val="both"/>
              <w:rPr>
                <w:rFonts w:ascii="Times New Roman" w:hAnsi="Times New Roman" w:cs="Times New Roman"/>
                <w:color w:val="000000"/>
              </w:rPr>
            </w:pPr>
            <w:r w:rsidRPr="007A1175">
              <w:rPr>
                <w:rFonts w:ascii="Times New Roman" w:hAnsi="Times New Roman" w:cs="Times New Roman"/>
                <w:color w:val="000000"/>
              </w:rPr>
              <w:t>(2)</w:t>
            </w:r>
          </w:p>
        </w:tc>
      </w:tr>
      <w:tr w:rsidR="007A1175" w:rsidRPr="007A1175" w:rsidTr="00FD17CE">
        <w:trPr>
          <w:trHeight w:val="330"/>
        </w:trPr>
        <w:tc>
          <w:tcPr>
            <w:tcW w:w="2613" w:type="dxa"/>
            <w:vMerge/>
            <w:tcBorders>
              <w:top w:val="nil"/>
              <w:left w:val="nil"/>
              <w:bottom w:val="nil"/>
              <w:right w:val="nil"/>
            </w:tcBorders>
            <w:vAlign w:val="center"/>
            <w:hideMark/>
          </w:tcPr>
          <w:p w:rsidR="007A1175" w:rsidRPr="007A1175" w:rsidRDefault="007A1175" w:rsidP="00351472">
            <w:pPr>
              <w:spacing w:after="0" w:line="240" w:lineRule="auto"/>
              <w:jc w:val="both"/>
              <w:rPr>
                <w:rFonts w:ascii="Times New Roman" w:hAnsi="Times New Roman" w:cs="Times New Roman"/>
                <w:color w:val="000000"/>
              </w:rPr>
            </w:pPr>
          </w:p>
        </w:tc>
        <w:tc>
          <w:tcPr>
            <w:tcW w:w="425" w:type="dxa"/>
            <w:vMerge/>
            <w:tcBorders>
              <w:top w:val="nil"/>
              <w:left w:val="nil"/>
              <w:bottom w:val="nil"/>
              <w:right w:val="nil"/>
            </w:tcBorders>
            <w:vAlign w:val="center"/>
            <w:hideMark/>
          </w:tcPr>
          <w:p w:rsidR="007A1175" w:rsidRPr="007A1175" w:rsidRDefault="007A1175" w:rsidP="00351472">
            <w:pPr>
              <w:spacing w:after="0" w:line="240" w:lineRule="auto"/>
              <w:jc w:val="both"/>
              <w:rPr>
                <w:rFonts w:ascii="Times New Roman" w:hAnsi="Times New Roman" w:cs="Times New Roman"/>
                <w:color w:val="000000"/>
              </w:rPr>
            </w:pPr>
          </w:p>
        </w:tc>
        <w:tc>
          <w:tcPr>
            <w:tcW w:w="5859" w:type="dxa"/>
            <w:tcBorders>
              <w:top w:val="single" w:sz="4" w:space="0" w:color="auto"/>
              <w:left w:val="nil"/>
              <w:bottom w:val="nil"/>
              <w:right w:val="nil"/>
            </w:tcBorders>
            <w:shd w:val="clear" w:color="auto" w:fill="auto"/>
            <w:hideMark/>
          </w:tcPr>
          <w:p w:rsidR="007A1175" w:rsidRPr="007A1175" w:rsidRDefault="007A1175" w:rsidP="00351472">
            <w:pPr>
              <w:spacing w:after="0" w:line="240" w:lineRule="auto"/>
              <w:jc w:val="both"/>
              <w:rPr>
                <w:rFonts w:ascii="Times New Roman" w:hAnsi="Times New Roman" w:cs="Times New Roman"/>
                <w:color w:val="000000"/>
              </w:rPr>
            </w:pPr>
            <w:r w:rsidRPr="007A1175">
              <w:rPr>
                <w:rFonts w:ascii="Times New Roman" w:hAnsi="Times New Roman" w:cs="Times New Roman"/>
                <w:color w:val="000000"/>
              </w:rPr>
              <w:t>Количество опрошенных респондентов, ответивших «да» на вопрос 11</w:t>
            </w:r>
          </w:p>
        </w:tc>
        <w:tc>
          <w:tcPr>
            <w:tcW w:w="567" w:type="dxa"/>
            <w:vMerge/>
            <w:tcBorders>
              <w:left w:val="nil"/>
              <w:bottom w:val="nil"/>
              <w:right w:val="nil"/>
            </w:tcBorders>
          </w:tcPr>
          <w:p w:rsidR="007A1175" w:rsidRPr="007A1175" w:rsidRDefault="007A1175" w:rsidP="00351472">
            <w:pPr>
              <w:spacing w:after="0" w:line="240" w:lineRule="auto"/>
              <w:jc w:val="both"/>
              <w:rPr>
                <w:rFonts w:ascii="Times New Roman" w:hAnsi="Times New Roman" w:cs="Times New Roman"/>
                <w:color w:val="000000"/>
              </w:rPr>
            </w:pPr>
          </w:p>
        </w:tc>
      </w:tr>
    </w:tbl>
    <w:p w:rsidR="007A1175" w:rsidRPr="007A1175" w:rsidRDefault="007A1175" w:rsidP="00351472">
      <w:pPr>
        <w:tabs>
          <w:tab w:val="left" w:pos="1985"/>
        </w:tabs>
        <w:spacing w:after="0" w:line="240" w:lineRule="auto"/>
        <w:ind w:firstLine="709"/>
        <w:jc w:val="both"/>
        <w:rPr>
          <w:rFonts w:ascii="Times New Roman" w:hAnsi="Times New Roman" w:cs="Times New Roman"/>
        </w:rPr>
      </w:pPr>
    </w:p>
    <w:p w:rsidR="007A1175" w:rsidRPr="007A1175" w:rsidRDefault="007A1175" w:rsidP="00351472">
      <w:pPr>
        <w:tabs>
          <w:tab w:val="left" w:pos="1985"/>
        </w:tabs>
        <w:spacing w:after="0" w:line="240" w:lineRule="auto"/>
        <w:ind w:firstLine="709"/>
        <w:jc w:val="both"/>
        <w:rPr>
          <w:rFonts w:ascii="Times New Roman" w:hAnsi="Times New Roman" w:cs="Times New Roman"/>
          <w:sz w:val="28"/>
          <w:szCs w:val="28"/>
        </w:rPr>
      </w:pPr>
      <w:r w:rsidRPr="007A1175">
        <w:rPr>
          <w:rFonts w:ascii="Times New Roman" w:hAnsi="Times New Roman" w:cs="Times New Roman"/>
          <w:sz w:val="28"/>
          <w:szCs w:val="28"/>
        </w:rPr>
        <w:t>Показатель "средний размер взятки в сфере "бытовой" коррупции" (п. 84 Методики) рассчитывался на основании данных, полученных по вопросу № 19, путем расчета средневзвешенной величины по интервальным рядам, которая рассчитывается по формуле среднеарифметической взвешенной. В качестве конкретных вариантов признака (размер взятки) принималось значение середины интервалов. Ширина открытого интервала принимается равной ширине примыкающего интервала. Максимальное значение вариативного признака составила 250000 рублей.</w:t>
      </w:r>
    </w:p>
    <w:p w:rsidR="007A1175" w:rsidRDefault="007A1175" w:rsidP="00351472">
      <w:pPr>
        <w:tabs>
          <w:tab w:val="left" w:pos="1985"/>
        </w:tabs>
        <w:spacing w:after="0" w:line="240" w:lineRule="auto"/>
        <w:ind w:firstLine="709"/>
        <w:jc w:val="both"/>
        <w:rPr>
          <w:rFonts w:ascii="Times New Roman" w:hAnsi="Times New Roman" w:cs="Times New Roman"/>
          <w:sz w:val="28"/>
          <w:szCs w:val="28"/>
        </w:rPr>
      </w:pPr>
      <w:r w:rsidRPr="007A1175">
        <w:rPr>
          <w:rFonts w:ascii="Times New Roman" w:hAnsi="Times New Roman" w:cs="Times New Roman"/>
          <w:sz w:val="28"/>
          <w:szCs w:val="28"/>
        </w:rPr>
        <w:t>Показатель "доля коррупционных издержек в среднедушевом доходе населения Нижегородской области" (п. 85 Методики) рассчитывался по следующей формуле 3:</w:t>
      </w:r>
    </w:p>
    <w:p w:rsidR="00CF38A6" w:rsidRPr="007A1175" w:rsidRDefault="00CF38A6" w:rsidP="00351472">
      <w:pPr>
        <w:tabs>
          <w:tab w:val="left" w:pos="1985"/>
        </w:tabs>
        <w:spacing w:after="0" w:line="240" w:lineRule="auto"/>
        <w:ind w:firstLine="709"/>
        <w:jc w:val="both"/>
        <w:rPr>
          <w:rFonts w:ascii="Times New Roman" w:hAnsi="Times New Roman" w:cs="Times New Roman"/>
          <w:sz w:val="28"/>
          <w:szCs w:val="28"/>
        </w:rPr>
      </w:pPr>
    </w:p>
    <w:tbl>
      <w:tblPr>
        <w:tblW w:w="9464" w:type="dxa"/>
        <w:tblLook w:val="04A0" w:firstRow="1" w:lastRow="0" w:firstColumn="1" w:lastColumn="0" w:noHBand="0" w:noVBand="1"/>
      </w:tblPr>
      <w:tblGrid>
        <w:gridCol w:w="2802"/>
        <w:gridCol w:w="415"/>
        <w:gridCol w:w="5680"/>
        <w:gridCol w:w="567"/>
      </w:tblGrid>
      <w:tr w:rsidR="007A1175" w:rsidRPr="007A1175" w:rsidTr="00FD17CE">
        <w:trPr>
          <w:trHeight w:val="405"/>
        </w:trPr>
        <w:tc>
          <w:tcPr>
            <w:tcW w:w="2802" w:type="dxa"/>
            <w:vMerge w:val="restart"/>
            <w:tcBorders>
              <w:top w:val="nil"/>
              <w:left w:val="nil"/>
              <w:bottom w:val="nil"/>
              <w:right w:val="nil"/>
            </w:tcBorders>
            <w:shd w:val="clear" w:color="auto" w:fill="auto"/>
            <w:vAlign w:val="center"/>
            <w:hideMark/>
          </w:tcPr>
          <w:p w:rsidR="007A1175" w:rsidRPr="007A1175" w:rsidRDefault="007A1175" w:rsidP="00351472">
            <w:pPr>
              <w:spacing w:after="0" w:line="240" w:lineRule="auto"/>
              <w:jc w:val="both"/>
              <w:rPr>
                <w:rFonts w:ascii="Times New Roman" w:hAnsi="Times New Roman" w:cs="Times New Roman"/>
                <w:color w:val="000000"/>
              </w:rPr>
            </w:pPr>
            <w:r w:rsidRPr="007A1175">
              <w:rPr>
                <w:rFonts w:ascii="Times New Roman" w:hAnsi="Times New Roman" w:cs="Times New Roman"/>
                <w:color w:val="000000"/>
              </w:rPr>
              <w:t>доля коррупционных издержек в среднедушевом доходе населения Нижегородской области</w:t>
            </w:r>
          </w:p>
        </w:tc>
        <w:tc>
          <w:tcPr>
            <w:tcW w:w="415" w:type="dxa"/>
            <w:vMerge w:val="restart"/>
            <w:tcBorders>
              <w:top w:val="nil"/>
              <w:left w:val="nil"/>
              <w:bottom w:val="nil"/>
              <w:right w:val="nil"/>
            </w:tcBorders>
            <w:shd w:val="clear" w:color="auto" w:fill="auto"/>
            <w:vAlign w:val="center"/>
            <w:hideMark/>
          </w:tcPr>
          <w:p w:rsidR="007A1175" w:rsidRPr="007A1175" w:rsidRDefault="007A1175" w:rsidP="00351472">
            <w:pPr>
              <w:spacing w:after="0" w:line="240" w:lineRule="auto"/>
              <w:jc w:val="both"/>
              <w:rPr>
                <w:rFonts w:ascii="Times New Roman" w:hAnsi="Times New Roman" w:cs="Times New Roman"/>
                <w:color w:val="000000"/>
              </w:rPr>
            </w:pPr>
            <w:r w:rsidRPr="007A1175">
              <w:rPr>
                <w:rFonts w:ascii="Times New Roman" w:hAnsi="Times New Roman" w:cs="Times New Roman"/>
                <w:color w:val="000000"/>
              </w:rPr>
              <w:t>=</w:t>
            </w:r>
          </w:p>
        </w:tc>
        <w:tc>
          <w:tcPr>
            <w:tcW w:w="5680" w:type="dxa"/>
            <w:tcBorders>
              <w:top w:val="nil"/>
              <w:left w:val="nil"/>
              <w:bottom w:val="single" w:sz="4" w:space="0" w:color="auto"/>
              <w:right w:val="nil"/>
            </w:tcBorders>
            <w:shd w:val="clear" w:color="auto" w:fill="auto"/>
            <w:vAlign w:val="bottom"/>
            <w:hideMark/>
          </w:tcPr>
          <w:p w:rsidR="007A1175" w:rsidRPr="007A1175" w:rsidRDefault="007A1175" w:rsidP="00351472">
            <w:pPr>
              <w:spacing w:after="0" w:line="240" w:lineRule="auto"/>
              <w:jc w:val="both"/>
              <w:rPr>
                <w:rFonts w:ascii="Times New Roman" w:hAnsi="Times New Roman" w:cs="Times New Roman"/>
                <w:color w:val="000000"/>
              </w:rPr>
            </w:pPr>
            <w:r w:rsidRPr="007A1175">
              <w:rPr>
                <w:rFonts w:ascii="Times New Roman" w:hAnsi="Times New Roman" w:cs="Times New Roman"/>
                <w:color w:val="000000"/>
              </w:rPr>
              <w:t>средний размер взятки в сфере «бытовой» коррупции</w:t>
            </w:r>
          </w:p>
        </w:tc>
        <w:tc>
          <w:tcPr>
            <w:tcW w:w="567" w:type="dxa"/>
            <w:vMerge w:val="restart"/>
            <w:tcBorders>
              <w:top w:val="nil"/>
              <w:left w:val="nil"/>
              <w:right w:val="nil"/>
            </w:tcBorders>
            <w:vAlign w:val="center"/>
          </w:tcPr>
          <w:p w:rsidR="007A1175" w:rsidRPr="007A1175" w:rsidRDefault="007A1175" w:rsidP="00351472">
            <w:pPr>
              <w:spacing w:after="0" w:line="240" w:lineRule="auto"/>
              <w:jc w:val="both"/>
              <w:rPr>
                <w:rFonts w:ascii="Times New Roman" w:hAnsi="Times New Roman" w:cs="Times New Roman"/>
                <w:color w:val="000000"/>
              </w:rPr>
            </w:pPr>
            <w:r w:rsidRPr="007A1175">
              <w:rPr>
                <w:rFonts w:ascii="Times New Roman" w:hAnsi="Times New Roman" w:cs="Times New Roman"/>
                <w:color w:val="000000"/>
              </w:rPr>
              <w:t>(3)</w:t>
            </w:r>
          </w:p>
        </w:tc>
      </w:tr>
      <w:tr w:rsidR="007A1175" w:rsidRPr="007A1175" w:rsidTr="00FD17CE">
        <w:trPr>
          <w:trHeight w:val="435"/>
        </w:trPr>
        <w:tc>
          <w:tcPr>
            <w:tcW w:w="2802" w:type="dxa"/>
            <w:vMerge/>
            <w:tcBorders>
              <w:top w:val="nil"/>
              <w:left w:val="nil"/>
              <w:bottom w:val="nil"/>
              <w:right w:val="nil"/>
            </w:tcBorders>
            <w:vAlign w:val="center"/>
            <w:hideMark/>
          </w:tcPr>
          <w:p w:rsidR="007A1175" w:rsidRPr="007A1175" w:rsidRDefault="007A1175" w:rsidP="00351472">
            <w:pPr>
              <w:spacing w:after="0" w:line="240" w:lineRule="auto"/>
              <w:jc w:val="both"/>
              <w:rPr>
                <w:rFonts w:ascii="Times New Roman" w:hAnsi="Times New Roman" w:cs="Times New Roman"/>
                <w:color w:val="000000"/>
              </w:rPr>
            </w:pPr>
          </w:p>
        </w:tc>
        <w:tc>
          <w:tcPr>
            <w:tcW w:w="415" w:type="dxa"/>
            <w:vMerge/>
            <w:tcBorders>
              <w:top w:val="nil"/>
              <w:left w:val="nil"/>
              <w:bottom w:val="nil"/>
              <w:right w:val="nil"/>
            </w:tcBorders>
            <w:vAlign w:val="center"/>
            <w:hideMark/>
          </w:tcPr>
          <w:p w:rsidR="007A1175" w:rsidRPr="007A1175" w:rsidRDefault="007A1175" w:rsidP="00351472">
            <w:pPr>
              <w:spacing w:after="0" w:line="240" w:lineRule="auto"/>
              <w:jc w:val="both"/>
              <w:rPr>
                <w:rFonts w:ascii="Times New Roman" w:hAnsi="Times New Roman" w:cs="Times New Roman"/>
                <w:color w:val="000000"/>
              </w:rPr>
            </w:pPr>
          </w:p>
        </w:tc>
        <w:tc>
          <w:tcPr>
            <w:tcW w:w="5680" w:type="dxa"/>
            <w:tcBorders>
              <w:top w:val="single" w:sz="4" w:space="0" w:color="auto"/>
              <w:left w:val="nil"/>
              <w:bottom w:val="nil"/>
              <w:right w:val="nil"/>
            </w:tcBorders>
            <w:shd w:val="clear" w:color="auto" w:fill="auto"/>
            <w:hideMark/>
          </w:tcPr>
          <w:p w:rsidR="007A1175" w:rsidRPr="007A1175" w:rsidRDefault="007A1175" w:rsidP="00351472">
            <w:pPr>
              <w:spacing w:after="0" w:line="240" w:lineRule="auto"/>
              <w:jc w:val="both"/>
              <w:rPr>
                <w:rFonts w:ascii="Times New Roman" w:hAnsi="Times New Roman" w:cs="Times New Roman"/>
                <w:color w:val="000000"/>
              </w:rPr>
            </w:pPr>
            <w:r w:rsidRPr="007A1175">
              <w:rPr>
                <w:rFonts w:ascii="Times New Roman" w:hAnsi="Times New Roman" w:cs="Times New Roman"/>
                <w:color w:val="000000"/>
              </w:rPr>
              <w:t xml:space="preserve">среднегодовой месячный подушевой доход </w:t>
            </w:r>
            <w:r w:rsidRPr="007A1175">
              <w:rPr>
                <w:rFonts w:ascii="Times New Roman" w:hAnsi="Times New Roman" w:cs="Times New Roman"/>
                <w:color w:val="000000"/>
              </w:rPr>
              <w:br/>
              <w:t>в Нижегородской области</w:t>
            </w:r>
          </w:p>
        </w:tc>
        <w:tc>
          <w:tcPr>
            <w:tcW w:w="567" w:type="dxa"/>
            <w:vMerge/>
            <w:tcBorders>
              <w:left w:val="nil"/>
              <w:bottom w:val="nil"/>
              <w:right w:val="nil"/>
            </w:tcBorders>
          </w:tcPr>
          <w:p w:rsidR="007A1175" w:rsidRPr="007A1175" w:rsidRDefault="007A1175" w:rsidP="00351472">
            <w:pPr>
              <w:spacing w:after="0" w:line="240" w:lineRule="auto"/>
              <w:jc w:val="both"/>
              <w:rPr>
                <w:rFonts w:ascii="Times New Roman" w:hAnsi="Times New Roman" w:cs="Times New Roman"/>
                <w:color w:val="000000"/>
              </w:rPr>
            </w:pPr>
          </w:p>
        </w:tc>
      </w:tr>
    </w:tbl>
    <w:p w:rsidR="007A1175" w:rsidRPr="007A1175" w:rsidRDefault="007A1175" w:rsidP="00351472">
      <w:pPr>
        <w:tabs>
          <w:tab w:val="left" w:pos="1985"/>
        </w:tabs>
        <w:spacing w:after="0" w:line="240" w:lineRule="auto"/>
        <w:ind w:firstLine="709"/>
        <w:jc w:val="both"/>
        <w:rPr>
          <w:rFonts w:ascii="Times New Roman" w:hAnsi="Times New Roman" w:cs="Times New Roman"/>
          <w:sz w:val="28"/>
          <w:szCs w:val="28"/>
        </w:rPr>
      </w:pPr>
    </w:p>
    <w:p w:rsidR="007A1175" w:rsidRPr="007A1175" w:rsidRDefault="007A1175" w:rsidP="00351472">
      <w:pPr>
        <w:tabs>
          <w:tab w:val="left" w:pos="1985"/>
        </w:tabs>
        <w:spacing w:after="0" w:line="240" w:lineRule="auto"/>
        <w:ind w:firstLine="709"/>
        <w:jc w:val="both"/>
        <w:rPr>
          <w:rFonts w:ascii="Times New Roman" w:hAnsi="Times New Roman" w:cs="Times New Roman"/>
          <w:sz w:val="28"/>
          <w:szCs w:val="28"/>
        </w:rPr>
      </w:pPr>
      <w:r w:rsidRPr="007A1175">
        <w:rPr>
          <w:rFonts w:ascii="Times New Roman" w:hAnsi="Times New Roman" w:cs="Times New Roman"/>
          <w:sz w:val="28"/>
          <w:szCs w:val="28"/>
        </w:rPr>
        <w:lastRenderedPageBreak/>
        <w:t>Показатель "коррупционный опыт в сфере "бытовой" коррупции" (п. 86 Методики) рассчитывался по каждому виду ситуаций (обстоятельств) взаимодействия гражданина с представителями органов власти и в целом по исследуемой совокупности данных ситуаций (обстоятельств). Расчет показателя по каждому виду ситуаций (обстоятельств) взаимодействия гражданина с представителями органов власти производился по следующей формуле 4:</w:t>
      </w:r>
    </w:p>
    <w:p w:rsidR="007A1175" w:rsidRPr="007A1175" w:rsidRDefault="007A1175" w:rsidP="00351472">
      <w:pPr>
        <w:tabs>
          <w:tab w:val="left" w:pos="1985"/>
        </w:tabs>
        <w:spacing w:after="0" w:line="240" w:lineRule="auto"/>
        <w:ind w:firstLine="709"/>
        <w:jc w:val="both"/>
        <w:rPr>
          <w:rFonts w:ascii="Times New Roman" w:hAnsi="Times New Roman" w:cs="Times New Roman"/>
        </w:rPr>
      </w:pPr>
    </w:p>
    <w:tbl>
      <w:tblPr>
        <w:tblW w:w="9464" w:type="dxa"/>
        <w:tblLook w:val="04A0" w:firstRow="1" w:lastRow="0" w:firstColumn="1" w:lastColumn="0" w:noHBand="0" w:noVBand="1"/>
      </w:tblPr>
      <w:tblGrid>
        <w:gridCol w:w="2376"/>
        <w:gridCol w:w="341"/>
        <w:gridCol w:w="6129"/>
        <w:gridCol w:w="618"/>
      </w:tblGrid>
      <w:tr w:rsidR="007A1175" w:rsidRPr="007A1175" w:rsidTr="00FD17CE">
        <w:trPr>
          <w:trHeight w:val="795"/>
        </w:trPr>
        <w:tc>
          <w:tcPr>
            <w:tcW w:w="2376" w:type="dxa"/>
            <w:vMerge w:val="restart"/>
            <w:tcBorders>
              <w:top w:val="nil"/>
              <w:left w:val="nil"/>
              <w:bottom w:val="nil"/>
              <w:right w:val="nil"/>
            </w:tcBorders>
            <w:shd w:val="clear" w:color="auto" w:fill="auto"/>
            <w:vAlign w:val="center"/>
            <w:hideMark/>
          </w:tcPr>
          <w:p w:rsidR="00FD17CE" w:rsidRDefault="00FD17CE" w:rsidP="00351472">
            <w:pPr>
              <w:spacing w:after="0" w:line="240" w:lineRule="auto"/>
              <w:jc w:val="both"/>
              <w:rPr>
                <w:rFonts w:ascii="Times New Roman" w:hAnsi="Times New Roman" w:cs="Times New Roman"/>
                <w:color w:val="000000"/>
              </w:rPr>
            </w:pPr>
          </w:p>
          <w:p w:rsidR="007A1175" w:rsidRPr="007A1175" w:rsidRDefault="007A1175" w:rsidP="00351472">
            <w:pPr>
              <w:spacing w:after="0" w:line="240" w:lineRule="auto"/>
              <w:jc w:val="both"/>
              <w:rPr>
                <w:rFonts w:ascii="Times New Roman" w:hAnsi="Times New Roman" w:cs="Times New Roman"/>
                <w:color w:val="000000"/>
              </w:rPr>
            </w:pPr>
            <w:r w:rsidRPr="007A1175">
              <w:rPr>
                <w:rFonts w:ascii="Times New Roman" w:hAnsi="Times New Roman" w:cs="Times New Roman"/>
                <w:color w:val="000000"/>
              </w:rPr>
              <w:t>коррупционный опыт в сфере "бытовой" коррупции</w:t>
            </w:r>
          </w:p>
        </w:tc>
        <w:tc>
          <w:tcPr>
            <w:tcW w:w="341" w:type="dxa"/>
            <w:vMerge w:val="restart"/>
            <w:tcBorders>
              <w:top w:val="nil"/>
              <w:left w:val="nil"/>
              <w:bottom w:val="nil"/>
              <w:right w:val="nil"/>
            </w:tcBorders>
            <w:shd w:val="clear" w:color="auto" w:fill="auto"/>
            <w:vAlign w:val="center"/>
            <w:hideMark/>
          </w:tcPr>
          <w:p w:rsidR="007A1175" w:rsidRPr="007A1175" w:rsidRDefault="007A1175" w:rsidP="00351472">
            <w:pPr>
              <w:spacing w:after="0" w:line="240" w:lineRule="auto"/>
              <w:jc w:val="both"/>
              <w:rPr>
                <w:rFonts w:ascii="Times New Roman" w:hAnsi="Times New Roman" w:cs="Times New Roman"/>
                <w:color w:val="000000"/>
              </w:rPr>
            </w:pPr>
          </w:p>
          <w:p w:rsidR="007A1175" w:rsidRPr="007A1175" w:rsidRDefault="007A1175" w:rsidP="00351472">
            <w:pPr>
              <w:spacing w:after="0" w:line="240" w:lineRule="auto"/>
              <w:jc w:val="both"/>
              <w:rPr>
                <w:rFonts w:ascii="Times New Roman" w:hAnsi="Times New Roman" w:cs="Times New Roman"/>
                <w:color w:val="000000"/>
              </w:rPr>
            </w:pPr>
          </w:p>
          <w:p w:rsidR="007A1175" w:rsidRPr="007A1175" w:rsidRDefault="007A1175" w:rsidP="00351472">
            <w:pPr>
              <w:spacing w:after="0" w:line="240" w:lineRule="auto"/>
              <w:jc w:val="both"/>
              <w:rPr>
                <w:rFonts w:ascii="Times New Roman" w:hAnsi="Times New Roman" w:cs="Times New Roman"/>
                <w:color w:val="000000"/>
              </w:rPr>
            </w:pPr>
            <w:r w:rsidRPr="007A1175">
              <w:rPr>
                <w:rFonts w:ascii="Times New Roman" w:hAnsi="Times New Roman" w:cs="Times New Roman"/>
                <w:color w:val="000000"/>
              </w:rPr>
              <w:t>=</w:t>
            </w:r>
          </w:p>
        </w:tc>
        <w:tc>
          <w:tcPr>
            <w:tcW w:w="6129" w:type="dxa"/>
            <w:tcBorders>
              <w:top w:val="nil"/>
              <w:left w:val="nil"/>
              <w:bottom w:val="single" w:sz="4" w:space="0" w:color="auto"/>
              <w:right w:val="nil"/>
            </w:tcBorders>
            <w:shd w:val="clear" w:color="auto" w:fill="auto"/>
            <w:vAlign w:val="bottom"/>
            <w:hideMark/>
          </w:tcPr>
          <w:p w:rsidR="007A1175" w:rsidRPr="007A1175" w:rsidRDefault="007A1175" w:rsidP="00351472">
            <w:pPr>
              <w:spacing w:after="0" w:line="240" w:lineRule="auto"/>
              <w:jc w:val="both"/>
              <w:rPr>
                <w:rFonts w:ascii="Times New Roman" w:hAnsi="Times New Roman" w:cs="Times New Roman"/>
                <w:color w:val="000000"/>
              </w:rPr>
            </w:pPr>
            <w:r w:rsidRPr="007A1175">
              <w:rPr>
                <w:rFonts w:ascii="Times New Roman" w:hAnsi="Times New Roman" w:cs="Times New Roman"/>
                <w:color w:val="000000"/>
              </w:rPr>
              <w:t>количество опрошенных респондентов, охарактеризовавших коррупционную ситуацию в соответствии с типами, представленными вариантами 4-7 по вопросам № 22-37</w:t>
            </w:r>
          </w:p>
        </w:tc>
        <w:tc>
          <w:tcPr>
            <w:tcW w:w="618" w:type="dxa"/>
            <w:vMerge w:val="restart"/>
            <w:tcBorders>
              <w:top w:val="nil"/>
              <w:left w:val="nil"/>
              <w:right w:val="nil"/>
            </w:tcBorders>
            <w:vAlign w:val="center"/>
          </w:tcPr>
          <w:p w:rsidR="007A1175" w:rsidRPr="007A1175" w:rsidRDefault="007A1175" w:rsidP="00351472">
            <w:pPr>
              <w:spacing w:after="0" w:line="240" w:lineRule="auto"/>
              <w:jc w:val="both"/>
              <w:rPr>
                <w:rFonts w:ascii="Times New Roman" w:hAnsi="Times New Roman" w:cs="Times New Roman"/>
                <w:color w:val="000000"/>
              </w:rPr>
            </w:pPr>
            <w:r w:rsidRPr="007A1175">
              <w:rPr>
                <w:rFonts w:ascii="Times New Roman" w:hAnsi="Times New Roman" w:cs="Times New Roman"/>
                <w:color w:val="000000"/>
              </w:rPr>
              <w:t>(4)</w:t>
            </w:r>
          </w:p>
        </w:tc>
      </w:tr>
      <w:tr w:rsidR="007A1175" w:rsidRPr="007A1175" w:rsidTr="00FD17CE">
        <w:trPr>
          <w:trHeight w:val="375"/>
        </w:trPr>
        <w:tc>
          <w:tcPr>
            <w:tcW w:w="2376" w:type="dxa"/>
            <w:vMerge/>
            <w:tcBorders>
              <w:top w:val="nil"/>
              <w:left w:val="nil"/>
              <w:bottom w:val="nil"/>
              <w:right w:val="nil"/>
            </w:tcBorders>
            <w:vAlign w:val="center"/>
            <w:hideMark/>
          </w:tcPr>
          <w:p w:rsidR="007A1175" w:rsidRPr="007A1175" w:rsidRDefault="007A1175" w:rsidP="00351472">
            <w:pPr>
              <w:spacing w:after="0" w:line="240" w:lineRule="auto"/>
              <w:jc w:val="both"/>
              <w:rPr>
                <w:rFonts w:ascii="Times New Roman" w:hAnsi="Times New Roman" w:cs="Times New Roman"/>
                <w:color w:val="000000"/>
              </w:rPr>
            </w:pPr>
          </w:p>
        </w:tc>
        <w:tc>
          <w:tcPr>
            <w:tcW w:w="341" w:type="dxa"/>
            <w:vMerge/>
            <w:tcBorders>
              <w:top w:val="nil"/>
              <w:left w:val="nil"/>
              <w:bottom w:val="nil"/>
              <w:right w:val="nil"/>
            </w:tcBorders>
            <w:vAlign w:val="center"/>
            <w:hideMark/>
          </w:tcPr>
          <w:p w:rsidR="007A1175" w:rsidRPr="007A1175" w:rsidRDefault="007A1175" w:rsidP="00351472">
            <w:pPr>
              <w:spacing w:after="0" w:line="240" w:lineRule="auto"/>
              <w:jc w:val="both"/>
              <w:rPr>
                <w:rFonts w:ascii="Times New Roman" w:hAnsi="Times New Roman" w:cs="Times New Roman"/>
                <w:color w:val="000000"/>
              </w:rPr>
            </w:pPr>
          </w:p>
        </w:tc>
        <w:tc>
          <w:tcPr>
            <w:tcW w:w="6129" w:type="dxa"/>
            <w:tcBorders>
              <w:top w:val="single" w:sz="4" w:space="0" w:color="auto"/>
              <w:left w:val="nil"/>
              <w:bottom w:val="nil"/>
              <w:right w:val="nil"/>
            </w:tcBorders>
            <w:shd w:val="clear" w:color="auto" w:fill="auto"/>
            <w:hideMark/>
          </w:tcPr>
          <w:p w:rsidR="007A1175" w:rsidRPr="007A1175" w:rsidRDefault="007A1175" w:rsidP="00351472">
            <w:pPr>
              <w:spacing w:after="0" w:line="240" w:lineRule="auto"/>
              <w:jc w:val="both"/>
              <w:rPr>
                <w:rFonts w:ascii="Times New Roman" w:hAnsi="Times New Roman" w:cs="Times New Roman"/>
                <w:color w:val="000000"/>
              </w:rPr>
            </w:pPr>
            <w:r w:rsidRPr="007A1175">
              <w:rPr>
                <w:rFonts w:ascii="Times New Roman" w:hAnsi="Times New Roman" w:cs="Times New Roman"/>
                <w:color w:val="000000"/>
              </w:rPr>
              <w:t>общее количество опрошенных (результативных анкет)</w:t>
            </w:r>
          </w:p>
        </w:tc>
        <w:tc>
          <w:tcPr>
            <w:tcW w:w="618" w:type="dxa"/>
            <w:vMerge/>
            <w:tcBorders>
              <w:left w:val="nil"/>
              <w:bottom w:val="nil"/>
              <w:right w:val="nil"/>
            </w:tcBorders>
          </w:tcPr>
          <w:p w:rsidR="007A1175" w:rsidRPr="007A1175" w:rsidRDefault="007A1175" w:rsidP="00351472">
            <w:pPr>
              <w:spacing w:after="0" w:line="240" w:lineRule="auto"/>
              <w:jc w:val="both"/>
              <w:rPr>
                <w:rFonts w:ascii="Times New Roman" w:hAnsi="Times New Roman" w:cs="Times New Roman"/>
                <w:color w:val="000000"/>
              </w:rPr>
            </w:pPr>
          </w:p>
        </w:tc>
      </w:tr>
    </w:tbl>
    <w:p w:rsidR="007A1175" w:rsidRPr="007A1175" w:rsidRDefault="007A1175" w:rsidP="00351472">
      <w:pPr>
        <w:tabs>
          <w:tab w:val="left" w:pos="1985"/>
        </w:tabs>
        <w:spacing w:after="0" w:line="240" w:lineRule="auto"/>
        <w:ind w:firstLine="709"/>
        <w:jc w:val="both"/>
        <w:rPr>
          <w:rFonts w:ascii="Times New Roman" w:hAnsi="Times New Roman" w:cs="Times New Roman"/>
        </w:rPr>
      </w:pPr>
    </w:p>
    <w:p w:rsidR="007A1175" w:rsidRPr="007A1175" w:rsidRDefault="007A1175" w:rsidP="00351472">
      <w:pPr>
        <w:tabs>
          <w:tab w:val="left" w:pos="1985"/>
        </w:tabs>
        <w:spacing w:after="0" w:line="240" w:lineRule="auto"/>
        <w:ind w:firstLine="709"/>
        <w:jc w:val="both"/>
        <w:rPr>
          <w:rFonts w:ascii="Times New Roman" w:hAnsi="Times New Roman" w:cs="Times New Roman"/>
          <w:sz w:val="28"/>
          <w:szCs w:val="28"/>
        </w:rPr>
      </w:pPr>
      <w:r w:rsidRPr="007A1175">
        <w:rPr>
          <w:rFonts w:ascii="Times New Roman" w:hAnsi="Times New Roman" w:cs="Times New Roman"/>
          <w:sz w:val="28"/>
          <w:szCs w:val="28"/>
        </w:rPr>
        <w:t>Расчет данного показателя в целом по исследуемой совокупности ситуаций (обстоятельств) взаимодействия гражданина с представителями органов власти производился независимо от количества коррупционных ситуаций по разным видам ситуаций (обстоятельств) указанного взаимодействия, то есть игнорировался множественный выбор: при определении количества опрошенных респондентов, охарактеризовавших коррупционную ситуацию в соответствии с типами, представленными вариантами ответов 4 - 7 по вопросам № 22-37, респондент учитывался как 1, то есть если респондент имел опыт нескольких коррупционных ситуаций, его опыт учитывался единожды.</w:t>
      </w:r>
    </w:p>
    <w:p w:rsidR="007A1175" w:rsidRPr="007A1175" w:rsidRDefault="007A1175" w:rsidP="00351472">
      <w:pPr>
        <w:tabs>
          <w:tab w:val="left" w:pos="1985"/>
        </w:tabs>
        <w:spacing w:after="0" w:line="240" w:lineRule="auto"/>
        <w:ind w:firstLine="709"/>
        <w:jc w:val="both"/>
        <w:rPr>
          <w:rFonts w:ascii="Times New Roman" w:hAnsi="Times New Roman" w:cs="Times New Roman"/>
          <w:sz w:val="28"/>
          <w:szCs w:val="28"/>
        </w:rPr>
      </w:pPr>
      <w:r w:rsidRPr="007A1175">
        <w:rPr>
          <w:rFonts w:ascii="Times New Roman" w:hAnsi="Times New Roman" w:cs="Times New Roman"/>
          <w:sz w:val="28"/>
          <w:szCs w:val="28"/>
        </w:rPr>
        <w:t>Показатель "количество коррупционных сделок в сфере "бытовой" коррупции (п. 87 Методики) в Нижегородской области" рассчитывался по следующему алгоритму:</w:t>
      </w:r>
    </w:p>
    <w:p w:rsidR="007A1175" w:rsidRPr="007A1175" w:rsidRDefault="007A1175" w:rsidP="00351472">
      <w:pPr>
        <w:tabs>
          <w:tab w:val="left" w:pos="1985"/>
        </w:tabs>
        <w:spacing w:after="0" w:line="240" w:lineRule="auto"/>
        <w:ind w:firstLine="709"/>
        <w:jc w:val="both"/>
        <w:rPr>
          <w:rFonts w:ascii="Times New Roman" w:hAnsi="Times New Roman" w:cs="Times New Roman"/>
          <w:sz w:val="28"/>
          <w:szCs w:val="28"/>
        </w:rPr>
      </w:pPr>
      <w:r w:rsidRPr="007A1175">
        <w:rPr>
          <w:rFonts w:ascii="Times New Roman" w:hAnsi="Times New Roman" w:cs="Times New Roman"/>
          <w:sz w:val="28"/>
          <w:szCs w:val="28"/>
        </w:rPr>
        <w:t>а) расчет количества коррупционных сделок в сфере "бытовой" коррупции для каждого респондента (по каждому из 16 видов ситуаций (обстоятельств) взаимодействия гражданина с представителями органов власти) посредством суммирования количества коррупционных ситуаций по каждому виду ситуаций (обстоятельств) указанного взаимодействия. Расчет выполнялся на основе количества опрошенных респондентов, охарактеризовавших коррупционную ситуацию в соответствии с типами, представленными вариантами ответов 4 - 7 по вопросам № 22-37 . При выборе ими одного из следующих вариантов: "пришлось дать взятку 1 раз", "…2 раза" или "…3 раза", - выбранный вариант приравнивался  соответственно к даче 1, 2 или 3 взяток. Выбор варианта "пришлось дать взятку более 3 раз" приравнивался к даче 4 взяток. В итоге производилась оценка числа коррупционных ситуаций, в которые попадал каждый респондент;</w:t>
      </w:r>
    </w:p>
    <w:p w:rsidR="007A1175" w:rsidRPr="007A1175" w:rsidRDefault="007A1175" w:rsidP="00351472">
      <w:pPr>
        <w:tabs>
          <w:tab w:val="left" w:pos="1985"/>
        </w:tabs>
        <w:spacing w:after="0" w:line="240" w:lineRule="auto"/>
        <w:ind w:firstLine="709"/>
        <w:jc w:val="both"/>
        <w:rPr>
          <w:rFonts w:ascii="Times New Roman" w:hAnsi="Times New Roman" w:cs="Times New Roman"/>
          <w:sz w:val="28"/>
          <w:szCs w:val="28"/>
        </w:rPr>
      </w:pPr>
      <w:r w:rsidRPr="007A1175">
        <w:rPr>
          <w:rFonts w:ascii="Times New Roman" w:hAnsi="Times New Roman" w:cs="Times New Roman"/>
          <w:sz w:val="28"/>
          <w:szCs w:val="28"/>
        </w:rPr>
        <w:t>б) среднее количество коррупционных сделок в сфере "бытовой" коррупции за год, приходящееся на одного жителя Нижегородской области, рассчитывался по следующей формуле 5:</w:t>
      </w:r>
    </w:p>
    <w:p w:rsidR="007A1175" w:rsidRPr="007A1175" w:rsidRDefault="007A1175" w:rsidP="00351472">
      <w:pPr>
        <w:tabs>
          <w:tab w:val="left" w:pos="1985"/>
        </w:tabs>
        <w:spacing w:after="0" w:line="240" w:lineRule="auto"/>
        <w:ind w:firstLine="709"/>
        <w:jc w:val="both"/>
        <w:rPr>
          <w:rFonts w:ascii="Times New Roman" w:hAnsi="Times New Roman" w:cs="Times New Roman"/>
        </w:rPr>
      </w:pPr>
    </w:p>
    <w:tbl>
      <w:tblPr>
        <w:tblW w:w="9464" w:type="dxa"/>
        <w:tblLook w:val="04A0" w:firstRow="1" w:lastRow="0" w:firstColumn="1" w:lastColumn="0" w:noHBand="0" w:noVBand="1"/>
      </w:tblPr>
      <w:tblGrid>
        <w:gridCol w:w="2906"/>
        <w:gridCol w:w="463"/>
        <w:gridCol w:w="5528"/>
        <w:gridCol w:w="567"/>
      </w:tblGrid>
      <w:tr w:rsidR="007A1175" w:rsidRPr="007A1175" w:rsidTr="00853C1C">
        <w:trPr>
          <w:trHeight w:val="405"/>
        </w:trPr>
        <w:tc>
          <w:tcPr>
            <w:tcW w:w="2906" w:type="dxa"/>
            <w:vMerge w:val="restart"/>
            <w:tcBorders>
              <w:top w:val="nil"/>
              <w:left w:val="nil"/>
              <w:bottom w:val="nil"/>
              <w:right w:val="nil"/>
            </w:tcBorders>
            <w:shd w:val="clear" w:color="auto" w:fill="auto"/>
            <w:vAlign w:val="center"/>
            <w:hideMark/>
          </w:tcPr>
          <w:p w:rsidR="007A1175" w:rsidRPr="007A1175" w:rsidRDefault="007A1175" w:rsidP="00351472">
            <w:pPr>
              <w:spacing w:after="0" w:line="240" w:lineRule="auto"/>
              <w:jc w:val="both"/>
              <w:rPr>
                <w:rFonts w:ascii="Times New Roman" w:hAnsi="Times New Roman" w:cs="Times New Roman"/>
                <w:color w:val="000000"/>
              </w:rPr>
            </w:pPr>
            <w:r w:rsidRPr="007A1175">
              <w:rPr>
                <w:rFonts w:ascii="Times New Roman" w:hAnsi="Times New Roman" w:cs="Times New Roman"/>
                <w:color w:val="000000"/>
              </w:rPr>
              <w:lastRenderedPageBreak/>
              <w:t xml:space="preserve">среднее количество коррупционных сделок в сфере "бытовой" коррупции за год, приходящееся на одного жителя </w:t>
            </w:r>
          </w:p>
        </w:tc>
        <w:tc>
          <w:tcPr>
            <w:tcW w:w="463" w:type="dxa"/>
            <w:vMerge w:val="restart"/>
            <w:tcBorders>
              <w:top w:val="nil"/>
              <w:left w:val="nil"/>
              <w:bottom w:val="nil"/>
              <w:right w:val="nil"/>
            </w:tcBorders>
            <w:shd w:val="clear" w:color="auto" w:fill="auto"/>
            <w:vAlign w:val="center"/>
            <w:hideMark/>
          </w:tcPr>
          <w:p w:rsidR="007A1175" w:rsidRPr="007A1175" w:rsidRDefault="007A1175" w:rsidP="00351472">
            <w:pPr>
              <w:spacing w:after="0" w:line="240" w:lineRule="auto"/>
              <w:jc w:val="both"/>
              <w:rPr>
                <w:rFonts w:ascii="Times New Roman" w:hAnsi="Times New Roman" w:cs="Times New Roman"/>
                <w:color w:val="000000"/>
              </w:rPr>
            </w:pPr>
            <w:r w:rsidRPr="007A1175">
              <w:rPr>
                <w:rFonts w:ascii="Times New Roman" w:hAnsi="Times New Roman" w:cs="Times New Roman"/>
                <w:color w:val="000000"/>
              </w:rPr>
              <w:t>=</w:t>
            </w:r>
          </w:p>
        </w:tc>
        <w:tc>
          <w:tcPr>
            <w:tcW w:w="5528" w:type="dxa"/>
            <w:tcBorders>
              <w:top w:val="nil"/>
              <w:left w:val="nil"/>
              <w:bottom w:val="single" w:sz="4" w:space="0" w:color="auto"/>
              <w:right w:val="nil"/>
            </w:tcBorders>
            <w:shd w:val="clear" w:color="auto" w:fill="auto"/>
            <w:vAlign w:val="bottom"/>
            <w:hideMark/>
          </w:tcPr>
          <w:p w:rsidR="007A1175" w:rsidRPr="007A1175" w:rsidRDefault="007A1175" w:rsidP="00351472">
            <w:pPr>
              <w:spacing w:after="0" w:line="240" w:lineRule="auto"/>
              <w:jc w:val="both"/>
              <w:rPr>
                <w:rFonts w:ascii="Times New Roman" w:hAnsi="Times New Roman" w:cs="Times New Roman"/>
                <w:color w:val="000000"/>
              </w:rPr>
            </w:pPr>
            <w:r w:rsidRPr="007A1175">
              <w:rPr>
                <w:rFonts w:ascii="Times New Roman" w:hAnsi="Times New Roman" w:cs="Times New Roman"/>
                <w:color w:val="000000"/>
              </w:rPr>
              <w:t xml:space="preserve">количество коррупционных сделок в сфере </w:t>
            </w:r>
            <w:r w:rsidRPr="007A1175">
              <w:rPr>
                <w:rFonts w:ascii="Times New Roman" w:hAnsi="Times New Roman" w:cs="Times New Roman"/>
                <w:color w:val="000000"/>
              </w:rPr>
              <w:br/>
              <w:t>"бытовой" коррупции</w:t>
            </w:r>
          </w:p>
        </w:tc>
        <w:tc>
          <w:tcPr>
            <w:tcW w:w="567" w:type="dxa"/>
            <w:vMerge w:val="restart"/>
            <w:tcBorders>
              <w:top w:val="nil"/>
              <w:left w:val="nil"/>
              <w:right w:val="nil"/>
            </w:tcBorders>
            <w:vAlign w:val="center"/>
          </w:tcPr>
          <w:p w:rsidR="007A1175" w:rsidRPr="007A1175" w:rsidRDefault="007A1175" w:rsidP="00351472">
            <w:pPr>
              <w:spacing w:after="0" w:line="240" w:lineRule="auto"/>
              <w:jc w:val="both"/>
              <w:rPr>
                <w:rFonts w:ascii="Times New Roman" w:hAnsi="Times New Roman" w:cs="Times New Roman"/>
                <w:color w:val="000000"/>
              </w:rPr>
            </w:pPr>
            <w:r w:rsidRPr="007A1175">
              <w:rPr>
                <w:rFonts w:ascii="Times New Roman" w:hAnsi="Times New Roman" w:cs="Times New Roman"/>
                <w:color w:val="000000"/>
              </w:rPr>
              <w:t>(5)</w:t>
            </w:r>
          </w:p>
        </w:tc>
      </w:tr>
      <w:tr w:rsidR="007A1175" w:rsidRPr="007A1175" w:rsidTr="00853C1C">
        <w:trPr>
          <w:trHeight w:val="495"/>
        </w:trPr>
        <w:tc>
          <w:tcPr>
            <w:tcW w:w="2906" w:type="dxa"/>
            <w:vMerge/>
            <w:tcBorders>
              <w:top w:val="nil"/>
              <w:left w:val="nil"/>
              <w:bottom w:val="nil"/>
              <w:right w:val="nil"/>
            </w:tcBorders>
            <w:vAlign w:val="center"/>
            <w:hideMark/>
          </w:tcPr>
          <w:p w:rsidR="007A1175" w:rsidRPr="007A1175" w:rsidRDefault="007A1175" w:rsidP="00351472">
            <w:pPr>
              <w:spacing w:after="0" w:line="240" w:lineRule="auto"/>
              <w:jc w:val="both"/>
              <w:rPr>
                <w:rFonts w:ascii="Times New Roman" w:hAnsi="Times New Roman" w:cs="Times New Roman"/>
                <w:color w:val="000000"/>
              </w:rPr>
            </w:pPr>
          </w:p>
        </w:tc>
        <w:tc>
          <w:tcPr>
            <w:tcW w:w="463" w:type="dxa"/>
            <w:vMerge/>
            <w:tcBorders>
              <w:top w:val="nil"/>
              <w:left w:val="nil"/>
              <w:bottom w:val="nil"/>
              <w:right w:val="nil"/>
            </w:tcBorders>
            <w:vAlign w:val="center"/>
            <w:hideMark/>
          </w:tcPr>
          <w:p w:rsidR="007A1175" w:rsidRPr="007A1175" w:rsidRDefault="007A1175" w:rsidP="00351472">
            <w:pPr>
              <w:spacing w:after="0" w:line="240" w:lineRule="auto"/>
              <w:jc w:val="both"/>
              <w:rPr>
                <w:rFonts w:ascii="Times New Roman" w:hAnsi="Times New Roman" w:cs="Times New Roman"/>
                <w:color w:val="000000"/>
              </w:rPr>
            </w:pPr>
          </w:p>
        </w:tc>
        <w:tc>
          <w:tcPr>
            <w:tcW w:w="5528" w:type="dxa"/>
            <w:tcBorders>
              <w:top w:val="single" w:sz="4" w:space="0" w:color="auto"/>
              <w:left w:val="nil"/>
              <w:bottom w:val="nil"/>
              <w:right w:val="nil"/>
            </w:tcBorders>
            <w:shd w:val="clear" w:color="auto" w:fill="auto"/>
            <w:hideMark/>
          </w:tcPr>
          <w:p w:rsidR="007A1175" w:rsidRPr="007A1175" w:rsidRDefault="007A1175" w:rsidP="00351472">
            <w:pPr>
              <w:spacing w:after="0" w:line="240" w:lineRule="auto"/>
              <w:jc w:val="both"/>
              <w:rPr>
                <w:rFonts w:ascii="Times New Roman" w:hAnsi="Times New Roman" w:cs="Times New Roman"/>
                <w:color w:val="000000"/>
              </w:rPr>
            </w:pPr>
            <w:r w:rsidRPr="007A1175">
              <w:rPr>
                <w:rFonts w:ascii="Times New Roman" w:hAnsi="Times New Roman" w:cs="Times New Roman"/>
                <w:color w:val="000000"/>
              </w:rPr>
              <w:t>общее количество опрошенных (результативных анкет)</w:t>
            </w:r>
          </w:p>
        </w:tc>
        <w:tc>
          <w:tcPr>
            <w:tcW w:w="567" w:type="dxa"/>
            <w:vMerge/>
            <w:tcBorders>
              <w:left w:val="nil"/>
              <w:bottom w:val="nil"/>
              <w:right w:val="nil"/>
            </w:tcBorders>
          </w:tcPr>
          <w:p w:rsidR="007A1175" w:rsidRPr="007A1175" w:rsidRDefault="007A1175" w:rsidP="00351472">
            <w:pPr>
              <w:spacing w:after="0" w:line="240" w:lineRule="auto"/>
              <w:jc w:val="both"/>
              <w:rPr>
                <w:rFonts w:ascii="Times New Roman" w:hAnsi="Times New Roman" w:cs="Times New Roman"/>
                <w:color w:val="000000"/>
              </w:rPr>
            </w:pPr>
          </w:p>
        </w:tc>
      </w:tr>
    </w:tbl>
    <w:p w:rsidR="007A1175" w:rsidRPr="007A1175" w:rsidRDefault="007A1175" w:rsidP="00351472">
      <w:pPr>
        <w:tabs>
          <w:tab w:val="left" w:pos="1985"/>
        </w:tabs>
        <w:spacing w:after="0" w:line="240" w:lineRule="auto"/>
        <w:ind w:firstLine="709"/>
        <w:jc w:val="both"/>
        <w:rPr>
          <w:rFonts w:ascii="Times New Roman" w:hAnsi="Times New Roman" w:cs="Times New Roman"/>
        </w:rPr>
      </w:pPr>
    </w:p>
    <w:p w:rsidR="007A1175" w:rsidRPr="007A1175" w:rsidRDefault="007A1175" w:rsidP="00351472">
      <w:pPr>
        <w:tabs>
          <w:tab w:val="left" w:pos="1985"/>
        </w:tabs>
        <w:spacing w:after="0" w:line="240" w:lineRule="auto"/>
        <w:ind w:firstLine="709"/>
        <w:jc w:val="both"/>
        <w:rPr>
          <w:rFonts w:ascii="Times New Roman" w:hAnsi="Times New Roman" w:cs="Times New Roman"/>
          <w:sz w:val="28"/>
          <w:szCs w:val="28"/>
        </w:rPr>
      </w:pPr>
      <w:r w:rsidRPr="007A1175">
        <w:rPr>
          <w:rFonts w:ascii="Times New Roman" w:hAnsi="Times New Roman" w:cs="Times New Roman"/>
          <w:sz w:val="28"/>
          <w:szCs w:val="28"/>
        </w:rPr>
        <w:t>в) среднее количество коррупционных сделок в сфере "бытовой" коррупции за год, приходящееся на одного участника коррупционной ситуации, рассчитывалось в целом по исследуемой совокупности ситуаций (обстоятельств) взаимодействия гражданина с представителями органов власти и по каждому виду ситуаций (обстоятельств) указанного взаимодействия и определялось по следующей формуле 6:</w:t>
      </w:r>
    </w:p>
    <w:p w:rsidR="007A1175" w:rsidRPr="007A1175" w:rsidRDefault="007A1175" w:rsidP="00351472">
      <w:pPr>
        <w:tabs>
          <w:tab w:val="left" w:pos="1985"/>
        </w:tabs>
        <w:spacing w:after="0" w:line="240" w:lineRule="auto"/>
        <w:ind w:firstLine="709"/>
        <w:jc w:val="both"/>
        <w:rPr>
          <w:rFonts w:ascii="Times New Roman" w:hAnsi="Times New Roman" w:cs="Times New Roman"/>
        </w:rPr>
      </w:pPr>
    </w:p>
    <w:tbl>
      <w:tblPr>
        <w:tblW w:w="9497" w:type="dxa"/>
        <w:tblInd w:w="-34" w:type="dxa"/>
        <w:tblLook w:val="04A0" w:firstRow="1" w:lastRow="0" w:firstColumn="1" w:lastColumn="0" w:noHBand="0" w:noVBand="1"/>
      </w:tblPr>
      <w:tblGrid>
        <w:gridCol w:w="2977"/>
        <w:gridCol w:w="425"/>
        <w:gridCol w:w="5528"/>
        <w:gridCol w:w="567"/>
      </w:tblGrid>
      <w:tr w:rsidR="007A1175" w:rsidRPr="007A1175" w:rsidTr="00853C1C">
        <w:trPr>
          <w:trHeight w:val="405"/>
        </w:trPr>
        <w:tc>
          <w:tcPr>
            <w:tcW w:w="2977" w:type="dxa"/>
            <w:vMerge w:val="restart"/>
            <w:tcBorders>
              <w:top w:val="nil"/>
              <w:left w:val="nil"/>
              <w:bottom w:val="nil"/>
              <w:right w:val="nil"/>
            </w:tcBorders>
            <w:shd w:val="clear" w:color="auto" w:fill="auto"/>
            <w:vAlign w:val="center"/>
            <w:hideMark/>
          </w:tcPr>
          <w:p w:rsidR="007A1175" w:rsidRPr="007A1175" w:rsidRDefault="007A1175" w:rsidP="00351472">
            <w:pPr>
              <w:spacing w:after="0" w:line="240" w:lineRule="auto"/>
              <w:jc w:val="both"/>
              <w:rPr>
                <w:rFonts w:ascii="Times New Roman" w:hAnsi="Times New Roman" w:cs="Times New Roman"/>
                <w:color w:val="000000"/>
              </w:rPr>
            </w:pPr>
            <w:r w:rsidRPr="007A1175">
              <w:rPr>
                <w:rFonts w:ascii="Times New Roman" w:hAnsi="Times New Roman" w:cs="Times New Roman"/>
                <w:color w:val="000000"/>
              </w:rPr>
              <w:t>среднее количество коррупционных сделок в сфере "бытовой" коррупции за год, приходящееся на одного участника коррупционной ситуации</w:t>
            </w:r>
          </w:p>
        </w:tc>
        <w:tc>
          <w:tcPr>
            <w:tcW w:w="425" w:type="dxa"/>
            <w:vMerge w:val="restart"/>
            <w:tcBorders>
              <w:top w:val="nil"/>
              <w:left w:val="nil"/>
              <w:bottom w:val="nil"/>
              <w:right w:val="nil"/>
            </w:tcBorders>
            <w:shd w:val="clear" w:color="auto" w:fill="auto"/>
            <w:vAlign w:val="center"/>
            <w:hideMark/>
          </w:tcPr>
          <w:p w:rsidR="007A1175" w:rsidRPr="007A1175" w:rsidRDefault="007A1175" w:rsidP="00351472">
            <w:pPr>
              <w:spacing w:after="0" w:line="240" w:lineRule="auto"/>
              <w:jc w:val="both"/>
              <w:rPr>
                <w:rFonts w:ascii="Times New Roman" w:hAnsi="Times New Roman" w:cs="Times New Roman"/>
                <w:color w:val="000000"/>
              </w:rPr>
            </w:pPr>
            <w:r w:rsidRPr="007A1175">
              <w:rPr>
                <w:rFonts w:ascii="Times New Roman" w:hAnsi="Times New Roman" w:cs="Times New Roman"/>
                <w:color w:val="000000"/>
              </w:rPr>
              <w:t>=</w:t>
            </w:r>
          </w:p>
        </w:tc>
        <w:tc>
          <w:tcPr>
            <w:tcW w:w="5528" w:type="dxa"/>
            <w:tcBorders>
              <w:top w:val="nil"/>
              <w:left w:val="nil"/>
              <w:bottom w:val="single" w:sz="4" w:space="0" w:color="auto"/>
              <w:right w:val="nil"/>
            </w:tcBorders>
            <w:shd w:val="clear" w:color="auto" w:fill="auto"/>
            <w:vAlign w:val="bottom"/>
            <w:hideMark/>
          </w:tcPr>
          <w:p w:rsidR="007A1175" w:rsidRPr="007A1175" w:rsidRDefault="007A1175" w:rsidP="00351472">
            <w:pPr>
              <w:spacing w:after="0" w:line="240" w:lineRule="auto"/>
              <w:jc w:val="both"/>
              <w:rPr>
                <w:rFonts w:ascii="Times New Roman" w:hAnsi="Times New Roman" w:cs="Times New Roman"/>
                <w:color w:val="000000"/>
              </w:rPr>
            </w:pPr>
          </w:p>
          <w:p w:rsidR="007A1175" w:rsidRPr="007A1175" w:rsidRDefault="007A1175" w:rsidP="00351472">
            <w:pPr>
              <w:spacing w:after="0" w:line="240" w:lineRule="auto"/>
              <w:jc w:val="both"/>
              <w:rPr>
                <w:rFonts w:ascii="Times New Roman" w:hAnsi="Times New Roman" w:cs="Times New Roman"/>
                <w:color w:val="000000"/>
              </w:rPr>
            </w:pPr>
          </w:p>
          <w:p w:rsidR="007A1175" w:rsidRPr="007A1175" w:rsidRDefault="007A1175" w:rsidP="00351472">
            <w:pPr>
              <w:spacing w:after="0" w:line="240" w:lineRule="auto"/>
              <w:jc w:val="both"/>
              <w:rPr>
                <w:rFonts w:ascii="Times New Roman" w:hAnsi="Times New Roman" w:cs="Times New Roman"/>
                <w:color w:val="000000"/>
              </w:rPr>
            </w:pPr>
            <w:r w:rsidRPr="007A1175">
              <w:rPr>
                <w:rFonts w:ascii="Times New Roman" w:hAnsi="Times New Roman" w:cs="Times New Roman"/>
                <w:color w:val="000000"/>
              </w:rPr>
              <w:t>количество коррупционных сделок</w:t>
            </w:r>
          </w:p>
        </w:tc>
        <w:tc>
          <w:tcPr>
            <w:tcW w:w="567" w:type="dxa"/>
            <w:vMerge w:val="restart"/>
            <w:tcBorders>
              <w:top w:val="nil"/>
              <w:left w:val="nil"/>
              <w:right w:val="nil"/>
            </w:tcBorders>
            <w:vAlign w:val="center"/>
          </w:tcPr>
          <w:p w:rsidR="007A1175" w:rsidRPr="007A1175" w:rsidRDefault="007A1175" w:rsidP="00351472">
            <w:pPr>
              <w:spacing w:after="0" w:line="240" w:lineRule="auto"/>
              <w:jc w:val="both"/>
              <w:rPr>
                <w:rFonts w:ascii="Times New Roman" w:hAnsi="Times New Roman" w:cs="Times New Roman"/>
                <w:color w:val="000000"/>
              </w:rPr>
            </w:pPr>
            <w:r w:rsidRPr="007A1175">
              <w:rPr>
                <w:rFonts w:ascii="Times New Roman" w:hAnsi="Times New Roman" w:cs="Times New Roman"/>
                <w:color w:val="000000"/>
              </w:rPr>
              <w:t>(6)</w:t>
            </w:r>
          </w:p>
        </w:tc>
      </w:tr>
      <w:tr w:rsidR="007A1175" w:rsidRPr="007A1175" w:rsidTr="00853C1C">
        <w:trPr>
          <w:trHeight w:val="780"/>
        </w:trPr>
        <w:tc>
          <w:tcPr>
            <w:tcW w:w="2977" w:type="dxa"/>
            <w:vMerge/>
            <w:tcBorders>
              <w:top w:val="nil"/>
              <w:left w:val="nil"/>
              <w:bottom w:val="nil"/>
              <w:right w:val="nil"/>
            </w:tcBorders>
            <w:vAlign w:val="center"/>
            <w:hideMark/>
          </w:tcPr>
          <w:p w:rsidR="007A1175" w:rsidRPr="007A1175" w:rsidRDefault="007A1175" w:rsidP="00351472">
            <w:pPr>
              <w:spacing w:after="0" w:line="240" w:lineRule="auto"/>
              <w:jc w:val="both"/>
              <w:rPr>
                <w:rFonts w:ascii="Times New Roman" w:hAnsi="Times New Roman" w:cs="Times New Roman"/>
                <w:color w:val="000000"/>
              </w:rPr>
            </w:pPr>
          </w:p>
        </w:tc>
        <w:tc>
          <w:tcPr>
            <w:tcW w:w="425" w:type="dxa"/>
            <w:vMerge/>
            <w:tcBorders>
              <w:top w:val="nil"/>
              <w:left w:val="nil"/>
              <w:bottom w:val="nil"/>
              <w:right w:val="nil"/>
            </w:tcBorders>
            <w:vAlign w:val="center"/>
            <w:hideMark/>
          </w:tcPr>
          <w:p w:rsidR="007A1175" w:rsidRPr="007A1175" w:rsidRDefault="007A1175" w:rsidP="00351472">
            <w:pPr>
              <w:spacing w:after="0" w:line="240" w:lineRule="auto"/>
              <w:jc w:val="both"/>
              <w:rPr>
                <w:rFonts w:ascii="Times New Roman" w:hAnsi="Times New Roman" w:cs="Times New Roman"/>
                <w:color w:val="000000"/>
              </w:rPr>
            </w:pPr>
          </w:p>
        </w:tc>
        <w:tc>
          <w:tcPr>
            <w:tcW w:w="5528" w:type="dxa"/>
            <w:tcBorders>
              <w:top w:val="single" w:sz="4" w:space="0" w:color="auto"/>
              <w:left w:val="nil"/>
              <w:bottom w:val="nil"/>
              <w:right w:val="nil"/>
            </w:tcBorders>
            <w:shd w:val="clear" w:color="auto" w:fill="auto"/>
            <w:hideMark/>
          </w:tcPr>
          <w:p w:rsidR="007A1175" w:rsidRPr="007A1175" w:rsidRDefault="007A1175" w:rsidP="00351472">
            <w:pPr>
              <w:spacing w:after="0" w:line="240" w:lineRule="auto"/>
              <w:jc w:val="both"/>
              <w:rPr>
                <w:rFonts w:ascii="Times New Roman" w:hAnsi="Times New Roman" w:cs="Times New Roman"/>
                <w:color w:val="000000"/>
              </w:rPr>
            </w:pPr>
            <w:r w:rsidRPr="007A1175">
              <w:rPr>
                <w:rFonts w:ascii="Times New Roman" w:hAnsi="Times New Roman" w:cs="Times New Roman"/>
                <w:color w:val="000000"/>
              </w:rPr>
              <w:t>общее количество опрошенных (результативных анкет) без учета респондентов, количество взяток которых равно 0,</w:t>
            </w:r>
            <w:r w:rsidR="00CF38A6">
              <w:rPr>
                <w:rFonts w:ascii="Times New Roman" w:hAnsi="Times New Roman" w:cs="Times New Roman"/>
                <w:color w:val="000000"/>
              </w:rPr>
              <w:t xml:space="preserve"> </w:t>
            </w:r>
            <w:r w:rsidRPr="007A1175">
              <w:rPr>
                <w:rFonts w:ascii="Times New Roman" w:hAnsi="Times New Roman" w:cs="Times New Roman"/>
                <w:color w:val="000000"/>
              </w:rPr>
              <w:t>и тех, кто затруднился ответить</w:t>
            </w:r>
          </w:p>
        </w:tc>
        <w:tc>
          <w:tcPr>
            <w:tcW w:w="567" w:type="dxa"/>
            <w:vMerge/>
            <w:tcBorders>
              <w:left w:val="nil"/>
              <w:bottom w:val="nil"/>
              <w:right w:val="nil"/>
            </w:tcBorders>
          </w:tcPr>
          <w:p w:rsidR="007A1175" w:rsidRPr="007A1175" w:rsidRDefault="007A1175" w:rsidP="00351472">
            <w:pPr>
              <w:spacing w:after="0" w:line="240" w:lineRule="auto"/>
              <w:jc w:val="both"/>
              <w:rPr>
                <w:rFonts w:ascii="Times New Roman" w:hAnsi="Times New Roman" w:cs="Times New Roman"/>
                <w:color w:val="000000"/>
              </w:rPr>
            </w:pPr>
          </w:p>
        </w:tc>
      </w:tr>
    </w:tbl>
    <w:p w:rsidR="007A1175" w:rsidRPr="007A1175" w:rsidRDefault="007A1175" w:rsidP="00351472">
      <w:pPr>
        <w:tabs>
          <w:tab w:val="left" w:pos="1985"/>
        </w:tabs>
        <w:spacing w:after="0" w:line="240" w:lineRule="auto"/>
        <w:ind w:firstLine="709"/>
        <w:jc w:val="both"/>
        <w:rPr>
          <w:rFonts w:ascii="Times New Roman" w:hAnsi="Times New Roman" w:cs="Times New Roman"/>
        </w:rPr>
      </w:pPr>
    </w:p>
    <w:p w:rsidR="007A1175" w:rsidRPr="007A1175" w:rsidRDefault="007A1175" w:rsidP="00351472">
      <w:pPr>
        <w:tabs>
          <w:tab w:val="left" w:pos="1985"/>
        </w:tabs>
        <w:spacing w:after="0" w:line="240" w:lineRule="auto"/>
        <w:ind w:firstLine="709"/>
        <w:jc w:val="both"/>
        <w:rPr>
          <w:rFonts w:ascii="Times New Roman" w:hAnsi="Times New Roman" w:cs="Times New Roman"/>
          <w:sz w:val="28"/>
          <w:szCs w:val="28"/>
        </w:rPr>
      </w:pPr>
      <w:r w:rsidRPr="007A1175">
        <w:rPr>
          <w:rFonts w:ascii="Times New Roman" w:hAnsi="Times New Roman" w:cs="Times New Roman"/>
          <w:sz w:val="28"/>
          <w:szCs w:val="28"/>
        </w:rPr>
        <w:t>г) количество коррупционных сделок в сфере "бытовой" коррупции в Нижегородской области за год определялось по следующей формуле 7:</w:t>
      </w:r>
    </w:p>
    <w:p w:rsidR="007A1175" w:rsidRPr="007A1175" w:rsidRDefault="007A1175" w:rsidP="00351472">
      <w:pPr>
        <w:tabs>
          <w:tab w:val="left" w:pos="1985"/>
        </w:tabs>
        <w:spacing w:after="0" w:line="240" w:lineRule="auto"/>
        <w:ind w:firstLine="709"/>
        <w:jc w:val="both"/>
        <w:rPr>
          <w:rFonts w:ascii="Times New Roman" w:hAnsi="Times New Roman" w:cs="Times New Roman"/>
        </w:rPr>
      </w:pP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413"/>
        <w:gridCol w:w="5465"/>
        <w:gridCol w:w="567"/>
      </w:tblGrid>
      <w:tr w:rsidR="007A1175" w:rsidRPr="007A1175" w:rsidTr="00853C1C">
        <w:tc>
          <w:tcPr>
            <w:tcW w:w="3019" w:type="dxa"/>
            <w:vAlign w:val="center"/>
          </w:tcPr>
          <w:p w:rsidR="007A1175" w:rsidRPr="007A1175" w:rsidRDefault="007A1175" w:rsidP="00351472">
            <w:pPr>
              <w:tabs>
                <w:tab w:val="left" w:pos="1985"/>
              </w:tabs>
              <w:jc w:val="both"/>
              <w:rPr>
                <w:sz w:val="22"/>
                <w:szCs w:val="22"/>
              </w:rPr>
            </w:pPr>
            <w:r w:rsidRPr="007A1175">
              <w:rPr>
                <w:color w:val="000000"/>
                <w:sz w:val="22"/>
                <w:szCs w:val="22"/>
              </w:rPr>
              <w:t>количество коррупционных сделок в сфере "бытовой" коррупции в Нижегородской области за год</w:t>
            </w:r>
          </w:p>
        </w:tc>
        <w:tc>
          <w:tcPr>
            <w:tcW w:w="413" w:type="dxa"/>
            <w:vAlign w:val="center"/>
          </w:tcPr>
          <w:p w:rsidR="007A1175" w:rsidRPr="007A1175" w:rsidRDefault="007A1175" w:rsidP="00351472">
            <w:pPr>
              <w:tabs>
                <w:tab w:val="left" w:pos="1985"/>
              </w:tabs>
              <w:jc w:val="both"/>
              <w:rPr>
                <w:sz w:val="22"/>
                <w:szCs w:val="22"/>
              </w:rPr>
            </w:pPr>
            <w:r w:rsidRPr="007A1175">
              <w:rPr>
                <w:sz w:val="22"/>
                <w:szCs w:val="22"/>
              </w:rPr>
              <w:t>=</w:t>
            </w:r>
          </w:p>
        </w:tc>
        <w:tc>
          <w:tcPr>
            <w:tcW w:w="5465" w:type="dxa"/>
            <w:vAlign w:val="center"/>
          </w:tcPr>
          <w:p w:rsidR="007A1175" w:rsidRPr="007A1175" w:rsidRDefault="007A1175" w:rsidP="00351472">
            <w:pPr>
              <w:tabs>
                <w:tab w:val="left" w:pos="1985"/>
              </w:tabs>
              <w:jc w:val="both"/>
              <w:rPr>
                <w:color w:val="000000"/>
                <w:sz w:val="22"/>
                <w:szCs w:val="22"/>
              </w:rPr>
            </w:pPr>
            <w:r w:rsidRPr="007A1175">
              <w:rPr>
                <w:color w:val="000000"/>
                <w:sz w:val="22"/>
                <w:szCs w:val="22"/>
              </w:rPr>
              <w:t>численность населения Нижегородской области</w:t>
            </w:r>
          </w:p>
          <w:p w:rsidR="007A1175" w:rsidRPr="007A1175" w:rsidRDefault="007A1175" w:rsidP="00351472">
            <w:pPr>
              <w:tabs>
                <w:tab w:val="left" w:pos="1985"/>
              </w:tabs>
              <w:jc w:val="both"/>
              <w:rPr>
                <w:color w:val="000000"/>
                <w:sz w:val="22"/>
                <w:szCs w:val="22"/>
              </w:rPr>
            </w:pPr>
            <w:r w:rsidRPr="007A1175">
              <w:rPr>
                <w:color w:val="000000"/>
                <w:sz w:val="22"/>
                <w:szCs w:val="22"/>
              </w:rPr>
              <w:t>х</w:t>
            </w:r>
          </w:p>
          <w:p w:rsidR="007A1175" w:rsidRPr="007A1175" w:rsidRDefault="007A1175" w:rsidP="00351472">
            <w:pPr>
              <w:tabs>
                <w:tab w:val="left" w:pos="1985"/>
              </w:tabs>
              <w:jc w:val="both"/>
              <w:rPr>
                <w:sz w:val="22"/>
                <w:szCs w:val="22"/>
              </w:rPr>
            </w:pPr>
            <w:r w:rsidRPr="007A1175">
              <w:rPr>
                <w:color w:val="000000"/>
                <w:sz w:val="22"/>
                <w:szCs w:val="22"/>
              </w:rPr>
              <w:t xml:space="preserve">среднее количество коррупционных сделок в сфере «бытовой» коррупции на одного участника </w:t>
            </w:r>
            <w:r w:rsidRPr="007A1175">
              <w:rPr>
                <w:color w:val="000000"/>
                <w:sz w:val="22"/>
                <w:szCs w:val="22"/>
              </w:rPr>
              <w:br/>
              <w:t>коррупционной ситуации</w:t>
            </w:r>
          </w:p>
        </w:tc>
        <w:tc>
          <w:tcPr>
            <w:tcW w:w="567" w:type="dxa"/>
            <w:vAlign w:val="center"/>
          </w:tcPr>
          <w:p w:rsidR="007A1175" w:rsidRPr="007A1175" w:rsidRDefault="007A1175" w:rsidP="00351472">
            <w:pPr>
              <w:tabs>
                <w:tab w:val="left" w:pos="1985"/>
              </w:tabs>
              <w:jc w:val="both"/>
              <w:rPr>
                <w:sz w:val="22"/>
                <w:szCs w:val="22"/>
              </w:rPr>
            </w:pPr>
            <w:r w:rsidRPr="007A1175">
              <w:rPr>
                <w:sz w:val="22"/>
                <w:szCs w:val="22"/>
              </w:rPr>
              <w:t>(7)</w:t>
            </w:r>
          </w:p>
        </w:tc>
      </w:tr>
    </w:tbl>
    <w:p w:rsidR="007A1175" w:rsidRPr="007A1175" w:rsidRDefault="007A1175" w:rsidP="00351472">
      <w:pPr>
        <w:tabs>
          <w:tab w:val="left" w:pos="1985"/>
        </w:tabs>
        <w:spacing w:after="0" w:line="240" w:lineRule="auto"/>
        <w:ind w:firstLine="709"/>
        <w:jc w:val="both"/>
        <w:rPr>
          <w:rFonts w:ascii="Times New Roman" w:hAnsi="Times New Roman" w:cs="Times New Roman"/>
        </w:rPr>
      </w:pPr>
    </w:p>
    <w:p w:rsidR="007A1175" w:rsidRPr="007A1175" w:rsidRDefault="007A1175" w:rsidP="00351472">
      <w:pPr>
        <w:tabs>
          <w:tab w:val="left" w:pos="1985"/>
        </w:tabs>
        <w:spacing w:after="0" w:line="240" w:lineRule="auto"/>
        <w:ind w:firstLine="709"/>
        <w:jc w:val="both"/>
        <w:rPr>
          <w:rFonts w:ascii="Times New Roman" w:hAnsi="Times New Roman" w:cs="Times New Roman"/>
          <w:sz w:val="28"/>
          <w:szCs w:val="28"/>
        </w:rPr>
      </w:pPr>
      <w:r w:rsidRPr="007A1175">
        <w:rPr>
          <w:rFonts w:ascii="Times New Roman" w:hAnsi="Times New Roman" w:cs="Times New Roman"/>
          <w:sz w:val="28"/>
          <w:szCs w:val="28"/>
        </w:rPr>
        <w:t>Показатель "годовой объем "бытовой" коррупции в Нижегородской области" (п. 88 Методики) рассчитывался по следующей формуле 8:</w:t>
      </w:r>
    </w:p>
    <w:p w:rsidR="007A1175" w:rsidRPr="007A1175" w:rsidRDefault="007A1175" w:rsidP="00351472">
      <w:pPr>
        <w:tabs>
          <w:tab w:val="left" w:pos="1985"/>
        </w:tabs>
        <w:spacing w:after="0" w:line="240" w:lineRule="auto"/>
        <w:ind w:firstLine="709"/>
        <w:jc w:val="both"/>
        <w:rPr>
          <w:rFonts w:ascii="Times New Roman" w:hAnsi="Times New Roman" w:cs="Times New Roman"/>
        </w:rPr>
      </w:pP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413"/>
        <w:gridCol w:w="5466"/>
        <w:gridCol w:w="567"/>
      </w:tblGrid>
      <w:tr w:rsidR="007A1175" w:rsidRPr="007A1175" w:rsidTr="00853C1C">
        <w:tc>
          <w:tcPr>
            <w:tcW w:w="3018" w:type="dxa"/>
            <w:vAlign w:val="center"/>
          </w:tcPr>
          <w:p w:rsidR="007A1175" w:rsidRPr="007A1175" w:rsidRDefault="007A1175" w:rsidP="00351472">
            <w:pPr>
              <w:tabs>
                <w:tab w:val="left" w:pos="1985"/>
              </w:tabs>
              <w:jc w:val="both"/>
              <w:rPr>
                <w:sz w:val="22"/>
                <w:szCs w:val="22"/>
              </w:rPr>
            </w:pPr>
            <w:r w:rsidRPr="007A1175">
              <w:rPr>
                <w:color w:val="000000"/>
                <w:sz w:val="22"/>
                <w:szCs w:val="22"/>
              </w:rPr>
              <w:t xml:space="preserve">годовой объем "бытовой" коррупции в </w:t>
            </w:r>
            <w:r w:rsidRPr="007A1175">
              <w:rPr>
                <w:color w:val="000000"/>
                <w:sz w:val="22"/>
                <w:szCs w:val="22"/>
              </w:rPr>
              <w:br/>
              <w:t>Нижегородской области</w:t>
            </w:r>
          </w:p>
        </w:tc>
        <w:tc>
          <w:tcPr>
            <w:tcW w:w="413" w:type="dxa"/>
            <w:vAlign w:val="center"/>
          </w:tcPr>
          <w:p w:rsidR="007A1175" w:rsidRPr="007A1175" w:rsidRDefault="007A1175" w:rsidP="00351472">
            <w:pPr>
              <w:tabs>
                <w:tab w:val="left" w:pos="1985"/>
              </w:tabs>
              <w:jc w:val="both"/>
              <w:rPr>
                <w:sz w:val="22"/>
                <w:szCs w:val="22"/>
              </w:rPr>
            </w:pPr>
            <w:r w:rsidRPr="007A1175">
              <w:rPr>
                <w:sz w:val="22"/>
                <w:szCs w:val="22"/>
              </w:rPr>
              <w:t>=</w:t>
            </w:r>
          </w:p>
        </w:tc>
        <w:tc>
          <w:tcPr>
            <w:tcW w:w="5466" w:type="dxa"/>
            <w:vAlign w:val="center"/>
          </w:tcPr>
          <w:p w:rsidR="007A1175" w:rsidRPr="007A1175" w:rsidRDefault="007A1175" w:rsidP="00351472">
            <w:pPr>
              <w:tabs>
                <w:tab w:val="left" w:pos="1985"/>
              </w:tabs>
              <w:jc w:val="both"/>
              <w:rPr>
                <w:color w:val="000000"/>
                <w:sz w:val="22"/>
                <w:szCs w:val="22"/>
              </w:rPr>
            </w:pPr>
            <w:r w:rsidRPr="007A1175">
              <w:rPr>
                <w:color w:val="000000"/>
                <w:sz w:val="22"/>
                <w:szCs w:val="22"/>
              </w:rPr>
              <w:t>средний размер взятки в сфере «бытовой» коррупции</w:t>
            </w:r>
          </w:p>
          <w:p w:rsidR="007A1175" w:rsidRPr="007A1175" w:rsidRDefault="007A1175" w:rsidP="00351472">
            <w:pPr>
              <w:tabs>
                <w:tab w:val="left" w:pos="1985"/>
              </w:tabs>
              <w:jc w:val="both"/>
              <w:rPr>
                <w:color w:val="000000"/>
                <w:sz w:val="22"/>
                <w:szCs w:val="22"/>
              </w:rPr>
            </w:pPr>
            <w:r w:rsidRPr="007A1175">
              <w:rPr>
                <w:color w:val="000000"/>
                <w:sz w:val="22"/>
                <w:szCs w:val="22"/>
              </w:rPr>
              <w:t>х</w:t>
            </w:r>
          </w:p>
          <w:p w:rsidR="007A1175" w:rsidRPr="007A1175" w:rsidRDefault="007A1175" w:rsidP="00351472">
            <w:pPr>
              <w:tabs>
                <w:tab w:val="left" w:pos="1985"/>
              </w:tabs>
              <w:jc w:val="both"/>
              <w:rPr>
                <w:sz w:val="22"/>
                <w:szCs w:val="22"/>
              </w:rPr>
            </w:pPr>
            <w:r w:rsidRPr="007A1175">
              <w:rPr>
                <w:color w:val="000000"/>
                <w:sz w:val="22"/>
                <w:szCs w:val="22"/>
              </w:rPr>
              <w:t>количество коррупционных сделок в сфере «бытовой» коррупции в Нижегородской области за год</w:t>
            </w:r>
          </w:p>
        </w:tc>
        <w:tc>
          <w:tcPr>
            <w:tcW w:w="567" w:type="dxa"/>
            <w:vAlign w:val="center"/>
          </w:tcPr>
          <w:p w:rsidR="007A1175" w:rsidRPr="007A1175" w:rsidRDefault="007A1175" w:rsidP="00351472">
            <w:pPr>
              <w:tabs>
                <w:tab w:val="left" w:pos="1985"/>
              </w:tabs>
              <w:jc w:val="both"/>
              <w:rPr>
                <w:sz w:val="22"/>
                <w:szCs w:val="22"/>
              </w:rPr>
            </w:pPr>
            <w:r w:rsidRPr="007A1175">
              <w:rPr>
                <w:sz w:val="22"/>
                <w:szCs w:val="22"/>
              </w:rPr>
              <w:t>(8)</w:t>
            </w:r>
          </w:p>
        </w:tc>
      </w:tr>
    </w:tbl>
    <w:p w:rsidR="007A1175" w:rsidRPr="007A1175" w:rsidRDefault="007A1175" w:rsidP="00351472">
      <w:pPr>
        <w:tabs>
          <w:tab w:val="left" w:pos="1985"/>
        </w:tabs>
        <w:spacing w:after="0" w:line="240" w:lineRule="auto"/>
        <w:ind w:firstLine="709"/>
        <w:jc w:val="both"/>
        <w:rPr>
          <w:rFonts w:ascii="Times New Roman" w:hAnsi="Times New Roman" w:cs="Times New Roman"/>
        </w:rPr>
      </w:pPr>
    </w:p>
    <w:p w:rsidR="007A1175" w:rsidRPr="007A1175" w:rsidRDefault="007A1175" w:rsidP="00351472">
      <w:pPr>
        <w:tabs>
          <w:tab w:val="left" w:pos="1985"/>
        </w:tabs>
        <w:spacing w:after="0" w:line="240" w:lineRule="auto"/>
        <w:ind w:firstLine="709"/>
        <w:jc w:val="both"/>
        <w:rPr>
          <w:rFonts w:ascii="Times New Roman" w:hAnsi="Times New Roman" w:cs="Times New Roman"/>
          <w:spacing w:val="-4"/>
          <w:sz w:val="28"/>
          <w:szCs w:val="28"/>
        </w:rPr>
      </w:pPr>
      <w:r w:rsidRPr="007A1175">
        <w:rPr>
          <w:rFonts w:ascii="Times New Roman" w:hAnsi="Times New Roman" w:cs="Times New Roman"/>
          <w:sz w:val="28"/>
          <w:szCs w:val="28"/>
        </w:rPr>
        <w:t xml:space="preserve">Показатель "доля годового объема "бытовой" коррупции в Нижегородской области в </w:t>
      </w:r>
      <w:r w:rsidRPr="007A1175">
        <w:rPr>
          <w:rFonts w:ascii="Times New Roman" w:hAnsi="Times New Roman" w:cs="Times New Roman"/>
          <w:spacing w:val="-4"/>
          <w:sz w:val="28"/>
          <w:szCs w:val="28"/>
        </w:rPr>
        <w:t>валовом региональном продукте" (п. 89 Методики) рассчитывался по следующей формуле 9:</w:t>
      </w:r>
    </w:p>
    <w:p w:rsidR="007A1175" w:rsidRPr="007A1175" w:rsidRDefault="007A1175" w:rsidP="00351472">
      <w:pPr>
        <w:tabs>
          <w:tab w:val="left" w:pos="1985"/>
        </w:tabs>
        <w:spacing w:after="0" w:line="240" w:lineRule="auto"/>
        <w:ind w:firstLine="709"/>
        <w:jc w:val="both"/>
        <w:rPr>
          <w:rFonts w:ascii="Times New Roman" w:hAnsi="Times New Roman" w:cs="Times New Roman"/>
          <w:sz w:val="28"/>
          <w:szCs w:val="28"/>
        </w:rPr>
      </w:pPr>
    </w:p>
    <w:tbl>
      <w:tblPr>
        <w:tblW w:w="9464" w:type="dxa"/>
        <w:tblLook w:val="04A0" w:firstRow="1" w:lastRow="0" w:firstColumn="1" w:lastColumn="0" w:noHBand="0" w:noVBand="1"/>
      </w:tblPr>
      <w:tblGrid>
        <w:gridCol w:w="3141"/>
        <w:gridCol w:w="481"/>
        <w:gridCol w:w="5275"/>
        <w:gridCol w:w="567"/>
      </w:tblGrid>
      <w:tr w:rsidR="007A1175" w:rsidRPr="007A1175" w:rsidTr="00853C1C">
        <w:trPr>
          <w:trHeight w:val="635"/>
        </w:trPr>
        <w:tc>
          <w:tcPr>
            <w:tcW w:w="3141" w:type="dxa"/>
            <w:vMerge w:val="restart"/>
            <w:tcBorders>
              <w:top w:val="nil"/>
              <w:left w:val="nil"/>
              <w:bottom w:val="nil"/>
              <w:right w:val="nil"/>
            </w:tcBorders>
            <w:shd w:val="clear" w:color="auto" w:fill="auto"/>
            <w:vAlign w:val="center"/>
            <w:hideMark/>
          </w:tcPr>
          <w:p w:rsidR="007A1175" w:rsidRPr="007A1175" w:rsidRDefault="007A1175" w:rsidP="00351472">
            <w:pPr>
              <w:spacing w:after="0" w:line="240" w:lineRule="auto"/>
              <w:jc w:val="both"/>
              <w:rPr>
                <w:rFonts w:ascii="Times New Roman" w:hAnsi="Times New Roman" w:cs="Times New Roman"/>
                <w:color w:val="000000"/>
              </w:rPr>
            </w:pPr>
            <w:r w:rsidRPr="007A1175">
              <w:rPr>
                <w:rFonts w:ascii="Times New Roman" w:hAnsi="Times New Roman" w:cs="Times New Roman"/>
                <w:color w:val="000000"/>
              </w:rPr>
              <w:t>доля годового объема "бытовой" коррупции в Нижегородской области в валовом региональном продукте (ВРП)</w:t>
            </w:r>
          </w:p>
        </w:tc>
        <w:tc>
          <w:tcPr>
            <w:tcW w:w="481" w:type="dxa"/>
            <w:vMerge w:val="restart"/>
            <w:tcBorders>
              <w:top w:val="nil"/>
              <w:left w:val="nil"/>
              <w:bottom w:val="nil"/>
              <w:right w:val="nil"/>
            </w:tcBorders>
            <w:shd w:val="clear" w:color="auto" w:fill="auto"/>
            <w:vAlign w:val="center"/>
            <w:hideMark/>
          </w:tcPr>
          <w:p w:rsidR="007A1175" w:rsidRPr="007A1175" w:rsidRDefault="007A1175" w:rsidP="00351472">
            <w:pPr>
              <w:spacing w:after="0" w:line="240" w:lineRule="auto"/>
              <w:jc w:val="both"/>
              <w:rPr>
                <w:rFonts w:ascii="Times New Roman" w:hAnsi="Times New Roman" w:cs="Times New Roman"/>
                <w:color w:val="000000"/>
              </w:rPr>
            </w:pPr>
            <w:r w:rsidRPr="007A1175">
              <w:rPr>
                <w:rFonts w:ascii="Times New Roman" w:hAnsi="Times New Roman" w:cs="Times New Roman"/>
                <w:color w:val="000000"/>
              </w:rPr>
              <w:t>=</w:t>
            </w:r>
          </w:p>
        </w:tc>
        <w:tc>
          <w:tcPr>
            <w:tcW w:w="5275" w:type="dxa"/>
            <w:tcBorders>
              <w:top w:val="nil"/>
              <w:left w:val="nil"/>
              <w:bottom w:val="single" w:sz="4" w:space="0" w:color="auto"/>
              <w:right w:val="nil"/>
            </w:tcBorders>
            <w:shd w:val="clear" w:color="auto" w:fill="auto"/>
            <w:vAlign w:val="bottom"/>
            <w:hideMark/>
          </w:tcPr>
          <w:p w:rsidR="007A1175" w:rsidRPr="007A1175" w:rsidRDefault="007A1175" w:rsidP="00351472">
            <w:pPr>
              <w:spacing w:after="0" w:line="240" w:lineRule="auto"/>
              <w:jc w:val="both"/>
              <w:rPr>
                <w:rFonts w:ascii="Times New Roman" w:hAnsi="Times New Roman" w:cs="Times New Roman"/>
                <w:color w:val="000000"/>
              </w:rPr>
            </w:pPr>
            <w:r w:rsidRPr="007A1175">
              <w:rPr>
                <w:rFonts w:ascii="Times New Roman" w:hAnsi="Times New Roman" w:cs="Times New Roman"/>
                <w:color w:val="000000"/>
              </w:rPr>
              <w:t>годовой объем «бытовой» коррупции</w:t>
            </w:r>
          </w:p>
          <w:p w:rsidR="007A1175" w:rsidRPr="007A1175" w:rsidRDefault="007A1175" w:rsidP="00351472">
            <w:pPr>
              <w:spacing w:after="0" w:line="240" w:lineRule="auto"/>
              <w:jc w:val="both"/>
              <w:rPr>
                <w:rFonts w:ascii="Times New Roman" w:hAnsi="Times New Roman" w:cs="Times New Roman"/>
                <w:color w:val="000000"/>
              </w:rPr>
            </w:pPr>
            <w:r w:rsidRPr="007A1175">
              <w:rPr>
                <w:rFonts w:ascii="Times New Roman" w:hAnsi="Times New Roman" w:cs="Times New Roman"/>
                <w:color w:val="000000"/>
              </w:rPr>
              <w:t>в Нижегородской области</w:t>
            </w:r>
          </w:p>
        </w:tc>
        <w:tc>
          <w:tcPr>
            <w:tcW w:w="567" w:type="dxa"/>
            <w:vMerge w:val="restart"/>
            <w:tcBorders>
              <w:top w:val="nil"/>
              <w:left w:val="nil"/>
              <w:right w:val="nil"/>
            </w:tcBorders>
            <w:vAlign w:val="center"/>
          </w:tcPr>
          <w:p w:rsidR="007A1175" w:rsidRPr="007A1175" w:rsidRDefault="007A1175" w:rsidP="00351472">
            <w:pPr>
              <w:spacing w:after="0" w:line="240" w:lineRule="auto"/>
              <w:jc w:val="both"/>
              <w:rPr>
                <w:rFonts w:ascii="Times New Roman" w:hAnsi="Times New Roman" w:cs="Times New Roman"/>
                <w:color w:val="000000"/>
              </w:rPr>
            </w:pPr>
            <w:r w:rsidRPr="007A1175">
              <w:rPr>
                <w:rFonts w:ascii="Times New Roman" w:hAnsi="Times New Roman" w:cs="Times New Roman"/>
                <w:color w:val="000000"/>
              </w:rPr>
              <w:t>(9)</w:t>
            </w:r>
          </w:p>
        </w:tc>
      </w:tr>
      <w:tr w:rsidR="007A1175" w:rsidRPr="007A1175" w:rsidTr="00853C1C">
        <w:trPr>
          <w:trHeight w:val="435"/>
        </w:trPr>
        <w:tc>
          <w:tcPr>
            <w:tcW w:w="3141" w:type="dxa"/>
            <w:vMerge/>
            <w:tcBorders>
              <w:top w:val="nil"/>
              <w:left w:val="nil"/>
              <w:bottom w:val="nil"/>
              <w:right w:val="nil"/>
            </w:tcBorders>
            <w:vAlign w:val="center"/>
            <w:hideMark/>
          </w:tcPr>
          <w:p w:rsidR="007A1175" w:rsidRPr="007A1175" w:rsidRDefault="007A1175" w:rsidP="00351472">
            <w:pPr>
              <w:spacing w:after="0" w:line="240" w:lineRule="auto"/>
              <w:jc w:val="both"/>
              <w:rPr>
                <w:rFonts w:ascii="Times New Roman" w:hAnsi="Times New Roman" w:cs="Times New Roman"/>
                <w:color w:val="000000"/>
              </w:rPr>
            </w:pPr>
          </w:p>
        </w:tc>
        <w:tc>
          <w:tcPr>
            <w:tcW w:w="481" w:type="dxa"/>
            <w:vMerge/>
            <w:tcBorders>
              <w:top w:val="nil"/>
              <w:left w:val="nil"/>
              <w:bottom w:val="nil"/>
              <w:right w:val="nil"/>
            </w:tcBorders>
            <w:vAlign w:val="center"/>
            <w:hideMark/>
          </w:tcPr>
          <w:p w:rsidR="007A1175" w:rsidRPr="007A1175" w:rsidRDefault="007A1175" w:rsidP="00351472">
            <w:pPr>
              <w:spacing w:after="0" w:line="240" w:lineRule="auto"/>
              <w:jc w:val="both"/>
              <w:rPr>
                <w:rFonts w:ascii="Times New Roman" w:hAnsi="Times New Roman" w:cs="Times New Roman"/>
                <w:color w:val="000000"/>
              </w:rPr>
            </w:pPr>
          </w:p>
        </w:tc>
        <w:tc>
          <w:tcPr>
            <w:tcW w:w="5275" w:type="dxa"/>
            <w:tcBorders>
              <w:top w:val="single" w:sz="4" w:space="0" w:color="auto"/>
              <w:left w:val="nil"/>
              <w:bottom w:val="nil"/>
              <w:right w:val="nil"/>
            </w:tcBorders>
            <w:shd w:val="clear" w:color="auto" w:fill="auto"/>
            <w:hideMark/>
          </w:tcPr>
          <w:p w:rsidR="007A1175" w:rsidRPr="007A1175" w:rsidRDefault="007A1175" w:rsidP="00351472">
            <w:pPr>
              <w:spacing w:after="0" w:line="240" w:lineRule="auto"/>
              <w:jc w:val="both"/>
              <w:rPr>
                <w:rFonts w:ascii="Times New Roman" w:hAnsi="Times New Roman" w:cs="Times New Roman"/>
                <w:color w:val="000000"/>
              </w:rPr>
            </w:pPr>
            <w:r w:rsidRPr="007A1175">
              <w:rPr>
                <w:rFonts w:ascii="Times New Roman" w:hAnsi="Times New Roman" w:cs="Times New Roman"/>
                <w:color w:val="000000"/>
              </w:rPr>
              <w:t>валовый региональный продукт (ВРП)</w:t>
            </w:r>
          </w:p>
          <w:p w:rsidR="007A1175" w:rsidRPr="007A1175" w:rsidRDefault="007A1175" w:rsidP="00351472">
            <w:pPr>
              <w:spacing w:after="0" w:line="240" w:lineRule="auto"/>
              <w:jc w:val="both"/>
              <w:rPr>
                <w:rFonts w:ascii="Times New Roman" w:hAnsi="Times New Roman" w:cs="Times New Roman"/>
                <w:color w:val="000000"/>
              </w:rPr>
            </w:pPr>
            <w:r w:rsidRPr="007A1175">
              <w:rPr>
                <w:rFonts w:ascii="Times New Roman" w:hAnsi="Times New Roman" w:cs="Times New Roman"/>
                <w:color w:val="000000"/>
              </w:rPr>
              <w:t>Нижегородской области</w:t>
            </w:r>
          </w:p>
        </w:tc>
        <w:tc>
          <w:tcPr>
            <w:tcW w:w="567" w:type="dxa"/>
            <w:vMerge/>
            <w:tcBorders>
              <w:left w:val="nil"/>
              <w:bottom w:val="nil"/>
              <w:right w:val="nil"/>
            </w:tcBorders>
          </w:tcPr>
          <w:p w:rsidR="007A1175" w:rsidRPr="007A1175" w:rsidRDefault="007A1175" w:rsidP="00351472">
            <w:pPr>
              <w:spacing w:after="0" w:line="240" w:lineRule="auto"/>
              <w:jc w:val="both"/>
              <w:rPr>
                <w:rFonts w:ascii="Times New Roman" w:hAnsi="Times New Roman" w:cs="Times New Roman"/>
                <w:color w:val="000000"/>
              </w:rPr>
            </w:pPr>
          </w:p>
        </w:tc>
      </w:tr>
    </w:tbl>
    <w:p w:rsidR="007A1175" w:rsidRPr="007A1175" w:rsidRDefault="007A1175" w:rsidP="00351472">
      <w:pPr>
        <w:tabs>
          <w:tab w:val="left" w:pos="1985"/>
        </w:tabs>
        <w:spacing w:after="0" w:line="240" w:lineRule="auto"/>
        <w:ind w:firstLine="709"/>
        <w:jc w:val="both"/>
        <w:rPr>
          <w:rFonts w:ascii="Times New Roman" w:hAnsi="Times New Roman" w:cs="Times New Roman"/>
        </w:rPr>
      </w:pPr>
    </w:p>
    <w:p w:rsidR="007A1175" w:rsidRPr="007A1175" w:rsidRDefault="007A1175" w:rsidP="00351472">
      <w:pPr>
        <w:tabs>
          <w:tab w:val="left" w:pos="1985"/>
        </w:tabs>
        <w:spacing w:after="0" w:line="240" w:lineRule="auto"/>
        <w:ind w:firstLine="709"/>
        <w:jc w:val="both"/>
        <w:rPr>
          <w:rFonts w:ascii="Times New Roman" w:hAnsi="Times New Roman" w:cs="Times New Roman"/>
          <w:sz w:val="28"/>
          <w:szCs w:val="28"/>
        </w:rPr>
      </w:pPr>
      <w:r w:rsidRPr="007A1175">
        <w:rPr>
          <w:rFonts w:ascii="Times New Roman" w:hAnsi="Times New Roman" w:cs="Times New Roman"/>
          <w:sz w:val="28"/>
          <w:szCs w:val="28"/>
        </w:rPr>
        <w:t xml:space="preserve">Показатель "мнение граждан об интенсивности "бытовой" коррупции" (п. 90 Методики) определялся как суммарная доля ответивших "часто" или </w:t>
      </w:r>
      <w:r w:rsidRPr="007A1175">
        <w:rPr>
          <w:rFonts w:ascii="Times New Roman" w:hAnsi="Times New Roman" w:cs="Times New Roman"/>
          <w:sz w:val="28"/>
          <w:szCs w:val="28"/>
        </w:rPr>
        <w:lastRenderedPageBreak/>
        <w:t>"очень часто" на вопрос № 4  в процентах от числа давших какой-либо ответ без учета затруднившихся ответить.</w:t>
      </w:r>
    </w:p>
    <w:p w:rsidR="007A1175" w:rsidRPr="007A1175" w:rsidRDefault="007A1175" w:rsidP="00351472">
      <w:pPr>
        <w:tabs>
          <w:tab w:val="left" w:pos="1985"/>
        </w:tabs>
        <w:spacing w:after="0" w:line="240" w:lineRule="auto"/>
        <w:ind w:firstLine="709"/>
        <w:jc w:val="both"/>
        <w:rPr>
          <w:rFonts w:ascii="Times New Roman" w:hAnsi="Times New Roman" w:cs="Times New Roman"/>
          <w:sz w:val="28"/>
          <w:szCs w:val="28"/>
        </w:rPr>
      </w:pPr>
      <w:r w:rsidRPr="007A1175">
        <w:rPr>
          <w:rFonts w:ascii="Times New Roman" w:hAnsi="Times New Roman" w:cs="Times New Roman"/>
          <w:sz w:val="28"/>
          <w:szCs w:val="28"/>
        </w:rPr>
        <w:t>Показатель "индикатор уровня "бытовой" коррупции в Нижегородской области" (п. 91 Методики) рассчитывался по следующей формуле 10:</w:t>
      </w:r>
    </w:p>
    <w:p w:rsidR="007A1175" w:rsidRPr="007A1175" w:rsidRDefault="007A1175" w:rsidP="00351472">
      <w:pPr>
        <w:tabs>
          <w:tab w:val="left" w:pos="1985"/>
        </w:tabs>
        <w:spacing w:after="0" w:line="240" w:lineRule="auto"/>
        <w:ind w:firstLine="709"/>
        <w:jc w:val="both"/>
        <w:rPr>
          <w:rFonts w:ascii="Times New Roman" w:hAnsi="Times New Roman" w:cs="Times New Roman"/>
        </w:rPr>
      </w:pPr>
    </w:p>
    <w:tbl>
      <w:tblPr>
        <w:tblStyle w:val="afff"/>
        <w:tblW w:w="9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4"/>
        <w:gridCol w:w="412"/>
        <w:gridCol w:w="557"/>
        <w:gridCol w:w="5414"/>
        <w:gridCol w:w="583"/>
      </w:tblGrid>
      <w:tr w:rsidR="007A1175" w:rsidRPr="007A1175" w:rsidTr="00853C1C">
        <w:tc>
          <w:tcPr>
            <w:tcW w:w="2514" w:type="dxa"/>
            <w:vAlign w:val="center"/>
          </w:tcPr>
          <w:p w:rsidR="007A1175" w:rsidRPr="007A1175" w:rsidRDefault="007A1175" w:rsidP="00351472">
            <w:pPr>
              <w:tabs>
                <w:tab w:val="left" w:pos="1985"/>
              </w:tabs>
              <w:jc w:val="both"/>
              <w:rPr>
                <w:sz w:val="22"/>
                <w:szCs w:val="22"/>
              </w:rPr>
            </w:pPr>
            <w:r w:rsidRPr="007A1175">
              <w:rPr>
                <w:color w:val="000000"/>
                <w:sz w:val="22"/>
                <w:szCs w:val="22"/>
              </w:rPr>
              <w:t xml:space="preserve">индикатор уровня "бытовой" коррупции в </w:t>
            </w:r>
            <w:r w:rsidRPr="007A1175">
              <w:rPr>
                <w:color w:val="000000"/>
                <w:sz w:val="22"/>
                <w:szCs w:val="22"/>
              </w:rPr>
              <w:br/>
              <w:t>Нижегородской области</w:t>
            </w:r>
          </w:p>
        </w:tc>
        <w:tc>
          <w:tcPr>
            <w:tcW w:w="412" w:type="dxa"/>
            <w:vAlign w:val="center"/>
          </w:tcPr>
          <w:p w:rsidR="007A1175" w:rsidRPr="007A1175" w:rsidRDefault="007A1175" w:rsidP="00351472">
            <w:pPr>
              <w:tabs>
                <w:tab w:val="left" w:pos="1985"/>
              </w:tabs>
              <w:jc w:val="both"/>
              <w:rPr>
                <w:sz w:val="22"/>
                <w:szCs w:val="22"/>
              </w:rPr>
            </w:pPr>
            <w:r w:rsidRPr="007A1175">
              <w:rPr>
                <w:sz w:val="22"/>
                <w:szCs w:val="22"/>
              </w:rPr>
              <w:t>=</w:t>
            </w:r>
          </w:p>
        </w:tc>
        <w:tc>
          <w:tcPr>
            <w:tcW w:w="557" w:type="dxa"/>
          </w:tcPr>
          <w:p w:rsidR="007A1175" w:rsidRPr="007A1175" w:rsidRDefault="007A1175" w:rsidP="00351472">
            <w:pPr>
              <w:tabs>
                <w:tab w:val="left" w:pos="1985"/>
              </w:tabs>
              <w:ind w:left="-113" w:right="-113"/>
              <w:jc w:val="both"/>
              <w:rPr>
                <w:sz w:val="22"/>
                <w:szCs w:val="22"/>
              </w:rPr>
            </w:pPr>
            <w:r w:rsidRPr="007A1175">
              <w:rPr>
                <w:noProof/>
              </w:rPr>
              <w:drawing>
                <wp:inline distT="0" distB="0" distL="0" distR="0" wp14:anchorId="3C3ED479" wp14:editId="5169F96D">
                  <wp:extent cx="295275" cy="695325"/>
                  <wp:effectExtent l="19050" t="0" r="9525" b="0"/>
                  <wp:docPr id="7" name="Рисунок 0" descr="Корень квадрат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рень квадратный.png"/>
                          <pic:cNvPicPr/>
                        </pic:nvPicPr>
                        <pic:blipFill>
                          <a:blip r:embed="rId8" cstate="print"/>
                          <a:stretch>
                            <a:fillRect/>
                          </a:stretch>
                        </pic:blipFill>
                        <pic:spPr>
                          <a:xfrm>
                            <a:off x="0" y="0"/>
                            <a:ext cx="295275" cy="695325"/>
                          </a:xfrm>
                          <a:prstGeom prst="rect">
                            <a:avLst/>
                          </a:prstGeom>
                        </pic:spPr>
                      </pic:pic>
                    </a:graphicData>
                  </a:graphic>
                </wp:inline>
              </w:drawing>
            </w:r>
          </w:p>
        </w:tc>
        <w:tc>
          <w:tcPr>
            <w:tcW w:w="5414" w:type="dxa"/>
            <w:tcBorders>
              <w:top w:val="single" w:sz="4" w:space="0" w:color="auto"/>
            </w:tcBorders>
            <w:vAlign w:val="center"/>
          </w:tcPr>
          <w:p w:rsidR="007A1175" w:rsidRPr="007A1175" w:rsidRDefault="007A1175" w:rsidP="00351472">
            <w:pPr>
              <w:tabs>
                <w:tab w:val="left" w:pos="1985"/>
              </w:tabs>
              <w:jc w:val="both"/>
              <w:rPr>
                <w:sz w:val="22"/>
                <w:szCs w:val="22"/>
              </w:rPr>
            </w:pPr>
            <w:r w:rsidRPr="007A1175">
              <w:rPr>
                <w:sz w:val="22"/>
                <w:szCs w:val="22"/>
              </w:rPr>
              <w:t>риск «бытовой» коррупции</w:t>
            </w:r>
          </w:p>
          <w:p w:rsidR="007A1175" w:rsidRPr="007A1175" w:rsidRDefault="007A1175" w:rsidP="00351472">
            <w:pPr>
              <w:tabs>
                <w:tab w:val="left" w:pos="1985"/>
              </w:tabs>
              <w:jc w:val="both"/>
              <w:rPr>
                <w:sz w:val="22"/>
                <w:szCs w:val="22"/>
              </w:rPr>
            </w:pPr>
            <w:r w:rsidRPr="007A1175">
              <w:rPr>
                <w:sz w:val="22"/>
                <w:szCs w:val="22"/>
              </w:rPr>
              <w:t>х</w:t>
            </w:r>
          </w:p>
          <w:p w:rsidR="007A1175" w:rsidRPr="007A1175" w:rsidRDefault="007A1175" w:rsidP="00351472">
            <w:pPr>
              <w:tabs>
                <w:tab w:val="left" w:pos="1985"/>
              </w:tabs>
              <w:jc w:val="both"/>
              <w:rPr>
                <w:sz w:val="22"/>
                <w:szCs w:val="22"/>
              </w:rPr>
            </w:pPr>
            <w:r w:rsidRPr="007A1175">
              <w:rPr>
                <w:sz w:val="22"/>
                <w:szCs w:val="22"/>
              </w:rPr>
              <w:t>коррупционный опыт в сфере «бытовой» коррупции</w:t>
            </w:r>
          </w:p>
          <w:p w:rsidR="007A1175" w:rsidRPr="007A1175" w:rsidRDefault="007A1175" w:rsidP="00351472">
            <w:pPr>
              <w:tabs>
                <w:tab w:val="left" w:pos="1985"/>
              </w:tabs>
              <w:jc w:val="both"/>
              <w:rPr>
                <w:sz w:val="22"/>
                <w:szCs w:val="22"/>
              </w:rPr>
            </w:pPr>
            <w:r w:rsidRPr="007A1175">
              <w:rPr>
                <w:sz w:val="22"/>
                <w:szCs w:val="22"/>
              </w:rPr>
              <w:t>х</w:t>
            </w:r>
          </w:p>
          <w:p w:rsidR="007A1175" w:rsidRPr="007A1175" w:rsidRDefault="007A1175" w:rsidP="00351472">
            <w:pPr>
              <w:tabs>
                <w:tab w:val="left" w:pos="1985"/>
              </w:tabs>
              <w:jc w:val="both"/>
              <w:rPr>
                <w:sz w:val="22"/>
                <w:szCs w:val="22"/>
              </w:rPr>
            </w:pPr>
            <w:r w:rsidRPr="007A1175">
              <w:rPr>
                <w:sz w:val="22"/>
                <w:szCs w:val="22"/>
              </w:rPr>
              <w:t>доля годового объема «бытовой» коррупции в субъекте Российской Федерации в валовом региональном продукте (ВРП)</w:t>
            </w:r>
          </w:p>
        </w:tc>
        <w:tc>
          <w:tcPr>
            <w:tcW w:w="583" w:type="dxa"/>
            <w:vAlign w:val="center"/>
          </w:tcPr>
          <w:p w:rsidR="007A1175" w:rsidRPr="007A1175" w:rsidRDefault="007A1175" w:rsidP="00351472">
            <w:pPr>
              <w:tabs>
                <w:tab w:val="left" w:pos="1985"/>
              </w:tabs>
              <w:jc w:val="both"/>
              <w:rPr>
                <w:sz w:val="22"/>
                <w:szCs w:val="22"/>
              </w:rPr>
            </w:pPr>
            <w:r w:rsidRPr="007A1175">
              <w:rPr>
                <w:sz w:val="22"/>
                <w:szCs w:val="22"/>
              </w:rPr>
              <w:t>(10)</w:t>
            </w:r>
          </w:p>
        </w:tc>
      </w:tr>
    </w:tbl>
    <w:p w:rsidR="007A1175" w:rsidRPr="007A1175" w:rsidRDefault="007A1175" w:rsidP="00351472">
      <w:pPr>
        <w:tabs>
          <w:tab w:val="left" w:pos="1985"/>
        </w:tabs>
        <w:spacing w:after="0" w:line="240" w:lineRule="auto"/>
        <w:ind w:firstLine="709"/>
        <w:jc w:val="both"/>
        <w:rPr>
          <w:rFonts w:ascii="Times New Roman" w:hAnsi="Times New Roman" w:cs="Times New Roman"/>
          <w:sz w:val="26"/>
          <w:szCs w:val="26"/>
        </w:rPr>
      </w:pPr>
    </w:p>
    <w:p w:rsidR="007A1175" w:rsidRPr="007A1175" w:rsidRDefault="007A1175" w:rsidP="00351472">
      <w:pPr>
        <w:tabs>
          <w:tab w:val="left" w:pos="1985"/>
        </w:tabs>
        <w:spacing w:after="0" w:line="240" w:lineRule="auto"/>
        <w:ind w:firstLine="709"/>
        <w:jc w:val="both"/>
        <w:rPr>
          <w:rFonts w:ascii="Times New Roman" w:hAnsi="Times New Roman" w:cs="Times New Roman"/>
          <w:sz w:val="28"/>
          <w:szCs w:val="28"/>
        </w:rPr>
      </w:pPr>
      <w:r w:rsidRPr="007A1175">
        <w:rPr>
          <w:rFonts w:ascii="Times New Roman" w:hAnsi="Times New Roman" w:cs="Times New Roman"/>
          <w:sz w:val="28"/>
          <w:szCs w:val="28"/>
        </w:rPr>
        <w:t>Показатель "институциональный индикатор "бытовой" коррупции в Нижегородской области" (п. 92 Методики) рассчитывался по следующей формуле 11:</w:t>
      </w:r>
    </w:p>
    <w:tbl>
      <w:tblPr>
        <w:tblStyle w:val="afff"/>
        <w:tblW w:w="9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425"/>
        <w:gridCol w:w="567"/>
        <w:gridCol w:w="5245"/>
        <w:gridCol w:w="583"/>
      </w:tblGrid>
      <w:tr w:rsidR="007A1175" w:rsidRPr="007A1175" w:rsidTr="00853C1C">
        <w:tc>
          <w:tcPr>
            <w:tcW w:w="2660" w:type="dxa"/>
            <w:vAlign w:val="center"/>
          </w:tcPr>
          <w:p w:rsidR="007A1175" w:rsidRPr="007A1175" w:rsidRDefault="007A1175" w:rsidP="00351472">
            <w:pPr>
              <w:tabs>
                <w:tab w:val="left" w:pos="1985"/>
              </w:tabs>
              <w:jc w:val="both"/>
              <w:rPr>
                <w:sz w:val="22"/>
                <w:szCs w:val="22"/>
              </w:rPr>
            </w:pPr>
            <w:r w:rsidRPr="007A1175">
              <w:rPr>
                <w:color w:val="000000"/>
                <w:sz w:val="22"/>
                <w:szCs w:val="22"/>
              </w:rPr>
              <w:t>институциональный индикатор "бытовой" коррупции в Нижегородской области</w:t>
            </w:r>
          </w:p>
        </w:tc>
        <w:tc>
          <w:tcPr>
            <w:tcW w:w="425" w:type="dxa"/>
            <w:vAlign w:val="center"/>
          </w:tcPr>
          <w:p w:rsidR="007A1175" w:rsidRPr="007A1175" w:rsidRDefault="007A1175" w:rsidP="00351472">
            <w:pPr>
              <w:tabs>
                <w:tab w:val="left" w:pos="1985"/>
              </w:tabs>
              <w:jc w:val="both"/>
              <w:rPr>
                <w:sz w:val="22"/>
                <w:szCs w:val="22"/>
              </w:rPr>
            </w:pPr>
            <w:r w:rsidRPr="007A1175">
              <w:rPr>
                <w:sz w:val="22"/>
                <w:szCs w:val="22"/>
              </w:rPr>
              <w:t>=</w:t>
            </w:r>
          </w:p>
        </w:tc>
        <w:tc>
          <w:tcPr>
            <w:tcW w:w="567" w:type="dxa"/>
          </w:tcPr>
          <w:p w:rsidR="007A1175" w:rsidRPr="007A1175" w:rsidRDefault="007A1175" w:rsidP="00351472">
            <w:pPr>
              <w:tabs>
                <w:tab w:val="left" w:pos="1985"/>
              </w:tabs>
              <w:ind w:left="-113" w:right="-113"/>
              <w:jc w:val="both"/>
              <w:rPr>
                <w:sz w:val="22"/>
                <w:szCs w:val="22"/>
              </w:rPr>
            </w:pPr>
            <w:r w:rsidRPr="007A1175">
              <w:rPr>
                <w:noProof/>
              </w:rPr>
              <w:drawing>
                <wp:inline distT="0" distB="0" distL="0" distR="0" wp14:anchorId="6992B1C6" wp14:editId="3BBAD757">
                  <wp:extent cx="295275" cy="695325"/>
                  <wp:effectExtent l="19050" t="0" r="9525" b="0"/>
                  <wp:docPr id="21" name="Рисунок 0" descr="Корень квадрат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рень квадратный.png"/>
                          <pic:cNvPicPr/>
                        </pic:nvPicPr>
                        <pic:blipFill>
                          <a:blip r:embed="rId8" cstate="print"/>
                          <a:stretch>
                            <a:fillRect/>
                          </a:stretch>
                        </pic:blipFill>
                        <pic:spPr>
                          <a:xfrm>
                            <a:off x="0" y="0"/>
                            <a:ext cx="295275" cy="695325"/>
                          </a:xfrm>
                          <a:prstGeom prst="rect">
                            <a:avLst/>
                          </a:prstGeom>
                        </pic:spPr>
                      </pic:pic>
                    </a:graphicData>
                  </a:graphic>
                </wp:inline>
              </w:drawing>
            </w:r>
          </w:p>
        </w:tc>
        <w:tc>
          <w:tcPr>
            <w:tcW w:w="5245" w:type="dxa"/>
            <w:tcBorders>
              <w:top w:val="single" w:sz="4" w:space="0" w:color="auto"/>
            </w:tcBorders>
            <w:vAlign w:val="center"/>
          </w:tcPr>
          <w:p w:rsidR="007A1175" w:rsidRPr="007A1175" w:rsidRDefault="007A1175" w:rsidP="00351472">
            <w:pPr>
              <w:tabs>
                <w:tab w:val="left" w:pos="1985"/>
              </w:tabs>
              <w:jc w:val="both"/>
              <w:rPr>
                <w:sz w:val="22"/>
                <w:szCs w:val="22"/>
              </w:rPr>
            </w:pPr>
            <w:r w:rsidRPr="007A1175">
              <w:rPr>
                <w:sz w:val="22"/>
                <w:szCs w:val="22"/>
              </w:rPr>
              <w:t>риск «бытовой» коррупции</w:t>
            </w:r>
          </w:p>
          <w:p w:rsidR="007A1175" w:rsidRPr="007A1175" w:rsidRDefault="007A1175" w:rsidP="00351472">
            <w:pPr>
              <w:tabs>
                <w:tab w:val="left" w:pos="1985"/>
              </w:tabs>
              <w:jc w:val="both"/>
              <w:rPr>
                <w:sz w:val="22"/>
                <w:szCs w:val="22"/>
              </w:rPr>
            </w:pPr>
            <w:r w:rsidRPr="007A1175">
              <w:rPr>
                <w:sz w:val="22"/>
                <w:szCs w:val="22"/>
              </w:rPr>
              <w:t>х</w:t>
            </w:r>
          </w:p>
          <w:p w:rsidR="007A1175" w:rsidRPr="007A1175" w:rsidRDefault="007A1175" w:rsidP="00351472">
            <w:pPr>
              <w:tabs>
                <w:tab w:val="left" w:pos="1985"/>
              </w:tabs>
              <w:jc w:val="both"/>
              <w:rPr>
                <w:sz w:val="22"/>
                <w:szCs w:val="22"/>
              </w:rPr>
            </w:pPr>
            <w:r w:rsidRPr="007A1175">
              <w:rPr>
                <w:sz w:val="22"/>
                <w:szCs w:val="22"/>
              </w:rPr>
              <w:t>коррупционный опыт в сфере «бытовой» коррупции</w:t>
            </w:r>
          </w:p>
          <w:p w:rsidR="007A1175" w:rsidRPr="007A1175" w:rsidRDefault="007A1175" w:rsidP="00351472">
            <w:pPr>
              <w:tabs>
                <w:tab w:val="left" w:pos="1985"/>
              </w:tabs>
              <w:jc w:val="both"/>
              <w:rPr>
                <w:sz w:val="22"/>
                <w:szCs w:val="22"/>
              </w:rPr>
            </w:pPr>
            <w:r w:rsidRPr="007A1175">
              <w:rPr>
                <w:sz w:val="22"/>
                <w:szCs w:val="22"/>
              </w:rPr>
              <w:t>х</w:t>
            </w:r>
          </w:p>
          <w:p w:rsidR="007A1175" w:rsidRPr="007A1175" w:rsidRDefault="007A1175" w:rsidP="00351472">
            <w:pPr>
              <w:tabs>
                <w:tab w:val="left" w:pos="1985"/>
              </w:tabs>
              <w:jc w:val="both"/>
              <w:rPr>
                <w:sz w:val="22"/>
                <w:szCs w:val="22"/>
              </w:rPr>
            </w:pPr>
            <w:r w:rsidRPr="007A1175">
              <w:rPr>
                <w:sz w:val="22"/>
                <w:szCs w:val="22"/>
              </w:rPr>
              <w:t>мнение граждан об интенсивности «бытовой» коррупции</w:t>
            </w:r>
          </w:p>
        </w:tc>
        <w:tc>
          <w:tcPr>
            <w:tcW w:w="583" w:type="dxa"/>
            <w:vAlign w:val="center"/>
          </w:tcPr>
          <w:p w:rsidR="007A1175" w:rsidRPr="007A1175" w:rsidRDefault="007A1175" w:rsidP="00351472">
            <w:pPr>
              <w:tabs>
                <w:tab w:val="left" w:pos="1985"/>
              </w:tabs>
              <w:jc w:val="both"/>
              <w:rPr>
                <w:sz w:val="22"/>
                <w:szCs w:val="22"/>
              </w:rPr>
            </w:pPr>
            <w:r w:rsidRPr="007A1175">
              <w:rPr>
                <w:sz w:val="22"/>
                <w:szCs w:val="22"/>
              </w:rPr>
              <w:t>(11)</w:t>
            </w:r>
          </w:p>
        </w:tc>
      </w:tr>
    </w:tbl>
    <w:p w:rsidR="007A1175" w:rsidRPr="007A1175" w:rsidRDefault="007A1175" w:rsidP="00351472">
      <w:pPr>
        <w:tabs>
          <w:tab w:val="left" w:pos="1985"/>
        </w:tabs>
        <w:spacing w:after="0" w:line="240" w:lineRule="auto"/>
        <w:ind w:firstLine="709"/>
        <w:jc w:val="both"/>
        <w:rPr>
          <w:rFonts w:ascii="Times New Roman" w:hAnsi="Times New Roman" w:cs="Times New Roman"/>
        </w:rPr>
      </w:pPr>
    </w:p>
    <w:p w:rsidR="007A1175" w:rsidRPr="007A1175" w:rsidRDefault="007A1175" w:rsidP="00351472">
      <w:pPr>
        <w:tabs>
          <w:tab w:val="left" w:pos="1985"/>
        </w:tabs>
        <w:spacing w:after="0" w:line="240" w:lineRule="auto"/>
        <w:ind w:firstLine="709"/>
        <w:jc w:val="both"/>
        <w:rPr>
          <w:rFonts w:ascii="Times New Roman" w:hAnsi="Times New Roman" w:cs="Times New Roman"/>
          <w:sz w:val="28"/>
          <w:szCs w:val="28"/>
        </w:rPr>
      </w:pPr>
      <w:r w:rsidRPr="007A1175">
        <w:rPr>
          <w:rFonts w:ascii="Times New Roman" w:hAnsi="Times New Roman" w:cs="Times New Roman"/>
          <w:sz w:val="28"/>
          <w:szCs w:val="28"/>
        </w:rPr>
        <w:t>Расчет показателей производился по общей выборочной совокупности, очищенной от выбросов (результатов наблюдений, резко выделяющихся из общей выборочной совокупности), но соответствующей установленному профилю.</w:t>
      </w:r>
    </w:p>
    <w:p w:rsidR="007A1175" w:rsidRPr="007A1175" w:rsidRDefault="007A1175" w:rsidP="00351472">
      <w:pPr>
        <w:tabs>
          <w:tab w:val="left" w:pos="1985"/>
        </w:tabs>
        <w:spacing w:after="0" w:line="240" w:lineRule="auto"/>
        <w:ind w:firstLine="709"/>
        <w:jc w:val="both"/>
        <w:rPr>
          <w:rFonts w:ascii="Times New Roman" w:hAnsi="Times New Roman" w:cs="Times New Roman"/>
          <w:sz w:val="28"/>
          <w:szCs w:val="28"/>
        </w:rPr>
      </w:pPr>
      <w:r w:rsidRPr="007A1175">
        <w:rPr>
          <w:rFonts w:ascii="Times New Roman" w:hAnsi="Times New Roman" w:cs="Times New Roman"/>
          <w:sz w:val="28"/>
          <w:szCs w:val="28"/>
        </w:rPr>
        <w:t>Результаты расчета показателей по видам ситуаций (обстоятельств) взаимодействия гражданина с представителями органов власти и (или) по административно-территориальным единицам Нижегородской области согласно п. 95 Методики могли рассматриваться как объективные при наличии не менее 30 наблюдений (результативных анкет) по каждой обследуемой ситуации (обстоятельству) указанного взаимодействия или административно-территориальной единице.</w:t>
      </w:r>
    </w:p>
    <w:p w:rsidR="00815C05" w:rsidRPr="00C339B9" w:rsidRDefault="00815C05" w:rsidP="00351472">
      <w:pPr>
        <w:spacing w:after="0" w:line="240" w:lineRule="auto"/>
        <w:rPr>
          <w:rFonts w:ascii="Times New Roman" w:eastAsia="Calibri" w:hAnsi="Times New Roman" w:cs="Times New Roman"/>
          <w:sz w:val="28"/>
          <w:szCs w:val="28"/>
          <w:lang w:eastAsia="zh-CN"/>
        </w:rPr>
      </w:pPr>
      <w:r w:rsidRPr="00C339B9">
        <w:rPr>
          <w:rFonts w:ascii="Times New Roman" w:eastAsia="Calibri" w:hAnsi="Times New Roman" w:cs="Times New Roman"/>
          <w:sz w:val="28"/>
          <w:szCs w:val="28"/>
          <w:lang w:eastAsia="zh-CN"/>
        </w:rPr>
        <w:br w:type="page"/>
      </w:r>
    </w:p>
    <w:p w:rsidR="00815C05" w:rsidRPr="00C339B9" w:rsidRDefault="00A216E7" w:rsidP="00351472">
      <w:pPr>
        <w:pStyle w:val="1"/>
        <w:spacing w:before="0" w:line="240" w:lineRule="auto"/>
        <w:rPr>
          <w:rFonts w:ascii="Times New Roman" w:hAnsi="Times New Roman" w:cs="Times New Roman"/>
          <w:color w:val="auto"/>
        </w:rPr>
      </w:pPr>
      <w:bookmarkStart w:id="3" w:name="_Toc124864939"/>
      <w:r w:rsidRPr="009D2C13">
        <w:rPr>
          <w:rFonts w:ascii="Times New Roman" w:hAnsi="Times New Roman" w:cs="Times New Roman"/>
          <w:color w:val="auto"/>
        </w:rPr>
        <w:lastRenderedPageBreak/>
        <w:t xml:space="preserve">ГЛАВА 1. </w:t>
      </w:r>
      <w:r w:rsidR="00815C05" w:rsidRPr="009D2C13">
        <w:rPr>
          <w:rFonts w:ascii="Times New Roman" w:hAnsi="Times New Roman" w:cs="Times New Roman"/>
          <w:caps/>
          <w:color w:val="auto"/>
        </w:rPr>
        <w:t>Оценка состояния уровня коррупции в Нижегородской области населением региона</w:t>
      </w:r>
      <w:bookmarkEnd w:id="3"/>
    </w:p>
    <w:p w:rsidR="00815C05" w:rsidRPr="00C339B9" w:rsidRDefault="00815C05" w:rsidP="00351472">
      <w:pPr>
        <w:spacing w:after="0" w:line="240" w:lineRule="auto"/>
        <w:rPr>
          <w:rFonts w:ascii="Times New Roman" w:hAnsi="Times New Roman" w:cs="Times New Roman"/>
        </w:rPr>
      </w:pPr>
    </w:p>
    <w:p w:rsidR="00815C05" w:rsidRPr="00C339B9" w:rsidRDefault="00815C05" w:rsidP="00CF7422">
      <w:pPr>
        <w:pStyle w:val="2"/>
        <w:numPr>
          <w:ilvl w:val="1"/>
          <w:numId w:val="4"/>
        </w:numPr>
        <w:spacing w:before="0" w:line="240" w:lineRule="auto"/>
        <w:ind w:left="567" w:hanging="567"/>
        <w:jc w:val="both"/>
        <w:rPr>
          <w:rFonts w:ascii="Times New Roman" w:hAnsi="Times New Roman" w:cs="Times New Roman"/>
          <w:color w:val="auto"/>
          <w:sz w:val="28"/>
          <w:szCs w:val="28"/>
        </w:rPr>
      </w:pPr>
      <w:bookmarkStart w:id="4" w:name="_Toc124864940"/>
      <w:r w:rsidRPr="00C339B9">
        <w:rPr>
          <w:rFonts w:ascii="Times New Roman" w:hAnsi="Times New Roman" w:cs="Times New Roman"/>
          <w:color w:val="auto"/>
          <w:sz w:val="28"/>
          <w:szCs w:val="28"/>
        </w:rPr>
        <w:t>Изучение общего состояния уровня коррупции в Нижегородской области (оценка коррупциогенности различных сфер общественной жизни, рассмотрение уровня распространения коррупции)</w:t>
      </w:r>
      <w:bookmarkEnd w:id="4"/>
    </w:p>
    <w:p w:rsidR="00815C05" w:rsidRPr="00C339B9" w:rsidRDefault="00815C05" w:rsidP="00351472">
      <w:pPr>
        <w:spacing w:after="0" w:line="240" w:lineRule="auto"/>
        <w:jc w:val="center"/>
        <w:rPr>
          <w:rFonts w:ascii="Times New Roman" w:hAnsi="Times New Roman" w:cs="Times New Roman"/>
          <w:b/>
          <w:sz w:val="24"/>
          <w:szCs w:val="24"/>
        </w:rPr>
      </w:pPr>
    </w:p>
    <w:p w:rsidR="006E6B3A" w:rsidRDefault="006E6B3A" w:rsidP="003514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 коррупционной ситуации, сложившейся </w:t>
      </w:r>
      <w:r w:rsidRPr="006C7B63">
        <w:rPr>
          <w:rFonts w:ascii="Times New Roman" w:hAnsi="Times New Roman" w:cs="Times New Roman"/>
          <w:sz w:val="28"/>
          <w:szCs w:val="28"/>
        </w:rPr>
        <w:t xml:space="preserve">в </w:t>
      </w:r>
      <w:r>
        <w:rPr>
          <w:rFonts w:ascii="Times New Roman" w:hAnsi="Times New Roman" w:cs="Times New Roman"/>
          <w:sz w:val="28"/>
          <w:szCs w:val="28"/>
        </w:rPr>
        <w:t>Нижегородской</w:t>
      </w:r>
      <w:r w:rsidRPr="006C7B63">
        <w:rPr>
          <w:rFonts w:ascii="Times New Roman" w:hAnsi="Times New Roman" w:cs="Times New Roman"/>
          <w:sz w:val="28"/>
          <w:szCs w:val="28"/>
        </w:rPr>
        <w:t xml:space="preserve"> области, </w:t>
      </w:r>
      <w:r w:rsidR="00A21EF8">
        <w:rPr>
          <w:rFonts w:ascii="Times New Roman" w:hAnsi="Times New Roman" w:cs="Times New Roman"/>
          <w:sz w:val="28"/>
          <w:szCs w:val="28"/>
        </w:rPr>
        <w:t>начинался с изучения общих тенденций</w:t>
      </w:r>
      <w:r w:rsidRPr="006C7B63">
        <w:rPr>
          <w:rFonts w:ascii="Times New Roman" w:hAnsi="Times New Roman" w:cs="Times New Roman"/>
          <w:sz w:val="28"/>
          <w:szCs w:val="28"/>
        </w:rPr>
        <w:t xml:space="preserve"> развития коррупции как в регионе, так и в целом по стране за последний год.</w:t>
      </w:r>
    </w:p>
    <w:p w:rsidR="006C7B63" w:rsidRDefault="006C7B63" w:rsidP="00351472">
      <w:pPr>
        <w:spacing w:after="0" w:line="240" w:lineRule="auto"/>
        <w:ind w:firstLine="709"/>
        <w:jc w:val="both"/>
        <w:rPr>
          <w:rFonts w:ascii="Times New Roman" w:hAnsi="Times New Roman" w:cs="Times New Roman"/>
          <w:sz w:val="28"/>
          <w:szCs w:val="28"/>
        </w:rPr>
      </w:pPr>
      <w:bookmarkStart w:id="5" w:name="_Hlk125722903"/>
      <w:r w:rsidRPr="006C7B63">
        <w:rPr>
          <w:rFonts w:ascii="Times New Roman" w:hAnsi="Times New Roman" w:cs="Times New Roman"/>
          <w:sz w:val="28"/>
          <w:szCs w:val="28"/>
        </w:rPr>
        <w:t xml:space="preserve">Ситуация на местном уровне выглядит </w:t>
      </w:r>
      <w:r w:rsidR="00066AB8">
        <w:rPr>
          <w:rFonts w:ascii="Times New Roman" w:hAnsi="Times New Roman" w:cs="Times New Roman"/>
          <w:sz w:val="28"/>
          <w:szCs w:val="28"/>
        </w:rPr>
        <w:t>более</w:t>
      </w:r>
      <w:r w:rsidRPr="006C7B63">
        <w:rPr>
          <w:rFonts w:ascii="Times New Roman" w:hAnsi="Times New Roman" w:cs="Times New Roman"/>
          <w:sz w:val="28"/>
          <w:szCs w:val="28"/>
        </w:rPr>
        <w:t xml:space="preserve"> оптимистичной, чем по региону и по России в целом, т.к. </w:t>
      </w:r>
      <w:r w:rsidR="002241AA">
        <w:rPr>
          <w:rFonts w:ascii="Times New Roman" w:hAnsi="Times New Roman" w:cs="Times New Roman"/>
          <w:sz w:val="28"/>
          <w:szCs w:val="28"/>
        </w:rPr>
        <w:t>пятая часть</w:t>
      </w:r>
      <w:r w:rsidRPr="006C7B63">
        <w:rPr>
          <w:rFonts w:ascii="Times New Roman" w:hAnsi="Times New Roman" w:cs="Times New Roman"/>
          <w:sz w:val="28"/>
          <w:szCs w:val="28"/>
        </w:rPr>
        <w:t xml:space="preserve"> жителей</w:t>
      </w:r>
      <w:r w:rsidR="00066AB8">
        <w:rPr>
          <w:rFonts w:ascii="Times New Roman" w:hAnsi="Times New Roman" w:cs="Times New Roman"/>
          <w:sz w:val="28"/>
          <w:szCs w:val="28"/>
        </w:rPr>
        <w:t xml:space="preserve"> (</w:t>
      </w:r>
      <w:r w:rsidR="002241AA">
        <w:rPr>
          <w:rFonts w:ascii="Times New Roman" w:hAnsi="Times New Roman" w:cs="Times New Roman"/>
          <w:sz w:val="28"/>
          <w:szCs w:val="28"/>
        </w:rPr>
        <w:t>20</w:t>
      </w:r>
      <w:r w:rsidR="00066AB8">
        <w:rPr>
          <w:rFonts w:ascii="Times New Roman" w:hAnsi="Times New Roman" w:cs="Times New Roman"/>
          <w:sz w:val="28"/>
          <w:szCs w:val="28"/>
        </w:rPr>
        <w:t>%)</w:t>
      </w:r>
      <w:r w:rsidRPr="006C7B63">
        <w:rPr>
          <w:rFonts w:ascii="Times New Roman" w:hAnsi="Times New Roman" w:cs="Times New Roman"/>
          <w:sz w:val="28"/>
          <w:szCs w:val="28"/>
        </w:rPr>
        <w:t xml:space="preserve"> уверены, что случаев коррупции в </w:t>
      </w:r>
      <w:r w:rsidR="00066AB8">
        <w:rPr>
          <w:rFonts w:ascii="Times New Roman" w:hAnsi="Times New Roman" w:cs="Times New Roman"/>
          <w:sz w:val="28"/>
          <w:szCs w:val="28"/>
        </w:rPr>
        <w:t>стране</w:t>
      </w:r>
      <w:r w:rsidRPr="006C7B63">
        <w:rPr>
          <w:rFonts w:ascii="Times New Roman" w:hAnsi="Times New Roman" w:cs="Times New Roman"/>
          <w:sz w:val="28"/>
          <w:szCs w:val="28"/>
        </w:rPr>
        <w:t xml:space="preserve"> стало </w:t>
      </w:r>
      <w:r w:rsidR="002241AA">
        <w:rPr>
          <w:rFonts w:ascii="Times New Roman" w:hAnsi="Times New Roman" w:cs="Times New Roman"/>
          <w:sz w:val="28"/>
          <w:szCs w:val="28"/>
        </w:rPr>
        <w:t>бол</w:t>
      </w:r>
      <w:r w:rsidRPr="006C7B63">
        <w:rPr>
          <w:rFonts w:ascii="Times New Roman" w:hAnsi="Times New Roman" w:cs="Times New Roman"/>
          <w:sz w:val="28"/>
          <w:szCs w:val="28"/>
        </w:rPr>
        <w:t xml:space="preserve">ьше. </w:t>
      </w:r>
      <w:r w:rsidR="00066AB8">
        <w:rPr>
          <w:rFonts w:ascii="Times New Roman" w:hAnsi="Times New Roman" w:cs="Times New Roman"/>
          <w:sz w:val="28"/>
          <w:szCs w:val="28"/>
        </w:rPr>
        <w:t>Около половины</w:t>
      </w:r>
      <w:r w:rsidRPr="006C7B63">
        <w:rPr>
          <w:rFonts w:ascii="Times New Roman" w:hAnsi="Times New Roman" w:cs="Times New Roman"/>
          <w:sz w:val="28"/>
          <w:szCs w:val="28"/>
        </w:rPr>
        <w:t xml:space="preserve"> населения чаще склонялись к тому, что в их населенном пункте (</w:t>
      </w:r>
      <w:r w:rsidR="002241AA">
        <w:rPr>
          <w:rFonts w:ascii="Times New Roman" w:hAnsi="Times New Roman" w:cs="Times New Roman"/>
          <w:sz w:val="28"/>
          <w:szCs w:val="28"/>
        </w:rPr>
        <w:t>45%),</w:t>
      </w:r>
      <w:r w:rsidRPr="006C7B63">
        <w:rPr>
          <w:rFonts w:ascii="Times New Roman" w:hAnsi="Times New Roman" w:cs="Times New Roman"/>
          <w:sz w:val="28"/>
          <w:szCs w:val="28"/>
        </w:rPr>
        <w:t xml:space="preserve"> в регионе (</w:t>
      </w:r>
      <w:r w:rsidR="002241AA">
        <w:rPr>
          <w:rFonts w:ascii="Times New Roman" w:hAnsi="Times New Roman" w:cs="Times New Roman"/>
          <w:sz w:val="28"/>
          <w:szCs w:val="28"/>
        </w:rPr>
        <w:t>48</w:t>
      </w:r>
      <w:r w:rsidRPr="006C7B63">
        <w:rPr>
          <w:rFonts w:ascii="Times New Roman" w:hAnsi="Times New Roman" w:cs="Times New Roman"/>
          <w:sz w:val="28"/>
          <w:szCs w:val="28"/>
        </w:rPr>
        <w:t>%)</w:t>
      </w:r>
      <w:r w:rsidR="002241AA">
        <w:rPr>
          <w:rFonts w:ascii="Times New Roman" w:hAnsi="Times New Roman" w:cs="Times New Roman"/>
          <w:sz w:val="28"/>
          <w:szCs w:val="28"/>
        </w:rPr>
        <w:t xml:space="preserve"> и в стране (44%)</w:t>
      </w:r>
      <w:r w:rsidRPr="006C7B63">
        <w:rPr>
          <w:rFonts w:ascii="Times New Roman" w:hAnsi="Times New Roman" w:cs="Times New Roman"/>
          <w:sz w:val="28"/>
          <w:szCs w:val="28"/>
        </w:rPr>
        <w:t xml:space="preserve"> уровень коррупции не изменился. О том, что коррупционных нарушений стало меньше в населенных пунктах </w:t>
      </w:r>
      <w:r w:rsidR="00066AB8">
        <w:rPr>
          <w:rFonts w:ascii="Times New Roman" w:hAnsi="Times New Roman" w:cs="Times New Roman"/>
          <w:sz w:val="28"/>
          <w:szCs w:val="28"/>
        </w:rPr>
        <w:t>Нижегородской</w:t>
      </w:r>
      <w:r w:rsidRPr="006C7B63">
        <w:rPr>
          <w:rFonts w:ascii="Times New Roman" w:hAnsi="Times New Roman" w:cs="Times New Roman"/>
          <w:sz w:val="28"/>
          <w:szCs w:val="28"/>
        </w:rPr>
        <w:t xml:space="preserve"> области, говорили </w:t>
      </w:r>
      <w:r w:rsidR="002241AA">
        <w:rPr>
          <w:rFonts w:ascii="Times New Roman" w:hAnsi="Times New Roman" w:cs="Times New Roman"/>
          <w:sz w:val="28"/>
          <w:szCs w:val="28"/>
        </w:rPr>
        <w:t>29</w:t>
      </w:r>
      <w:r w:rsidRPr="006C7B63">
        <w:rPr>
          <w:rFonts w:ascii="Times New Roman" w:hAnsi="Times New Roman" w:cs="Times New Roman"/>
          <w:sz w:val="28"/>
          <w:szCs w:val="28"/>
        </w:rPr>
        <w:t xml:space="preserve">% </w:t>
      </w:r>
      <w:r w:rsidR="00066AB8">
        <w:rPr>
          <w:rFonts w:ascii="Times New Roman" w:hAnsi="Times New Roman" w:cs="Times New Roman"/>
          <w:sz w:val="28"/>
          <w:szCs w:val="28"/>
        </w:rPr>
        <w:t>опрошенных</w:t>
      </w:r>
      <w:r w:rsidRPr="006C7B63">
        <w:rPr>
          <w:rFonts w:ascii="Times New Roman" w:hAnsi="Times New Roman" w:cs="Times New Roman"/>
          <w:sz w:val="28"/>
          <w:szCs w:val="28"/>
        </w:rPr>
        <w:t xml:space="preserve">, в регионе </w:t>
      </w:r>
      <w:r w:rsidR="00066AB8">
        <w:rPr>
          <w:rFonts w:ascii="Times New Roman" w:hAnsi="Times New Roman" w:cs="Times New Roman"/>
          <w:sz w:val="28"/>
          <w:szCs w:val="28"/>
        </w:rPr>
        <w:t xml:space="preserve">и стране </w:t>
      </w:r>
      <w:r w:rsidRPr="006C7B63">
        <w:rPr>
          <w:rFonts w:ascii="Times New Roman" w:hAnsi="Times New Roman" w:cs="Times New Roman"/>
          <w:sz w:val="28"/>
          <w:szCs w:val="28"/>
        </w:rPr>
        <w:t xml:space="preserve">– </w:t>
      </w:r>
      <w:r w:rsidR="002241AA">
        <w:rPr>
          <w:rFonts w:ascii="Times New Roman" w:hAnsi="Times New Roman" w:cs="Times New Roman"/>
          <w:sz w:val="28"/>
          <w:szCs w:val="28"/>
        </w:rPr>
        <w:t>24% и 22</w:t>
      </w:r>
      <w:r w:rsidRPr="006C7B63">
        <w:rPr>
          <w:rFonts w:ascii="Times New Roman" w:hAnsi="Times New Roman" w:cs="Times New Roman"/>
          <w:sz w:val="28"/>
          <w:szCs w:val="28"/>
        </w:rPr>
        <w:t xml:space="preserve">% </w:t>
      </w:r>
      <w:r w:rsidR="00066AB8">
        <w:rPr>
          <w:rFonts w:ascii="Times New Roman" w:hAnsi="Times New Roman" w:cs="Times New Roman"/>
          <w:sz w:val="28"/>
          <w:szCs w:val="28"/>
        </w:rPr>
        <w:t>жителей</w:t>
      </w:r>
      <w:r w:rsidR="002241AA">
        <w:rPr>
          <w:rFonts w:ascii="Times New Roman" w:hAnsi="Times New Roman" w:cs="Times New Roman"/>
          <w:sz w:val="28"/>
          <w:szCs w:val="28"/>
        </w:rPr>
        <w:t xml:space="preserve"> соответственно</w:t>
      </w:r>
      <w:r w:rsidRPr="006C7B63">
        <w:rPr>
          <w:rFonts w:ascii="Times New Roman" w:hAnsi="Times New Roman" w:cs="Times New Roman"/>
          <w:sz w:val="28"/>
          <w:szCs w:val="28"/>
        </w:rPr>
        <w:t xml:space="preserve">. </w:t>
      </w:r>
    </w:p>
    <w:bookmarkEnd w:id="5"/>
    <w:p w:rsidR="00D04960" w:rsidRPr="006C7B63" w:rsidRDefault="00D04960" w:rsidP="00351472">
      <w:pPr>
        <w:spacing w:after="0" w:line="240" w:lineRule="auto"/>
        <w:ind w:firstLine="709"/>
        <w:jc w:val="both"/>
        <w:rPr>
          <w:rFonts w:ascii="Times New Roman" w:hAnsi="Times New Roman" w:cs="Times New Roman"/>
          <w:sz w:val="28"/>
          <w:szCs w:val="28"/>
        </w:rPr>
      </w:pPr>
    </w:p>
    <w:p w:rsidR="00815C05" w:rsidRPr="00C339B9" w:rsidRDefault="00137F49" w:rsidP="00351472">
      <w:pPr>
        <w:spacing w:after="0" w:line="240" w:lineRule="auto"/>
        <w:jc w:val="center"/>
        <w:rPr>
          <w:rFonts w:ascii="Times New Roman" w:hAnsi="Times New Roman" w:cs="Times New Roman"/>
          <w:b/>
          <w:sz w:val="24"/>
          <w:szCs w:val="24"/>
        </w:rPr>
      </w:pPr>
      <w:r>
        <w:rPr>
          <w:noProof/>
        </w:rPr>
        <w:drawing>
          <wp:inline distT="0" distB="0" distL="0" distR="0" wp14:anchorId="09E3F95A" wp14:editId="09E1B5E2">
            <wp:extent cx="4791075" cy="310515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5C05" w:rsidRPr="00C339B9" w:rsidRDefault="00815C05" w:rsidP="00351472">
      <w:pPr>
        <w:spacing w:after="0" w:line="240" w:lineRule="auto"/>
        <w:jc w:val="center"/>
        <w:rPr>
          <w:rFonts w:ascii="Times New Roman" w:hAnsi="Times New Roman" w:cs="Times New Roman"/>
          <w:b/>
          <w:sz w:val="24"/>
          <w:szCs w:val="24"/>
        </w:rPr>
      </w:pPr>
    </w:p>
    <w:p w:rsidR="00815C05" w:rsidRPr="00D04960" w:rsidRDefault="00815C05" w:rsidP="00351472">
      <w:pPr>
        <w:spacing w:after="0" w:line="240" w:lineRule="auto"/>
        <w:jc w:val="center"/>
        <w:rPr>
          <w:rFonts w:ascii="Times New Roman" w:hAnsi="Times New Roman" w:cs="Times New Roman"/>
          <w:b/>
          <w:sz w:val="28"/>
          <w:szCs w:val="28"/>
        </w:rPr>
      </w:pPr>
      <w:r w:rsidRPr="00D04960">
        <w:rPr>
          <w:rFonts w:ascii="Times New Roman" w:hAnsi="Times New Roman" w:cs="Times New Roman"/>
          <w:b/>
          <w:sz w:val="28"/>
          <w:szCs w:val="28"/>
        </w:rPr>
        <w:t xml:space="preserve">Рисунок </w:t>
      </w:r>
      <w:r w:rsidR="005F3F69" w:rsidRPr="00D04960">
        <w:rPr>
          <w:rFonts w:ascii="Times New Roman" w:hAnsi="Times New Roman" w:cs="Times New Roman"/>
          <w:b/>
          <w:sz w:val="28"/>
          <w:szCs w:val="28"/>
        </w:rPr>
        <w:fldChar w:fldCharType="begin"/>
      </w:r>
      <w:r w:rsidRPr="00D04960">
        <w:rPr>
          <w:rFonts w:ascii="Times New Roman" w:hAnsi="Times New Roman" w:cs="Times New Roman"/>
          <w:b/>
          <w:sz w:val="28"/>
          <w:szCs w:val="28"/>
        </w:rPr>
        <w:instrText xml:space="preserve"> SEQ Рисунок \* ARABIC </w:instrText>
      </w:r>
      <w:r w:rsidR="005F3F69" w:rsidRPr="00D04960">
        <w:rPr>
          <w:rFonts w:ascii="Times New Roman" w:hAnsi="Times New Roman" w:cs="Times New Roman"/>
          <w:b/>
          <w:sz w:val="28"/>
          <w:szCs w:val="28"/>
        </w:rPr>
        <w:fldChar w:fldCharType="separate"/>
      </w:r>
      <w:r w:rsidR="007B0121" w:rsidRPr="00D04960">
        <w:rPr>
          <w:rFonts w:ascii="Times New Roman" w:hAnsi="Times New Roman" w:cs="Times New Roman"/>
          <w:b/>
          <w:noProof/>
          <w:sz w:val="28"/>
          <w:szCs w:val="28"/>
        </w:rPr>
        <w:t>1</w:t>
      </w:r>
      <w:r w:rsidR="005F3F69" w:rsidRPr="00D04960">
        <w:rPr>
          <w:rFonts w:ascii="Times New Roman" w:hAnsi="Times New Roman" w:cs="Times New Roman"/>
          <w:b/>
          <w:sz w:val="28"/>
          <w:szCs w:val="28"/>
        </w:rPr>
        <w:fldChar w:fldCharType="end"/>
      </w:r>
      <w:r w:rsidR="00D04960">
        <w:rPr>
          <w:rFonts w:ascii="Times New Roman" w:hAnsi="Times New Roman" w:cs="Times New Roman"/>
          <w:b/>
          <w:sz w:val="28"/>
          <w:szCs w:val="28"/>
        </w:rPr>
        <w:t>.</w:t>
      </w:r>
      <w:r w:rsidRPr="00D04960">
        <w:rPr>
          <w:rFonts w:ascii="Times New Roman" w:hAnsi="Times New Roman" w:cs="Times New Roman"/>
          <w:b/>
          <w:sz w:val="28"/>
          <w:szCs w:val="28"/>
        </w:rPr>
        <w:t xml:space="preserve"> Ра</w:t>
      </w:r>
      <w:r w:rsidR="00625090" w:rsidRPr="00D04960">
        <w:rPr>
          <w:rFonts w:ascii="Times New Roman" w:hAnsi="Times New Roman" w:cs="Times New Roman"/>
          <w:b/>
          <w:sz w:val="28"/>
          <w:szCs w:val="28"/>
        </w:rPr>
        <w:t>спределение ответов граждан</w:t>
      </w:r>
      <w:r w:rsidRPr="00D04960">
        <w:rPr>
          <w:rFonts w:ascii="Times New Roman" w:hAnsi="Times New Roman" w:cs="Times New Roman"/>
          <w:b/>
          <w:sz w:val="28"/>
          <w:szCs w:val="28"/>
        </w:rPr>
        <w:t xml:space="preserve"> на вопрос</w:t>
      </w:r>
      <w:r w:rsidR="00C23B0D" w:rsidRPr="00D04960">
        <w:rPr>
          <w:rFonts w:ascii="Times New Roman" w:hAnsi="Times New Roman" w:cs="Times New Roman"/>
          <w:b/>
          <w:sz w:val="28"/>
          <w:szCs w:val="28"/>
        </w:rPr>
        <w:t>ы</w:t>
      </w:r>
      <w:r w:rsidRPr="00D04960">
        <w:rPr>
          <w:rFonts w:ascii="Times New Roman" w:hAnsi="Times New Roman" w:cs="Times New Roman"/>
          <w:b/>
          <w:sz w:val="28"/>
          <w:szCs w:val="28"/>
        </w:rPr>
        <w:t xml:space="preserve"> </w:t>
      </w:r>
      <w:r w:rsidR="00C23B0D" w:rsidRPr="00D04960">
        <w:rPr>
          <w:rFonts w:ascii="Times New Roman" w:hAnsi="Times New Roman" w:cs="Times New Roman"/>
          <w:b/>
          <w:sz w:val="28"/>
          <w:szCs w:val="28"/>
        </w:rPr>
        <w:t>об изменении уровня коррупции в населенных пунктах Нижегородской области, в регионе и в целом по стране</w:t>
      </w:r>
      <w:r w:rsidRPr="00D04960">
        <w:rPr>
          <w:rFonts w:ascii="Times New Roman" w:eastAsia="Times New Roman" w:hAnsi="Times New Roman" w:cs="Times New Roman"/>
          <w:b/>
          <w:sz w:val="28"/>
          <w:szCs w:val="28"/>
        </w:rPr>
        <w:t xml:space="preserve">, </w:t>
      </w:r>
      <w:r w:rsidRPr="00D04960">
        <w:rPr>
          <w:rFonts w:ascii="Times New Roman" w:hAnsi="Times New Roman" w:cs="Times New Roman"/>
          <w:b/>
          <w:sz w:val="28"/>
          <w:szCs w:val="28"/>
        </w:rPr>
        <w:t xml:space="preserve">(% от всех </w:t>
      </w:r>
      <w:r w:rsidR="00625090" w:rsidRPr="00D04960">
        <w:rPr>
          <w:rFonts w:ascii="Times New Roman" w:hAnsi="Times New Roman" w:cs="Times New Roman"/>
          <w:b/>
          <w:sz w:val="28"/>
          <w:szCs w:val="28"/>
        </w:rPr>
        <w:t>опрошенных</w:t>
      </w:r>
      <w:r w:rsidRPr="00D04960">
        <w:rPr>
          <w:rFonts w:ascii="Times New Roman" w:hAnsi="Times New Roman" w:cs="Times New Roman"/>
          <w:b/>
          <w:sz w:val="28"/>
          <w:szCs w:val="28"/>
        </w:rPr>
        <w:t>)</w:t>
      </w:r>
    </w:p>
    <w:p w:rsidR="00B85457" w:rsidRDefault="00B85457" w:rsidP="00351472">
      <w:pPr>
        <w:spacing w:after="0" w:line="240" w:lineRule="auto"/>
        <w:ind w:firstLine="851"/>
        <w:jc w:val="both"/>
        <w:rPr>
          <w:rFonts w:ascii="Times New Roman" w:hAnsi="Times New Roman" w:cs="Times New Roman"/>
          <w:sz w:val="28"/>
          <w:szCs w:val="28"/>
        </w:rPr>
      </w:pPr>
    </w:p>
    <w:p w:rsidR="00362D73" w:rsidRPr="00603914" w:rsidRDefault="00362D73" w:rsidP="00C2469B">
      <w:pPr>
        <w:spacing w:after="0" w:line="240" w:lineRule="auto"/>
        <w:ind w:firstLine="709"/>
        <w:jc w:val="both"/>
        <w:rPr>
          <w:rFonts w:ascii="Times New Roman" w:hAnsi="Times New Roman" w:cs="Times New Roman"/>
          <w:sz w:val="28"/>
          <w:szCs w:val="28"/>
        </w:rPr>
      </w:pPr>
      <w:bookmarkStart w:id="6" w:name="_Hlk125722754"/>
      <w:r>
        <w:rPr>
          <w:rFonts w:ascii="Times New Roman" w:hAnsi="Times New Roman" w:cs="Times New Roman"/>
          <w:sz w:val="28"/>
          <w:szCs w:val="28"/>
        </w:rPr>
        <w:t>Анализ динамики ответов на данный вопрос за 2020-22 гг. показывает снижение уровня коррупции и в населенных пунктах Нижегородской области, и в регионе, и в целом по стране.</w:t>
      </w:r>
    </w:p>
    <w:bookmarkEnd w:id="6"/>
    <w:p w:rsidR="003A37A7" w:rsidRDefault="003A37A7" w:rsidP="00351472">
      <w:pPr>
        <w:pStyle w:val="af"/>
        <w:spacing w:after="0"/>
        <w:jc w:val="right"/>
        <w:rPr>
          <w:rFonts w:ascii="Times New Roman" w:hAnsi="Times New Roman" w:cs="Times New Roman"/>
          <w:color w:val="auto"/>
          <w:sz w:val="22"/>
          <w:szCs w:val="22"/>
        </w:rPr>
      </w:pPr>
    </w:p>
    <w:p w:rsidR="00362D73" w:rsidRPr="00D04960" w:rsidRDefault="00362D73" w:rsidP="00457342">
      <w:pPr>
        <w:pStyle w:val="af"/>
        <w:pageBreakBefore/>
        <w:spacing w:after="0"/>
        <w:jc w:val="right"/>
        <w:rPr>
          <w:rFonts w:ascii="Times New Roman" w:hAnsi="Times New Roman" w:cs="Times New Roman"/>
          <w:color w:val="auto"/>
          <w:sz w:val="28"/>
          <w:szCs w:val="28"/>
        </w:rPr>
      </w:pPr>
      <w:r w:rsidRPr="00D04960">
        <w:rPr>
          <w:rFonts w:ascii="Times New Roman" w:hAnsi="Times New Roman" w:cs="Times New Roman"/>
          <w:color w:val="auto"/>
          <w:sz w:val="28"/>
          <w:szCs w:val="28"/>
        </w:rPr>
        <w:lastRenderedPageBreak/>
        <w:t xml:space="preserve">Таблица </w:t>
      </w:r>
      <w:r w:rsidRPr="00D04960">
        <w:rPr>
          <w:rFonts w:ascii="Times New Roman" w:hAnsi="Times New Roman" w:cs="Times New Roman"/>
          <w:color w:val="auto"/>
          <w:sz w:val="28"/>
          <w:szCs w:val="28"/>
        </w:rPr>
        <w:fldChar w:fldCharType="begin"/>
      </w:r>
      <w:r w:rsidRPr="00D04960">
        <w:rPr>
          <w:rFonts w:ascii="Times New Roman" w:hAnsi="Times New Roman" w:cs="Times New Roman"/>
          <w:color w:val="auto"/>
          <w:sz w:val="28"/>
          <w:szCs w:val="28"/>
        </w:rPr>
        <w:instrText xml:space="preserve"> SEQ Таблица \* ARABIC </w:instrText>
      </w:r>
      <w:r w:rsidRPr="00D04960">
        <w:rPr>
          <w:rFonts w:ascii="Times New Roman" w:hAnsi="Times New Roman" w:cs="Times New Roman"/>
          <w:color w:val="auto"/>
          <w:sz w:val="28"/>
          <w:szCs w:val="28"/>
        </w:rPr>
        <w:fldChar w:fldCharType="separate"/>
      </w:r>
      <w:r w:rsidR="003A37A7" w:rsidRPr="00D04960">
        <w:rPr>
          <w:rFonts w:ascii="Times New Roman" w:hAnsi="Times New Roman" w:cs="Times New Roman"/>
          <w:noProof/>
          <w:color w:val="auto"/>
          <w:sz w:val="28"/>
          <w:szCs w:val="28"/>
        </w:rPr>
        <w:t>1</w:t>
      </w:r>
      <w:r w:rsidRPr="00D04960">
        <w:rPr>
          <w:rFonts w:ascii="Times New Roman" w:hAnsi="Times New Roman" w:cs="Times New Roman"/>
          <w:color w:val="auto"/>
          <w:sz w:val="28"/>
          <w:szCs w:val="28"/>
        </w:rPr>
        <w:fldChar w:fldCharType="end"/>
      </w:r>
    </w:p>
    <w:p w:rsidR="00362D73" w:rsidRPr="00D04960" w:rsidRDefault="00362D73" w:rsidP="00351472">
      <w:pPr>
        <w:spacing w:after="0" w:line="240" w:lineRule="auto"/>
        <w:jc w:val="center"/>
        <w:rPr>
          <w:sz w:val="28"/>
          <w:szCs w:val="28"/>
        </w:rPr>
      </w:pPr>
      <w:r w:rsidRPr="00D04960">
        <w:rPr>
          <w:rFonts w:ascii="Times New Roman" w:hAnsi="Times New Roman" w:cs="Times New Roman"/>
          <w:b/>
          <w:sz w:val="28"/>
          <w:szCs w:val="28"/>
        </w:rPr>
        <w:t xml:space="preserve">Динамика ответов граждан на вопросы об изменении уровня коррупции в населенных пунктах Нижегородской области, </w:t>
      </w:r>
      <w:r w:rsidR="00177A5F">
        <w:rPr>
          <w:rFonts w:ascii="Times New Roman" w:hAnsi="Times New Roman" w:cs="Times New Roman"/>
          <w:b/>
          <w:sz w:val="28"/>
          <w:szCs w:val="28"/>
        </w:rPr>
        <w:br/>
      </w:r>
      <w:r w:rsidRPr="00D04960">
        <w:rPr>
          <w:rFonts w:ascii="Times New Roman" w:hAnsi="Times New Roman" w:cs="Times New Roman"/>
          <w:b/>
          <w:sz w:val="28"/>
          <w:szCs w:val="28"/>
        </w:rPr>
        <w:t>в регионе и в целом по стране</w:t>
      </w:r>
      <w:r w:rsidRPr="00D04960">
        <w:rPr>
          <w:rFonts w:ascii="Times New Roman" w:eastAsia="Times New Roman" w:hAnsi="Times New Roman" w:cs="Times New Roman"/>
          <w:b/>
          <w:sz w:val="28"/>
          <w:szCs w:val="28"/>
        </w:rPr>
        <w:t xml:space="preserve">, </w:t>
      </w:r>
      <w:r w:rsidRPr="00D04960">
        <w:rPr>
          <w:rFonts w:ascii="Times New Roman" w:hAnsi="Times New Roman" w:cs="Times New Roman"/>
          <w:b/>
          <w:sz w:val="28"/>
          <w:szCs w:val="28"/>
        </w:rPr>
        <w:t xml:space="preserve">% </w:t>
      </w:r>
      <w:r w:rsidR="00177A5F">
        <w:rPr>
          <w:rFonts w:ascii="Times New Roman" w:hAnsi="Times New Roman" w:cs="Times New Roman"/>
          <w:b/>
          <w:sz w:val="28"/>
          <w:szCs w:val="28"/>
        </w:rPr>
        <w:br/>
      </w:r>
      <w:r w:rsidRPr="00D04960">
        <w:rPr>
          <w:rFonts w:ascii="Times New Roman" w:hAnsi="Times New Roman" w:cs="Times New Roman"/>
          <w:b/>
          <w:sz w:val="28"/>
          <w:szCs w:val="28"/>
        </w:rPr>
        <w:t>(сумма ответов «стало больше» и «уровень не изменился»)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2"/>
        <w:gridCol w:w="1380"/>
        <w:gridCol w:w="1380"/>
        <w:gridCol w:w="1378"/>
      </w:tblGrid>
      <w:tr w:rsidR="00362D73" w:rsidRPr="00D04960" w:rsidTr="00D04960">
        <w:trPr>
          <w:trHeight w:val="300"/>
          <w:jc w:val="center"/>
        </w:trPr>
        <w:tc>
          <w:tcPr>
            <w:tcW w:w="2838" w:type="pct"/>
            <w:shd w:val="clear" w:color="auto" w:fill="auto"/>
            <w:noWrap/>
            <w:vAlign w:val="bottom"/>
            <w:hideMark/>
          </w:tcPr>
          <w:p w:rsidR="00362D73" w:rsidRPr="00D04960" w:rsidRDefault="00362D73" w:rsidP="00351472">
            <w:pPr>
              <w:spacing w:after="0" w:line="240" w:lineRule="auto"/>
              <w:rPr>
                <w:rFonts w:ascii="Times New Roman" w:eastAsia="Times New Roman" w:hAnsi="Times New Roman" w:cs="Times New Roman"/>
                <w:color w:val="000000"/>
                <w:sz w:val="24"/>
                <w:szCs w:val="24"/>
              </w:rPr>
            </w:pPr>
          </w:p>
        </w:tc>
        <w:tc>
          <w:tcPr>
            <w:tcW w:w="721" w:type="pct"/>
            <w:shd w:val="clear" w:color="auto" w:fill="auto"/>
            <w:noWrap/>
            <w:vAlign w:val="center"/>
            <w:hideMark/>
          </w:tcPr>
          <w:p w:rsidR="00362D73" w:rsidRPr="00D04960" w:rsidRDefault="00362D73" w:rsidP="00D04960">
            <w:pPr>
              <w:spacing w:after="0" w:line="240" w:lineRule="auto"/>
              <w:jc w:val="center"/>
              <w:rPr>
                <w:rFonts w:ascii="Times New Roman" w:eastAsia="Times New Roman" w:hAnsi="Times New Roman" w:cs="Times New Roman"/>
                <w:b/>
                <w:bCs/>
                <w:color w:val="000000"/>
                <w:sz w:val="24"/>
                <w:szCs w:val="24"/>
              </w:rPr>
            </w:pPr>
            <w:r w:rsidRPr="00D04960">
              <w:rPr>
                <w:rFonts w:ascii="Times New Roman" w:eastAsia="Times New Roman" w:hAnsi="Times New Roman" w:cs="Times New Roman"/>
                <w:b/>
                <w:bCs/>
                <w:color w:val="000000"/>
                <w:sz w:val="24"/>
                <w:szCs w:val="24"/>
              </w:rPr>
              <w:t>2020</w:t>
            </w:r>
          </w:p>
        </w:tc>
        <w:tc>
          <w:tcPr>
            <w:tcW w:w="721" w:type="pct"/>
            <w:shd w:val="clear" w:color="auto" w:fill="auto"/>
            <w:noWrap/>
            <w:vAlign w:val="center"/>
            <w:hideMark/>
          </w:tcPr>
          <w:p w:rsidR="00362D73" w:rsidRPr="00D04960" w:rsidRDefault="00362D73" w:rsidP="00D04960">
            <w:pPr>
              <w:spacing w:after="0" w:line="240" w:lineRule="auto"/>
              <w:jc w:val="center"/>
              <w:rPr>
                <w:rFonts w:ascii="Times New Roman" w:eastAsia="Times New Roman" w:hAnsi="Times New Roman" w:cs="Times New Roman"/>
                <w:b/>
                <w:bCs/>
                <w:color w:val="000000"/>
                <w:sz w:val="24"/>
                <w:szCs w:val="24"/>
              </w:rPr>
            </w:pPr>
            <w:r w:rsidRPr="00D04960">
              <w:rPr>
                <w:rFonts w:ascii="Times New Roman" w:eastAsia="Times New Roman" w:hAnsi="Times New Roman" w:cs="Times New Roman"/>
                <w:b/>
                <w:bCs/>
                <w:color w:val="000000"/>
                <w:sz w:val="24"/>
                <w:szCs w:val="24"/>
              </w:rPr>
              <w:t>2021</w:t>
            </w:r>
          </w:p>
        </w:tc>
        <w:tc>
          <w:tcPr>
            <w:tcW w:w="721" w:type="pct"/>
            <w:shd w:val="clear" w:color="auto" w:fill="auto"/>
            <w:noWrap/>
            <w:vAlign w:val="center"/>
            <w:hideMark/>
          </w:tcPr>
          <w:p w:rsidR="00362D73" w:rsidRPr="00D04960" w:rsidRDefault="00362D73" w:rsidP="00D04960">
            <w:pPr>
              <w:spacing w:after="0" w:line="240" w:lineRule="auto"/>
              <w:jc w:val="center"/>
              <w:rPr>
                <w:rFonts w:ascii="Times New Roman" w:eastAsia="Times New Roman" w:hAnsi="Times New Roman" w:cs="Times New Roman"/>
                <w:b/>
                <w:bCs/>
                <w:color w:val="000000"/>
                <w:sz w:val="24"/>
                <w:szCs w:val="24"/>
              </w:rPr>
            </w:pPr>
            <w:r w:rsidRPr="00D04960">
              <w:rPr>
                <w:rFonts w:ascii="Times New Roman" w:eastAsia="Times New Roman" w:hAnsi="Times New Roman" w:cs="Times New Roman"/>
                <w:b/>
                <w:bCs/>
                <w:color w:val="000000"/>
                <w:sz w:val="24"/>
                <w:szCs w:val="24"/>
              </w:rPr>
              <w:t>2022</w:t>
            </w:r>
          </w:p>
        </w:tc>
      </w:tr>
      <w:tr w:rsidR="00362D73" w:rsidRPr="00D04960" w:rsidTr="00D04960">
        <w:trPr>
          <w:trHeight w:val="300"/>
          <w:jc w:val="center"/>
        </w:trPr>
        <w:tc>
          <w:tcPr>
            <w:tcW w:w="2838" w:type="pct"/>
            <w:shd w:val="clear" w:color="auto" w:fill="D9D9D9" w:themeFill="background1" w:themeFillShade="D9"/>
            <w:vAlign w:val="center"/>
            <w:hideMark/>
          </w:tcPr>
          <w:p w:rsidR="00362D73" w:rsidRPr="00D04960" w:rsidRDefault="00362D73" w:rsidP="00351472">
            <w:pPr>
              <w:spacing w:after="0" w:line="240" w:lineRule="auto"/>
              <w:rPr>
                <w:rFonts w:ascii="Times New Roman" w:eastAsia="Times New Roman" w:hAnsi="Times New Roman" w:cs="Times New Roman"/>
                <w:color w:val="000000"/>
                <w:sz w:val="24"/>
                <w:szCs w:val="24"/>
              </w:rPr>
            </w:pPr>
            <w:r w:rsidRPr="00D04960">
              <w:rPr>
                <w:rFonts w:ascii="Times New Roman" w:eastAsia="Times New Roman" w:hAnsi="Times New Roman" w:cs="Times New Roman"/>
                <w:color w:val="000000"/>
                <w:sz w:val="24"/>
                <w:szCs w:val="24"/>
              </w:rPr>
              <w:t xml:space="preserve">В населенном пункте </w:t>
            </w:r>
          </w:p>
        </w:tc>
        <w:tc>
          <w:tcPr>
            <w:tcW w:w="721" w:type="pct"/>
            <w:shd w:val="clear" w:color="auto" w:fill="D9D9D9" w:themeFill="background1" w:themeFillShade="D9"/>
            <w:noWrap/>
            <w:vAlign w:val="center"/>
            <w:hideMark/>
          </w:tcPr>
          <w:p w:rsidR="00362D73" w:rsidRPr="00D04960" w:rsidRDefault="00362D73" w:rsidP="00D04960">
            <w:pPr>
              <w:spacing w:after="0" w:line="240" w:lineRule="auto"/>
              <w:jc w:val="center"/>
              <w:rPr>
                <w:rFonts w:ascii="Times New Roman" w:eastAsia="Times New Roman" w:hAnsi="Times New Roman" w:cs="Times New Roman"/>
                <w:color w:val="000000"/>
                <w:sz w:val="24"/>
                <w:szCs w:val="24"/>
              </w:rPr>
            </w:pPr>
            <w:r w:rsidRPr="00D04960">
              <w:rPr>
                <w:rFonts w:ascii="Times New Roman" w:eastAsia="Times New Roman" w:hAnsi="Times New Roman" w:cs="Times New Roman"/>
                <w:color w:val="000000"/>
                <w:sz w:val="24"/>
                <w:szCs w:val="24"/>
              </w:rPr>
              <w:t>66</w:t>
            </w:r>
          </w:p>
        </w:tc>
        <w:tc>
          <w:tcPr>
            <w:tcW w:w="721" w:type="pct"/>
            <w:shd w:val="clear" w:color="auto" w:fill="D9D9D9" w:themeFill="background1" w:themeFillShade="D9"/>
            <w:noWrap/>
            <w:vAlign w:val="center"/>
            <w:hideMark/>
          </w:tcPr>
          <w:p w:rsidR="00362D73" w:rsidRPr="00D04960" w:rsidRDefault="00362D73" w:rsidP="00D04960">
            <w:pPr>
              <w:spacing w:after="0" w:line="240" w:lineRule="auto"/>
              <w:jc w:val="center"/>
              <w:rPr>
                <w:rFonts w:ascii="Times New Roman" w:eastAsia="Times New Roman" w:hAnsi="Times New Roman" w:cs="Times New Roman"/>
                <w:color w:val="000000"/>
                <w:sz w:val="24"/>
                <w:szCs w:val="24"/>
              </w:rPr>
            </w:pPr>
            <w:r w:rsidRPr="00D04960">
              <w:rPr>
                <w:rFonts w:ascii="Times New Roman" w:eastAsia="Times New Roman" w:hAnsi="Times New Roman" w:cs="Times New Roman"/>
                <w:color w:val="000000"/>
                <w:sz w:val="24"/>
                <w:szCs w:val="24"/>
              </w:rPr>
              <w:t>61</w:t>
            </w:r>
          </w:p>
        </w:tc>
        <w:tc>
          <w:tcPr>
            <w:tcW w:w="721" w:type="pct"/>
            <w:shd w:val="clear" w:color="auto" w:fill="D9D9D9" w:themeFill="background1" w:themeFillShade="D9"/>
            <w:noWrap/>
            <w:vAlign w:val="center"/>
            <w:hideMark/>
          </w:tcPr>
          <w:p w:rsidR="00362D73" w:rsidRPr="00457342" w:rsidRDefault="00362D73" w:rsidP="00D04960">
            <w:pPr>
              <w:spacing w:after="0" w:line="240" w:lineRule="auto"/>
              <w:jc w:val="center"/>
              <w:rPr>
                <w:rFonts w:ascii="Times New Roman" w:eastAsia="Times New Roman" w:hAnsi="Times New Roman" w:cs="Times New Roman"/>
                <w:b/>
                <w:color w:val="000000"/>
                <w:sz w:val="24"/>
                <w:szCs w:val="24"/>
              </w:rPr>
            </w:pPr>
            <w:r w:rsidRPr="00457342">
              <w:rPr>
                <w:rFonts w:ascii="Times New Roman" w:eastAsia="Times New Roman" w:hAnsi="Times New Roman" w:cs="Times New Roman"/>
                <w:b/>
                <w:color w:val="000000"/>
                <w:sz w:val="24"/>
                <w:szCs w:val="24"/>
              </w:rPr>
              <w:t>53</w:t>
            </w:r>
          </w:p>
        </w:tc>
      </w:tr>
      <w:tr w:rsidR="00362D73" w:rsidRPr="00D04960" w:rsidTr="00D04960">
        <w:trPr>
          <w:trHeight w:val="300"/>
          <w:jc w:val="center"/>
        </w:trPr>
        <w:tc>
          <w:tcPr>
            <w:tcW w:w="2838" w:type="pct"/>
            <w:shd w:val="clear" w:color="000000" w:fill="FFFFFF"/>
            <w:vAlign w:val="center"/>
            <w:hideMark/>
          </w:tcPr>
          <w:p w:rsidR="00362D73" w:rsidRPr="00D04960" w:rsidRDefault="00362D73" w:rsidP="00351472">
            <w:pPr>
              <w:spacing w:after="0" w:line="240" w:lineRule="auto"/>
              <w:rPr>
                <w:rFonts w:ascii="Times New Roman" w:eastAsia="Times New Roman" w:hAnsi="Times New Roman" w:cs="Times New Roman"/>
                <w:color w:val="000000"/>
                <w:sz w:val="24"/>
                <w:szCs w:val="24"/>
              </w:rPr>
            </w:pPr>
            <w:r w:rsidRPr="00D04960">
              <w:rPr>
                <w:rFonts w:ascii="Times New Roman" w:eastAsia="Times New Roman" w:hAnsi="Times New Roman" w:cs="Times New Roman"/>
                <w:color w:val="000000"/>
                <w:sz w:val="24"/>
                <w:szCs w:val="24"/>
              </w:rPr>
              <w:t>В Нижегородской области</w:t>
            </w:r>
          </w:p>
        </w:tc>
        <w:tc>
          <w:tcPr>
            <w:tcW w:w="721" w:type="pct"/>
            <w:shd w:val="clear" w:color="auto" w:fill="auto"/>
            <w:noWrap/>
            <w:vAlign w:val="center"/>
            <w:hideMark/>
          </w:tcPr>
          <w:p w:rsidR="00362D73" w:rsidRPr="00D04960" w:rsidRDefault="00362D73" w:rsidP="00D04960">
            <w:pPr>
              <w:spacing w:after="0" w:line="240" w:lineRule="auto"/>
              <w:jc w:val="center"/>
              <w:rPr>
                <w:rFonts w:ascii="Times New Roman" w:eastAsia="Times New Roman" w:hAnsi="Times New Roman" w:cs="Times New Roman"/>
                <w:color w:val="000000"/>
                <w:sz w:val="24"/>
                <w:szCs w:val="24"/>
              </w:rPr>
            </w:pPr>
            <w:r w:rsidRPr="00D04960">
              <w:rPr>
                <w:rFonts w:ascii="Times New Roman" w:eastAsia="Times New Roman" w:hAnsi="Times New Roman" w:cs="Times New Roman"/>
                <w:color w:val="000000"/>
                <w:sz w:val="24"/>
                <w:szCs w:val="24"/>
              </w:rPr>
              <w:t>66</w:t>
            </w:r>
          </w:p>
        </w:tc>
        <w:tc>
          <w:tcPr>
            <w:tcW w:w="721" w:type="pct"/>
            <w:shd w:val="clear" w:color="auto" w:fill="auto"/>
            <w:noWrap/>
            <w:vAlign w:val="center"/>
            <w:hideMark/>
          </w:tcPr>
          <w:p w:rsidR="00362D73" w:rsidRPr="00D04960" w:rsidRDefault="00362D73" w:rsidP="00D04960">
            <w:pPr>
              <w:spacing w:after="0" w:line="240" w:lineRule="auto"/>
              <w:jc w:val="center"/>
              <w:rPr>
                <w:rFonts w:ascii="Times New Roman" w:eastAsia="Times New Roman" w:hAnsi="Times New Roman" w:cs="Times New Roman"/>
                <w:color w:val="000000"/>
                <w:sz w:val="24"/>
                <w:szCs w:val="24"/>
              </w:rPr>
            </w:pPr>
            <w:r w:rsidRPr="00D04960">
              <w:rPr>
                <w:rFonts w:ascii="Times New Roman" w:eastAsia="Times New Roman" w:hAnsi="Times New Roman" w:cs="Times New Roman"/>
                <w:color w:val="000000"/>
                <w:sz w:val="24"/>
                <w:szCs w:val="24"/>
              </w:rPr>
              <w:t>64</w:t>
            </w:r>
          </w:p>
        </w:tc>
        <w:tc>
          <w:tcPr>
            <w:tcW w:w="721" w:type="pct"/>
            <w:shd w:val="clear" w:color="auto" w:fill="auto"/>
            <w:noWrap/>
            <w:vAlign w:val="center"/>
            <w:hideMark/>
          </w:tcPr>
          <w:p w:rsidR="00362D73" w:rsidRPr="00D04960" w:rsidRDefault="00362D73" w:rsidP="00D04960">
            <w:pPr>
              <w:spacing w:after="0" w:line="240" w:lineRule="auto"/>
              <w:jc w:val="center"/>
              <w:rPr>
                <w:rFonts w:ascii="Times New Roman" w:eastAsia="Times New Roman" w:hAnsi="Times New Roman" w:cs="Times New Roman"/>
                <w:color w:val="000000"/>
                <w:sz w:val="24"/>
                <w:szCs w:val="24"/>
              </w:rPr>
            </w:pPr>
            <w:r w:rsidRPr="00D04960">
              <w:rPr>
                <w:rFonts w:ascii="Times New Roman" w:eastAsia="Times New Roman" w:hAnsi="Times New Roman" w:cs="Times New Roman"/>
                <w:color w:val="000000"/>
                <w:sz w:val="24"/>
                <w:szCs w:val="24"/>
              </w:rPr>
              <w:t>60</w:t>
            </w:r>
          </w:p>
        </w:tc>
      </w:tr>
      <w:tr w:rsidR="00362D73" w:rsidRPr="00D04960" w:rsidTr="00D04960">
        <w:trPr>
          <w:trHeight w:val="300"/>
          <w:jc w:val="center"/>
        </w:trPr>
        <w:tc>
          <w:tcPr>
            <w:tcW w:w="2838" w:type="pct"/>
            <w:shd w:val="clear" w:color="auto" w:fill="D9D9D9" w:themeFill="background1" w:themeFillShade="D9"/>
            <w:vAlign w:val="center"/>
            <w:hideMark/>
          </w:tcPr>
          <w:p w:rsidR="00362D73" w:rsidRPr="00D04960" w:rsidRDefault="00362D73" w:rsidP="00351472">
            <w:pPr>
              <w:spacing w:after="0" w:line="240" w:lineRule="auto"/>
              <w:rPr>
                <w:rFonts w:ascii="Times New Roman" w:eastAsia="Times New Roman" w:hAnsi="Times New Roman" w:cs="Times New Roman"/>
                <w:color w:val="000000"/>
                <w:sz w:val="24"/>
                <w:szCs w:val="24"/>
              </w:rPr>
            </w:pPr>
            <w:r w:rsidRPr="00D04960">
              <w:rPr>
                <w:rFonts w:ascii="Times New Roman" w:eastAsia="Times New Roman" w:hAnsi="Times New Roman" w:cs="Times New Roman"/>
                <w:color w:val="000000"/>
                <w:sz w:val="24"/>
                <w:szCs w:val="24"/>
              </w:rPr>
              <w:t>В стране в целом</w:t>
            </w:r>
          </w:p>
        </w:tc>
        <w:tc>
          <w:tcPr>
            <w:tcW w:w="721" w:type="pct"/>
            <w:shd w:val="clear" w:color="auto" w:fill="D9D9D9" w:themeFill="background1" w:themeFillShade="D9"/>
            <w:noWrap/>
            <w:vAlign w:val="center"/>
            <w:hideMark/>
          </w:tcPr>
          <w:p w:rsidR="00362D73" w:rsidRPr="00D04960" w:rsidRDefault="00362D73" w:rsidP="00D04960">
            <w:pPr>
              <w:spacing w:after="0" w:line="240" w:lineRule="auto"/>
              <w:jc w:val="center"/>
              <w:rPr>
                <w:rFonts w:ascii="Times New Roman" w:eastAsia="Times New Roman" w:hAnsi="Times New Roman" w:cs="Times New Roman"/>
                <w:color w:val="000000"/>
                <w:sz w:val="24"/>
                <w:szCs w:val="24"/>
              </w:rPr>
            </w:pPr>
            <w:r w:rsidRPr="00D04960">
              <w:rPr>
                <w:rFonts w:ascii="Times New Roman" w:eastAsia="Times New Roman" w:hAnsi="Times New Roman" w:cs="Times New Roman"/>
                <w:color w:val="000000"/>
                <w:sz w:val="24"/>
                <w:szCs w:val="24"/>
              </w:rPr>
              <w:t>73</w:t>
            </w:r>
          </w:p>
        </w:tc>
        <w:tc>
          <w:tcPr>
            <w:tcW w:w="721" w:type="pct"/>
            <w:shd w:val="clear" w:color="auto" w:fill="D9D9D9" w:themeFill="background1" w:themeFillShade="D9"/>
            <w:noWrap/>
            <w:vAlign w:val="center"/>
            <w:hideMark/>
          </w:tcPr>
          <w:p w:rsidR="00362D73" w:rsidRPr="00D04960" w:rsidRDefault="00362D73" w:rsidP="00D04960">
            <w:pPr>
              <w:spacing w:after="0" w:line="240" w:lineRule="auto"/>
              <w:jc w:val="center"/>
              <w:rPr>
                <w:rFonts w:ascii="Times New Roman" w:eastAsia="Times New Roman" w:hAnsi="Times New Roman" w:cs="Times New Roman"/>
                <w:color w:val="000000"/>
                <w:sz w:val="24"/>
                <w:szCs w:val="24"/>
              </w:rPr>
            </w:pPr>
            <w:r w:rsidRPr="00D04960">
              <w:rPr>
                <w:rFonts w:ascii="Times New Roman" w:eastAsia="Times New Roman" w:hAnsi="Times New Roman" w:cs="Times New Roman"/>
                <w:color w:val="000000"/>
                <w:sz w:val="24"/>
                <w:szCs w:val="24"/>
              </w:rPr>
              <w:t>68</w:t>
            </w:r>
          </w:p>
        </w:tc>
        <w:tc>
          <w:tcPr>
            <w:tcW w:w="721" w:type="pct"/>
            <w:shd w:val="clear" w:color="auto" w:fill="D9D9D9" w:themeFill="background1" w:themeFillShade="D9"/>
            <w:noWrap/>
            <w:vAlign w:val="center"/>
            <w:hideMark/>
          </w:tcPr>
          <w:p w:rsidR="00362D73" w:rsidRPr="00D04960" w:rsidRDefault="00362D73" w:rsidP="00D04960">
            <w:pPr>
              <w:spacing w:after="0" w:line="240" w:lineRule="auto"/>
              <w:jc w:val="center"/>
              <w:rPr>
                <w:rFonts w:ascii="Times New Roman" w:eastAsia="Times New Roman" w:hAnsi="Times New Roman" w:cs="Times New Roman"/>
                <w:color w:val="000000"/>
                <w:sz w:val="24"/>
                <w:szCs w:val="24"/>
              </w:rPr>
            </w:pPr>
            <w:r w:rsidRPr="00D04960">
              <w:rPr>
                <w:rFonts w:ascii="Times New Roman" w:eastAsia="Times New Roman" w:hAnsi="Times New Roman" w:cs="Times New Roman"/>
                <w:color w:val="000000"/>
                <w:sz w:val="24"/>
                <w:szCs w:val="24"/>
              </w:rPr>
              <w:t>64</w:t>
            </w:r>
          </w:p>
        </w:tc>
      </w:tr>
    </w:tbl>
    <w:p w:rsidR="00362D73" w:rsidRPr="00C339B9" w:rsidRDefault="00362D73" w:rsidP="00351472">
      <w:pPr>
        <w:spacing w:after="0" w:line="240" w:lineRule="auto"/>
        <w:jc w:val="center"/>
        <w:rPr>
          <w:rFonts w:ascii="Times New Roman" w:hAnsi="Times New Roman" w:cs="Times New Roman"/>
          <w:b/>
          <w:sz w:val="24"/>
          <w:szCs w:val="24"/>
        </w:rPr>
      </w:pPr>
    </w:p>
    <w:p w:rsidR="002F26AF" w:rsidRPr="00066AB8" w:rsidRDefault="005D19CB" w:rsidP="00C2469B">
      <w:pPr>
        <w:spacing w:after="0" w:line="240" w:lineRule="auto"/>
        <w:ind w:firstLine="709"/>
        <w:jc w:val="both"/>
        <w:rPr>
          <w:rFonts w:ascii="Times New Roman" w:hAnsi="Times New Roman" w:cs="Times New Roman"/>
          <w:sz w:val="28"/>
          <w:szCs w:val="28"/>
        </w:rPr>
      </w:pPr>
      <w:bookmarkStart w:id="7" w:name="_Hlk125722764"/>
      <w:r w:rsidRPr="00066AB8">
        <w:rPr>
          <w:rFonts w:ascii="Times New Roman" w:hAnsi="Times New Roman" w:cs="Times New Roman"/>
          <w:sz w:val="28"/>
          <w:szCs w:val="28"/>
        </w:rPr>
        <w:t xml:space="preserve">В оценке распространенности коррупции </w:t>
      </w:r>
      <w:r w:rsidR="00066AB8">
        <w:rPr>
          <w:rFonts w:ascii="Times New Roman" w:hAnsi="Times New Roman" w:cs="Times New Roman"/>
          <w:sz w:val="28"/>
          <w:szCs w:val="28"/>
        </w:rPr>
        <w:t xml:space="preserve">в Нижегородской области </w:t>
      </w:r>
      <w:r w:rsidR="00066AB8" w:rsidRPr="00066AB8">
        <w:rPr>
          <w:rFonts w:ascii="Times New Roman" w:hAnsi="Times New Roman" w:cs="Times New Roman"/>
          <w:sz w:val="28"/>
          <w:szCs w:val="28"/>
        </w:rPr>
        <w:t>более половины</w:t>
      </w:r>
      <w:r w:rsidRPr="00066AB8">
        <w:rPr>
          <w:rFonts w:ascii="Times New Roman" w:hAnsi="Times New Roman" w:cs="Times New Roman"/>
          <w:sz w:val="28"/>
          <w:szCs w:val="28"/>
        </w:rPr>
        <w:t xml:space="preserve"> населения р</w:t>
      </w:r>
      <w:r w:rsidR="00066AB8" w:rsidRPr="00066AB8">
        <w:rPr>
          <w:rFonts w:ascii="Times New Roman" w:hAnsi="Times New Roman" w:cs="Times New Roman"/>
          <w:sz w:val="28"/>
          <w:szCs w:val="28"/>
        </w:rPr>
        <w:t>егиона чаще склонялось к среднему</w:t>
      </w:r>
      <w:r w:rsidRPr="00066AB8">
        <w:rPr>
          <w:rFonts w:ascii="Times New Roman" w:hAnsi="Times New Roman" w:cs="Times New Roman"/>
          <w:sz w:val="28"/>
          <w:szCs w:val="28"/>
        </w:rPr>
        <w:t xml:space="preserve"> </w:t>
      </w:r>
      <w:r w:rsidR="002241AA">
        <w:rPr>
          <w:rFonts w:ascii="Times New Roman" w:hAnsi="Times New Roman" w:cs="Times New Roman"/>
          <w:sz w:val="28"/>
          <w:szCs w:val="28"/>
        </w:rPr>
        <w:t>уровню (55</w:t>
      </w:r>
      <w:r w:rsidR="00066AB8" w:rsidRPr="00066AB8">
        <w:rPr>
          <w:rFonts w:ascii="Times New Roman" w:hAnsi="Times New Roman" w:cs="Times New Roman"/>
          <w:sz w:val="28"/>
          <w:szCs w:val="28"/>
        </w:rPr>
        <w:t>%)</w:t>
      </w:r>
      <w:r w:rsidRPr="00066AB8">
        <w:rPr>
          <w:rFonts w:ascii="Times New Roman" w:hAnsi="Times New Roman" w:cs="Times New Roman"/>
          <w:sz w:val="28"/>
          <w:szCs w:val="28"/>
        </w:rPr>
        <w:t xml:space="preserve">. </w:t>
      </w:r>
      <w:bookmarkEnd w:id="7"/>
      <w:r w:rsidR="00066AB8">
        <w:rPr>
          <w:rFonts w:ascii="Times New Roman" w:hAnsi="Times New Roman" w:cs="Times New Roman"/>
          <w:sz w:val="28"/>
          <w:szCs w:val="28"/>
        </w:rPr>
        <w:t xml:space="preserve">О низком уровне </w:t>
      </w:r>
      <w:r w:rsidR="00457342">
        <w:rPr>
          <w:rFonts w:ascii="Times New Roman" w:hAnsi="Times New Roman" w:cs="Times New Roman"/>
          <w:sz w:val="28"/>
          <w:szCs w:val="28"/>
        </w:rPr>
        <w:t>говорили</w:t>
      </w:r>
      <w:r w:rsidR="00066AB8">
        <w:rPr>
          <w:rFonts w:ascii="Times New Roman" w:hAnsi="Times New Roman" w:cs="Times New Roman"/>
          <w:sz w:val="28"/>
          <w:szCs w:val="28"/>
        </w:rPr>
        <w:t xml:space="preserve"> 1</w:t>
      </w:r>
      <w:r w:rsidR="002241AA">
        <w:rPr>
          <w:rFonts w:ascii="Times New Roman" w:hAnsi="Times New Roman" w:cs="Times New Roman"/>
          <w:sz w:val="28"/>
          <w:szCs w:val="28"/>
        </w:rPr>
        <w:t>8</w:t>
      </w:r>
      <w:r w:rsidR="00066AB8">
        <w:rPr>
          <w:rFonts w:ascii="Times New Roman" w:hAnsi="Times New Roman" w:cs="Times New Roman"/>
          <w:sz w:val="28"/>
          <w:szCs w:val="28"/>
        </w:rPr>
        <w:t xml:space="preserve">% населения. Противоположные мнения имеют </w:t>
      </w:r>
      <w:r w:rsidR="00457342">
        <w:rPr>
          <w:rFonts w:ascii="Times New Roman" w:hAnsi="Times New Roman" w:cs="Times New Roman"/>
          <w:sz w:val="28"/>
          <w:szCs w:val="28"/>
        </w:rPr>
        <w:t xml:space="preserve">только </w:t>
      </w:r>
      <w:r w:rsidR="002241AA">
        <w:rPr>
          <w:rFonts w:ascii="Times New Roman" w:hAnsi="Times New Roman" w:cs="Times New Roman"/>
          <w:sz w:val="28"/>
          <w:szCs w:val="28"/>
        </w:rPr>
        <w:t>11</w:t>
      </w:r>
      <w:r w:rsidR="00066AB8">
        <w:rPr>
          <w:rFonts w:ascii="Times New Roman" w:hAnsi="Times New Roman" w:cs="Times New Roman"/>
          <w:sz w:val="28"/>
          <w:szCs w:val="28"/>
        </w:rPr>
        <w:t>% жителей.</w:t>
      </w:r>
    </w:p>
    <w:p w:rsidR="00567F45" w:rsidRPr="00C23B0D" w:rsidRDefault="00567F45" w:rsidP="00351472">
      <w:pPr>
        <w:keepNext/>
        <w:keepLines/>
        <w:spacing w:after="0" w:line="240" w:lineRule="auto"/>
        <w:ind w:firstLine="851"/>
        <w:jc w:val="center"/>
        <w:rPr>
          <w:rFonts w:ascii="Times New Roman" w:hAnsi="Times New Roman" w:cs="Times New Roman"/>
          <w:b/>
          <w:sz w:val="24"/>
          <w:szCs w:val="24"/>
          <w:highlight w:val="yellow"/>
        </w:rPr>
      </w:pPr>
    </w:p>
    <w:p w:rsidR="00414251" w:rsidRDefault="00137F49" w:rsidP="00351472">
      <w:pPr>
        <w:spacing w:after="0" w:line="240" w:lineRule="auto"/>
        <w:jc w:val="center"/>
        <w:rPr>
          <w:rFonts w:ascii="Times New Roman" w:eastAsia="Times New Roman" w:hAnsi="Times New Roman" w:cs="Times New Roman"/>
          <w:b/>
          <w:sz w:val="24"/>
          <w:szCs w:val="24"/>
          <w:highlight w:val="yellow"/>
        </w:rPr>
      </w:pPr>
      <w:r>
        <w:rPr>
          <w:noProof/>
        </w:rPr>
        <w:drawing>
          <wp:inline distT="0" distB="0" distL="0" distR="0" wp14:anchorId="330B5DD1" wp14:editId="561AF60A">
            <wp:extent cx="4914900" cy="238125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14251" w:rsidRPr="00177A5F" w:rsidRDefault="00414251" w:rsidP="00351472">
      <w:pPr>
        <w:spacing w:after="0" w:line="240" w:lineRule="auto"/>
        <w:jc w:val="center"/>
        <w:rPr>
          <w:rFonts w:ascii="Times New Roman" w:hAnsi="Times New Roman" w:cs="Times New Roman"/>
          <w:b/>
          <w:sz w:val="28"/>
          <w:szCs w:val="28"/>
        </w:rPr>
      </w:pPr>
      <w:r w:rsidRPr="00177A5F">
        <w:rPr>
          <w:rFonts w:ascii="Times New Roman" w:hAnsi="Times New Roman" w:cs="Times New Roman"/>
          <w:b/>
          <w:sz w:val="28"/>
          <w:szCs w:val="28"/>
        </w:rPr>
        <w:t xml:space="preserve">Рисунок </w:t>
      </w:r>
      <w:r w:rsidRPr="00177A5F">
        <w:rPr>
          <w:rFonts w:ascii="Times New Roman" w:hAnsi="Times New Roman" w:cs="Times New Roman"/>
          <w:b/>
          <w:sz w:val="28"/>
          <w:szCs w:val="28"/>
        </w:rPr>
        <w:fldChar w:fldCharType="begin"/>
      </w:r>
      <w:r w:rsidRPr="00177A5F">
        <w:rPr>
          <w:rFonts w:ascii="Times New Roman" w:hAnsi="Times New Roman" w:cs="Times New Roman"/>
          <w:b/>
          <w:sz w:val="28"/>
          <w:szCs w:val="28"/>
        </w:rPr>
        <w:instrText xml:space="preserve"> SEQ Рисунок \* ARABIC </w:instrText>
      </w:r>
      <w:r w:rsidRPr="00177A5F">
        <w:rPr>
          <w:rFonts w:ascii="Times New Roman" w:hAnsi="Times New Roman" w:cs="Times New Roman"/>
          <w:b/>
          <w:sz w:val="28"/>
          <w:szCs w:val="28"/>
        </w:rPr>
        <w:fldChar w:fldCharType="separate"/>
      </w:r>
      <w:r w:rsidR="007B0121" w:rsidRPr="00177A5F">
        <w:rPr>
          <w:rFonts w:ascii="Times New Roman" w:hAnsi="Times New Roman" w:cs="Times New Roman"/>
          <w:b/>
          <w:noProof/>
          <w:sz w:val="28"/>
          <w:szCs w:val="28"/>
        </w:rPr>
        <w:t>2</w:t>
      </w:r>
      <w:r w:rsidRPr="00177A5F">
        <w:rPr>
          <w:rFonts w:ascii="Times New Roman" w:hAnsi="Times New Roman" w:cs="Times New Roman"/>
          <w:b/>
          <w:sz w:val="28"/>
          <w:szCs w:val="28"/>
        </w:rPr>
        <w:fldChar w:fldCharType="end"/>
      </w:r>
      <w:r w:rsidR="00633747" w:rsidRPr="00177A5F">
        <w:rPr>
          <w:rFonts w:ascii="Times New Roman" w:hAnsi="Times New Roman" w:cs="Times New Roman"/>
          <w:b/>
          <w:sz w:val="28"/>
          <w:szCs w:val="28"/>
        </w:rPr>
        <w:t>.</w:t>
      </w:r>
      <w:r w:rsidRPr="00177A5F">
        <w:rPr>
          <w:rFonts w:ascii="Times New Roman" w:hAnsi="Times New Roman" w:cs="Times New Roman"/>
          <w:b/>
          <w:sz w:val="28"/>
          <w:szCs w:val="28"/>
        </w:rPr>
        <w:t xml:space="preserve"> Распределение ответов граждан на вопрос </w:t>
      </w:r>
      <w:r w:rsidR="00177A5F">
        <w:rPr>
          <w:rFonts w:ascii="Times New Roman" w:hAnsi="Times New Roman" w:cs="Times New Roman"/>
          <w:b/>
          <w:sz w:val="28"/>
          <w:szCs w:val="28"/>
        </w:rPr>
        <w:br/>
      </w:r>
      <w:r w:rsidRPr="00177A5F">
        <w:rPr>
          <w:rFonts w:ascii="Times New Roman" w:hAnsi="Times New Roman" w:cs="Times New Roman"/>
          <w:b/>
          <w:sz w:val="28"/>
          <w:szCs w:val="28"/>
        </w:rPr>
        <w:t xml:space="preserve">«КАК БЫ ВЫ ОЦЕНИЛИ УРОВЕНЬ КОРРУПЦИИ В НИЖЕГОРОДСКОЙ ОБЛАСТИ В ЦЕЛОМ?», </w:t>
      </w:r>
      <w:r w:rsidR="00177A5F">
        <w:rPr>
          <w:rFonts w:ascii="Times New Roman" w:hAnsi="Times New Roman" w:cs="Times New Roman"/>
          <w:b/>
          <w:sz w:val="28"/>
          <w:szCs w:val="28"/>
        </w:rPr>
        <w:br/>
      </w:r>
      <w:r w:rsidRPr="00177A5F">
        <w:rPr>
          <w:rFonts w:ascii="Times New Roman" w:hAnsi="Times New Roman" w:cs="Times New Roman"/>
          <w:b/>
          <w:sz w:val="28"/>
          <w:szCs w:val="28"/>
        </w:rPr>
        <w:t>(% от всех опрошенных)</w:t>
      </w:r>
    </w:p>
    <w:p w:rsidR="00414251" w:rsidRDefault="00414251" w:rsidP="00351472">
      <w:pPr>
        <w:spacing w:after="0" w:line="240" w:lineRule="auto"/>
        <w:jc w:val="center"/>
        <w:rPr>
          <w:rFonts w:ascii="Times New Roman" w:hAnsi="Times New Roman" w:cs="Times New Roman"/>
          <w:b/>
          <w:sz w:val="24"/>
          <w:szCs w:val="24"/>
        </w:rPr>
      </w:pPr>
    </w:p>
    <w:p w:rsidR="00414251" w:rsidRPr="00066AB8" w:rsidRDefault="00066AB8" w:rsidP="00C246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Несколько меняется картина при оценке уровня коррупции в муниципальных образованиях Нижегородской области</w:t>
      </w:r>
      <w:r w:rsidR="002241AA">
        <w:rPr>
          <w:rFonts w:ascii="Times New Roman" w:hAnsi="Times New Roman" w:cs="Times New Roman"/>
          <w:sz w:val="28"/>
          <w:szCs w:val="28"/>
        </w:rPr>
        <w:t xml:space="preserve">: о среднем уровне </w:t>
      </w:r>
      <w:r w:rsidR="002416D8">
        <w:rPr>
          <w:rFonts w:ascii="Times New Roman" w:hAnsi="Times New Roman" w:cs="Times New Roman"/>
          <w:sz w:val="28"/>
          <w:szCs w:val="28"/>
        </w:rPr>
        <w:t xml:space="preserve">распространения коррупции </w:t>
      </w:r>
      <w:r w:rsidR="002241AA">
        <w:rPr>
          <w:rFonts w:ascii="Times New Roman" w:hAnsi="Times New Roman" w:cs="Times New Roman"/>
          <w:sz w:val="28"/>
          <w:szCs w:val="28"/>
        </w:rPr>
        <w:t>говорили 44</w:t>
      </w:r>
      <w:r>
        <w:rPr>
          <w:rFonts w:ascii="Times New Roman" w:hAnsi="Times New Roman" w:cs="Times New Roman"/>
          <w:sz w:val="28"/>
          <w:szCs w:val="28"/>
        </w:rPr>
        <w:t xml:space="preserve">% населения. </w:t>
      </w:r>
      <w:r w:rsidR="002241AA">
        <w:rPr>
          <w:rFonts w:ascii="Times New Roman" w:hAnsi="Times New Roman" w:cs="Times New Roman"/>
          <w:sz w:val="28"/>
          <w:szCs w:val="28"/>
        </w:rPr>
        <w:t>Треть</w:t>
      </w:r>
      <w:r>
        <w:rPr>
          <w:rFonts w:ascii="Times New Roman" w:hAnsi="Times New Roman" w:cs="Times New Roman"/>
          <w:sz w:val="28"/>
          <w:szCs w:val="28"/>
        </w:rPr>
        <w:t xml:space="preserve"> граждан (</w:t>
      </w:r>
      <w:r w:rsidR="002241AA">
        <w:rPr>
          <w:rFonts w:ascii="Times New Roman" w:hAnsi="Times New Roman" w:cs="Times New Roman"/>
          <w:sz w:val="28"/>
          <w:szCs w:val="28"/>
        </w:rPr>
        <w:t>32</w:t>
      </w:r>
      <w:r>
        <w:rPr>
          <w:rFonts w:ascii="Times New Roman" w:hAnsi="Times New Roman" w:cs="Times New Roman"/>
          <w:sz w:val="28"/>
          <w:szCs w:val="28"/>
        </w:rPr>
        <w:t>%) считают уровень</w:t>
      </w:r>
      <w:r w:rsidR="002416D8">
        <w:rPr>
          <w:rFonts w:ascii="Times New Roman" w:hAnsi="Times New Roman" w:cs="Times New Roman"/>
          <w:sz w:val="28"/>
          <w:szCs w:val="28"/>
        </w:rPr>
        <w:t xml:space="preserve"> коррупции в муниципалитетах</w:t>
      </w:r>
      <w:r>
        <w:rPr>
          <w:rFonts w:ascii="Times New Roman" w:hAnsi="Times New Roman" w:cs="Times New Roman"/>
          <w:sz w:val="28"/>
          <w:szCs w:val="28"/>
        </w:rPr>
        <w:t xml:space="preserve"> низким. Противоположного мнения придерживаются </w:t>
      </w:r>
      <w:r w:rsidR="00D153B2">
        <w:rPr>
          <w:rFonts w:ascii="Times New Roman" w:hAnsi="Times New Roman" w:cs="Times New Roman"/>
          <w:sz w:val="28"/>
          <w:szCs w:val="28"/>
        </w:rPr>
        <w:t>8</w:t>
      </w:r>
      <w:r>
        <w:rPr>
          <w:rFonts w:ascii="Times New Roman" w:hAnsi="Times New Roman" w:cs="Times New Roman"/>
          <w:sz w:val="28"/>
          <w:szCs w:val="28"/>
        </w:rPr>
        <w:t>% жителей.</w:t>
      </w:r>
    </w:p>
    <w:p w:rsidR="00414251" w:rsidRDefault="00137F49" w:rsidP="00351472">
      <w:pPr>
        <w:spacing w:after="0" w:line="240" w:lineRule="auto"/>
        <w:jc w:val="center"/>
        <w:rPr>
          <w:rFonts w:ascii="Times New Roman" w:eastAsia="Times New Roman" w:hAnsi="Times New Roman" w:cs="Times New Roman"/>
          <w:b/>
          <w:sz w:val="24"/>
          <w:szCs w:val="24"/>
        </w:rPr>
      </w:pPr>
      <w:r>
        <w:rPr>
          <w:noProof/>
        </w:rPr>
        <w:lastRenderedPageBreak/>
        <w:drawing>
          <wp:inline distT="0" distB="0" distL="0" distR="0" wp14:anchorId="635DB2AD" wp14:editId="1C9C76E9">
            <wp:extent cx="4924425" cy="241935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77A5F" w:rsidRDefault="00177A5F" w:rsidP="00351472">
      <w:pPr>
        <w:spacing w:after="0" w:line="240" w:lineRule="auto"/>
        <w:jc w:val="center"/>
        <w:rPr>
          <w:rFonts w:ascii="Times New Roman" w:hAnsi="Times New Roman" w:cs="Times New Roman"/>
          <w:b/>
          <w:sz w:val="24"/>
          <w:szCs w:val="24"/>
        </w:rPr>
      </w:pPr>
    </w:p>
    <w:p w:rsidR="00414251" w:rsidRPr="00177A5F" w:rsidRDefault="00414251" w:rsidP="00351472">
      <w:pPr>
        <w:spacing w:after="0" w:line="240" w:lineRule="auto"/>
        <w:jc w:val="center"/>
        <w:rPr>
          <w:rFonts w:ascii="Times New Roman" w:eastAsia="Times New Roman" w:hAnsi="Times New Roman" w:cs="Times New Roman"/>
          <w:b/>
          <w:sz w:val="28"/>
          <w:szCs w:val="28"/>
        </w:rPr>
      </w:pPr>
      <w:r w:rsidRPr="00177A5F">
        <w:rPr>
          <w:rFonts w:ascii="Times New Roman" w:hAnsi="Times New Roman" w:cs="Times New Roman"/>
          <w:b/>
          <w:sz w:val="28"/>
          <w:szCs w:val="28"/>
        </w:rPr>
        <w:t xml:space="preserve">Рисунок </w:t>
      </w:r>
      <w:r w:rsidRPr="00177A5F">
        <w:rPr>
          <w:rFonts w:ascii="Times New Roman" w:hAnsi="Times New Roman" w:cs="Times New Roman"/>
          <w:b/>
          <w:sz w:val="28"/>
          <w:szCs w:val="28"/>
        </w:rPr>
        <w:fldChar w:fldCharType="begin"/>
      </w:r>
      <w:r w:rsidRPr="00177A5F">
        <w:rPr>
          <w:rFonts w:ascii="Times New Roman" w:hAnsi="Times New Roman" w:cs="Times New Roman"/>
          <w:b/>
          <w:sz w:val="28"/>
          <w:szCs w:val="28"/>
        </w:rPr>
        <w:instrText xml:space="preserve"> SEQ Рисунок \* ARABIC </w:instrText>
      </w:r>
      <w:r w:rsidRPr="00177A5F">
        <w:rPr>
          <w:rFonts w:ascii="Times New Roman" w:hAnsi="Times New Roman" w:cs="Times New Roman"/>
          <w:b/>
          <w:sz w:val="28"/>
          <w:szCs w:val="28"/>
        </w:rPr>
        <w:fldChar w:fldCharType="separate"/>
      </w:r>
      <w:r w:rsidR="007B0121" w:rsidRPr="00177A5F">
        <w:rPr>
          <w:rFonts w:ascii="Times New Roman" w:hAnsi="Times New Roman" w:cs="Times New Roman"/>
          <w:b/>
          <w:noProof/>
          <w:sz w:val="28"/>
          <w:szCs w:val="28"/>
        </w:rPr>
        <w:t>3</w:t>
      </w:r>
      <w:r w:rsidRPr="00177A5F">
        <w:rPr>
          <w:rFonts w:ascii="Times New Roman" w:hAnsi="Times New Roman" w:cs="Times New Roman"/>
          <w:b/>
          <w:sz w:val="28"/>
          <w:szCs w:val="28"/>
        </w:rPr>
        <w:fldChar w:fldCharType="end"/>
      </w:r>
      <w:r w:rsidR="00177A5F">
        <w:rPr>
          <w:rFonts w:ascii="Times New Roman" w:hAnsi="Times New Roman" w:cs="Times New Roman"/>
          <w:b/>
          <w:sz w:val="28"/>
          <w:szCs w:val="28"/>
        </w:rPr>
        <w:t>.</w:t>
      </w:r>
      <w:r w:rsidRPr="00177A5F">
        <w:rPr>
          <w:rFonts w:ascii="Times New Roman" w:hAnsi="Times New Roman" w:cs="Times New Roman"/>
          <w:b/>
          <w:sz w:val="28"/>
          <w:szCs w:val="28"/>
        </w:rPr>
        <w:t xml:space="preserve"> Распределение ответов граждан на вопрос </w:t>
      </w:r>
      <w:r w:rsidR="00177A5F">
        <w:rPr>
          <w:rFonts w:ascii="Times New Roman" w:hAnsi="Times New Roman" w:cs="Times New Roman"/>
          <w:b/>
          <w:sz w:val="28"/>
          <w:szCs w:val="28"/>
        </w:rPr>
        <w:br/>
      </w:r>
      <w:r w:rsidRPr="00177A5F">
        <w:rPr>
          <w:rFonts w:ascii="Times New Roman" w:hAnsi="Times New Roman" w:cs="Times New Roman"/>
          <w:b/>
          <w:sz w:val="28"/>
          <w:szCs w:val="28"/>
        </w:rPr>
        <w:t>«КАК БЫ ВЫ ОЦЕНИЛИ УРОВЕНЬ КОРРУПЦИИ В МУНИЦИПАЛЬНОМ ОБРАЗОВАНИИ?», (% от всех опрошенных)</w:t>
      </w:r>
    </w:p>
    <w:p w:rsidR="00476987" w:rsidRPr="00C23B0D" w:rsidRDefault="00476987" w:rsidP="00351472">
      <w:pPr>
        <w:spacing w:after="0" w:line="240" w:lineRule="auto"/>
        <w:ind w:firstLine="851"/>
        <w:jc w:val="both"/>
        <w:rPr>
          <w:rFonts w:ascii="Times New Roman" w:eastAsia="Times New Roman" w:hAnsi="Times New Roman" w:cs="Times New Roman"/>
          <w:sz w:val="28"/>
          <w:szCs w:val="28"/>
          <w:highlight w:val="yellow"/>
        </w:rPr>
      </w:pPr>
    </w:p>
    <w:p w:rsidR="00170077" w:rsidRDefault="00476987" w:rsidP="00C2469B">
      <w:pPr>
        <w:spacing w:after="0" w:line="240" w:lineRule="auto"/>
        <w:ind w:firstLine="709"/>
        <w:jc w:val="both"/>
        <w:rPr>
          <w:rFonts w:ascii="Times New Roman" w:eastAsia="Times New Roman" w:hAnsi="Times New Roman" w:cs="Times New Roman"/>
          <w:sz w:val="28"/>
          <w:szCs w:val="28"/>
        </w:rPr>
      </w:pPr>
      <w:r w:rsidRPr="00170077">
        <w:rPr>
          <w:rFonts w:ascii="Times New Roman" w:eastAsia="Times New Roman" w:hAnsi="Times New Roman" w:cs="Times New Roman"/>
          <w:sz w:val="28"/>
          <w:szCs w:val="28"/>
        </w:rPr>
        <w:t>Наиболее часто жители Нижегородской области сталкивались с фактами коррупции при получении места в больнице для бесплатной операции или лечения серьезного заболевания (</w:t>
      </w:r>
      <w:r w:rsidR="00D153B2">
        <w:rPr>
          <w:rFonts w:ascii="Times New Roman" w:eastAsia="Times New Roman" w:hAnsi="Times New Roman" w:cs="Times New Roman"/>
          <w:sz w:val="28"/>
          <w:szCs w:val="28"/>
        </w:rPr>
        <w:t>8</w:t>
      </w:r>
      <w:r w:rsidRPr="00170077">
        <w:rPr>
          <w:rFonts w:ascii="Times New Roman" w:eastAsia="Times New Roman" w:hAnsi="Times New Roman" w:cs="Times New Roman"/>
          <w:sz w:val="28"/>
          <w:szCs w:val="28"/>
        </w:rPr>
        <w:t xml:space="preserve">%), </w:t>
      </w:r>
      <w:r w:rsidR="00D153B2">
        <w:rPr>
          <w:rFonts w:ascii="Times New Roman" w:eastAsia="Times New Roman" w:hAnsi="Times New Roman" w:cs="Times New Roman"/>
          <w:sz w:val="28"/>
          <w:szCs w:val="28"/>
        </w:rPr>
        <w:t xml:space="preserve">при поступлении на работу или в ВУЗ (по 6%), а также </w:t>
      </w:r>
      <w:r w:rsidR="00170077">
        <w:rPr>
          <w:rFonts w:ascii="Times New Roman" w:eastAsia="Times New Roman" w:hAnsi="Times New Roman" w:cs="Times New Roman"/>
          <w:sz w:val="28"/>
          <w:szCs w:val="28"/>
        </w:rPr>
        <w:t>при решении проблем в связи с призывом на военную службу (</w:t>
      </w:r>
      <w:r w:rsidR="00D153B2">
        <w:rPr>
          <w:rFonts w:ascii="Times New Roman" w:eastAsia="Times New Roman" w:hAnsi="Times New Roman" w:cs="Times New Roman"/>
          <w:sz w:val="28"/>
          <w:szCs w:val="28"/>
        </w:rPr>
        <w:t>5</w:t>
      </w:r>
      <w:r w:rsidR="00170077">
        <w:rPr>
          <w:rFonts w:ascii="Times New Roman" w:eastAsia="Times New Roman" w:hAnsi="Times New Roman" w:cs="Times New Roman"/>
          <w:sz w:val="28"/>
          <w:szCs w:val="28"/>
        </w:rPr>
        <w:t>%)</w:t>
      </w:r>
      <w:r w:rsidR="00170077" w:rsidRPr="00170077">
        <w:rPr>
          <w:rFonts w:ascii="Times New Roman" w:eastAsia="Times New Roman" w:hAnsi="Times New Roman" w:cs="Times New Roman"/>
          <w:sz w:val="28"/>
          <w:szCs w:val="28"/>
        </w:rPr>
        <w:t>.</w:t>
      </w:r>
      <w:r w:rsidRPr="00170077">
        <w:rPr>
          <w:rFonts w:ascii="Times New Roman" w:eastAsia="Times New Roman" w:hAnsi="Times New Roman" w:cs="Times New Roman"/>
          <w:sz w:val="28"/>
          <w:szCs w:val="28"/>
        </w:rPr>
        <w:t xml:space="preserve"> </w:t>
      </w:r>
      <w:r w:rsidR="00AD33ED" w:rsidRPr="00170077">
        <w:rPr>
          <w:rFonts w:ascii="Times New Roman" w:eastAsia="Times New Roman" w:hAnsi="Times New Roman" w:cs="Times New Roman"/>
          <w:sz w:val="28"/>
          <w:szCs w:val="28"/>
        </w:rPr>
        <w:t xml:space="preserve">Реже всего появляется </w:t>
      </w:r>
      <w:r w:rsidR="00D00EF0">
        <w:rPr>
          <w:rFonts w:ascii="Times New Roman" w:eastAsia="Times New Roman" w:hAnsi="Times New Roman" w:cs="Times New Roman"/>
          <w:sz w:val="28"/>
          <w:szCs w:val="28"/>
        </w:rPr>
        <w:t>риск коррупционной ситуации</w:t>
      </w:r>
      <w:r w:rsidR="00AD33ED" w:rsidRPr="00170077">
        <w:rPr>
          <w:rFonts w:ascii="Times New Roman" w:eastAsia="Times New Roman" w:hAnsi="Times New Roman" w:cs="Times New Roman"/>
          <w:sz w:val="28"/>
          <w:szCs w:val="28"/>
        </w:rPr>
        <w:t xml:space="preserve"> при </w:t>
      </w:r>
      <w:r w:rsidR="00D153B2">
        <w:rPr>
          <w:rFonts w:ascii="Times New Roman" w:eastAsia="Times New Roman" w:hAnsi="Times New Roman" w:cs="Times New Roman"/>
          <w:sz w:val="28"/>
          <w:szCs w:val="28"/>
        </w:rPr>
        <w:t>получении регистрации по месту жительства (85%</w:t>
      </w:r>
      <w:r w:rsidR="00D00EF0">
        <w:rPr>
          <w:rFonts w:ascii="Times New Roman" w:eastAsia="Times New Roman" w:hAnsi="Times New Roman" w:cs="Times New Roman"/>
          <w:sz w:val="28"/>
          <w:szCs w:val="28"/>
        </w:rPr>
        <w:t xml:space="preserve"> населения не сталкивались с подобным либо сталкивались редко</w:t>
      </w:r>
      <w:r w:rsidR="00D153B2">
        <w:rPr>
          <w:rFonts w:ascii="Times New Roman" w:eastAsia="Times New Roman" w:hAnsi="Times New Roman" w:cs="Times New Roman"/>
          <w:sz w:val="28"/>
          <w:szCs w:val="28"/>
        </w:rPr>
        <w:t>) и регистрации сделки с недвижимостью (84%</w:t>
      </w:r>
      <w:r w:rsidR="00D00EF0">
        <w:rPr>
          <w:rFonts w:ascii="Times New Roman" w:eastAsia="Times New Roman" w:hAnsi="Times New Roman" w:cs="Times New Roman"/>
          <w:sz w:val="28"/>
          <w:szCs w:val="28"/>
        </w:rPr>
        <w:t xml:space="preserve"> не сталкивались либо сталкивались редко</w:t>
      </w:r>
      <w:r w:rsidR="00D153B2">
        <w:rPr>
          <w:rFonts w:ascii="Times New Roman" w:eastAsia="Times New Roman" w:hAnsi="Times New Roman" w:cs="Times New Roman"/>
          <w:sz w:val="28"/>
          <w:szCs w:val="28"/>
        </w:rPr>
        <w:t>)</w:t>
      </w:r>
      <w:r w:rsidR="00170077" w:rsidRPr="00170077">
        <w:rPr>
          <w:rFonts w:ascii="Times New Roman" w:eastAsia="Times New Roman" w:hAnsi="Times New Roman" w:cs="Times New Roman"/>
          <w:sz w:val="28"/>
          <w:szCs w:val="28"/>
        </w:rPr>
        <w:t>.</w:t>
      </w:r>
    </w:p>
    <w:p w:rsidR="00587119" w:rsidRPr="00177A5F" w:rsidRDefault="00587119" w:rsidP="00351472">
      <w:pPr>
        <w:pStyle w:val="af"/>
        <w:keepNext/>
        <w:keepLines/>
        <w:spacing w:after="0"/>
        <w:jc w:val="right"/>
        <w:rPr>
          <w:rFonts w:ascii="Times New Roman" w:hAnsi="Times New Roman" w:cs="Times New Roman"/>
          <w:color w:val="auto"/>
          <w:sz w:val="28"/>
          <w:szCs w:val="28"/>
        </w:rPr>
      </w:pPr>
      <w:r w:rsidRPr="00177A5F">
        <w:rPr>
          <w:rFonts w:ascii="Times New Roman" w:hAnsi="Times New Roman" w:cs="Times New Roman"/>
          <w:color w:val="auto"/>
          <w:sz w:val="28"/>
          <w:szCs w:val="28"/>
        </w:rPr>
        <w:t xml:space="preserve">Таблица </w:t>
      </w:r>
      <w:r w:rsidR="005F3F69" w:rsidRPr="00177A5F">
        <w:rPr>
          <w:rFonts w:ascii="Times New Roman" w:hAnsi="Times New Roman" w:cs="Times New Roman"/>
          <w:color w:val="auto"/>
          <w:sz w:val="28"/>
          <w:szCs w:val="28"/>
        </w:rPr>
        <w:fldChar w:fldCharType="begin"/>
      </w:r>
      <w:r w:rsidRPr="00177A5F">
        <w:rPr>
          <w:rFonts w:ascii="Times New Roman" w:hAnsi="Times New Roman" w:cs="Times New Roman"/>
          <w:color w:val="auto"/>
          <w:sz w:val="28"/>
          <w:szCs w:val="28"/>
        </w:rPr>
        <w:instrText xml:space="preserve"> SEQ Таблица \* ARABIC </w:instrText>
      </w:r>
      <w:r w:rsidR="005F3F69" w:rsidRPr="00177A5F">
        <w:rPr>
          <w:rFonts w:ascii="Times New Roman" w:hAnsi="Times New Roman" w:cs="Times New Roman"/>
          <w:color w:val="auto"/>
          <w:sz w:val="28"/>
          <w:szCs w:val="28"/>
        </w:rPr>
        <w:fldChar w:fldCharType="separate"/>
      </w:r>
      <w:r w:rsidR="003A37A7" w:rsidRPr="00177A5F">
        <w:rPr>
          <w:rFonts w:ascii="Times New Roman" w:hAnsi="Times New Roman" w:cs="Times New Roman"/>
          <w:noProof/>
          <w:color w:val="auto"/>
          <w:sz w:val="28"/>
          <w:szCs w:val="28"/>
        </w:rPr>
        <w:t>2</w:t>
      </w:r>
      <w:r w:rsidR="005F3F69" w:rsidRPr="00177A5F">
        <w:rPr>
          <w:rFonts w:ascii="Times New Roman" w:hAnsi="Times New Roman" w:cs="Times New Roman"/>
          <w:color w:val="auto"/>
          <w:sz w:val="28"/>
          <w:szCs w:val="28"/>
        </w:rPr>
        <w:fldChar w:fldCharType="end"/>
      </w:r>
    </w:p>
    <w:p w:rsidR="00AD33ED" w:rsidRPr="00177A5F" w:rsidRDefault="00D51BB8" w:rsidP="00351472">
      <w:pPr>
        <w:spacing w:after="0" w:line="240" w:lineRule="auto"/>
        <w:jc w:val="center"/>
        <w:rPr>
          <w:sz w:val="28"/>
          <w:szCs w:val="28"/>
        </w:rPr>
      </w:pPr>
      <w:r w:rsidRPr="00177A5F">
        <w:rPr>
          <w:rFonts w:ascii="Times New Roman" w:hAnsi="Times New Roman" w:cs="Times New Roman"/>
          <w:b/>
          <w:sz w:val="28"/>
          <w:szCs w:val="28"/>
        </w:rPr>
        <w:t xml:space="preserve">Распределение ответов </w:t>
      </w:r>
      <w:r w:rsidR="00625090" w:rsidRPr="00177A5F">
        <w:rPr>
          <w:rFonts w:ascii="Times New Roman" w:hAnsi="Times New Roman" w:cs="Times New Roman"/>
          <w:b/>
          <w:sz w:val="28"/>
          <w:szCs w:val="28"/>
        </w:rPr>
        <w:t>граждан</w:t>
      </w:r>
      <w:r w:rsidRPr="00177A5F">
        <w:rPr>
          <w:rFonts w:ascii="Times New Roman" w:hAnsi="Times New Roman" w:cs="Times New Roman"/>
          <w:b/>
          <w:sz w:val="28"/>
          <w:szCs w:val="28"/>
        </w:rPr>
        <w:t xml:space="preserve"> на вопрос </w:t>
      </w:r>
      <w:r w:rsidR="00177A5F">
        <w:rPr>
          <w:rFonts w:ascii="Times New Roman" w:hAnsi="Times New Roman" w:cs="Times New Roman"/>
          <w:b/>
          <w:sz w:val="28"/>
          <w:szCs w:val="28"/>
        </w:rPr>
        <w:br/>
      </w:r>
      <w:r w:rsidRPr="00177A5F">
        <w:rPr>
          <w:rFonts w:ascii="Times New Roman" w:hAnsi="Times New Roman" w:cs="Times New Roman"/>
          <w:b/>
          <w:sz w:val="28"/>
          <w:szCs w:val="28"/>
        </w:rPr>
        <w:t>«</w:t>
      </w:r>
      <w:r w:rsidR="00C23B0D" w:rsidRPr="00177A5F">
        <w:rPr>
          <w:rFonts w:ascii="Times New Roman" w:eastAsia="Times New Roman" w:hAnsi="Times New Roman" w:cs="Times New Roman"/>
          <w:b/>
          <w:sz w:val="28"/>
          <w:szCs w:val="28"/>
        </w:rPr>
        <w:t>КАК ЧАСТО В ВАШЕМ ГОРОДЕ (ПОСЕЛКЕ, СЕЛЕ) ТАКИМ ЛЮДЯМ, КАК ВЫ, ПРИХОДИТСЯ СТАЛКИВАТЬСЯ СО ВЗЯТОЧНИЧЕСТВОМ, КОРРУПЦИЕЙ В ПЕРЕЧИСЛЕННЫХ НИЖЕ СИТУАЦИЯХ, ОБСТОЯТЕЛЬСТВАХ?</w:t>
      </w:r>
      <w:r w:rsidRPr="00177A5F">
        <w:rPr>
          <w:rFonts w:ascii="Times New Roman" w:eastAsia="Times New Roman" w:hAnsi="Times New Roman" w:cs="Times New Roman"/>
          <w:b/>
          <w:sz w:val="28"/>
          <w:szCs w:val="28"/>
        </w:rPr>
        <w:t xml:space="preserve">», </w:t>
      </w:r>
      <w:r w:rsidRPr="00177A5F">
        <w:rPr>
          <w:rFonts w:ascii="Times New Roman" w:hAnsi="Times New Roman" w:cs="Times New Roman"/>
          <w:b/>
          <w:sz w:val="28"/>
          <w:szCs w:val="28"/>
        </w:rPr>
        <w:t>%</w:t>
      </w:r>
    </w:p>
    <w:tbl>
      <w:tblPr>
        <w:tblStyle w:val="-11"/>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651"/>
        <w:gridCol w:w="651"/>
        <w:gridCol w:w="651"/>
        <w:gridCol w:w="651"/>
        <w:gridCol w:w="651"/>
        <w:gridCol w:w="653"/>
        <w:gridCol w:w="1980"/>
      </w:tblGrid>
      <w:tr w:rsidR="00137F49" w:rsidRPr="00D00EF0" w:rsidTr="00177A5F">
        <w:trPr>
          <w:cnfStyle w:val="100000000000" w:firstRow="1" w:lastRow="0" w:firstColumn="0" w:lastColumn="0" w:oddVBand="0" w:evenVBand="0" w:oddHBand="0" w:evenHBand="0" w:firstRowFirstColumn="0" w:firstRowLastColumn="0" w:lastRowFirstColumn="0" w:lastRowLastColumn="0"/>
          <w:cantSplit/>
          <w:trHeight w:val="1645"/>
          <w:tblHeader/>
        </w:trPr>
        <w:tc>
          <w:tcPr>
            <w:cnfStyle w:val="001000000000" w:firstRow="0" w:lastRow="0" w:firstColumn="1" w:lastColumn="0" w:oddVBand="0" w:evenVBand="0" w:oddHBand="0" w:evenHBand="0" w:firstRowFirstColumn="0" w:firstRowLastColumn="0" w:lastRowFirstColumn="0" w:lastRowLastColumn="0"/>
            <w:tcW w:w="1979" w:type="pct"/>
            <w:tcBorders>
              <w:top w:val="none" w:sz="0" w:space="0" w:color="auto"/>
              <w:left w:val="none" w:sz="0" w:space="0" w:color="auto"/>
              <w:bottom w:val="none" w:sz="0" w:space="0" w:color="auto"/>
              <w:right w:val="none" w:sz="0" w:space="0" w:color="auto"/>
            </w:tcBorders>
            <w:noWrap/>
            <w:hideMark/>
          </w:tcPr>
          <w:p w:rsidR="00137F49" w:rsidRPr="00D00EF0" w:rsidRDefault="00137F49" w:rsidP="00351472">
            <w:pPr>
              <w:rPr>
                <w:rFonts w:ascii="Times New Roman" w:eastAsia="Times New Roman" w:hAnsi="Times New Roman" w:cs="Times New Roman"/>
                <w:b w:val="0"/>
                <w:color w:val="000000"/>
                <w:sz w:val="24"/>
                <w:szCs w:val="24"/>
              </w:rPr>
            </w:pPr>
            <w:r w:rsidRPr="00D00EF0">
              <w:rPr>
                <w:rFonts w:ascii="Times New Roman" w:eastAsia="Times New Roman" w:hAnsi="Times New Roman" w:cs="Times New Roman"/>
                <w:b w:val="0"/>
                <w:color w:val="000000"/>
                <w:sz w:val="24"/>
                <w:szCs w:val="24"/>
              </w:rPr>
              <w:t> </w:t>
            </w:r>
          </w:p>
        </w:tc>
        <w:tc>
          <w:tcPr>
            <w:tcW w:w="334" w:type="pct"/>
            <w:tcBorders>
              <w:top w:val="none" w:sz="0" w:space="0" w:color="auto"/>
              <w:left w:val="none" w:sz="0" w:space="0" w:color="auto"/>
              <w:bottom w:val="none" w:sz="0" w:space="0" w:color="auto"/>
              <w:right w:val="none" w:sz="0" w:space="0" w:color="auto"/>
            </w:tcBorders>
            <w:noWrap/>
            <w:textDirection w:val="btLr"/>
            <w:vAlign w:val="center"/>
            <w:hideMark/>
          </w:tcPr>
          <w:p w:rsidR="00137F49" w:rsidRPr="00D00EF0" w:rsidRDefault="00137F49" w:rsidP="00177A5F">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D00EF0">
              <w:rPr>
                <w:rFonts w:ascii="Times New Roman" w:hAnsi="Times New Roman" w:cs="Times New Roman"/>
                <w:b w:val="0"/>
                <w:color w:val="000000"/>
                <w:sz w:val="24"/>
                <w:szCs w:val="24"/>
              </w:rPr>
              <w:t>никогда</w:t>
            </w:r>
          </w:p>
        </w:tc>
        <w:tc>
          <w:tcPr>
            <w:tcW w:w="334" w:type="pct"/>
            <w:tcBorders>
              <w:top w:val="none" w:sz="0" w:space="0" w:color="auto"/>
              <w:left w:val="none" w:sz="0" w:space="0" w:color="auto"/>
              <w:bottom w:val="none" w:sz="0" w:space="0" w:color="auto"/>
              <w:right w:val="none" w:sz="0" w:space="0" w:color="auto"/>
            </w:tcBorders>
            <w:noWrap/>
            <w:textDirection w:val="btLr"/>
            <w:vAlign w:val="center"/>
            <w:hideMark/>
          </w:tcPr>
          <w:p w:rsidR="00137F49" w:rsidRPr="00D00EF0" w:rsidRDefault="00137F49" w:rsidP="00177A5F">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D00EF0">
              <w:rPr>
                <w:rFonts w:ascii="Times New Roman" w:hAnsi="Times New Roman" w:cs="Times New Roman"/>
                <w:b w:val="0"/>
                <w:color w:val="000000"/>
                <w:sz w:val="24"/>
                <w:szCs w:val="24"/>
              </w:rPr>
              <w:t>редко</w:t>
            </w:r>
          </w:p>
        </w:tc>
        <w:tc>
          <w:tcPr>
            <w:tcW w:w="334" w:type="pct"/>
            <w:tcBorders>
              <w:top w:val="none" w:sz="0" w:space="0" w:color="auto"/>
              <w:left w:val="none" w:sz="0" w:space="0" w:color="auto"/>
              <w:bottom w:val="none" w:sz="0" w:space="0" w:color="auto"/>
              <w:right w:val="none" w:sz="0" w:space="0" w:color="auto"/>
            </w:tcBorders>
            <w:noWrap/>
            <w:textDirection w:val="btLr"/>
            <w:vAlign w:val="center"/>
            <w:hideMark/>
          </w:tcPr>
          <w:p w:rsidR="00137F49" w:rsidRPr="00D00EF0" w:rsidRDefault="00137F49" w:rsidP="00177A5F">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D00EF0">
              <w:rPr>
                <w:rFonts w:ascii="Times New Roman" w:hAnsi="Times New Roman" w:cs="Times New Roman"/>
                <w:b w:val="0"/>
                <w:color w:val="000000"/>
                <w:sz w:val="24"/>
                <w:szCs w:val="24"/>
              </w:rPr>
              <w:t>время от времени</w:t>
            </w:r>
          </w:p>
        </w:tc>
        <w:tc>
          <w:tcPr>
            <w:tcW w:w="334" w:type="pct"/>
            <w:tcBorders>
              <w:top w:val="none" w:sz="0" w:space="0" w:color="auto"/>
              <w:left w:val="none" w:sz="0" w:space="0" w:color="auto"/>
              <w:bottom w:val="none" w:sz="0" w:space="0" w:color="auto"/>
              <w:right w:val="none" w:sz="0" w:space="0" w:color="auto"/>
            </w:tcBorders>
            <w:noWrap/>
            <w:textDirection w:val="btLr"/>
            <w:vAlign w:val="center"/>
            <w:hideMark/>
          </w:tcPr>
          <w:p w:rsidR="00137F49" w:rsidRPr="00D00EF0" w:rsidRDefault="00137F49" w:rsidP="00177A5F">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D00EF0">
              <w:rPr>
                <w:rFonts w:ascii="Times New Roman" w:hAnsi="Times New Roman" w:cs="Times New Roman"/>
                <w:b w:val="0"/>
                <w:color w:val="000000"/>
                <w:sz w:val="24"/>
                <w:szCs w:val="24"/>
              </w:rPr>
              <w:t>довольно часто</w:t>
            </w:r>
          </w:p>
        </w:tc>
        <w:tc>
          <w:tcPr>
            <w:tcW w:w="334" w:type="pct"/>
            <w:tcBorders>
              <w:top w:val="none" w:sz="0" w:space="0" w:color="auto"/>
              <w:left w:val="none" w:sz="0" w:space="0" w:color="auto"/>
              <w:bottom w:val="none" w:sz="0" w:space="0" w:color="auto"/>
              <w:right w:val="none" w:sz="0" w:space="0" w:color="auto"/>
            </w:tcBorders>
            <w:noWrap/>
            <w:textDirection w:val="btLr"/>
            <w:vAlign w:val="center"/>
            <w:hideMark/>
          </w:tcPr>
          <w:p w:rsidR="00137F49" w:rsidRPr="00D00EF0" w:rsidRDefault="00137F49" w:rsidP="00177A5F">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D00EF0">
              <w:rPr>
                <w:rFonts w:ascii="Times New Roman" w:hAnsi="Times New Roman" w:cs="Times New Roman"/>
                <w:b w:val="0"/>
                <w:color w:val="000000"/>
                <w:sz w:val="24"/>
                <w:szCs w:val="24"/>
              </w:rPr>
              <w:t>очень часто</w:t>
            </w:r>
          </w:p>
        </w:tc>
        <w:tc>
          <w:tcPr>
            <w:tcW w:w="335" w:type="pct"/>
            <w:tcBorders>
              <w:top w:val="none" w:sz="0" w:space="0" w:color="auto"/>
              <w:left w:val="none" w:sz="0" w:space="0" w:color="auto"/>
              <w:bottom w:val="none" w:sz="0" w:space="0" w:color="auto"/>
              <w:right w:val="none" w:sz="0" w:space="0" w:color="auto"/>
            </w:tcBorders>
            <w:noWrap/>
            <w:textDirection w:val="btLr"/>
            <w:vAlign w:val="center"/>
            <w:hideMark/>
          </w:tcPr>
          <w:p w:rsidR="00137F49" w:rsidRPr="00D00EF0" w:rsidRDefault="00137F49" w:rsidP="00177A5F">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D00EF0">
              <w:rPr>
                <w:rFonts w:ascii="Times New Roman" w:hAnsi="Times New Roman" w:cs="Times New Roman"/>
                <w:b w:val="0"/>
                <w:color w:val="000000"/>
                <w:sz w:val="24"/>
                <w:szCs w:val="24"/>
              </w:rPr>
              <w:t>затрудняюсь ответить</w:t>
            </w:r>
          </w:p>
        </w:tc>
        <w:tc>
          <w:tcPr>
            <w:tcW w:w="1016" w:type="pct"/>
            <w:tcBorders>
              <w:top w:val="none" w:sz="0" w:space="0" w:color="auto"/>
              <w:left w:val="none" w:sz="0" w:space="0" w:color="auto"/>
              <w:bottom w:val="none" w:sz="0" w:space="0" w:color="auto"/>
              <w:right w:val="none" w:sz="0" w:space="0" w:color="auto"/>
            </w:tcBorders>
            <w:noWrap/>
            <w:vAlign w:val="center"/>
            <w:hideMark/>
          </w:tcPr>
          <w:p w:rsidR="00137F49" w:rsidRPr="00D00EF0" w:rsidRDefault="00137F49" w:rsidP="00177A5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D00EF0">
              <w:rPr>
                <w:rFonts w:ascii="Times New Roman" w:eastAsia="Times New Roman" w:hAnsi="Times New Roman" w:cs="Times New Roman"/>
                <w:b w:val="0"/>
                <w:color w:val="000000"/>
                <w:sz w:val="24"/>
                <w:szCs w:val="24"/>
              </w:rPr>
              <w:t>Сумма ответов "Очень часто" и "Довольно часто"</w:t>
            </w:r>
          </w:p>
        </w:tc>
      </w:tr>
      <w:tr w:rsidR="00177A5F" w:rsidRPr="00D00EF0" w:rsidTr="00177A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9" w:type="pct"/>
            <w:tcBorders>
              <w:left w:val="none" w:sz="0" w:space="0" w:color="auto"/>
              <w:right w:val="none" w:sz="0" w:space="0" w:color="auto"/>
            </w:tcBorders>
            <w:shd w:val="clear" w:color="auto" w:fill="D9D9D9" w:themeFill="background1" w:themeFillShade="D9"/>
            <w:noWrap/>
            <w:hideMark/>
          </w:tcPr>
          <w:p w:rsidR="00137F49" w:rsidRPr="00D00EF0" w:rsidRDefault="00137F49" w:rsidP="00351472">
            <w:pPr>
              <w:rPr>
                <w:rFonts w:ascii="Times New Roman" w:hAnsi="Times New Roman" w:cs="Times New Roman"/>
                <w:b w:val="0"/>
                <w:color w:val="000000"/>
                <w:sz w:val="24"/>
                <w:szCs w:val="24"/>
              </w:rPr>
            </w:pPr>
            <w:r w:rsidRPr="00D00EF0">
              <w:rPr>
                <w:rFonts w:ascii="Times New Roman" w:hAnsi="Times New Roman" w:cs="Times New Roman"/>
                <w:b w:val="0"/>
                <w:color w:val="000000"/>
                <w:sz w:val="24"/>
                <w:szCs w:val="24"/>
              </w:rPr>
              <w:t>получить регистрацию по месту жительства</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71</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14</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6</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1</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1</w:t>
            </w:r>
          </w:p>
        </w:tc>
        <w:tc>
          <w:tcPr>
            <w:tcW w:w="335"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8</w:t>
            </w:r>
          </w:p>
        </w:tc>
        <w:tc>
          <w:tcPr>
            <w:tcW w:w="1016" w:type="pct"/>
            <w:tcBorders>
              <w:left w:val="none" w:sz="0" w:space="0" w:color="auto"/>
              <w:right w:val="none" w:sz="0" w:space="0" w:color="auto"/>
            </w:tcBorders>
            <w:shd w:val="clear" w:color="auto" w:fill="D9D9D9" w:themeFill="background1" w:themeFillShade="D9"/>
            <w:noWrap/>
            <w:vAlign w:val="center"/>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1</w:t>
            </w:r>
          </w:p>
        </w:tc>
      </w:tr>
      <w:tr w:rsidR="00137F49" w:rsidRPr="00D00EF0" w:rsidTr="00177A5F">
        <w:trPr>
          <w:trHeight w:val="288"/>
        </w:trPr>
        <w:tc>
          <w:tcPr>
            <w:cnfStyle w:val="001000000000" w:firstRow="0" w:lastRow="0" w:firstColumn="1" w:lastColumn="0" w:oddVBand="0" w:evenVBand="0" w:oddHBand="0" w:evenHBand="0" w:firstRowFirstColumn="0" w:firstRowLastColumn="0" w:lastRowFirstColumn="0" w:lastRowLastColumn="0"/>
            <w:tcW w:w="1979" w:type="pct"/>
            <w:noWrap/>
            <w:hideMark/>
          </w:tcPr>
          <w:p w:rsidR="00137F49" w:rsidRPr="00D00EF0" w:rsidRDefault="00137F49" w:rsidP="00351472">
            <w:pPr>
              <w:rPr>
                <w:rFonts w:ascii="Times New Roman" w:hAnsi="Times New Roman" w:cs="Times New Roman"/>
                <w:b w:val="0"/>
                <w:color w:val="000000"/>
                <w:sz w:val="24"/>
                <w:szCs w:val="24"/>
              </w:rPr>
            </w:pPr>
            <w:r w:rsidRPr="00D00EF0">
              <w:rPr>
                <w:rFonts w:ascii="Times New Roman" w:hAnsi="Times New Roman" w:cs="Times New Roman"/>
                <w:b w:val="0"/>
                <w:color w:val="000000"/>
                <w:sz w:val="24"/>
                <w:szCs w:val="24"/>
              </w:rPr>
              <w:t>зарегистрировать сделки с недвижимостью</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67</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17</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6</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1</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1</w:t>
            </w:r>
          </w:p>
        </w:tc>
        <w:tc>
          <w:tcPr>
            <w:tcW w:w="335"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8</w:t>
            </w:r>
          </w:p>
        </w:tc>
        <w:tc>
          <w:tcPr>
            <w:tcW w:w="1016" w:type="pct"/>
            <w:noWrap/>
            <w:vAlign w:val="center"/>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2</w:t>
            </w:r>
          </w:p>
        </w:tc>
      </w:tr>
      <w:tr w:rsidR="00177A5F" w:rsidRPr="00D00EF0" w:rsidTr="00177A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9" w:type="pct"/>
            <w:tcBorders>
              <w:left w:val="none" w:sz="0" w:space="0" w:color="auto"/>
              <w:right w:val="none" w:sz="0" w:space="0" w:color="auto"/>
            </w:tcBorders>
            <w:shd w:val="clear" w:color="auto" w:fill="D9D9D9" w:themeFill="background1" w:themeFillShade="D9"/>
            <w:noWrap/>
            <w:hideMark/>
          </w:tcPr>
          <w:p w:rsidR="00137F49" w:rsidRPr="00D00EF0" w:rsidRDefault="00137F49" w:rsidP="00351472">
            <w:pPr>
              <w:rPr>
                <w:rFonts w:ascii="Times New Roman" w:hAnsi="Times New Roman" w:cs="Times New Roman"/>
                <w:b w:val="0"/>
                <w:color w:val="000000"/>
                <w:sz w:val="24"/>
                <w:szCs w:val="24"/>
              </w:rPr>
            </w:pPr>
            <w:r w:rsidRPr="00D00EF0">
              <w:rPr>
                <w:rFonts w:ascii="Times New Roman" w:hAnsi="Times New Roman" w:cs="Times New Roman"/>
                <w:b w:val="0"/>
                <w:color w:val="000000"/>
                <w:sz w:val="24"/>
                <w:szCs w:val="24"/>
              </w:rPr>
              <w:t>дошкольные учреждения (поступление</w:t>
            </w:r>
            <w:r w:rsidR="00177A5F" w:rsidRPr="00D00EF0">
              <w:rPr>
                <w:rFonts w:ascii="Times New Roman" w:hAnsi="Times New Roman" w:cs="Times New Roman"/>
                <w:b w:val="0"/>
                <w:color w:val="000000"/>
                <w:sz w:val="24"/>
                <w:szCs w:val="24"/>
              </w:rPr>
              <w:t xml:space="preserve"> </w:t>
            </w:r>
            <w:r w:rsidRPr="00D00EF0">
              <w:rPr>
                <w:rFonts w:ascii="Times New Roman" w:hAnsi="Times New Roman" w:cs="Times New Roman"/>
                <w:b w:val="0"/>
                <w:color w:val="000000"/>
                <w:sz w:val="24"/>
                <w:szCs w:val="24"/>
              </w:rPr>
              <w:t>и др.)</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63</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19</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7</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3</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1</w:t>
            </w:r>
          </w:p>
        </w:tc>
        <w:tc>
          <w:tcPr>
            <w:tcW w:w="335"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7</w:t>
            </w:r>
          </w:p>
        </w:tc>
        <w:tc>
          <w:tcPr>
            <w:tcW w:w="1016" w:type="pct"/>
            <w:tcBorders>
              <w:left w:val="none" w:sz="0" w:space="0" w:color="auto"/>
              <w:right w:val="none" w:sz="0" w:space="0" w:color="auto"/>
            </w:tcBorders>
            <w:shd w:val="clear" w:color="auto" w:fill="D9D9D9" w:themeFill="background1" w:themeFillShade="D9"/>
            <w:noWrap/>
            <w:vAlign w:val="center"/>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4</w:t>
            </w:r>
          </w:p>
        </w:tc>
      </w:tr>
      <w:tr w:rsidR="00137F49" w:rsidRPr="00D00EF0" w:rsidTr="00177A5F">
        <w:trPr>
          <w:trHeight w:val="288"/>
        </w:trPr>
        <w:tc>
          <w:tcPr>
            <w:cnfStyle w:val="001000000000" w:firstRow="0" w:lastRow="0" w:firstColumn="1" w:lastColumn="0" w:oddVBand="0" w:evenVBand="0" w:oddHBand="0" w:evenHBand="0" w:firstRowFirstColumn="0" w:firstRowLastColumn="0" w:lastRowFirstColumn="0" w:lastRowLastColumn="0"/>
            <w:tcW w:w="1979" w:type="pct"/>
            <w:noWrap/>
            <w:hideMark/>
          </w:tcPr>
          <w:p w:rsidR="00137F49" w:rsidRPr="00D00EF0" w:rsidRDefault="00137F49" w:rsidP="00351472">
            <w:pPr>
              <w:rPr>
                <w:rFonts w:ascii="Times New Roman" w:hAnsi="Times New Roman" w:cs="Times New Roman"/>
                <w:b w:val="0"/>
                <w:color w:val="000000"/>
                <w:sz w:val="24"/>
                <w:szCs w:val="24"/>
              </w:rPr>
            </w:pPr>
            <w:r w:rsidRPr="00D00EF0">
              <w:rPr>
                <w:rFonts w:ascii="Times New Roman" w:hAnsi="Times New Roman" w:cs="Times New Roman"/>
                <w:b w:val="0"/>
                <w:color w:val="000000"/>
                <w:sz w:val="24"/>
                <w:szCs w:val="24"/>
              </w:rPr>
              <w:t>социальные выплаты (оформление прав и др.)</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65</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16</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6</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1</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1</w:t>
            </w:r>
          </w:p>
        </w:tc>
        <w:tc>
          <w:tcPr>
            <w:tcW w:w="335"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12</w:t>
            </w:r>
          </w:p>
        </w:tc>
        <w:tc>
          <w:tcPr>
            <w:tcW w:w="1016" w:type="pct"/>
            <w:noWrap/>
            <w:vAlign w:val="center"/>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2</w:t>
            </w:r>
          </w:p>
        </w:tc>
      </w:tr>
      <w:tr w:rsidR="00177A5F" w:rsidRPr="00D00EF0" w:rsidTr="00177A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9" w:type="pct"/>
            <w:tcBorders>
              <w:left w:val="none" w:sz="0" w:space="0" w:color="auto"/>
              <w:right w:val="none" w:sz="0" w:space="0" w:color="auto"/>
            </w:tcBorders>
            <w:shd w:val="clear" w:color="auto" w:fill="D9D9D9" w:themeFill="background1" w:themeFillShade="D9"/>
            <w:noWrap/>
            <w:hideMark/>
          </w:tcPr>
          <w:p w:rsidR="00137F49" w:rsidRPr="00D00EF0" w:rsidRDefault="00137F49" w:rsidP="00351472">
            <w:pPr>
              <w:rPr>
                <w:rFonts w:ascii="Times New Roman" w:hAnsi="Times New Roman" w:cs="Times New Roman"/>
                <w:b w:val="0"/>
                <w:color w:val="000000"/>
                <w:sz w:val="24"/>
                <w:szCs w:val="24"/>
              </w:rPr>
            </w:pPr>
            <w:r w:rsidRPr="00D00EF0">
              <w:rPr>
                <w:rFonts w:ascii="Times New Roman" w:hAnsi="Times New Roman" w:cs="Times New Roman"/>
                <w:b w:val="0"/>
                <w:color w:val="000000"/>
                <w:sz w:val="24"/>
                <w:szCs w:val="24"/>
              </w:rPr>
              <w:lastRenderedPageBreak/>
              <w:t>школа (поступить в нужную школу и успешно ее окончить и др.)</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63</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17</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9</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2</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1</w:t>
            </w:r>
          </w:p>
        </w:tc>
        <w:tc>
          <w:tcPr>
            <w:tcW w:w="335"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7</w:t>
            </w:r>
          </w:p>
        </w:tc>
        <w:tc>
          <w:tcPr>
            <w:tcW w:w="1016" w:type="pct"/>
            <w:tcBorders>
              <w:left w:val="none" w:sz="0" w:space="0" w:color="auto"/>
              <w:right w:val="none" w:sz="0" w:space="0" w:color="auto"/>
            </w:tcBorders>
            <w:shd w:val="clear" w:color="auto" w:fill="D9D9D9" w:themeFill="background1" w:themeFillShade="D9"/>
            <w:noWrap/>
            <w:vAlign w:val="center"/>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4</w:t>
            </w:r>
          </w:p>
        </w:tc>
      </w:tr>
      <w:tr w:rsidR="00137F49" w:rsidRPr="00D00EF0" w:rsidTr="00177A5F">
        <w:trPr>
          <w:trHeight w:val="288"/>
        </w:trPr>
        <w:tc>
          <w:tcPr>
            <w:cnfStyle w:val="001000000000" w:firstRow="0" w:lastRow="0" w:firstColumn="1" w:lastColumn="0" w:oddVBand="0" w:evenVBand="0" w:oddHBand="0" w:evenHBand="0" w:firstRowFirstColumn="0" w:firstRowLastColumn="0" w:lastRowFirstColumn="0" w:lastRowLastColumn="0"/>
            <w:tcW w:w="1979" w:type="pct"/>
            <w:noWrap/>
            <w:hideMark/>
          </w:tcPr>
          <w:p w:rsidR="00137F49" w:rsidRPr="00D00EF0" w:rsidRDefault="00137F49" w:rsidP="00351472">
            <w:pPr>
              <w:rPr>
                <w:rFonts w:ascii="Times New Roman" w:hAnsi="Times New Roman" w:cs="Times New Roman"/>
                <w:b w:val="0"/>
                <w:color w:val="000000"/>
                <w:sz w:val="24"/>
                <w:szCs w:val="24"/>
              </w:rPr>
            </w:pPr>
            <w:r w:rsidRPr="00D00EF0">
              <w:rPr>
                <w:rFonts w:ascii="Times New Roman" w:hAnsi="Times New Roman" w:cs="Times New Roman"/>
                <w:b w:val="0"/>
                <w:color w:val="000000"/>
                <w:sz w:val="24"/>
                <w:szCs w:val="24"/>
              </w:rPr>
              <w:t>жилплощадь (получить  и др.)</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64</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16</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7</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2</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0</w:t>
            </w:r>
          </w:p>
        </w:tc>
        <w:tc>
          <w:tcPr>
            <w:tcW w:w="335"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11</w:t>
            </w:r>
          </w:p>
        </w:tc>
        <w:tc>
          <w:tcPr>
            <w:tcW w:w="1016" w:type="pct"/>
            <w:noWrap/>
            <w:vAlign w:val="center"/>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2</w:t>
            </w:r>
          </w:p>
        </w:tc>
      </w:tr>
      <w:tr w:rsidR="00177A5F" w:rsidRPr="00D00EF0" w:rsidTr="00177A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9" w:type="pct"/>
            <w:tcBorders>
              <w:left w:val="none" w:sz="0" w:space="0" w:color="auto"/>
              <w:right w:val="none" w:sz="0" w:space="0" w:color="auto"/>
            </w:tcBorders>
            <w:shd w:val="clear" w:color="auto" w:fill="D9D9D9" w:themeFill="background1" w:themeFillShade="D9"/>
            <w:noWrap/>
            <w:hideMark/>
          </w:tcPr>
          <w:p w:rsidR="00137F49" w:rsidRPr="00D00EF0" w:rsidRDefault="00137F49" w:rsidP="00351472">
            <w:pPr>
              <w:rPr>
                <w:rFonts w:ascii="Times New Roman" w:hAnsi="Times New Roman" w:cs="Times New Roman"/>
                <w:b w:val="0"/>
                <w:color w:val="000000"/>
                <w:sz w:val="24"/>
                <w:szCs w:val="24"/>
              </w:rPr>
            </w:pPr>
            <w:r w:rsidRPr="00D00EF0">
              <w:rPr>
                <w:rFonts w:ascii="Times New Roman" w:hAnsi="Times New Roman" w:cs="Times New Roman"/>
                <w:b w:val="0"/>
                <w:color w:val="000000"/>
                <w:sz w:val="24"/>
                <w:szCs w:val="24"/>
              </w:rPr>
              <w:t>земельный участок для дачи  (приобрести и (или) оформить право на него)</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65</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15</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6</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2</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0</w:t>
            </w:r>
          </w:p>
        </w:tc>
        <w:tc>
          <w:tcPr>
            <w:tcW w:w="335"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12</w:t>
            </w:r>
          </w:p>
        </w:tc>
        <w:tc>
          <w:tcPr>
            <w:tcW w:w="1016" w:type="pct"/>
            <w:tcBorders>
              <w:left w:val="none" w:sz="0" w:space="0" w:color="auto"/>
              <w:right w:val="none" w:sz="0" w:space="0" w:color="auto"/>
            </w:tcBorders>
            <w:shd w:val="clear" w:color="auto" w:fill="D9D9D9" w:themeFill="background1" w:themeFillShade="D9"/>
            <w:noWrap/>
            <w:vAlign w:val="center"/>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3</w:t>
            </w:r>
          </w:p>
        </w:tc>
      </w:tr>
      <w:tr w:rsidR="00137F49" w:rsidRPr="00D00EF0" w:rsidTr="00177A5F">
        <w:trPr>
          <w:trHeight w:val="288"/>
        </w:trPr>
        <w:tc>
          <w:tcPr>
            <w:cnfStyle w:val="001000000000" w:firstRow="0" w:lastRow="0" w:firstColumn="1" w:lastColumn="0" w:oddVBand="0" w:evenVBand="0" w:oddHBand="0" w:evenHBand="0" w:firstRowFirstColumn="0" w:firstRowLastColumn="0" w:lastRowFirstColumn="0" w:lastRowLastColumn="0"/>
            <w:tcW w:w="1979" w:type="pct"/>
            <w:noWrap/>
            <w:hideMark/>
          </w:tcPr>
          <w:p w:rsidR="00137F49" w:rsidRPr="00D00EF0" w:rsidRDefault="00137F49" w:rsidP="00351472">
            <w:pPr>
              <w:rPr>
                <w:rFonts w:ascii="Times New Roman" w:hAnsi="Times New Roman" w:cs="Times New Roman"/>
                <w:b w:val="0"/>
                <w:color w:val="000000"/>
                <w:sz w:val="24"/>
                <w:szCs w:val="24"/>
              </w:rPr>
            </w:pPr>
            <w:r w:rsidRPr="00D00EF0">
              <w:rPr>
                <w:rFonts w:ascii="Times New Roman" w:hAnsi="Times New Roman" w:cs="Times New Roman"/>
                <w:b w:val="0"/>
                <w:color w:val="000000"/>
                <w:sz w:val="24"/>
                <w:szCs w:val="24"/>
              </w:rPr>
              <w:t>работа (получить нужную работу или обеспечить продвижение по службе)</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58</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21</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8</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4</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2</w:t>
            </w:r>
          </w:p>
        </w:tc>
        <w:tc>
          <w:tcPr>
            <w:tcW w:w="335"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8</w:t>
            </w:r>
          </w:p>
        </w:tc>
        <w:tc>
          <w:tcPr>
            <w:tcW w:w="1016" w:type="pct"/>
            <w:noWrap/>
            <w:vAlign w:val="center"/>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6</w:t>
            </w:r>
          </w:p>
        </w:tc>
      </w:tr>
      <w:tr w:rsidR="00177A5F" w:rsidRPr="00D00EF0" w:rsidTr="00177A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9" w:type="pct"/>
            <w:tcBorders>
              <w:left w:val="none" w:sz="0" w:space="0" w:color="auto"/>
              <w:right w:val="none" w:sz="0" w:space="0" w:color="auto"/>
            </w:tcBorders>
            <w:shd w:val="clear" w:color="auto" w:fill="D9D9D9" w:themeFill="background1" w:themeFillShade="D9"/>
            <w:noWrap/>
            <w:hideMark/>
          </w:tcPr>
          <w:p w:rsidR="00137F49" w:rsidRPr="00D00EF0" w:rsidRDefault="00137F49" w:rsidP="00351472">
            <w:pPr>
              <w:rPr>
                <w:rFonts w:ascii="Times New Roman" w:hAnsi="Times New Roman" w:cs="Times New Roman"/>
                <w:b w:val="0"/>
                <w:color w:val="000000"/>
                <w:sz w:val="24"/>
                <w:szCs w:val="24"/>
              </w:rPr>
            </w:pPr>
            <w:r w:rsidRPr="00D00EF0">
              <w:rPr>
                <w:rFonts w:ascii="Times New Roman" w:hAnsi="Times New Roman" w:cs="Times New Roman"/>
                <w:b w:val="0"/>
                <w:color w:val="000000"/>
                <w:sz w:val="24"/>
                <w:szCs w:val="24"/>
              </w:rPr>
              <w:t>урегулировать ситуацию с автоинспекцией (получение прав, техосмотр, нарушение правил и др.)</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60</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18</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9</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2</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2</w:t>
            </w:r>
          </w:p>
        </w:tc>
        <w:tc>
          <w:tcPr>
            <w:tcW w:w="335"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8</w:t>
            </w:r>
          </w:p>
        </w:tc>
        <w:tc>
          <w:tcPr>
            <w:tcW w:w="1016" w:type="pct"/>
            <w:tcBorders>
              <w:left w:val="none" w:sz="0" w:space="0" w:color="auto"/>
              <w:right w:val="none" w:sz="0" w:space="0" w:color="auto"/>
            </w:tcBorders>
            <w:shd w:val="clear" w:color="auto" w:fill="D9D9D9" w:themeFill="background1" w:themeFillShade="D9"/>
            <w:noWrap/>
            <w:vAlign w:val="center"/>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4</w:t>
            </w:r>
          </w:p>
        </w:tc>
      </w:tr>
      <w:tr w:rsidR="00137F49" w:rsidRPr="00D00EF0" w:rsidTr="00177A5F">
        <w:trPr>
          <w:trHeight w:val="288"/>
        </w:trPr>
        <w:tc>
          <w:tcPr>
            <w:cnfStyle w:val="001000000000" w:firstRow="0" w:lastRow="0" w:firstColumn="1" w:lastColumn="0" w:oddVBand="0" w:evenVBand="0" w:oddHBand="0" w:evenHBand="0" w:firstRowFirstColumn="0" w:firstRowLastColumn="0" w:lastRowFirstColumn="0" w:lastRowLastColumn="0"/>
            <w:tcW w:w="1979" w:type="pct"/>
            <w:noWrap/>
            <w:hideMark/>
          </w:tcPr>
          <w:p w:rsidR="00137F49" w:rsidRPr="00D00EF0" w:rsidRDefault="00137F49" w:rsidP="00351472">
            <w:pPr>
              <w:rPr>
                <w:rFonts w:ascii="Times New Roman" w:hAnsi="Times New Roman" w:cs="Times New Roman"/>
                <w:b w:val="0"/>
                <w:color w:val="000000"/>
                <w:sz w:val="24"/>
                <w:szCs w:val="24"/>
              </w:rPr>
            </w:pPr>
            <w:r w:rsidRPr="00D00EF0">
              <w:rPr>
                <w:rFonts w:ascii="Times New Roman" w:hAnsi="Times New Roman" w:cs="Times New Roman"/>
                <w:b w:val="0"/>
                <w:color w:val="000000"/>
                <w:sz w:val="24"/>
                <w:szCs w:val="24"/>
              </w:rPr>
              <w:t>обращение в суд</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64</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15</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6</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2</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1</w:t>
            </w:r>
          </w:p>
        </w:tc>
        <w:tc>
          <w:tcPr>
            <w:tcW w:w="335"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13</w:t>
            </w:r>
          </w:p>
        </w:tc>
        <w:tc>
          <w:tcPr>
            <w:tcW w:w="1016" w:type="pct"/>
            <w:noWrap/>
            <w:vAlign w:val="center"/>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3</w:t>
            </w:r>
          </w:p>
        </w:tc>
      </w:tr>
      <w:tr w:rsidR="00177A5F" w:rsidRPr="00D00EF0" w:rsidTr="00177A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9" w:type="pct"/>
            <w:tcBorders>
              <w:left w:val="none" w:sz="0" w:space="0" w:color="auto"/>
              <w:right w:val="none" w:sz="0" w:space="0" w:color="auto"/>
            </w:tcBorders>
            <w:shd w:val="clear" w:color="auto" w:fill="D9D9D9" w:themeFill="background1" w:themeFillShade="D9"/>
            <w:noWrap/>
            <w:hideMark/>
          </w:tcPr>
          <w:p w:rsidR="00137F49" w:rsidRPr="00D00EF0" w:rsidRDefault="00137F49" w:rsidP="00351472">
            <w:pPr>
              <w:rPr>
                <w:rFonts w:ascii="Times New Roman" w:hAnsi="Times New Roman" w:cs="Times New Roman"/>
                <w:b w:val="0"/>
                <w:color w:val="000000"/>
                <w:sz w:val="24"/>
                <w:szCs w:val="24"/>
              </w:rPr>
            </w:pPr>
            <w:r w:rsidRPr="00D00EF0">
              <w:rPr>
                <w:rFonts w:ascii="Times New Roman" w:hAnsi="Times New Roman" w:cs="Times New Roman"/>
                <w:b w:val="0"/>
                <w:color w:val="000000"/>
                <w:sz w:val="24"/>
                <w:szCs w:val="24"/>
              </w:rPr>
              <w:t>обращение за помощью и защитой в полицию</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63</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15</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7</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1</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1</w:t>
            </w:r>
          </w:p>
        </w:tc>
        <w:tc>
          <w:tcPr>
            <w:tcW w:w="335"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12</w:t>
            </w:r>
          </w:p>
        </w:tc>
        <w:tc>
          <w:tcPr>
            <w:tcW w:w="1016" w:type="pct"/>
            <w:tcBorders>
              <w:left w:val="none" w:sz="0" w:space="0" w:color="auto"/>
              <w:right w:val="none" w:sz="0" w:space="0" w:color="auto"/>
            </w:tcBorders>
            <w:shd w:val="clear" w:color="auto" w:fill="D9D9D9" w:themeFill="background1" w:themeFillShade="D9"/>
            <w:noWrap/>
            <w:vAlign w:val="center"/>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3</w:t>
            </w:r>
          </w:p>
        </w:tc>
      </w:tr>
      <w:tr w:rsidR="00137F49" w:rsidRPr="00D00EF0" w:rsidTr="00177A5F">
        <w:trPr>
          <w:trHeight w:val="288"/>
        </w:trPr>
        <w:tc>
          <w:tcPr>
            <w:cnfStyle w:val="001000000000" w:firstRow="0" w:lastRow="0" w:firstColumn="1" w:lastColumn="0" w:oddVBand="0" w:evenVBand="0" w:oddHBand="0" w:evenHBand="0" w:firstRowFirstColumn="0" w:firstRowLastColumn="0" w:lastRowFirstColumn="0" w:lastRowLastColumn="0"/>
            <w:tcW w:w="1979" w:type="pct"/>
            <w:noWrap/>
            <w:hideMark/>
          </w:tcPr>
          <w:p w:rsidR="00137F49" w:rsidRPr="00D00EF0" w:rsidRDefault="00137F49" w:rsidP="00351472">
            <w:pPr>
              <w:rPr>
                <w:rFonts w:ascii="Times New Roman" w:hAnsi="Times New Roman" w:cs="Times New Roman"/>
                <w:b w:val="0"/>
                <w:color w:val="000000"/>
                <w:sz w:val="24"/>
                <w:szCs w:val="24"/>
              </w:rPr>
            </w:pPr>
            <w:r w:rsidRPr="00D00EF0">
              <w:rPr>
                <w:rFonts w:ascii="Times New Roman" w:hAnsi="Times New Roman" w:cs="Times New Roman"/>
                <w:b w:val="0"/>
                <w:color w:val="000000"/>
                <w:sz w:val="24"/>
                <w:szCs w:val="24"/>
              </w:rPr>
              <w:t>пенсии (оформление, пересчет и др.)</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65</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13</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5</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2</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1</w:t>
            </w:r>
          </w:p>
        </w:tc>
        <w:tc>
          <w:tcPr>
            <w:tcW w:w="335"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14</w:t>
            </w:r>
          </w:p>
        </w:tc>
        <w:tc>
          <w:tcPr>
            <w:tcW w:w="1016" w:type="pct"/>
            <w:noWrap/>
            <w:vAlign w:val="center"/>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3</w:t>
            </w:r>
          </w:p>
        </w:tc>
      </w:tr>
      <w:tr w:rsidR="00177A5F" w:rsidRPr="00D00EF0" w:rsidTr="00177A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9" w:type="pct"/>
            <w:tcBorders>
              <w:left w:val="none" w:sz="0" w:space="0" w:color="auto"/>
              <w:right w:val="none" w:sz="0" w:space="0" w:color="auto"/>
            </w:tcBorders>
            <w:shd w:val="clear" w:color="auto" w:fill="D9D9D9" w:themeFill="background1" w:themeFillShade="D9"/>
            <w:noWrap/>
            <w:hideMark/>
          </w:tcPr>
          <w:p w:rsidR="00137F49" w:rsidRPr="00D00EF0" w:rsidRDefault="00137F49" w:rsidP="00351472">
            <w:pPr>
              <w:rPr>
                <w:rFonts w:ascii="Times New Roman" w:hAnsi="Times New Roman" w:cs="Times New Roman"/>
                <w:b w:val="0"/>
                <w:color w:val="000000"/>
                <w:sz w:val="24"/>
                <w:szCs w:val="24"/>
              </w:rPr>
            </w:pPr>
            <w:r w:rsidRPr="00D00EF0">
              <w:rPr>
                <w:rFonts w:ascii="Times New Roman" w:hAnsi="Times New Roman" w:cs="Times New Roman"/>
                <w:b w:val="0"/>
                <w:color w:val="000000"/>
                <w:sz w:val="24"/>
                <w:szCs w:val="24"/>
              </w:rPr>
              <w:t>получить услуги по ремонту, эксплуатации жилья  др.)</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58</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18</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9</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3</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1</w:t>
            </w:r>
          </w:p>
        </w:tc>
        <w:tc>
          <w:tcPr>
            <w:tcW w:w="335"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11</w:t>
            </w:r>
          </w:p>
        </w:tc>
        <w:tc>
          <w:tcPr>
            <w:tcW w:w="1016" w:type="pct"/>
            <w:tcBorders>
              <w:left w:val="none" w:sz="0" w:space="0" w:color="auto"/>
              <w:right w:val="none" w:sz="0" w:space="0" w:color="auto"/>
            </w:tcBorders>
            <w:shd w:val="clear" w:color="auto" w:fill="D9D9D9" w:themeFill="background1" w:themeFillShade="D9"/>
            <w:noWrap/>
            <w:vAlign w:val="center"/>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3</w:t>
            </w:r>
          </w:p>
        </w:tc>
      </w:tr>
      <w:tr w:rsidR="00137F49" w:rsidRPr="00D00EF0" w:rsidTr="00177A5F">
        <w:trPr>
          <w:trHeight w:val="288"/>
        </w:trPr>
        <w:tc>
          <w:tcPr>
            <w:cnfStyle w:val="001000000000" w:firstRow="0" w:lastRow="0" w:firstColumn="1" w:lastColumn="0" w:oddVBand="0" w:evenVBand="0" w:oddHBand="0" w:evenHBand="0" w:firstRowFirstColumn="0" w:firstRowLastColumn="0" w:lastRowFirstColumn="0" w:lastRowLastColumn="0"/>
            <w:tcW w:w="1979" w:type="pct"/>
            <w:noWrap/>
            <w:hideMark/>
          </w:tcPr>
          <w:p w:rsidR="00137F49" w:rsidRPr="00D00EF0" w:rsidRDefault="00137F49" w:rsidP="00351472">
            <w:pPr>
              <w:rPr>
                <w:rFonts w:ascii="Times New Roman" w:hAnsi="Times New Roman" w:cs="Times New Roman"/>
                <w:b w:val="0"/>
                <w:color w:val="000000"/>
                <w:sz w:val="24"/>
                <w:szCs w:val="24"/>
              </w:rPr>
            </w:pPr>
            <w:r w:rsidRPr="00D00EF0">
              <w:rPr>
                <w:rFonts w:ascii="Times New Roman" w:hAnsi="Times New Roman" w:cs="Times New Roman"/>
                <w:b w:val="0"/>
                <w:color w:val="000000"/>
                <w:sz w:val="24"/>
                <w:szCs w:val="24"/>
              </w:rPr>
              <w:t>вуз (поступить, перевестись и др.)</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60</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16</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9</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4</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2</w:t>
            </w:r>
          </w:p>
        </w:tc>
        <w:tc>
          <w:tcPr>
            <w:tcW w:w="335"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10</w:t>
            </w:r>
          </w:p>
        </w:tc>
        <w:tc>
          <w:tcPr>
            <w:tcW w:w="1016" w:type="pct"/>
            <w:noWrap/>
            <w:vAlign w:val="center"/>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6</w:t>
            </w:r>
          </w:p>
        </w:tc>
      </w:tr>
      <w:tr w:rsidR="00177A5F" w:rsidRPr="00D00EF0" w:rsidTr="00177A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9" w:type="pct"/>
            <w:tcBorders>
              <w:left w:val="none" w:sz="0" w:space="0" w:color="auto"/>
              <w:right w:val="none" w:sz="0" w:space="0" w:color="auto"/>
            </w:tcBorders>
            <w:shd w:val="clear" w:color="auto" w:fill="D9D9D9" w:themeFill="background1" w:themeFillShade="D9"/>
            <w:noWrap/>
            <w:hideMark/>
          </w:tcPr>
          <w:p w:rsidR="00137F49" w:rsidRPr="00D00EF0" w:rsidRDefault="00137F49" w:rsidP="00351472">
            <w:pPr>
              <w:rPr>
                <w:rFonts w:ascii="Times New Roman" w:hAnsi="Times New Roman" w:cs="Times New Roman"/>
                <w:b w:val="0"/>
                <w:color w:val="000000"/>
                <w:sz w:val="24"/>
                <w:szCs w:val="24"/>
              </w:rPr>
            </w:pPr>
            <w:r w:rsidRPr="00D00EF0">
              <w:rPr>
                <w:rFonts w:ascii="Times New Roman" w:hAnsi="Times New Roman" w:cs="Times New Roman"/>
                <w:b w:val="0"/>
                <w:color w:val="000000"/>
                <w:sz w:val="24"/>
                <w:szCs w:val="24"/>
              </w:rPr>
              <w:t xml:space="preserve">получение бесплатной медицинской помощи в поликлинике </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45</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30</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13</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5</w:t>
            </w:r>
          </w:p>
        </w:tc>
        <w:tc>
          <w:tcPr>
            <w:tcW w:w="334"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3</w:t>
            </w:r>
          </w:p>
        </w:tc>
        <w:tc>
          <w:tcPr>
            <w:tcW w:w="335" w:type="pct"/>
            <w:tcBorders>
              <w:left w:val="none" w:sz="0" w:space="0" w:color="auto"/>
              <w:right w:val="none" w:sz="0" w:space="0" w:color="auto"/>
            </w:tcBorders>
            <w:shd w:val="clear" w:color="auto" w:fill="D9D9D9" w:themeFill="background1" w:themeFillShade="D9"/>
            <w:noWrap/>
            <w:vAlign w:val="center"/>
            <w:hideMark/>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4</w:t>
            </w:r>
          </w:p>
        </w:tc>
        <w:tc>
          <w:tcPr>
            <w:tcW w:w="1016" w:type="pct"/>
            <w:tcBorders>
              <w:left w:val="none" w:sz="0" w:space="0" w:color="auto"/>
              <w:right w:val="none" w:sz="0" w:space="0" w:color="auto"/>
            </w:tcBorders>
            <w:shd w:val="clear" w:color="auto" w:fill="D9D9D9" w:themeFill="background1" w:themeFillShade="D9"/>
            <w:noWrap/>
            <w:vAlign w:val="center"/>
          </w:tcPr>
          <w:p w:rsidR="00137F49" w:rsidRPr="00D00EF0" w:rsidRDefault="00137F49" w:rsidP="00177A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8</w:t>
            </w:r>
          </w:p>
        </w:tc>
      </w:tr>
      <w:tr w:rsidR="00137F49" w:rsidRPr="00D00EF0" w:rsidTr="00177A5F">
        <w:trPr>
          <w:trHeight w:val="288"/>
        </w:trPr>
        <w:tc>
          <w:tcPr>
            <w:cnfStyle w:val="001000000000" w:firstRow="0" w:lastRow="0" w:firstColumn="1" w:lastColumn="0" w:oddVBand="0" w:evenVBand="0" w:oddHBand="0" w:evenHBand="0" w:firstRowFirstColumn="0" w:firstRowLastColumn="0" w:lastRowFirstColumn="0" w:lastRowLastColumn="0"/>
            <w:tcW w:w="1979" w:type="pct"/>
            <w:noWrap/>
            <w:hideMark/>
          </w:tcPr>
          <w:p w:rsidR="00137F49" w:rsidRPr="00D00EF0" w:rsidRDefault="00137F49" w:rsidP="00351472">
            <w:pPr>
              <w:rPr>
                <w:rFonts w:ascii="Times New Roman" w:hAnsi="Times New Roman" w:cs="Times New Roman"/>
                <w:b w:val="0"/>
                <w:color w:val="000000"/>
                <w:sz w:val="24"/>
                <w:szCs w:val="24"/>
              </w:rPr>
            </w:pPr>
            <w:r w:rsidRPr="00D00EF0">
              <w:rPr>
                <w:rFonts w:ascii="Times New Roman" w:hAnsi="Times New Roman" w:cs="Times New Roman"/>
                <w:b w:val="0"/>
                <w:color w:val="000000"/>
                <w:sz w:val="24"/>
                <w:szCs w:val="24"/>
              </w:rPr>
              <w:t>решение проблем в связи с призывом на военную службу</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58</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15</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8</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3</w:t>
            </w:r>
          </w:p>
        </w:tc>
        <w:tc>
          <w:tcPr>
            <w:tcW w:w="334"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2</w:t>
            </w:r>
          </w:p>
        </w:tc>
        <w:tc>
          <w:tcPr>
            <w:tcW w:w="335" w:type="pct"/>
            <w:noWrap/>
            <w:vAlign w:val="center"/>
            <w:hideMark/>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14</w:t>
            </w:r>
          </w:p>
        </w:tc>
        <w:tc>
          <w:tcPr>
            <w:tcW w:w="1016" w:type="pct"/>
            <w:noWrap/>
            <w:vAlign w:val="center"/>
          </w:tcPr>
          <w:p w:rsidR="00137F49" w:rsidRPr="00D00EF0" w:rsidRDefault="00137F49" w:rsidP="00177A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00EF0">
              <w:rPr>
                <w:rFonts w:ascii="Times New Roman" w:hAnsi="Times New Roman" w:cs="Times New Roman"/>
                <w:color w:val="000000"/>
                <w:sz w:val="24"/>
                <w:szCs w:val="24"/>
              </w:rPr>
              <w:t>5</w:t>
            </w:r>
          </w:p>
        </w:tc>
      </w:tr>
    </w:tbl>
    <w:p w:rsidR="00D073D0" w:rsidRDefault="00D073D0" w:rsidP="00351472">
      <w:pPr>
        <w:spacing w:after="0" w:line="240" w:lineRule="auto"/>
      </w:pPr>
    </w:p>
    <w:p w:rsidR="00362D73" w:rsidRDefault="00362D73" w:rsidP="00C2469B">
      <w:pPr>
        <w:spacing w:after="0" w:line="240" w:lineRule="auto"/>
        <w:ind w:firstLine="709"/>
        <w:jc w:val="both"/>
        <w:rPr>
          <w:rFonts w:ascii="Times New Roman" w:hAnsi="Times New Roman" w:cs="Times New Roman"/>
          <w:sz w:val="28"/>
          <w:szCs w:val="28"/>
        </w:rPr>
      </w:pPr>
      <w:bookmarkStart w:id="8" w:name="_Hlk125723988"/>
      <w:r>
        <w:rPr>
          <w:rFonts w:ascii="Times New Roman" w:hAnsi="Times New Roman" w:cs="Times New Roman"/>
          <w:sz w:val="28"/>
          <w:szCs w:val="28"/>
        </w:rPr>
        <w:t>Динамика ответов на данный вопрос показывает, что к 2022 году интенсивность попадания граждан в коррупционные ситуации снижается.</w:t>
      </w:r>
    </w:p>
    <w:bookmarkEnd w:id="8"/>
    <w:p w:rsidR="00177A5F" w:rsidRPr="00603914" w:rsidRDefault="00177A5F" w:rsidP="00351472">
      <w:pPr>
        <w:spacing w:after="0" w:line="240" w:lineRule="auto"/>
        <w:ind w:firstLine="851"/>
        <w:jc w:val="both"/>
        <w:rPr>
          <w:rFonts w:ascii="Times New Roman" w:hAnsi="Times New Roman" w:cs="Times New Roman"/>
          <w:sz w:val="28"/>
          <w:szCs w:val="28"/>
        </w:rPr>
      </w:pPr>
    </w:p>
    <w:p w:rsidR="00362D73" w:rsidRPr="00177A5F" w:rsidRDefault="00362D73" w:rsidP="00177A5F">
      <w:pPr>
        <w:pStyle w:val="af"/>
        <w:pageBreakBefore/>
        <w:spacing w:after="0"/>
        <w:jc w:val="right"/>
        <w:rPr>
          <w:rFonts w:ascii="Times New Roman" w:hAnsi="Times New Roman" w:cs="Times New Roman"/>
          <w:color w:val="auto"/>
          <w:sz w:val="28"/>
          <w:szCs w:val="28"/>
        </w:rPr>
      </w:pPr>
      <w:r w:rsidRPr="00177A5F">
        <w:rPr>
          <w:rFonts w:ascii="Times New Roman" w:hAnsi="Times New Roman" w:cs="Times New Roman"/>
          <w:color w:val="auto"/>
          <w:sz w:val="28"/>
          <w:szCs w:val="28"/>
        </w:rPr>
        <w:lastRenderedPageBreak/>
        <w:t xml:space="preserve">Таблица </w:t>
      </w:r>
      <w:r w:rsidRPr="00177A5F">
        <w:rPr>
          <w:rFonts w:ascii="Times New Roman" w:hAnsi="Times New Roman" w:cs="Times New Roman"/>
          <w:color w:val="auto"/>
          <w:sz w:val="28"/>
          <w:szCs w:val="28"/>
        </w:rPr>
        <w:fldChar w:fldCharType="begin"/>
      </w:r>
      <w:r w:rsidRPr="00177A5F">
        <w:rPr>
          <w:rFonts w:ascii="Times New Roman" w:hAnsi="Times New Roman" w:cs="Times New Roman"/>
          <w:color w:val="auto"/>
          <w:sz w:val="28"/>
          <w:szCs w:val="28"/>
        </w:rPr>
        <w:instrText xml:space="preserve"> SEQ Таблица \* ARABIC </w:instrText>
      </w:r>
      <w:r w:rsidRPr="00177A5F">
        <w:rPr>
          <w:rFonts w:ascii="Times New Roman" w:hAnsi="Times New Roman" w:cs="Times New Roman"/>
          <w:color w:val="auto"/>
          <w:sz w:val="28"/>
          <w:szCs w:val="28"/>
        </w:rPr>
        <w:fldChar w:fldCharType="separate"/>
      </w:r>
      <w:r w:rsidR="003A37A7" w:rsidRPr="00177A5F">
        <w:rPr>
          <w:rFonts w:ascii="Times New Roman" w:hAnsi="Times New Roman" w:cs="Times New Roman"/>
          <w:noProof/>
          <w:color w:val="auto"/>
          <w:sz w:val="28"/>
          <w:szCs w:val="28"/>
        </w:rPr>
        <w:t>3</w:t>
      </w:r>
      <w:r w:rsidRPr="00177A5F">
        <w:rPr>
          <w:rFonts w:ascii="Times New Roman" w:hAnsi="Times New Roman" w:cs="Times New Roman"/>
          <w:color w:val="auto"/>
          <w:sz w:val="28"/>
          <w:szCs w:val="28"/>
        </w:rPr>
        <w:fldChar w:fldCharType="end"/>
      </w:r>
    </w:p>
    <w:p w:rsidR="00362D73" w:rsidRPr="00177A5F" w:rsidRDefault="00362D73" w:rsidP="00351472">
      <w:pPr>
        <w:spacing w:after="0" w:line="240" w:lineRule="auto"/>
        <w:jc w:val="center"/>
        <w:rPr>
          <w:sz w:val="28"/>
          <w:szCs w:val="28"/>
        </w:rPr>
      </w:pPr>
      <w:r w:rsidRPr="00177A5F">
        <w:rPr>
          <w:rFonts w:ascii="Times New Roman" w:hAnsi="Times New Roman" w:cs="Times New Roman"/>
          <w:b/>
          <w:sz w:val="28"/>
          <w:szCs w:val="28"/>
        </w:rPr>
        <w:t>Динамика ответов граждан на вопрос: «</w:t>
      </w:r>
      <w:r w:rsidRPr="00177A5F">
        <w:rPr>
          <w:rFonts w:ascii="Times New Roman" w:eastAsia="Times New Roman" w:hAnsi="Times New Roman" w:cs="Times New Roman"/>
          <w:b/>
          <w:sz w:val="28"/>
          <w:szCs w:val="28"/>
        </w:rPr>
        <w:t>КАК ЧАСТО В ВАШЕМ ГОРОДЕ (ПОСЕЛКЕ, СЕЛЕ) ТАКИМ ЛЮДЯМ, КАК ВЫ, ПРИХОДИТСЯ СТАЛКИВАТЬСЯ СО ВЗЯТОЧНИЧЕСТВОМ, КОРРУПЦИЕЙ В ПЕРЕЧИСЛЕННЫХ НИЖЕ СИТУАЦИЯХ, ОБСТОЯТЕЛЬСТВАХ?», %</w:t>
      </w:r>
    </w:p>
    <w:p w:rsidR="00362D73" w:rsidRPr="00177A5F" w:rsidRDefault="00362D73" w:rsidP="00351472">
      <w:pPr>
        <w:spacing w:after="0" w:line="240" w:lineRule="auto"/>
        <w:jc w:val="center"/>
        <w:rPr>
          <w:sz w:val="28"/>
          <w:szCs w:val="28"/>
        </w:rPr>
      </w:pPr>
      <w:r w:rsidRPr="00177A5F">
        <w:rPr>
          <w:rFonts w:ascii="Times New Roman" w:eastAsia="Times New Roman" w:hAnsi="Times New Roman" w:cs="Times New Roman"/>
          <w:b/>
          <w:sz w:val="28"/>
          <w:szCs w:val="28"/>
        </w:rPr>
        <w:t xml:space="preserve"> </w:t>
      </w:r>
      <w:r w:rsidRPr="00177A5F">
        <w:rPr>
          <w:rFonts w:ascii="Times New Roman" w:hAnsi="Times New Roman" w:cs="Times New Roman"/>
          <w:b/>
          <w:sz w:val="28"/>
          <w:szCs w:val="28"/>
        </w:rPr>
        <w:t>(сумма ответов «довольно часто» и «очень часто»)</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2"/>
        <w:gridCol w:w="1380"/>
        <w:gridCol w:w="1380"/>
        <w:gridCol w:w="1378"/>
      </w:tblGrid>
      <w:tr w:rsidR="00362D73" w:rsidRPr="00177A5F" w:rsidTr="00177A5F">
        <w:trPr>
          <w:trHeight w:val="20"/>
          <w:tblHeader/>
          <w:jc w:val="center"/>
        </w:trPr>
        <w:tc>
          <w:tcPr>
            <w:tcW w:w="2838" w:type="pct"/>
            <w:shd w:val="clear" w:color="auto" w:fill="auto"/>
            <w:noWrap/>
            <w:vAlign w:val="bottom"/>
            <w:hideMark/>
          </w:tcPr>
          <w:p w:rsidR="00362D73" w:rsidRPr="00177A5F" w:rsidRDefault="00362D73" w:rsidP="00177A5F">
            <w:pPr>
              <w:spacing w:after="0" w:line="240" w:lineRule="auto"/>
              <w:jc w:val="center"/>
              <w:rPr>
                <w:rFonts w:ascii="Times New Roman" w:eastAsia="Times New Roman" w:hAnsi="Times New Roman" w:cs="Times New Roman"/>
                <w:color w:val="000000"/>
                <w:sz w:val="24"/>
                <w:szCs w:val="24"/>
              </w:rPr>
            </w:pPr>
          </w:p>
        </w:tc>
        <w:tc>
          <w:tcPr>
            <w:tcW w:w="721" w:type="pct"/>
            <w:shd w:val="clear" w:color="auto" w:fill="auto"/>
            <w:noWrap/>
            <w:vAlign w:val="bottom"/>
            <w:hideMark/>
          </w:tcPr>
          <w:p w:rsidR="00362D73" w:rsidRPr="00177A5F" w:rsidRDefault="00362D73" w:rsidP="00177A5F">
            <w:pPr>
              <w:spacing w:after="0" w:line="240" w:lineRule="auto"/>
              <w:jc w:val="center"/>
              <w:rPr>
                <w:rFonts w:ascii="Times New Roman" w:eastAsia="Times New Roman" w:hAnsi="Times New Roman" w:cs="Times New Roman"/>
                <w:b/>
                <w:bCs/>
                <w:color w:val="000000"/>
                <w:sz w:val="24"/>
                <w:szCs w:val="24"/>
              </w:rPr>
            </w:pPr>
            <w:r w:rsidRPr="00177A5F">
              <w:rPr>
                <w:rFonts w:ascii="Times New Roman" w:eastAsia="Times New Roman" w:hAnsi="Times New Roman" w:cs="Times New Roman"/>
                <w:b/>
                <w:bCs/>
                <w:color w:val="000000"/>
                <w:sz w:val="24"/>
                <w:szCs w:val="24"/>
              </w:rPr>
              <w:t>2020</w:t>
            </w:r>
          </w:p>
        </w:tc>
        <w:tc>
          <w:tcPr>
            <w:tcW w:w="721" w:type="pct"/>
            <w:shd w:val="clear" w:color="auto" w:fill="auto"/>
            <w:noWrap/>
            <w:vAlign w:val="bottom"/>
            <w:hideMark/>
          </w:tcPr>
          <w:p w:rsidR="00362D73" w:rsidRPr="00177A5F" w:rsidRDefault="00362D73" w:rsidP="00177A5F">
            <w:pPr>
              <w:spacing w:after="0" w:line="240" w:lineRule="auto"/>
              <w:jc w:val="center"/>
              <w:rPr>
                <w:rFonts w:ascii="Times New Roman" w:eastAsia="Times New Roman" w:hAnsi="Times New Roman" w:cs="Times New Roman"/>
                <w:b/>
                <w:bCs/>
                <w:color w:val="000000"/>
                <w:sz w:val="24"/>
                <w:szCs w:val="24"/>
              </w:rPr>
            </w:pPr>
            <w:r w:rsidRPr="00177A5F">
              <w:rPr>
                <w:rFonts w:ascii="Times New Roman" w:eastAsia="Times New Roman" w:hAnsi="Times New Roman" w:cs="Times New Roman"/>
                <w:b/>
                <w:bCs/>
                <w:color w:val="000000"/>
                <w:sz w:val="24"/>
                <w:szCs w:val="24"/>
              </w:rPr>
              <w:t>2021</w:t>
            </w:r>
          </w:p>
        </w:tc>
        <w:tc>
          <w:tcPr>
            <w:tcW w:w="721" w:type="pct"/>
            <w:shd w:val="clear" w:color="auto" w:fill="auto"/>
            <w:noWrap/>
            <w:vAlign w:val="bottom"/>
            <w:hideMark/>
          </w:tcPr>
          <w:p w:rsidR="00362D73" w:rsidRPr="00177A5F" w:rsidRDefault="00362D73" w:rsidP="00177A5F">
            <w:pPr>
              <w:spacing w:after="0" w:line="240" w:lineRule="auto"/>
              <w:jc w:val="center"/>
              <w:rPr>
                <w:rFonts w:ascii="Times New Roman" w:eastAsia="Times New Roman" w:hAnsi="Times New Roman" w:cs="Times New Roman"/>
                <w:b/>
                <w:bCs/>
                <w:color w:val="000000"/>
                <w:sz w:val="24"/>
                <w:szCs w:val="24"/>
              </w:rPr>
            </w:pPr>
            <w:r w:rsidRPr="00177A5F">
              <w:rPr>
                <w:rFonts w:ascii="Times New Roman" w:eastAsia="Times New Roman" w:hAnsi="Times New Roman" w:cs="Times New Roman"/>
                <w:b/>
                <w:bCs/>
                <w:color w:val="000000"/>
                <w:sz w:val="24"/>
                <w:szCs w:val="24"/>
              </w:rPr>
              <w:t>2022</w:t>
            </w:r>
          </w:p>
        </w:tc>
      </w:tr>
      <w:tr w:rsidR="00C2469B" w:rsidRPr="00177A5F" w:rsidTr="00C2469B">
        <w:trPr>
          <w:trHeight w:val="20"/>
          <w:jc w:val="center"/>
        </w:trPr>
        <w:tc>
          <w:tcPr>
            <w:tcW w:w="2838" w:type="pct"/>
            <w:shd w:val="clear" w:color="auto" w:fill="D9D9D9" w:themeFill="background1" w:themeFillShade="D9"/>
            <w:vAlign w:val="center"/>
            <w:hideMark/>
          </w:tcPr>
          <w:p w:rsidR="00C2469B" w:rsidRPr="00177A5F" w:rsidRDefault="00C2469B" w:rsidP="00177A5F">
            <w:pPr>
              <w:spacing w:after="0" w:line="240" w:lineRule="auto"/>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получение бесплатной медицинской помощи в поликлинике (анализы, прием у врача и др.), в больнице (серьезное лечение, операция и др.)</w:t>
            </w:r>
          </w:p>
        </w:tc>
        <w:tc>
          <w:tcPr>
            <w:tcW w:w="721" w:type="pct"/>
            <w:shd w:val="clear" w:color="auto" w:fill="D9D9D9" w:themeFill="background1" w:themeFillShade="D9"/>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10</w:t>
            </w:r>
          </w:p>
        </w:tc>
        <w:tc>
          <w:tcPr>
            <w:tcW w:w="721" w:type="pct"/>
            <w:shd w:val="clear" w:color="auto" w:fill="D9D9D9" w:themeFill="background1" w:themeFillShade="D9"/>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15</w:t>
            </w:r>
          </w:p>
        </w:tc>
        <w:tc>
          <w:tcPr>
            <w:tcW w:w="721" w:type="pct"/>
            <w:shd w:val="clear" w:color="auto" w:fill="D9D9D9" w:themeFill="background1" w:themeFillShade="D9"/>
            <w:noWrap/>
            <w:vAlign w:val="center"/>
            <w:hideMark/>
          </w:tcPr>
          <w:p w:rsidR="00C2469B" w:rsidRPr="00C2469B" w:rsidRDefault="00C2469B" w:rsidP="00C2469B">
            <w:pPr>
              <w:spacing w:after="0" w:line="240" w:lineRule="auto"/>
              <w:jc w:val="center"/>
              <w:rPr>
                <w:rFonts w:ascii="Times New Roman" w:eastAsia="Times New Roman" w:hAnsi="Times New Roman" w:cs="Times New Roman"/>
                <w:b/>
                <w:color w:val="000000"/>
                <w:sz w:val="24"/>
                <w:szCs w:val="24"/>
              </w:rPr>
            </w:pPr>
            <w:r w:rsidRPr="00C2469B">
              <w:rPr>
                <w:rFonts w:ascii="Times New Roman" w:eastAsia="Times New Roman" w:hAnsi="Times New Roman" w:cs="Times New Roman"/>
                <w:b/>
                <w:color w:val="000000"/>
                <w:sz w:val="24"/>
                <w:szCs w:val="24"/>
              </w:rPr>
              <w:t>8</w:t>
            </w:r>
          </w:p>
        </w:tc>
      </w:tr>
      <w:tr w:rsidR="00C2469B" w:rsidRPr="00177A5F" w:rsidTr="00C2469B">
        <w:trPr>
          <w:trHeight w:val="20"/>
          <w:jc w:val="center"/>
        </w:trPr>
        <w:tc>
          <w:tcPr>
            <w:tcW w:w="2838" w:type="pct"/>
            <w:shd w:val="clear" w:color="000000" w:fill="FFFFFF"/>
            <w:vAlign w:val="center"/>
            <w:hideMark/>
          </w:tcPr>
          <w:p w:rsidR="00C2469B" w:rsidRPr="00177A5F" w:rsidRDefault="00C2469B" w:rsidP="00177A5F">
            <w:pPr>
              <w:spacing w:after="0" w:line="240" w:lineRule="auto"/>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вуз (поступить, перевестись из одного вуза в другой, экзамены и зачеты, диплом и др.)</w:t>
            </w:r>
          </w:p>
        </w:tc>
        <w:tc>
          <w:tcPr>
            <w:tcW w:w="721" w:type="pct"/>
            <w:shd w:val="clear" w:color="auto" w:fill="auto"/>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5</w:t>
            </w:r>
          </w:p>
        </w:tc>
        <w:tc>
          <w:tcPr>
            <w:tcW w:w="721" w:type="pct"/>
            <w:shd w:val="clear" w:color="auto" w:fill="auto"/>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9</w:t>
            </w:r>
          </w:p>
        </w:tc>
        <w:tc>
          <w:tcPr>
            <w:tcW w:w="721" w:type="pct"/>
            <w:shd w:val="clear" w:color="auto" w:fill="auto"/>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6</w:t>
            </w:r>
          </w:p>
        </w:tc>
      </w:tr>
      <w:tr w:rsidR="00C2469B" w:rsidRPr="00177A5F" w:rsidTr="00C2469B">
        <w:trPr>
          <w:trHeight w:val="20"/>
          <w:jc w:val="center"/>
        </w:trPr>
        <w:tc>
          <w:tcPr>
            <w:tcW w:w="2838" w:type="pct"/>
            <w:shd w:val="clear" w:color="auto" w:fill="D9D9D9" w:themeFill="background1" w:themeFillShade="D9"/>
            <w:vAlign w:val="center"/>
            <w:hideMark/>
          </w:tcPr>
          <w:p w:rsidR="00C2469B" w:rsidRPr="00177A5F" w:rsidRDefault="00C2469B" w:rsidP="00177A5F">
            <w:pPr>
              <w:spacing w:after="0" w:line="240" w:lineRule="auto"/>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работа (получить нужную работу или обеспечить продвижение по службе)</w:t>
            </w:r>
          </w:p>
        </w:tc>
        <w:tc>
          <w:tcPr>
            <w:tcW w:w="721" w:type="pct"/>
            <w:shd w:val="clear" w:color="auto" w:fill="D9D9D9" w:themeFill="background1" w:themeFillShade="D9"/>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6</w:t>
            </w:r>
          </w:p>
        </w:tc>
        <w:tc>
          <w:tcPr>
            <w:tcW w:w="721" w:type="pct"/>
            <w:shd w:val="clear" w:color="auto" w:fill="D9D9D9" w:themeFill="background1" w:themeFillShade="D9"/>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9</w:t>
            </w:r>
          </w:p>
        </w:tc>
        <w:tc>
          <w:tcPr>
            <w:tcW w:w="721" w:type="pct"/>
            <w:shd w:val="clear" w:color="auto" w:fill="D9D9D9" w:themeFill="background1" w:themeFillShade="D9"/>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6</w:t>
            </w:r>
          </w:p>
        </w:tc>
      </w:tr>
      <w:tr w:rsidR="00C2469B" w:rsidRPr="00177A5F" w:rsidTr="00C2469B">
        <w:trPr>
          <w:trHeight w:val="20"/>
          <w:jc w:val="center"/>
        </w:trPr>
        <w:tc>
          <w:tcPr>
            <w:tcW w:w="2838" w:type="pct"/>
            <w:shd w:val="clear" w:color="auto" w:fill="auto"/>
            <w:vAlign w:val="center"/>
            <w:hideMark/>
          </w:tcPr>
          <w:p w:rsidR="00C2469B" w:rsidRPr="00177A5F" w:rsidRDefault="00C2469B" w:rsidP="00177A5F">
            <w:pPr>
              <w:spacing w:after="0" w:line="240" w:lineRule="auto"/>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решение проблем в связи с призывом на военную службу</w:t>
            </w:r>
          </w:p>
        </w:tc>
        <w:tc>
          <w:tcPr>
            <w:tcW w:w="721" w:type="pct"/>
            <w:shd w:val="clear" w:color="auto" w:fill="auto"/>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5</w:t>
            </w:r>
          </w:p>
        </w:tc>
        <w:tc>
          <w:tcPr>
            <w:tcW w:w="721" w:type="pct"/>
            <w:shd w:val="clear" w:color="auto" w:fill="auto"/>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13</w:t>
            </w:r>
          </w:p>
        </w:tc>
        <w:tc>
          <w:tcPr>
            <w:tcW w:w="721" w:type="pct"/>
            <w:shd w:val="clear" w:color="auto" w:fill="auto"/>
            <w:noWrap/>
            <w:vAlign w:val="center"/>
            <w:hideMark/>
          </w:tcPr>
          <w:p w:rsidR="00C2469B" w:rsidRPr="00C2469B" w:rsidRDefault="00C2469B" w:rsidP="00C2469B">
            <w:pPr>
              <w:spacing w:after="0" w:line="240" w:lineRule="auto"/>
              <w:jc w:val="center"/>
              <w:rPr>
                <w:rFonts w:ascii="Times New Roman" w:eastAsia="Times New Roman" w:hAnsi="Times New Roman" w:cs="Times New Roman"/>
                <w:b/>
                <w:color w:val="000000"/>
                <w:sz w:val="24"/>
                <w:szCs w:val="24"/>
              </w:rPr>
            </w:pPr>
            <w:r w:rsidRPr="00C2469B">
              <w:rPr>
                <w:rFonts w:ascii="Times New Roman" w:eastAsia="Times New Roman" w:hAnsi="Times New Roman" w:cs="Times New Roman"/>
                <w:b/>
                <w:color w:val="000000"/>
                <w:sz w:val="24"/>
                <w:szCs w:val="24"/>
              </w:rPr>
              <w:t>5</w:t>
            </w:r>
          </w:p>
        </w:tc>
      </w:tr>
      <w:tr w:rsidR="00C2469B" w:rsidRPr="00177A5F" w:rsidTr="00C2469B">
        <w:trPr>
          <w:trHeight w:val="20"/>
          <w:jc w:val="center"/>
        </w:trPr>
        <w:tc>
          <w:tcPr>
            <w:tcW w:w="2838" w:type="pct"/>
            <w:shd w:val="clear" w:color="auto" w:fill="D9D9D9" w:themeFill="background1" w:themeFillShade="D9"/>
            <w:vAlign w:val="center"/>
            <w:hideMark/>
          </w:tcPr>
          <w:p w:rsidR="00C2469B" w:rsidRPr="00177A5F" w:rsidRDefault="00C2469B" w:rsidP="00177A5F">
            <w:pPr>
              <w:spacing w:after="0" w:line="240" w:lineRule="auto"/>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дошкольные учреждения (поступление, обслуживание и др.)</w:t>
            </w:r>
          </w:p>
        </w:tc>
        <w:tc>
          <w:tcPr>
            <w:tcW w:w="721" w:type="pct"/>
            <w:shd w:val="clear" w:color="auto" w:fill="D9D9D9" w:themeFill="background1" w:themeFillShade="D9"/>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4</w:t>
            </w:r>
          </w:p>
        </w:tc>
        <w:tc>
          <w:tcPr>
            <w:tcW w:w="721" w:type="pct"/>
            <w:shd w:val="clear" w:color="auto" w:fill="D9D9D9" w:themeFill="background1" w:themeFillShade="D9"/>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6</w:t>
            </w:r>
          </w:p>
        </w:tc>
        <w:tc>
          <w:tcPr>
            <w:tcW w:w="721" w:type="pct"/>
            <w:shd w:val="clear" w:color="auto" w:fill="D9D9D9" w:themeFill="background1" w:themeFillShade="D9"/>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4</w:t>
            </w:r>
          </w:p>
        </w:tc>
      </w:tr>
      <w:tr w:rsidR="00C2469B" w:rsidRPr="00177A5F" w:rsidTr="00C2469B">
        <w:trPr>
          <w:trHeight w:val="20"/>
          <w:jc w:val="center"/>
        </w:trPr>
        <w:tc>
          <w:tcPr>
            <w:tcW w:w="2838" w:type="pct"/>
            <w:shd w:val="clear" w:color="auto" w:fill="auto"/>
            <w:vAlign w:val="center"/>
            <w:hideMark/>
          </w:tcPr>
          <w:p w:rsidR="00C2469B" w:rsidRPr="00177A5F" w:rsidRDefault="00C2469B" w:rsidP="00177A5F">
            <w:pPr>
              <w:spacing w:after="0" w:line="240" w:lineRule="auto"/>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школа (поступить в нужную школу и успешно ее окончить, обучение, "взносы", "благодарности" и др.)</w:t>
            </w:r>
          </w:p>
        </w:tc>
        <w:tc>
          <w:tcPr>
            <w:tcW w:w="721" w:type="pct"/>
            <w:shd w:val="clear" w:color="auto" w:fill="auto"/>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4</w:t>
            </w:r>
          </w:p>
        </w:tc>
        <w:tc>
          <w:tcPr>
            <w:tcW w:w="721" w:type="pct"/>
            <w:shd w:val="clear" w:color="auto" w:fill="auto"/>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5</w:t>
            </w:r>
          </w:p>
        </w:tc>
        <w:tc>
          <w:tcPr>
            <w:tcW w:w="721" w:type="pct"/>
            <w:shd w:val="clear" w:color="auto" w:fill="auto"/>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4</w:t>
            </w:r>
          </w:p>
        </w:tc>
      </w:tr>
      <w:tr w:rsidR="00C2469B" w:rsidRPr="00177A5F" w:rsidTr="00C2469B">
        <w:trPr>
          <w:trHeight w:val="20"/>
          <w:jc w:val="center"/>
        </w:trPr>
        <w:tc>
          <w:tcPr>
            <w:tcW w:w="2838" w:type="pct"/>
            <w:shd w:val="clear" w:color="auto" w:fill="D9D9D9" w:themeFill="background1" w:themeFillShade="D9"/>
            <w:vAlign w:val="center"/>
            <w:hideMark/>
          </w:tcPr>
          <w:p w:rsidR="00C2469B" w:rsidRPr="00177A5F" w:rsidRDefault="00C2469B" w:rsidP="00177A5F">
            <w:pPr>
              <w:spacing w:after="0" w:line="240" w:lineRule="auto"/>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урегулировать ситуацию с автоинспекцией (получение прав, техосмотр, нарушение правил и др.)</w:t>
            </w:r>
          </w:p>
        </w:tc>
        <w:tc>
          <w:tcPr>
            <w:tcW w:w="721" w:type="pct"/>
            <w:shd w:val="clear" w:color="auto" w:fill="D9D9D9" w:themeFill="background1" w:themeFillShade="D9"/>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15</w:t>
            </w:r>
          </w:p>
        </w:tc>
        <w:tc>
          <w:tcPr>
            <w:tcW w:w="721" w:type="pct"/>
            <w:shd w:val="clear" w:color="auto" w:fill="D9D9D9" w:themeFill="background1" w:themeFillShade="D9"/>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11</w:t>
            </w:r>
          </w:p>
        </w:tc>
        <w:tc>
          <w:tcPr>
            <w:tcW w:w="721" w:type="pct"/>
            <w:shd w:val="clear" w:color="auto" w:fill="D9D9D9" w:themeFill="background1" w:themeFillShade="D9"/>
            <w:noWrap/>
            <w:vAlign w:val="center"/>
            <w:hideMark/>
          </w:tcPr>
          <w:p w:rsidR="00C2469B" w:rsidRPr="00C2469B" w:rsidRDefault="00C2469B" w:rsidP="00C2469B">
            <w:pPr>
              <w:spacing w:after="0" w:line="240" w:lineRule="auto"/>
              <w:jc w:val="center"/>
              <w:rPr>
                <w:rFonts w:ascii="Times New Roman" w:eastAsia="Times New Roman" w:hAnsi="Times New Roman" w:cs="Times New Roman"/>
                <w:b/>
                <w:color w:val="000000"/>
                <w:sz w:val="24"/>
                <w:szCs w:val="24"/>
              </w:rPr>
            </w:pPr>
            <w:r w:rsidRPr="00C2469B">
              <w:rPr>
                <w:rFonts w:ascii="Times New Roman" w:eastAsia="Times New Roman" w:hAnsi="Times New Roman" w:cs="Times New Roman"/>
                <w:b/>
                <w:color w:val="000000"/>
                <w:sz w:val="24"/>
                <w:szCs w:val="24"/>
              </w:rPr>
              <w:t>4</w:t>
            </w:r>
          </w:p>
        </w:tc>
      </w:tr>
      <w:tr w:rsidR="00C2469B" w:rsidRPr="00177A5F" w:rsidTr="00C2469B">
        <w:trPr>
          <w:trHeight w:val="20"/>
          <w:jc w:val="center"/>
        </w:trPr>
        <w:tc>
          <w:tcPr>
            <w:tcW w:w="2838" w:type="pct"/>
            <w:shd w:val="clear" w:color="auto" w:fill="auto"/>
            <w:vAlign w:val="center"/>
            <w:hideMark/>
          </w:tcPr>
          <w:p w:rsidR="00C2469B" w:rsidRPr="00177A5F" w:rsidRDefault="00C2469B" w:rsidP="00177A5F">
            <w:pPr>
              <w:spacing w:after="0" w:line="240" w:lineRule="auto"/>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пенсии (оформление, пересчет и др.)</w:t>
            </w:r>
          </w:p>
        </w:tc>
        <w:tc>
          <w:tcPr>
            <w:tcW w:w="721" w:type="pct"/>
            <w:shd w:val="clear" w:color="auto" w:fill="auto"/>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2</w:t>
            </w:r>
          </w:p>
        </w:tc>
        <w:tc>
          <w:tcPr>
            <w:tcW w:w="721" w:type="pct"/>
            <w:shd w:val="clear" w:color="auto" w:fill="auto"/>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3</w:t>
            </w:r>
          </w:p>
        </w:tc>
        <w:tc>
          <w:tcPr>
            <w:tcW w:w="721" w:type="pct"/>
            <w:shd w:val="clear" w:color="auto" w:fill="auto"/>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3</w:t>
            </w:r>
          </w:p>
        </w:tc>
      </w:tr>
      <w:tr w:rsidR="00C2469B" w:rsidRPr="00177A5F" w:rsidTr="00C2469B">
        <w:trPr>
          <w:trHeight w:val="20"/>
          <w:jc w:val="center"/>
        </w:trPr>
        <w:tc>
          <w:tcPr>
            <w:tcW w:w="2838" w:type="pct"/>
            <w:shd w:val="clear" w:color="auto" w:fill="D9D9D9" w:themeFill="background1" w:themeFillShade="D9"/>
            <w:vAlign w:val="center"/>
            <w:hideMark/>
          </w:tcPr>
          <w:p w:rsidR="00C2469B" w:rsidRPr="00177A5F" w:rsidRDefault="00C2469B" w:rsidP="00177A5F">
            <w:pPr>
              <w:spacing w:after="0" w:line="240" w:lineRule="auto"/>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земельный участок для дачи или ведения своего хозяйства (приобрести и (или) оформить право на него)</w:t>
            </w:r>
          </w:p>
        </w:tc>
        <w:tc>
          <w:tcPr>
            <w:tcW w:w="721" w:type="pct"/>
            <w:shd w:val="clear" w:color="auto" w:fill="D9D9D9" w:themeFill="background1" w:themeFillShade="D9"/>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4</w:t>
            </w:r>
          </w:p>
        </w:tc>
        <w:tc>
          <w:tcPr>
            <w:tcW w:w="721" w:type="pct"/>
            <w:shd w:val="clear" w:color="auto" w:fill="D9D9D9" w:themeFill="background1" w:themeFillShade="D9"/>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8</w:t>
            </w:r>
          </w:p>
        </w:tc>
        <w:tc>
          <w:tcPr>
            <w:tcW w:w="721" w:type="pct"/>
            <w:shd w:val="clear" w:color="auto" w:fill="D9D9D9" w:themeFill="background1" w:themeFillShade="D9"/>
            <w:noWrap/>
            <w:vAlign w:val="center"/>
            <w:hideMark/>
          </w:tcPr>
          <w:p w:rsidR="00C2469B" w:rsidRPr="00C2469B" w:rsidRDefault="00C2469B" w:rsidP="00C2469B">
            <w:pPr>
              <w:spacing w:after="0" w:line="240" w:lineRule="auto"/>
              <w:jc w:val="center"/>
              <w:rPr>
                <w:rFonts w:ascii="Times New Roman" w:eastAsia="Times New Roman" w:hAnsi="Times New Roman" w:cs="Times New Roman"/>
                <w:b/>
                <w:color w:val="000000"/>
                <w:sz w:val="24"/>
                <w:szCs w:val="24"/>
              </w:rPr>
            </w:pPr>
            <w:r w:rsidRPr="00C2469B">
              <w:rPr>
                <w:rFonts w:ascii="Times New Roman" w:eastAsia="Times New Roman" w:hAnsi="Times New Roman" w:cs="Times New Roman"/>
                <w:b/>
                <w:color w:val="000000"/>
                <w:sz w:val="24"/>
                <w:szCs w:val="24"/>
              </w:rPr>
              <w:t>3</w:t>
            </w:r>
          </w:p>
        </w:tc>
      </w:tr>
      <w:tr w:rsidR="00C2469B" w:rsidRPr="00177A5F" w:rsidTr="00C2469B">
        <w:trPr>
          <w:trHeight w:val="20"/>
          <w:jc w:val="center"/>
        </w:trPr>
        <w:tc>
          <w:tcPr>
            <w:tcW w:w="2838" w:type="pct"/>
            <w:shd w:val="clear" w:color="auto" w:fill="auto"/>
            <w:vAlign w:val="center"/>
            <w:hideMark/>
          </w:tcPr>
          <w:p w:rsidR="00C2469B" w:rsidRPr="00177A5F" w:rsidRDefault="00C2469B" w:rsidP="00177A5F">
            <w:pPr>
              <w:spacing w:after="0" w:line="240" w:lineRule="auto"/>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получить услуги по ремонту, эксплуатации жилья у служб по эксплуатации (ДЭЗ и др.)</w:t>
            </w:r>
          </w:p>
        </w:tc>
        <w:tc>
          <w:tcPr>
            <w:tcW w:w="721" w:type="pct"/>
            <w:shd w:val="clear" w:color="auto" w:fill="auto"/>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9</w:t>
            </w:r>
          </w:p>
        </w:tc>
        <w:tc>
          <w:tcPr>
            <w:tcW w:w="721" w:type="pct"/>
            <w:shd w:val="clear" w:color="auto" w:fill="auto"/>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10</w:t>
            </w:r>
          </w:p>
        </w:tc>
        <w:tc>
          <w:tcPr>
            <w:tcW w:w="721" w:type="pct"/>
            <w:shd w:val="clear" w:color="auto" w:fill="auto"/>
            <w:noWrap/>
            <w:vAlign w:val="center"/>
            <w:hideMark/>
          </w:tcPr>
          <w:p w:rsidR="00C2469B" w:rsidRPr="00C2469B" w:rsidRDefault="00C2469B" w:rsidP="00C2469B">
            <w:pPr>
              <w:spacing w:after="0" w:line="240" w:lineRule="auto"/>
              <w:jc w:val="center"/>
              <w:rPr>
                <w:rFonts w:ascii="Times New Roman" w:eastAsia="Times New Roman" w:hAnsi="Times New Roman" w:cs="Times New Roman"/>
                <w:b/>
                <w:color w:val="000000"/>
                <w:sz w:val="24"/>
                <w:szCs w:val="24"/>
              </w:rPr>
            </w:pPr>
            <w:r w:rsidRPr="00C2469B">
              <w:rPr>
                <w:rFonts w:ascii="Times New Roman" w:eastAsia="Times New Roman" w:hAnsi="Times New Roman" w:cs="Times New Roman"/>
                <w:b/>
                <w:color w:val="000000"/>
                <w:sz w:val="24"/>
                <w:szCs w:val="24"/>
              </w:rPr>
              <w:t>3</w:t>
            </w:r>
          </w:p>
        </w:tc>
      </w:tr>
      <w:tr w:rsidR="00C2469B" w:rsidRPr="00177A5F" w:rsidTr="00C2469B">
        <w:trPr>
          <w:trHeight w:val="20"/>
          <w:jc w:val="center"/>
        </w:trPr>
        <w:tc>
          <w:tcPr>
            <w:tcW w:w="2838" w:type="pct"/>
            <w:shd w:val="clear" w:color="auto" w:fill="D9D9D9" w:themeFill="background1" w:themeFillShade="D9"/>
            <w:vAlign w:val="center"/>
            <w:hideMark/>
          </w:tcPr>
          <w:p w:rsidR="00C2469B" w:rsidRPr="00177A5F" w:rsidRDefault="00C2469B" w:rsidP="00177A5F">
            <w:pPr>
              <w:spacing w:after="0" w:line="240" w:lineRule="auto"/>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обращение в суд</w:t>
            </w:r>
          </w:p>
        </w:tc>
        <w:tc>
          <w:tcPr>
            <w:tcW w:w="721" w:type="pct"/>
            <w:shd w:val="clear" w:color="auto" w:fill="D9D9D9" w:themeFill="background1" w:themeFillShade="D9"/>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3</w:t>
            </w:r>
          </w:p>
        </w:tc>
        <w:tc>
          <w:tcPr>
            <w:tcW w:w="721" w:type="pct"/>
            <w:shd w:val="clear" w:color="auto" w:fill="D9D9D9" w:themeFill="background1" w:themeFillShade="D9"/>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8</w:t>
            </w:r>
          </w:p>
        </w:tc>
        <w:tc>
          <w:tcPr>
            <w:tcW w:w="721" w:type="pct"/>
            <w:shd w:val="clear" w:color="auto" w:fill="D9D9D9" w:themeFill="background1" w:themeFillShade="D9"/>
            <w:noWrap/>
            <w:vAlign w:val="center"/>
            <w:hideMark/>
          </w:tcPr>
          <w:p w:rsidR="00C2469B" w:rsidRPr="00C2469B" w:rsidRDefault="00C2469B" w:rsidP="00C2469B">
            <w:pPr>
              <w:spacing w:after="0" w:line="240" w:lineRule="auto"/>
              <w:jc w:val="center"/>
              <w:rPr>
                <w:rFonts w:ascii="Times New Roman" w:eastAsia="Times New Roman" w:hAnsi="Times New Roman" w:cs="Times New Roman"/>
                <w:b/>
                <w:color w:val="000000"/>
                <w:sz w:val="24"/>
                <w:szCs w:val="24"/>
              </w:rPr>
            </w:pPr>
            <w:r w:rsidRPr="00C2469B">
              <w:rPr>
                <w:rFonts w:ascii="Times New Roman" w:eastAsia="Times New Roman" w:hAnsi="Times New Roman" w:cs="Times New Roman"/>
                <w:b/>
                <w:color w:val="000000"/>
                <w:sz w:val="24"/>
                <w:szCs w:val="24"/>
              </w:rPr>
              <w:t>3</w:t>
            </w:r>
          </w:p>
        </w:tc>
      </w:tr>
      <w:tr w:rsidR="00C2469B" w:rsidRPr="00177A5F" w:rsidTr="00C2469B">
        <w:trPr>
          <w:trHeight w:val="20"/>
          <w:jc w:val="center"/>
        </w:trPr>
        <w:tc>
          <w:tcPr>
            <w:tcW w:w="2838" w:type="pct"/>
            <w:shd w:val="clear" w:color="auto" w:fill="auto"/>
            <w:vAlign w:val="center"/>
            <w:hideMark/>
          </w:tcPr>
          <w:p w:rsidR="00C2469B" w:rsidRPr="00177A5F" w:rsidRDefault="00C2469B" w:rsidP="00177A5F">
            <w:pPr>
              <w:spacing w:after="0" w:line="240" w:lineRule="auto"/>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обращение за помощью и защитой в полицию</w:t>
            </w:r>
          </w:p>
        </w:tc>
        <w:tc>
          <w:tcPr>
            <w:tcW w:w="721" w:type="pct"/>
            <w:shd w:val="clear" w:color="auto" w:fill="auto"/>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6</w:t>
            </w:r>
          </w:p>
        </w:tc>
        <w:tc>
          <w:tcPr>
            <w:tcW w:w="721" w:type="pct"/>
            <w:shd w:val="clear" w:color="auto" w:fill="auto"/>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9</w:t>
            </w:r>
          </w:p>
        </w:tc>
        <w:tc>
          <w:tcPr>
            <w:tcW w:w="721" w:type="pct"/>
            <w:shd w:val="clear" w:color="auto" w:fill="auto"/>
            <w:noWrap/>
            <w:vAlign w:val="center"/>
            <w:hideMark/>
          </w:tcPr>
          <w:p w:rsidR="00C2469B" w:rsidRPr="00C2469B" w:rsidRDefault="00C2469B" w:rsidP="00C2469B">
            <w:pPr>
              <w:spacing w:after="0" w:line="240" w:lineRule="auto"/>
              <w:jc w:val="center"/>
              <w:rPr>
                <w:rFonts w:ascii="Times New Roman" w:eastAsia="Times New Roman" w:hAnsi="Times New Roman" w:cs="Times New Roman"/>
                <w:b/>
                <w:color w:val="000000"/>
                <w:sz w:val="24"/>
                <w:szCs w:val="24"/>
              </w:rPr>
            </w:pPr>
            <w:r w:rsidRPr="00C2469B">
              <w:rPr>
                <w:rFonts w:ascii="Times New Roman" w:eastAsia="Times New Roman" w:hAnsi="Times New Roman" w:cs="Times New Roman"/>
                <w:b/>
                <w:color w:val="000000"/>
                <w:sz w:val="24"/>
                <w:szCs w:val="24"/>
              </w:rPr>
              <w:t>3</w:t>
            </w:r>
          </w:p>
        </w:tc>
      </w:tr>
      <w:tr w:rsidR="00C2469B" w:rsidRPr="00177A5F" w:rsidTr="00C2469B">
        <w:trPr>
          <w:trHeight w:val="20"/>
          <w:jc w:val="center"/>
        </w:trPr>
        <w:tc>
          <w:tcPr>
            <w:tcW w:w="2838" w:type="pct"/>
            <w:shd w:val="clear" w:color="auto" w:fill="D9D9D9" w:themeFill="background1" w:themeFillShade="D9"/>
            <w:vAlign w:val="center"/>
            <w:hideMark/>
          </w:tcPr>
          <w:p w:rsidR="00C2469B" w:rsidRPr="00177A5F" w:rsidRDefault="00C2469B" w:rsidP="00177A5F">
            <w:pPr>
              <w:spacing w:after="0" w:line="240" w:lineRule="auto"/>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социальные выплаты (оформление прав, пересчет и др.)</w:t>
            </w:r>
          </w:p>
        </w:tc>
        <w:tc>
          <w:tcPr>
            <w:tcW w:w="721" w:type="pct"/>
            <w:shd w:val="clear" w:color="auto" w:fill="D9D9D9" w:themeFill="background1" w:themeFillShade="D9"/>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3</w:t>
            </w:r>
          </w:p>
        </w:tc>
        <w:tc>
          <w:tcPr>
            <w:tcW w:w="721" w:type="pct"/>
            <w:shd w:val="clear" w:color="auto" w:fill="D9D9D9" w:themeFill="background1" w:themeFillShade="D9"/>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4</w:t>
            </w:r>
          </w:p>
        </w:tc>
        <w:tc>
          <w:tcPr>
            <w:tcW w:w="721" w:type="pct"/>
            <w:shd w:val="clear" w:color="auto" w:fill="D9D9D9" w:themeFill="background1" w:themeFillShade="D9"/>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2</w:t>
            </w:r>
          </w:p>
        </w:tc>
      </w:tr>
      <w:tr w:rsidR="00C2469B" w:rsidRPr="00177A5F" w:rsidTr="00C2469B">
        <w:trPr>
          <w:trHeight w:val="20"/>
          <w:jc w:val="center"/>
        </w:trPr>
        <w:tc>
          <w:tcPr>
            <w:tcW w:w="2838" w:type="pct"/>
            <w:shd w:val="clear" w:color="000000" w:fill="FFFFFF"/>
            <w:vAlign w:val="center"/>
            <w:hideMark/>
          </w:tcPr>
          <w:p w:rsidR="00C2469B" w:rsidRPr="00177A5F" w:rsidRDefault="00C2469B" w:rsidP="00177A5F">
            <w:pPr>
              <w:spacing w:after="0" w:line="240" w:lineRule="auto"/>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жилплощадь (получить и (или) оформить юридическое право на нее, приватизация и др.)</w:t>
            </w:r>
          </w:p>
        </w:tc>
        <w:tc>
          <w:tcPr>
            <w:tcW w:w="721" w:type="pct"/>
            <w:shd w:val="clear" w:color="auto" w:fill="auto"/>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4</w:t>
            </w:r>
          </w:p>
        </w:tc>
        <w:tc>
          <w:tcPr>
            <w:tcW w:w="721" w:type="pct"/>
            <w:shd w:val="clear" w:color="auto" w:fill="auto"/>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6</w:t>
            </w:r>
          </w:p>
        </w:tc>
        <w:tc>
          <w:tcPr>
            <w:tcW w:w="721" w:type="pct"/>
            <w:shd w:val="clear" w:color="auto" w:fill="auto"/>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2</w:t>
            </w:r>
          </w:p>
        </w:tc>
      </w:tr>
      <w:tr w:rsidR="00C2469B" w:rsidRPr="00177A5F" w:rsidTr="00C2469B">
        <w:trPr>
          <w:trHeight w:val="20"/>
          <w:jc w:val="center"/>
        </w:trPr>
        <w:tc>
          <w:tcPr>
            <w:tcW w:w="2838" w:type="pct"/>
            <w:shd w:val="clear" w:color="auto" w:fill="D9D9D9" w:themeFill="background1" w:themeFillShade="D9"/>
            <w:vAlign w:val="center"/>
            <w:hideMark/>
          </w:tcPr>
          <w:p w:rsidR="00C2469B" w:rsidRPr="00177A5F" w:rsidRDefault="00C2469B" w:rsidP="00177A5F">
            <w:pPr>
              <w:spacing w:after="0" w:line="240" w:lineRule="auto"/>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зарегистрировать сделки с недвижимостью (дома, квартиры, гаражи и др.)</w:t>
            </w:r>
          </w:p>
        </w:tc>
        <w:tc>
          <w:tcPr>
            <w:tcW w:w="721" w:type="pct"/>
            <w:shd w:val="clear" w:color="auto" w:fill="D9D9D9" w:themeFill="background1" w:themeFillShade="D9"/>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4</w:t>
            </w:r>
          </w:p>
        </w:tc>
        <w:tc>
          <w:tcPr>
            <w:tcW w:w="721" w:type="pct"/>
            <w:shd w:val="clear" w:color="auto" w:fill="D9D9D9" w:themeFill="background1" w:themeFillShade="D9"/>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5</w:t>
            </w:r>
          </w:p>
        </w:tc>
        <w:tc>
          <w:tcPr>
            <w:tcW w:w="721" w:type="pct"/>
            <w:shd w:val="clear" w:color="auto" w:fill="D9D9D9" w:themeFill="background1" w:themeFillShade="D9"/>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2</w:t>
            </w:r>
          </w:p>
        </w:tc>
      </w:tr>
      <w:tr w:rsidR="00C2469B" w:rsidRPr="00177A5F" w:rsidTr="00C2469B">
        <w:trPr>
          <w:trHeight w:val="20"/>
          <w:jc w:val="center"/>
        </w:trPr>
        <w:tc>
          <w:tcPr>
            <w:tcW w:w="2838" w:type="pct"/>
            <w:shd w:val="clear" w:color="000000" w:fill="FFFFFF"/>
            <w:vAlign w:val="center"/>
            <w:hideMark/>
          </w:tcPr>
          <w:p w:rsidR="00C2469B" w:rsidRPr="00177A5F" w:rsidRDefault="00C2469B" w:rsidP="00177A5F">
            <w:pPr>
              <w:spacing w:after="0" w:line="240" w:lineRule="auto"/>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получить регистрацию по месту жительства, паспорт или заграничный паспорт и др.</w:t>
            </w:r>
          </w:p>
        </w:tc>
        <w:tc>
          <w:tcPr>
            <w:tcW w:w="721" w:type="pct"/>
            <w:shd w:val="clear" w:color="auto" w:fill="auto"/>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2</w:t>
            </w:r>
          </w:p>
        </w:tc>
        <w:tc>
          <w:tcPr>
            <w:tcW w:w="721" w:type="pct"/>
            <w:shd w:val="clear" w:color="auto" w:fill="auto"/>
            <w:noWrap/>
            <w:vAlign w:val="center"/>
            <w:hideMark/>
          </w:tcPr>
          <w:p w:rsidR="00C2469B" w:rsidRPr="00177A5F" w:rsidRDefault="00C2469B" w:rsidP="00C2469B">
            <w:pPr>
              <w:spacing w:after="0" w:line="240" w:lineRule="auto"/>
              <w:jc w:val="center"/>
              <w:rPr>
                <w:rFonts w:ascii="Times New Roman" w:eastAsia="Times New Roman" w:hAnsi="Times New Roman" w:cs="Times New Roman"/>
                <w:color w:val="000000"/>
                <w:sz w:val="24"/>
                <w:szCs w:val="24"/>
              </w:rPr>
            </w:pPr>
            <w:r w:rsidRPr="00177A5F">
              <w:rPr>
                <w:rFonts w:ascii="Times New Roman" w:eastAsia="Times New Roman" w:hAnsi="Times New Roman" w:cs="Times New Roman"/>
                <w:color w:val="000000"/>
                <w:sz w:val="24"/>
                <w:szCs w:val="24"/>
              </w:rPr>
              <w:t>8</w:t>
            </w:r>
          </w:p>
        </w:tc>
        <w:tc>
          <w:tcPr>
            <w:tcW w:w="721" w:type="pct"/>
            <w:shd w:val="clear" w:color="auto" w:fill="auto"/>
            <w:noWrap/>
            <w:vAlign w:val="center"/>
            <w:hideMark/>
          </w:tcPr>
          <w:p w:rsidR="00C2469B" w:rsidRPr="00C2469B" w:rsidRDefault="00C2469B" w:rsidP="00C2469B">
            <w:pPr>
              <w:spacing w:after="0" w:line="240" w:lineRule="auto"/>
              <w:jc w:val="center"/>
              <w:rPr>
                <w:rFonts w:ascii="Times New Roman" w:eastAsia="Times New Roman" w:hAnsi="Times New Roman" w:cs="Times New Roman"/>
                <w:b/>
                <w:color w:val="000000"/>
                <w:sz w:val="24"/>
                <w:szCs w:val="24"/>
              </w:rPr>
            </w:pPr>
            <w:r w:rsidRPr="00C2469B">
              <w:rPr>
                <w:rFonts w:ascii="Times New Roman" w:eastAsia="Times New Roman" w:hAnsi="Times New Roman" w:cs="Times New Roman"/>
                <w:b/>
                <w:color w:val="000000"/>
                <w:sz w:val="24"/>
                <w:szCs w:val="24"/>
              </w:rPr>
              <w:t>1</w:t>
            </w:r>
          </w:p>
        </w:tc>
      </w:tr>
    </w:tbl>
    <w:p w:rsidR="00414251" w:rsidRDefault="00414251" w:rsidP="00351472">
      <w:pPr>
        <w:spacing w:after="0" w:line="240" w:lineRule="auto"/>
      </w:pPr>
    </w:p>
    <w:p w:rsidR="00291449" w:rsidRPr="00D6619C" w:rsidRDefault="00291449" w:rsidP="00D353C5">
      <w:pPr>
        <w:pStyle w:val="2"/>
        <w:pageBreakBefore/>
        <w:numPr>
          <w:ilvl w:val="1"/>
          <w:numId w:val="4"/>
        </w:numPr>
        <w:spacing w:before="0" w:line="240" w:lineRule="auto"/>
        <w:ind w:left="709" w:hanging="709"/>
        <w:rPr>
          <w:rFonts w:ascii="Times New Roman" w:hAnsi="Times New Roman" w:cs="Times New Roman"/>
          <w:color w:val="auto"/>
          <w:sz w:val="28"/>
          <w:szCs w:val="28"/>
        </w:rPr>
      </w:pPr>
      <w:bookmarkStart w:id="9" w:name="_Toc124864941"/>
      <w:r w:rsidRPr="00611786">
        <w:rPr>
          <w:rFonts w:ascii="Times New Roman" w:hAnsi="Times New Roman" w:cs="Times New Roman"/>
          <w:color w:val="auto"/>
          <w:sz w:val="28"/>
          <w:szCs w:val="28"/>
        </w:rPr>
        <w:lastRenderedPageBreak/>
        <w:t>Изучение оценки гражданами степени подверженности коррупции различных институтов власти</w:t>
      </w:r>
      <w:bookmarkEnd w:id="9"/>
      <w:r w:rsidRPr="00611786">
        <w:rPr>
          <w:rFonts w:ascii="Times New Roman" w:hAnsi="Times New Roman" w:cs="Times New Roman"/>
          <w:color w:val="auto"/>
          <w:sz w:val="28"/>
          <w:szCs w:val="28"/>
        </w:rPr>
        <w:t xml:space="preserve"> </w:t>
      </w:r>
    </w:p>
    <w:p w:rsidR="00C2469B" w:rsidRDefault="00C2469B" w:rsidP="00C2469B">
      <w:pPr>
        <w:spacing w:after="0" w:line="240" w:lineRule="auto"/>
        <w:ind w:firstLine="709"/>
        <w:jc w:val="both"/>
        <w:rPr>
          <w:rFonts w:ascii="Times New Roman" w:hAnsi="Times New Roman" w:cs="Times New Roman"/>
          <w:sz w:val="28"/>
          <w:szCs w:val="28"/>
        </w:rPr>
      </w:pPr>
    </w:p>
    <w:p w:rsidR="00D153B2" w:rsidRDefault="00291449" w:rsidP="00C2469B">
      <w:pPr>
        <w:spacing w:after="0" w:line="240" w:lineRule="auto"/>
        <w:ind w:firstLine="709"/>
        <w:jc w:val="both"/>
        <w:rPr>
          <w:rFonts w:ascii="Times New Roman" w:hAnsi="Times New Roman" w:cs="Times New Roman"/>
          <w:sz w:val="28"/>
          <w:szCs w:val="28"/>
        </w:rPr>
      </w:pPr>
      <w:bookmarkStart w:id="10" w:name="_Hlk125724151"/>
      <w:r w:rsidRPr="00170077">
        <w:rPr>
          <w:rFonts w:ascii="Times New Roman" w:hAnsi="Times New Roman" w:cs="Times New Roman"/>
          <w:sz w:val="28"/>
          <w:szCs w:val="28"/>
        </w:rPr>
        <w:t xml:space="preserve">При определении степени подверженности коррупции различных институтов власти был составлен рейтинг органов власти и организаций, в которых наиболее часты проявления коррупции. На первых трех местах оказались </w:t>
      </w:r>
      <w:r w:rsidR="00D153B2" w:rsidRPr="00170077">
        <w:rPr>
          <w:rFonts w:ascii="Times New Roman" w:hAnsi="Times New Roman" w:cs="Times New Roman"/>
          <w:sz w:val="28"/>
          <w:szCs w:val="28"/>
        </w:rPr>
        <w:t xml:space="preserve">коммунальные службы (ЖЭКи, ДЭЗы, ДУКи) </w:t>
      </w:r>
      <w:r w:rsidR="00D153B2">
        <w:rPr>
          <w:rFonts w:ascii="Times New Roman" w:hAnsi="Times New Roman" w:cs="Times New Roman"/>
          <w:sz w:val="28"/>
          <w:szCs w:val="28"/>
        </w:rPr>
        <w:t xml:space="preserve">и </w:t>
      </w:r>
      <w:r w:rsidR="00D153B2" w:rsidRPr="00D153B2">
        <w:rPr>
          <w:rFonts w:ascii="Times New Roman" w:hAnsi="Times New Roman" w:cs="Times New Roman"/>
          <w:sz w:val="28"/>
          <w:szCs w:val="28"/>
        </w:rPr>
        <w:t xml:space="preserve">средства массовой информации </w:t>
      </w:r>
      <w:r w:rsidR="00D153B2" w:rsidRPr="00170077">
        <w:rPr>
          <w:rFonts w:ascii="Times New Roman" w:hAnsi="Times New Roman" w:cs="Times New Roman"/>
          <w:sz w:val="28"/>
          <w:szCs w:val="28"/>
        </w:rPr>
        <w:t xml:space="preserve">(по </w:t>
      </w:r>
      <w:r w:rsidR="00D153B2">
        <w:rPr>
          <w:rFonts w:ascii="Times New Roman" w:hAnsi="Times New Roman" w:cs="Times New Roman"/>
          <w:sz w:val="28"/>
          <w:szCs w:val="28"/>
        </w:rPr>
        <w:t>44</w:t>
      </w:r>
      <w:r w:rsidR="00D153B2" w:rsidRPr="00170077">
        <w:rPr>
          <w:rFonts w:ascii="Times New Roman" w:hAnsi="Times New Roman" w:cs="Times New Roman"/>
          <w:sz w:val="28"/>
          <w:szCs w:val="28"/>
        </w:rPr>
        <w:t>%</w:t>
      </w:r>
      <w:r w:rsidR="00D153B2">
        <w:rPr>
          <w:rFonts w:ascii="Times New Roman" w:hAnsi="Times New Roman" w:cs="Times New Roman"/>
          <w:sz w:val="28"/>
          <w:szCs w:val="28"/>
        </w:rPr>
        <w:t>), а также политические партии (40%).</w:t>
      </w:r>
      <w:r w:rsidR="00D153B2" w:rsidRPr="00D153B2">
        <w:rPr>
          <w:rFonts w:ascii="Times New Roman" w:hAnsi="Times New Roman" w:cs="Times New Roman"/>
          <w:sz w:val="28"/>
          <w:szCs w:val="28"/>
        </w:rPr>
        <w:t xml:space="preserve"> </w:t>
      </w:r>
      <w:r w:rsidR="00D153B2">
        <w:rPr>
          <w:rFonts w:ascii="Times New Roman" w:hAnsi="Times New Roman" w:cs="Times New Roman"/>
          <w:sz w:val="28"/>
          <w:szCs w:val="28"/>
        </w:rPr>
        <w:t xml:space="preserve">Самыми мало коррумпированными признаны </w:t>
      </w:r>
      <w:r w:rsidR="00D153B2" w:rsidRPr="00D153B2">
        <w:rPr>
          <w:rFonts w:ascii="Times New Roman" w:hAnsi="Times New Roman" w:cs="Times New Roman"/>
          <w:sz w:val="28"/>
          <w:szCs w:val="28"/>
        </w:rPr>
        <w:t>средние школы, училища, техникумы</w:t>
      </w:r>
      <w:r w:rsidR="00D153B2">
        <w:rPr>
          <w:rFonts w:ascii="Times New Roman" w:hAnsi="Times New Roman" w:cs="Times New Roman"/>
          <w:sz w:val="28"/>
          <w:szCs w:val="28"/>
        </w:rPr>
        <w:t xml:space="preserve"> (79%) и  </w:t>
      </w:r>
      <w:r w:rsidR="00D153B2" w:rsidRPr="00D153B2">
        <w:rPr>
          <w:rFonts w:ascii="Times New Roman" w:hAnsi="Times New Roman" w:cs="Times New Roman"/>
          <w:sz w:val="28"/>
          <w:szCs w:val="28"/>
        </w:rPr>
        <w:t>собесы, службы занятости, другие социальные учреждения</w:t>
      </w:r>
      <w:r w:rsidR="00D153B2">
        <w:rPr>
          <w:rFonts w:ascii="Times New Roman" w:hAnsi="Times New Roman" w:cs="Times New Roman"/>
          <w:sz w:val="28"/>
          <w:szCs w:val="28"/>
        </w:rPr>
        <w:t xml:space="preserve"> (72%).</w:t>
      </w:r>
    </w:p>
    <w:bookmarkEnd w:id="10"/>
    <w:p w:rsidR="00C2469B" w:rsidRDefault="00C2469B" w:rsidP="00C2469B">
      <w:pPr>
        <w:spacing w:after="0" w:line="240" w:lineRule="auto"/>
        <w:ind w:firstLine="709"/>
        <w:jc w:val="both"/>
        <w:rPr>
          <w:rFonts w:ascii="Times New Roman" w:hAnsi="Times New Roman" w:cs="Times New Roman"/>
          <w:sz w:val="28"/>
          <w:szCs w:val="28"/>
        </w:rPr>
      </w:pPr>
    </w:p>
    <w:p w:rsidR="00291449" w:rsidRPr="00C2469B" w:rsidRDefault="00291449" w:rsidP="00351472">
      <w:pPr>
        <w:pStyle w:val="af"/>
        <w:keepNext/>
        <w:keepLines/>
        <w:spacing w:after="0"/>
        <w:jc w:val="right"/>
        <w:rPr>
          <w:rFonts w:ascii="Times New Roman" w:hAnsi="Times New Roman" w:cs="Times New Roman"/>
          <w:color w:val="auto"/>
          <w:sz w:val="28"/>
          <w:szCs w:val="28"/>
        </w:rPr>
      </w:pPr>
      <w:r w:rsidRPr="00C2469B">
        <w:rPr>
          <w:rFonts w:ascii="Times New Roman" w:hAnsi="Times New Roman" w:cs="Times New Roman"/>
          <w:color w:val="auto"/>
          <w:sz w:val="28"/>
          <w:szCs w:val="28"/>
        </w:rPr>
        <w:t xml:space="preserve">Таблица </w:t>
      </w:r>
      <w:r w:rsidRPr="00C2469B">
        <w:rPr>
          <w:rFonts w:ascii="Times New Roman" w:hAnsi="Times New Roman" w:cs="Times New Roman"/>
          <w:color w:val="auto"/>
          <w:sz w:val="28"/>
          <w:szCs w:val="28"/>
        </w:rPr>
        <w:fldChar w:fldCharType="begin"/>
      </w:r>
      <w:r w:rsidRPr="00C2469B">
        <w:rPr>
          <w:rFonts w:ascii="Times New Roman" w:hAnsi="Times New Roman" w:cs="Times New Roman"/>
          <w:color w:val="auto"/>
          <w:sz w:val="28"/>
          <w:szCs w:val="28"/>
        </w:rPr>
        <w:instrText xml:space="preserve"> SEQ Таблица \* ARABIC </w:instrText>
      </w:r>
      <w:r w:rsidRPr="00C2469B">
        <w:rPr>
          <w:rFonts w:ascii="Times New Roman" w:hAnsi="Times New Roman" w:cs="Times New Roman"/>
          <w:color w:val="auto"/>
          <w:sz w:val="28"/>
          <w:szCs w:val="28"/>
        </w:rPr>
        <w:fldChar w:fldCharType="separate"/>
      </w:r>
      <w:r w:rsidR="007B0121" w:rsidRPr="00C2469B">
        <w:rPr>
          <w:rFonts w:ascii="Times New Roman" w:hAnsi="Times New Roman" w:cs="Times New Roman"/>
          <w:noProof/>
          <w:color w:val="auto"/>
          <w:sz w:val="28"/>
          <w:szCs w:val="28"/>
        </w:rPr>
        <w:t>4</w:t>
      </w:r>
      <w:r w:rsidRPr="00C2469B">
        <w:rPr>
          <w:rFonts w:ascii="Times New Roman" w:hAnsi="Times New Roman" w:cs="Times New Roman"/>
          <w:color w:val="auto"/>
          <w:sz w:val="28"/>
          <w:szCs w:val="28"/>
        </w:rPr>
        <w:fldChar w:fldCharType="end"/>
      </w:r>
    </w:p>
    <w:p w:rsidR="00362D73" w:rsidRDefault="00291449" w:rsidP="00C2469B">
      <w:pPr>
        <w:keepLines/>
        <w:spacing w:after="0" w:line="240" w:lineRule="auto"/>
        <w:ind w:firstLine="851"/>
        <w:jc w:val="center"/>
        <w:rPr>
          <w:rFonts w:ascii="Times New Roman" w:hAnsi="Times New Roman" w:cs="Times New Roman"/>
          <w:sz w:val="28"/>
          <w:szCs w:val="28"/>
        </w:rPr>
      </w:pPr>
      <w:r w:rsidRPr="00C2469B">
        <w:rPr>
          <w:rFonts w:ascii="Times New Roman" w:hAnsi="Times New Roman" w:cs="Times New Roman"/>
          <w:b/>
          <w:sz w:val="28"/>
          <w:szCs w:val="28"/>
        </w:rPr>
        <w:t xml:space="preserve">Распределение ответов граждан на вопрос: </w:t>
      </w:r>
      <w:r w:rsidR="00C2469B">
        <w:rPr>
          <w:rFonts w:ascii="Times New Roman" w:hAnsi="Times New Roman" w:cs="Times New Roman"/>
          <w:b/>
          <w:sz w:val="28"/>
          <w:szCs w:val="28"/>
        </w:rPr>
        <w:br/>
      </w:r>
      <w:r w:rsidRPr="00C2469B">
        <w:rPr>
          <w:rFonts w:ascii="Times New Roman" w:hAnsi="Times New Roman" w:cs="Times New Roman"/>
          <w:b/>
          <w:sz w:val="28"/>
          <w:szCs w:val="28"/>
        </w:rPr>
        <w:t>«</w:t>
      </w:r>
      <w:r w:rsidRPr="00C2469B">
        <w:rPr>
          <w:rFonts w:ascii="Times New Roman" w:eastAsia="Times New Roman" w:hAnsi="Times New Roman" w:cs="Times New Roman"/>
          <w:b/>
          <w:sz w:val="28"/>
          <w:szCs w:val="28"/>
        </w:rPr>
        <w:t>КАК БЫ ВЫ ОЦЕНИЛИ СЛЕДУЮЩИЕ ОРГАНЫ ВЛАСТИ, ОРГАНИЗАЦИИ, НАСКОЛЬКО ОНИ ЧЕСТНЫ, СВОБОДНЫ ОТ КОРРУПЦИИ ИЛИ, НАПРОТИВ, НЕЧЕСТНЫ, КОРРУМПИРОВАНЫ?</w:t>
      </w:r>
      <w:r w:rsidRPr="00C2469B">
        <w:rPr>
          <w:rFonts w:ascii="Times New Roman" w:eastAsia="Times New Roman" w:hAnsi="Times New Roman" w:cs="Times New Roman"/>
          <w:b/>
          <w:spacing w:val="-4"/>
          <w:sz w:val="28"/>
          <w:szCs w:val="28"/>
        </w:rPr>
        <w:t>»</w:t>
      </w:r>
      <w:r w:rsidRPr="00C2469B">
        <w:rPr>
          <w:rFonts w:ascii="Times New Roman" w:eastAsia="Times New Roman" w:hAnsi="Times New Roman" w:cs="Times New Roman"/>
          <w:b/>
          <w:sz w:val="28"/>
          <w:szCs w:val="28"/>
        </w:rPr>
        <w:t>,</w:t>
      </w:r>
      <w:r w:rsidRPr="00C2469B">
        <w:rPr>
          <w:rFonts w:ascii="Times New Roman" w:hAnsi="Times New Roman" w:cs="Times New Roman"/>
          <w:sz w:val="28"/>
          <w:szCs w:val="28"/>
        </w:rPr>
        <w:t xml:space="preserve"> </w:t>
      </w:r>
      <w:r w:rsidRPr="00C2469B">
        <w:rPr>
          <w:rFonts w:ascii="Times New Roman" w:hAnsi="Times New Roman" w:cs="Times New Roman"/>
          <w:b/>
          <w:sz w:val="28"/>
          <w:szCs w:val="28"/>
        </w:rPr>
        <w:t>(% от всех опрошенных)</w:t>
      </w:r>
    </w:p>
    <w:tbl>
      <w:tblPr>
        <w:tblStyle w:val="-11"/>
        <w:tblpPr w:leftFromText="180" w:rightFromText="180" w:vertAnchor="text" w:horzAnchor="margin" w:tblpX="-68" w:tblpY="99"/>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377"/>
        <w:gridCol w:w="1226"/>
        <w:gridCol w:w="1361"/>
        <w:gridCol w:w="1448"/>
        <w:gridCol w:w="1519"/>
      </w:tblGrid>
      <w:tr w:rsidR="00C2469B" w:rsidRPr="006B034B" w:rsidTr="006B034B">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439" w:type="pct"/>
            <w:tcBorders>
              <w:top w:val="none" w:sz="0" w:space="0" w:color="auto"/>
              <w:left w:val="none" w:sz="0" w:space="0" w:color="auto"/>
              <w:bottom w:val="none" w:sz="0" w:space="0" w:color="auto"/>
              <w:right w:val="none" w:sz="0" w:space="0" w:color="auto"/>
            </w:tcBorders>
            <w:vAlign w:val="bottom"/>
            <w:hideMark/>
          </w:tcPr>
          <w:p w:rsidR="00C2469B" w:rsidRPr="006B034B" w:rsidRDefault="00C2469B" w:rsidP="00DE1E8A">
            <w:pPr>
              <w:widowControl w:val="0"/>
              <w:jc w:val="center"/>
              <w:rPr>
                <w:rFonts w:ascii="Times New Roman" w:hAnsi="Times New Roman" w:cs="Times New Roman"/>
                <w:b w:val="0"/>
                <w:color w:val="000000"/>
                <w:sz w:val="24"/>
                <w:szCs w:val="24"/>
              </w:rPr>
            </w:pPr>
          </w:p>
        </w:tc>
        <w:tc>
          <w:tcPr>
            <w:tcW w:w="707" w:type="pct"/>
            <w:tcBorders>
              <w:top w:val="none" w:sz="0" w:space="0" w:color="auto"/>
              <w:left w:val="none" w:sz="0" w:space="0" w:color="auto"/>
              <w:bottom w:val="none" w:sz="0" w:space="0" w:color="auto"/>
              <w:right w:val="none" w:sz="0" w:space="0" w:color="auto"/>
            </w:tcBorders>
            <w:vAlign w:val="center"/>
            <w:hideMark/>
          </w:tcPr>
          <w:p w:rsidR="00C2469B" w:rsidRPr="006B034B" w:rsidRDefault="00C2469B" w:rsidP="00DE1E8A">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6B034B">
              <w:rPr>
                <w:rFonts w:ascii="Times New Roman" w:hAnsi="Times New Roman" w:cs="Times New Roman"/>
                <w:b w:val="0"/>
                <w:color w:val="000000"/>
                <w:sz w:val="24"/>
                <w:szCs w:val="24"/>
              </w:rPr>
              <w:t>абсолютно честные</w:t>
            </w:r>
          </w:p>
        </w:tc>
        <w:tc>
          <w:tcPr>
            <w:tcW w:w="630" w:type="pct"/>
            <w:tcBorders>
              <w:top w:val="none" w:sz="0" w:space="0" w:color="auto"/>
              <w:left w:val="none" w:sz="0" w:space="0" w:color="auto"/>
              <w:bottom w:val="none" w:sz="0" w:space="0" w:color="auto"/>
              <w:right w:val="none" w:sz="0" w:space="0" w:color="auto"/>
            </w:tcBorders>
            <w:vAlign w:val="center"/>
            <w:hideMark/>
          </w:tcPr>
          <w:p w:rsidR="00C2469B" w:rsidRPr="006B034B" w:rsidRDefault="00C2469B" w:rsidP="00DE1E8A">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6B034B">
              <w:rPr>
                <w:rFonts w:ascii="Times New Roman" w:hAnsi="Times New Roman" w:cs="Times New Roman"/>
                <w:b w:val="0"/>
                <w:color w:val="000000"/>
                <w:sz w:val="24"/>
                <w:szCs w:val="24"/>
              </w:rPr>
              <w:t>довольно честные</w:t>
            </w:r>
          </w:p>
        </w:tc>
        <w:tc>
          <w:tcPr>
            <w:tcW w:w="699" w:type="pct"/>
            <w:tcBorders>
              <w:top w:val="none" w:sz="0" w:space="0" w:color="auto"/>
              <w:left w:val="none" w:sz="0" w:space="0" w:color="auto"/>
              <w:bottom w:val="none" w:sz="0" w:space="0" w:color="auto"/>
              <w:right w:val="none" w:sz="0" w:space="0" w:color="auto"/>
            </w:tcBorders>
            <w:vAlign w:val="center"/>
            <w:hideMark/>
          </w:tcPr>
          <w:p w:rsidR="00C2469B" w:rsidRPr="006B034B" w:rsidRDefault="00C2469B" w:rsidP="00DE1E8A">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6B034B">
              <w:rPr>
                <w:rFonts w:ascii="Times New Roman" w:hAnsi="Times New Roman" w:cs="Times New Roman"/>
                <w:b w:val="0"/>
                <w:color w:val="000000"/>
                <w:sz w:val="24"/>
                <w:szCs w:val="24"/>
              </w:rPr>
              <w:t>довольно нечестные</w:t>
            </w:r>
          </w:p>
        </w:tc>
        <w:tc>
          <w:tcPr>
            <w:tcW w:w="744" w:type="pct"/>
            <w:tcBorders>
              <w:top w:val="none" w:sz="0" w:space="0" w:color="auto"/>
              <w:left w:val="none" w:sz="0" w:space="0" w:color="auto"/>
              <w:bottom w:val="none" w:sz="0" w:space="0" w:color="auto"/>
              <w:right w:val="none" w:sz="0" w:space="0" w:color="auto"/>
            </w:tcBorders>
            <w:vAlign w:val="center"/>
          </w:tcPr>
          <w:p w:rsidR="00C2469B" w:rsidRPr="006B034B" w:rsidRDefault="00C2469B" w:rsidP="00DE1E8A">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6B034B">
              <w:rPr>
                <w:rFonts w:ascii="Times New Roman" w:hAnsi="Times New Roman" w:cs="Times New Roman"/>
                <w:b w:val="0"/>
                <w:color w:val="000000"/>
                <w:sz w:val="24"/>
                <w:szCs w:val="24"/>
              </w:rPr>
              <w:t>абсолютно нечестные</w:t>
            </w:r>
          </w:p>
        </w:tc>
        <w:tc>
          <w:tcPr>
            <w:tcW w:w="780" w:type="pct"/>
            <w:tcBorders>
              <w:top w:val="none" w:sz="0" w:space="0" w:color="auto"/>
              <w:left w:val="none" w:sz="0" w:space="0" w:color="auto"/>
              <w:bottom w:val="none" w:sz="0" w:space="0" w:color="auto"/>
              <w:right w:val="none" w:sz="0" w:space="0" w:color="auto"/>
            </w:tcBorders>
            <w:vAlign w:val="center"/>
          </w:tcPr>
          <w:p w:rsidR="00C2469B" w:rsidRPr="006B034B" w:rsidRDefault="00C2469B" w:rsidP="00DE1E8A">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6B034B">
              <w:rPr>
                <w:rFonts w:ascii="Times New Roman" w:hAnsi="Times New Roman" w:cs="Times New Roman"/>
                <w:b w:val="0"/>
                <w:color w:val="000000"/>
                <w:sz w:val="24"/>
                <w:szCs w:val="24"/>
              </w:rPr>
              <w:t>затрудняюсь ответить</w:t>
            </w:r>
          </w:p>
        </w:tc>
      </w:tr>
      <w:tr w:rsidR="00C2469B" w:rsidRPr="006B034B" w:rsidTr="006B034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39" w:type="pct"/>
            <w:tcBorders>
              <w:left w:val="none" w:sz="0" w:space="0" w:color="auto"/>
              <w:right w:val="none" w:sz="0" w:space="0" w:color="auto"/>
            </w:tcBorders>
            <w:shd w:val="clear" w:color="auto" w:fill="D9D9D9" w:themeFill="background1" w:themeFillShade="D9"/>
            <w:hideMark/>
          </w:tcPr>
          <w:p w:rsidR="00C2469B" w:rsidRPr="006B034B" w:rsidRDefault="00C2469B" w:rsidP="00DE1E8A">
            <w:pPr>
              <w:widowControl w:val="0"/>
              <w:rPr>
                <w:rFonts w:ascii="Times New Roman" w:hAnsi="Times New Roman" w:cs="Times New Roman"/>
                <w:b w:val="0"/>
                <w:color w:val="000000"/>
                <w:sz w:val="24"/>
                <w:szCs w:val="24"/>
              </w:rPr>
            </w:pPr>
            <w:r w:rsidRPr="006B034B">
              <w:rPr>
                <w:rFonts w:ascii="Times New Roman" w:hAnsi="Times New Roman" w:cs="Times New Roman"/>
                <w:b w:val="0"/>
                <w:color w:val="000000"/>
                <w:sz w:val="24"/>
                <w:szCs w:val="24"/>
              </w:rPr>
              <w:t>средние школы, училища, техникумы</w:t>
            </w:r>
          </w:p>
        </w:tc>
        <w:tc>
          <w:tcPr>
            <w:tcW w:w="707" w:type="pct"/>
            <w:tcBorders>
              <w:left w:val="none" w:sz="0" w:space="0" w:color="auto"/>
              <w:right w:val="none" w:sz="0" w:space="0" w:color="auto"/>
            </w:tcBorders>
            <w:shd w:val="clear" w:color="auto" w:fill="D9D9D9" w:themeFill="background1" w:themeFillShade="D9"/>
            <w:noWrap/>
            <w:vAlign w:val="center"/>
            <w:hideMark/>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16</w:t>
            </w:r>
          </w:p>
        </w:tc>
        <w:tc>
          <w:tcPr>
            <w:tcW w:w="630" w:type="pct"/>
            <w:tcBorders>
              <w:left w:val="none" w:sz="0" w:space="0" w:color="auto"/>
              <w:right w:val="none" w:sz="0" w:space="0" w:color="auto"/>
            </w:tcBorders>
            <w:shd w:val="clear" w:color="auto" w:fill="D9D9D9" w:themeFill="background1" w:themeFillShade="D9"/>
            <w:noWrap/>
            <w:vAlign w:val="center"/>
            <w:hideMark/>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63</w:t>
            </w:r>
          </w:p>
        </w:tc>
        <w:tc>
          <w:tcPr>
            <w:tcW w:w="699" w:type="pct"/>
            <w:tcBorders>
              <w:left w:val="none" w:sz="0" w:space="0" w:color="auto"/>
              <w:right w:val="none" w:sz="0" w:space="0" w:color="auto"/>
            </w:tcBorders>
            <w:shd w:val="clear" w:color="auto" w:fill="D9D9D9" w:themeFill="background1" w:themeFillShade="D9"/>
            <w:noWrap/>
            <w:vAlign w:val="center"/>
            <w:hideMark/>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9</w:t>
            </w:r>
          </w:p>
        </w:tc>
        <w:tc>
          <w:tcPr>
            <w:tcW w:w="744" w:type="pct"/>
            <w:tcBorders>
              <w:left w:val="none" w:sz="0" w:space="0" w:color="auto"/>
              <w:right w:val="none" w:sz="0" w:space="0" w:color="auto"/>
            </w:tcBorders>
            <w:shd w:val="clear" w:color="auto" w:fill="D9D9D9" w:themeFill="background1" w:themeFillShade="D9"/>
            <w:vAlign w:val="center"/>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2</w:t>
            </w:r>
          </w:p>
        </w:tc>
        <w:tc>
          <w:tcPr>
            <w:tcW w:w="780" w:type="pct"/>
            <w:tcBorders>
              <w:left w:val="none" w:sz="0" w:space="0" w:color="auto"/>
              <w:right w:val="none" w:sz="0" w:space="0" w:color="auto"/>
            </w:tcBorders>
            <w:shd w:val="clear" w:color="auto" w:fill="D9D9D9" w:themeFill="background1" w:themeFillShade="D9"/>
            <w:vAlign w:val="center"/>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10</w:t>
            </w:r>
          </w:p>
        </w:tc>
      </w:tr>
      <w:tr w:rsidR="00C2469B" w:rsidRPr="006B034B" w:rsidTr="006B034B">
        <w:trPr>
          <w:trHeight w:val="20"/>
        </w:trPr>
        <w:tc>
          <w:tcPr>
            <w:cnfStyle w:val="001000000000" w:firstRow="0" w:lastRow="0" w:firstColumn="1" w:lastColumn="0" w:oddVBand="0" w:evenVBand="0" w:oddHBand="0" w:evenHBand="0" w:firstRowFirstColumn="0" w:firstRowLastColumn="0" w:lastRowFirstColumn="0" w:lastRowLastColumn="0"/>
            <w:tcW w:w="1439" w:type="pct"/>
            <w:hideMark/>
          </w:tcPr>
          <w:p w:rsidR="00C2469B" w:rsidRPr="006B034B" w:rsidRDefault="00C2469B" w:rsidP="00DE1E8A">
            <w:pPr>
              <w:widowControl w:val="0"/>
              <w:rPr>
                <w:rFonts w:ascii="Times New Roman" w:hAnsi="Times New Roman" w:cs="Times New Roman"/>
                <w:b w:val="0"/>
                <w:color w:val="000000"/>
                <w:sz w:val="24"/>
                <w:szCs w:val="24"/>
              </w:rPr>
            </w:pPr>
            <w:r w:rsidRPr="006B034B">
              <w:rPr>
                <w:rFonts w:ascii="Times New Roman" w:hAnsi="Times New Roman" w:cs="Times New Roman"/>
                <w:b w:val="0"/>
                <w:color w:val="000000"/>
                <w:sz w:val="24"/>
                <w:szCs w:val="24"/>
              </w:rPr>
              <w:t>собесы, службы занятости, другие социальные учреждения</w:t>
            </w:r>
          </w:p>
        </w:tc>
        <w:tc>
          <w:tcPr>
            <w:tcW w:w="707" w:type="pct"/>
            <w:noWrap/>
            <w:vAlign w:val="center"/>
            <w:hideMark/>
          </w:tcPr>
          <w:p w:rsidR="00C2469B" w:rsidRPr="006B034B" w:rsidRDefault="00C2469B" w:rsidP="00DE1E8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11</w:t>
            </w:r>
          </w:p>
        </w:tc>
        <w:tc>
          <w:tcPr>
            <w:tcW w:w="630" w:type="pct"/>
            <w:noWrap/>
            <w:vAlign w:val="center"/>
            <w:hideMark/>
          </w:tcPr>
          <w:p w:rsidR="00C2469B" w:rsidRPr="006B034B" w:rsidRDefault="00C2469B" w:rsidP="00DE1E8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60</w:t>
            </w:r>
          </w:p>
        </w:tc>
        <w:tc>
          <w:tcPr>
            <w:tcW w:w="699" w:type="pct"/>
            <w:noWrap/>
            <w:vAlign w:val="center"/>
            <w:hideMark/>
          </w:tcPr>
          <w:p w:rsidR="00C2469B" w:rsidRPr="006B034B" w:rsidRDefault="00C2469B" w:rsidP="00DE1E8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12</w:t>
            </w:r>
          </w:p>
        </w:tc>
        <w:tc>
          <w:tcPr>
            <w:tcW w:w="744" w:type="pct"/>
            <w:vAlign w:val="center"/>
          </w:tcPr>
          <w:p w:rsidR="00C2469B" w:rsidRPr="006B034B" w:rsidRDefault="00C2469B" w:rsidP="00DE1E8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4</w:t>
            </w:r>
          </w:p>
        </w:tc>
        <w:tc>
          <w:tcPr>
            <w:tcW w:w="780" w:type="pct"/>
            <w:vAlign w:val="center"/>
          </w:tcPr>
          <w:p w:rsidR="00C2469B" w:rsidRPr="006B034B" w:rsidRDefault="00C2469B" w:rsidP="00DE1E8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13</w:t>
            </w:r>
          </w:p>
        </w:tc>
      </w:tr>
      <w:tr w:rsidR="00C2469B" w:rsidRPr="006B034B" w:rsidTr="006B034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39" w:type="pct"/>
            <w:tcBorders>
              <w:left w:val="none" w:sz="0" w:space="0" w:color="auto"/>
              <w:right w:val="none" w:sz="0" w:space="0" w:color="auto"/>
            </w:tcBorders>
            <w:shd w:val="clear" w:color="auto" w:fill="D9D9D9" w:themeFill="background1" w:themeFillShade="D9"/>
            <w:hideMark/>
          </w:tcPr>
          <w:p w:rsidR="00C2469B" w:rsidRPr="006B034B" w:rsidRDefault="00C2469B" w:rsidP="00DE1E8A">
            <w:pPr>
              <w:widowControl w:val="0"/>
              <w:rPr>
                <w:rFonts w:ascii="Times New Roman" w:hAnsi="Times New Roman" w:cs="Times New Roman"/>
                <w:b w:val="0"/>
                <w:color w:val="000000"/>
                <w:sz w:val="24"/>
                <w:szCs w:val="24"/>
              </w:rPr>
            </w:pPr>
            <w:r w:rsidRPr="006B034B">
              <w:rPr>
                <w:rFonts w:ascii="Times New Roman" w:hAnsi="Times New Roman" w:cs="Times New Roman"/>
                <w:b w:val="0"/>
                <w:color w:val="000000"/>
                <w:sz w:val="24"/>
                <w:szCs w:val="24"/>
              </w:rPr>
              <w:t>высшие учебные заведения</w:t>
            </w:r>
          </w:p>
        </w:tc>
        <w:tc>
          <w:tcPr>
            <w:tcW w:w="707" w:type="pct"/>
            <w:tcBorders>
              <w:left w:val="none" w:sz="0" w:space="0" w:color="auto"/>
              <w:right w:val="none" w:sz="0" w:space="0" w:color="auto"/>
            </w:tcBorders>
            <w:shd w:val="clear" w:color="auto" w:fill="D9D9D9" w:themeFill="background1" w:themeFillShade="D9"/>
            <w:noWrap/>
            <w:vAlign w:val="center"/>
            <w:hideMark/>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12</w:t>
            </w:r>
          </w:p>
        </w:tc>
        <w:tc>
          <w:tcPr>
            <w:tcW w:w="630" w:type="pct"/>
            <w:tcBorders>
              <w:left w:val="none" w:sz="0" w:space="0" w:color="auto"/>
              <w:right w:val="none" w:sz="0" w:space="0" w:color="auto"/>
            </w:tcBorders>
            <w:shd w:val="clear" w:color="auto" w:fill="D9D9D9" w:themeFill="background1" w:themeFillShade="D9"/>
            <w:noWrap/>
            <w:vAlign w:val="center"/>
            <w:hideMark/>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57</w:t>
            </w:r>
          </w:p>
        </w:tc>
        <w:tc>
          <w:tcPr>
            <w:tcW w:w="699" w:type="pct"/>
            <w:tcBorders>
              <w:left w:val="none" w:sz="0" w:space="0" w:color="auto"/>
              <w:right w:val="none" w:sz="0" w:space="0" w:color="auto"/>
            </w:tcBorders>
            <w:shd w:val="clear" w:color="auto" w:fill="D9D9D9" w:themeFill="background1" w:themeFillShade="D9"/>
            <w:noWrap/>
            <w:vAlign w:val="center"/>
            <w:hideMark/>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15</w:t>
            </w:r>
          </w:p>
        </w:tc>
        <w:tc>
          <w:tcPr>
            <w:tcW w:w="744" w:type="pct"/>
            <w:tcBorders>
              <w:left w:val="none" w:sz="0" w:space="0" w:color="auto"/>
              <w:right w:val="none" w:sz="0" w:space="0" w:color="auto"/>
            </w:tcBorders>
            <w:shd w:val="clear" w:color="auto" w:fill="D9D9D9" w:themeFill="background1" w:themeFillShade="D9"/>
            <w:vAlign w:val="center"/>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3</w:t>
            </w:r>
          </w:p>
        </w:tc>
        <w:tc>
          <w:tcPr>
            <w:tcW w:w="780" w:type="pct"/>
            <w:tcBorders>
              <w:left w:val="none" w:sz="0" w:space="0" w:color="auto"/>
              <w:right w:val="none" w:sz="0" w:space="0" w:color="auto"/>
            </w:tcBorders>
            <w:shd w:val="clear" w:color="auto" w:fill="D9D9D9" w:themeFill="background1" w:themeFillShade="D9"/>
            <w:vAlign w:val="center"/>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13</w:t>
            </w:r>
          </w:p>
        </w:tc>
      </w:tr>
      <w:tr w:rsidR="00C2469B" w:rsidRPr="006B034B" w:rsidTr="006B034B">
        <w:trPr>
          <w:trHeight w:val="20"/>
        </w:trPr>
        <w:tc>
          <w:tcPr>
            <w:cnfStyle w:val="001000000000" w:firstRow="0" w:lastRow="0" w:firstColumn="1" w:lastColumn="0" w:oddVBand="0" w:evenVBand="0" w:oddHBand="0" w:evenHBand="0" w:firstRowFirstColumn="0" w:firstRowLastColumn="0" w:lastRowFirstColumn="0" w:lastRowLastColumn="0"/>
            <w:tcW w:w="1439" w:type="pct"/>
            <w:hideMark/>
          </w:tcPr>
          <w:p w:rsidR="00C2469B" w:rsidRPr="006B034B" w:rsidRDefault="00C2469B" w:rsidP="00DE1E8A">
            <w:pPr>
              <w:widowControl w:val="0"/>
              <w:rPr>
                <w:rFonts w:ascii="Times New Roman" w:hAnsi="Times New Roman" w:cs="Times New Roman"/>
                <w:b w:val="0"/>
                <w:color w:val="000000"/>
                <w:sz w:val="24"/>
                <w:szCs w:val="24"/>
              </w:rPr>
            </w:pPr>
            <w:r w:rsidRPr="006B034B">
              <w:rPr>
                <w:rFonts w:ascii="Times New Roman" w:hAnsi="Times New Roman" w:cs="Times New Roman"/>
                <w:b w:val="0"/>
                <w:color w:val="000000"/>
                <w:sz w:val="24"/>
                <w:szCs w:val="24"/>
              </w:rPr>
              <w:t>правозащитные организации</w:t>
            </w:r>
          </w:p>
        </w:tc>
        <w:tc>
          <w:tcPr>
            <w:tcW w:w="707" w:type="pct"/>
            <w:noWrap/>
            <w:vAlign w:val="center"/>
            <w:hideMark/>
          </w:tcPr>
          <w:p w:rsidR="00C2469B" w:rsidRPr="006B034B" w:rsidRDefault="00C2469B" w:rsidP="00DE1E8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8</w:t>
            </w:r>
          </w:p>
        </w:tc>
        <w:tc>
          <w:tcPr>
            <w:tcW w:w="630" w:type="pct"/>
            <w:noWrap/>
            <w:vAlign w:val="center"/>
            <w:hideMark/>
          </w:tcPr>
          <w:p w:rsidR="00C2469B" w:rsidRPr="006B034B" w:rsidRDefault="00C2469B" w:rsidP="00DE1E8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57</w:t>
            </w:r>
          </w:p>
        </w:tc>
        <w:tc>
          <w:tcPr>
            <w:tcW w:w="699" w:type="pct"/>
            <w:noWrap/>
            <w:vAlign w:val="center"/>
            <w:hideMark/>
          </w:tcPr>
          <w:p w:rsidR="00C2469B" w:rsidRPr="006B034B" w:rsidRDefault="00C2469B" w:rsidP="00DE1E8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15</w:t>
            </w:r>
          </w:p>
        </w:tc>
        <w:tc>
          <w:tcPr>
            <w:tcW w:w="744" w:type="pct"/>
            <w:vAlign w:val="center"/>
          </w:tcPr>
          <w:p w:rsidR="00C2469B" w:rsidRPr="006B034B" w:rsidRDefault="00C2469B" w:rsidP="00DE1E8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6</w:t>
            </w:r>
          </w:p>
        </w:tc>
        <w:tc>
          <w:tcPr>
            <w:tcW w:w="780" w:type="pct"/>
            <w:vAlign w:val="center"/>
          </w:tcPr>
          <w:p w:rsidR="00C2469B" w:rsidRPr="006B034B" w:rsidRDefault="00C2469B" w:rsidP="00DE1E8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15</w:t>
            </w:r>
          </w:p>
        </w:tc>
      </w:tr>
      <w:tr w:rsidR="00C2469B" w:rsidRPr="006B034B" w:rsidTr="006B034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39" w:type="pct"/>
            <w:tcBorders>
              <w:left w:val="none" w:sz="0" w:space="0" w:color="auto"/>
              <w:right w:val="none" w:sz="0" w:space="0" w:color="auto"/>
            </w:tcBorders>
            <w:shd w:val="clear" w:color="auto" w:fill="D9D9D9" w:themeFill="background1" w:themeFillShade="D9"/>
            <w:hideMark/>
          </w:tcPr>
          <w:p w:rsidR="00C2469B" w:rsidRPr="006B034B" w:rsidRDefault="00C2469B" w:rsidP="00DE1E8A">
            <w:pPr>
              <w:widowControl w:val="0"/>
              <w:rPr>
                <w:rFonts w:ascii="Times New Roman" w:hAnsi="Times New Roman" w:cs="Times New Roman"/>
                <w:b w:val="0"/>
                <w:color w:val="000000"/>
                <w:sz w:val="24"/>
                <w:szCs w:val="24"/>
              </w:rPr>
            </w:pPr>
            <w:r w:rsidRPr="006B034B">
              <w:rPr>
                <w:rFonts w:ascii="Times New Roman" w:hAnsi="Times New Roman" w:cs="Times New Roman"/>
                <w:b w:val="0"/>
                <w:color w:val="000000"/>
                <w:sz w:val="24"/>
                <w:szCs w:val="24"/>
              </w:rPr>
              <w:t>общественные организации по охране окружающей среды</w:t>
            </w:r>
          </w:p>
        </w:tc>
        <w:tc>
          <w:tcPr>
            <w:tcW w:w="707" w:type="pct"/>
            <w:tcBorders>
              <w:left w:val="none" w:sz="0" w:space="0" w:color="auto"/>
              <w:right w:val="none" w:sz="0" w:space="0" w:color="auto"/>
            </w:tcBorders>
            <w:shd w:val="clear" w:color="auto" w:fill="D9D9D9" w:themeFill="background1" w:themeFillShade="D9"/>
            <w:noWrap/>
            <w:vAlign w:val="center"/>
            <w:hideMark/>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6</w:t>
            </w:r>
          </w:p>
        </w:tc>
        <w:tc>
          <w:tcPr>
            <w:tcW w:w="630" w:type="pct"/>
            <w:tcBorders>
              <w:left w:val="none" w:sz="0" w:space="0" w:color="auto"/>
              <w:right w:val="none" w:sz="0" w:space="0" w:color="auto"/>
            </w:tcBorders>
            <w:shd w:val="clear" w:color="auto" w:fill="D9D9D9" w:themeFill="background1" w:themeFillShade="D9"/>
            <w:noWrap/>
            <w:vAlign w:val="center"/>
            <w:hideMark/>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58</w:t>
            </w:r>
          </w:p>
        </w:tc>
        <w:tc>
          <w:tcPr>
            <w:tcW w:w="699" w:type="pct"/>
            <w:tcBorders>
              <w:left w:val="none" w:sz="0" w:space="0" w:color="auto"/>
              <w:right w:val="none" w:sz="0" w:space="0" w:color="auto"/>
            </w:tcBorders>
            <w:shd w:val="clear" w:color="auto" w:fill="D9D9D9" w:themeFill="background1" w:themeFillShade="D9"/>
            <w:noWrap/>
            <w:vAlign w:val="center"/>
            <w:hideMark/>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16</w:t>
            </w:r>
          </w:p>
        </w:tc>
        <w:tc>
          <w:tcPr>
            <w:tcW w:w="744" w:type="pct"/>
            <w:tcBorders>
              <w:left w:val="none" w:sz="0" w:space="0" w:color="auto"/>
              <w:right w:val="none" w:sz="0" w:space="0" w:color="auto"/>
            </w:tcBorders>
            <w:shd w:val="clear" w:color="auto" w:fill="D9D9D9" w:themeFill="background1" w:themeFillShade="D9"/>
            <w:vAlign w:val="center"/>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5</w:t>
            </w:r>
          </w:p>
        </w:tc>
        <w:tc>
          <w:tcPr>
            <w:tcW w:w="780" w:type="pct"/>
            <w:tcBorders>
              <w:left w:val="none" w:sz="0" w:space="0" w:color="auto"/>
              <w:right w:val="none" w:sz="0" w:space="0" w:color="auto"/>
            </w:tcBorders>
            <w:shd w:val="clear" w:color="auto" w:fill="D9D9D9" w:themeFill="background1" w:themeFillShade="D9"/>
            <w:vAlign w:val="center"/>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15</w:t>
            </w:r>
          </w:p>
        </w:tc>
      </w:tr>
      <w:tr w:rsidR="00C2469B" w:rsidRPr="006B034B" w:rsidTr="006B034B">
        <w:trPr>
          <w:trHeight w:val="20"/>
        </w:trPr>
        <w:tc>
          <w:tcPr>
            <w:cnfStyle w:val="001000000000" w:firstRow="0" w:lastRow="0" w:firstColumn="1" w:lastColumn="0" w:oddVBand="0" w:evenVBand="0" w:oddHBand="0" w:evenHBand="0" w:firstRowFirstColumn="0" w:firstRowLastColumn="0" w:lastRowFirstColumn="0" w:lastRowLastColumn="0"/>
            <w:tcW w:w="1439" w:type="pct"/>
            <w:hideMark/>
          </w:tcPr>
          <w:p w:rsidR="00C2469B" w:rsidRPr="006B034B" w:rsidRDefault="00C2469B" w:rsidP="00DE1E8A">
            <w:pPr>
              <w:widowControl w:val="0"/>
              <w:rPr>
                <w:rFonts w:ascii="Times New Roman" w:hAnsi="Times New Roman" w:cs="Times New Roman"/>
                <w:b w:val="0"/>
                <w:color w:val="000000"/>
                <w:sz w:val="24"/>
                <w:szCs w:val="24"/>
              </w:rPr>
            </w:pPr>
            <w:r w:rsidRPr="006B034B">
              <w:rPr>
                <w:rFonts w:ascii="Times New Roman" w:hAnsi="Times New Roman" w:cs="Times New Roman"/>
                <w:b w:val="0"/>
                <w:color w:val="000000"/>
                <w:sz w:val="24"/>
                <w:szCs w:val="24"/>
              </w:rPr>
              <w:t>власти вашего города, района, поселка, села</w:t>
            </w:r>
          </w:p>
        </w:tc>
        <w:tc>
          <w:tcPr>
            <w:tcW w:w="707" w:type="pct"/>
            <w:noWrap/>
            <w:vAlign w:val="center"/>
            <w:hideMark/>
          </w:tcPr>
          <w:p w:rsidR="00C2469B" w:rsidRPr="006B034B" w:rsidRDefault="00C2469B" w:rsidP="00DE1E8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5</w:t>
            </w:r>
          </w:p>
        </w:tc>
        <w:tc>
          <w:tcPr>
            <w:tcW w:w="630" w:type="pct"/>
            <w:noWrap/>
            <w:vAlign w:val="center"/>
            <w:hideMark/>
          </w:tcPr>
          <w:p w:rsidR="00C2469B" w:rsidRPr="006B034B" w:rsidRDefault="00C2469B" w:rsidP="00DE1E8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57</w:t>
            </w:r>
          </w:p>
        </w:tc>
        <w:tc>
          <w:tcPr>
            <w:tcW w:w="699" w:type="pct"/>
            <w:noWrap/>
            <w:vAlign w:val="center"/>
            <w:hideMark/>
          </w:tcPr>
          <w:p w:rsidR="00C2469B" w:rsidRPr="006B034B" w:rsidRDefault="00C2469B" w:rsidP="00DE1E8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21</w:t>
            </w:r>
          </w:p>
        </w:tc>
        <w:tc>
          <w:tcPr>
            <w:tcW w:w="744" w:type="pct"/>
            <w:vAlign w:val="center"/>
          </w:tcPr>
          <w:p w:rsidR="00C2469B" w:rsidRPr="006B034B" w:rsidRDefault="00C2469B" w:rsidP="00DE1E8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7</w:t>
            </w:r>
          </w:p>
        </w:tc>
        <w:tc>
          <w:tcPr>
            <w:tcW w:w="780" w:type="pct"/>
            <w:vAlign w:val="center"/>
          </w:tcPr>
          <w:p w:rsidR="00C2469B" w:rsidRPr="006B034B" w:rsidRDefault="00C2469B" w:rsidP="00DE1E8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11</w:t>
            </w:r>
          </w:p>
        </w:tc>
      </w:tr>
      <w:tr w:rsidR="00C2469B" w:rsidRPr="006B034B" w:rsidTr="006B034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39" w:type="pct"/>
            <w:tcBorders>
              <w:left w:val="none" w:sz="0" w:space="0" w:color="auto"/>
              <w:right w:val="none" w:sz="0" w:space="0" w:color="auto"/>
            </w:tcBorders>
            <w:shd w:val="clear" w:color="auto" w:fill="D9D9D9" w:themeFill="background1" w:themeFillShade="D9"/>
            <w:hideMark/>
          </w:tcPr>
          <w:p w:rsidR="00C2469B" w:rsidRPr="006B034B" w:rsidRDefault="00C2469B" w:rsidP="00DE1E8A">
            <w:pPr>
              <w:widowControl w:val="0"/>
              <w:rPr>
                <w:rFonts w:ascii="Times New Roman" w:hAnsi="Times New Roman" w:cs="Times New Roman"/>
                <w:b w:val="0"/>
                <w:color w:val="000000"/>
                <w:sz w:val="24"/>
                <w:szCs w:val="24"/>
              </w:rPr>
            </w:pPr>
            <w:r w:rsidRPr="006B034B">
              <w:rPr>
                <w:rFonts w:ascii="Times New Roman" w:hAnsi="Times New Roman" w:cs="Times New Roman"/>
                <w:b w:val="0"/>
                <w:color w:val="000000"/>
                <w:sz w:val="24"/>
                <w:szCs w:val="24"/>
              </w:rPr>
              <w:t>поликлиники и больницы</w:t>
            </w:r>
          </w:p>
        </w:tc>
        <w:tc>
          <w:tcPr>
            <w:tcW w:w="707" w:type="pct"/>
            <w:tcBorders>
              <w:left w:val="none" w:sz="0" w:space="0" w:color="auto"/>
              <w:right w:val="none" w:sz="0" w:space="0" w:color="auto"/>
            </w:tcBorders>
            <w:shd w:val="clear" w:color="auto" w:fill="D9D9D9" w:themeFill="background1" w:themeFillShade="D9"/>
            <w:noWrap/>
            <w:vAlign w:val="center"/>
            <w:hideMark/>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10</w:t>
            </w:r>
          </w:p>
        </w:tc>
        <w:tc>
          <w:tcPr>
            <w:tcW w:w="630" w:type="pct"/>
            <w:tcBorders>
              <w:left w:val="none" w:sz="0" w:space="0" w:color="auto"/>
              <w:right w:val="none" w:sz="0" w:space="0" w:color="auto"/>
            </w:tcBorders>
            <w:shd w:val="clear" w:color="auto" w:fill="D9D9D9" w:themeFill="background1" w:themeFillShade="D9"/>
            <w:noWrap/>
            <w:vAlign w:val="center"/>
            <w:hideMark/>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51</w:t>
            </w:r>
          </w:p>
        </w:tc>
        <w:tc>
          <w:tcPr>
            <w:tcW w:w="699" w:type="pct"/>
            <w:tcBorders>
              <w:left w:val="none" w:sz="0" w:space="0" w:color="auto"/>
              <w:right w:val="none" w:sz="0" w:space="0" w:color="auto"/>
            </w:tcBorders>
            <w:shd w:val="clear" w:color="auto" w:fill="D9D9D9" w:themeFill="background1" w:themeFillShade="D9"/>
            <w:noWrap/>
            <w:vAlign w:val="center"/>
            <w:hideMark/>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23</w:t>
            </w:r>
          </w:p>
        </w:tc>
        <w:tc>
          <w:tcPr>
            <w:tcW w:w="744" w:type="pct"/>
            <w:tcBorders>
              <w:left w:val="none" w:sz="0" w:space="0" w:color="auto"/>
              <w:right w:val="none" w:sz="0" w:space="0" w:color="auto"/>
            </w:tcBorders>
            <w:shd w:val="clear" w:color="auto" w:fill="D9D9D9" w:themeFill="background1" w:themeFillShade="D9"/>
            <w:vAlign w:val="center"/>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9</w:t>
            </w:r>
          </w:p>
        </w:tc>
        <w:tc>
          <w:tcPr>
            <w:tcW w:w="780" w:type="pct"/>
            <w:tcBorders>
              <w:left w:val="none" w:sz="0" w:space="0" w:color="auto"/>
              <w:right w:val="none" w:sz="0" w:space="0" w:color="auto"/>
            </w:tcBorders>
            <w:shd w:val="clear" w:color="auto" w:fill="D9D9D9" w:themeFill="background1" w:themeFillShade="D9"/>
            <w:vAlign w:val="center"/>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8</w:t>
            </w:r>
          </w:p>
        </w:tc>
      </w:tr>
      <w:tr w:rsidR="00C2469B" w:rsidRPr="006B034B" w:rsidTr="006B034B">
        <w:trPr>
          <w:trHeight w:val="20"/>
        </w:trPr>
        <w:tc>
          <w:tcPr>
            <w:cnfStyle w:val="001000000000" w:firstRow="0" w:lastRow="0" w:firstColumn="1" w:lastColumn="0" w:oddVBand="0" w:evenVBand="0" w:oddHBand="0" w:evenHBand="0" w:firstRowFirstColumn="0" w:firstRowLastColumn="0" w:lastRowFirstColumn="0" w:lastRowLastColumn="0"/>
            <w:tcW w:w="1439" w:type="pct"/>
            <w:hideMark/>
          </w:tcPr>
          <w:p w:rsidR="00C2469B" w:rsidRPr="006B034B" w:rsidRDefault="00C2469B" w:rsidP="00DE1E8A">
            <w:pPr>
              <w:widowControl w:val="0"/>
              <w:rPr>
                <w:rFonts w:ascii="Times New Roman" w:hAnsi="Times New Roman" w:cs="Times New Roman"/>
                <w:b w:val="0"/>
                <w:color w:val="000000"/>
                <w:sz w:val="24"/>
                <w:szCs w:val="24"/>
              </w:rPr>
            </w:pPr>
            <w:r w:rsidRPr="006B034B">
              <w:rPr>
                <w:rFonts w:ascii="Times New Roman" w:hAnsi="Times New Roman" w:cs="Times New Roman"/>
                <w:b w:val="0"/>
                <w:color w:val="000000"/>
                <w:sz w:val="24"/>
                <w:szCs w:val="24"/>
              </w:rPr>
              <w:t>армия</w:t>
            </w:r>
          </w:p>
        </w:tc>
        <w:tc>
          <w:tcPr>
            <w:tcW w:w="707" w:type="pct"/>
            <w:noWrap/>
            <w:vAlign w:val="center"/>
            <w:hideMark/>
          </w:tcPr>
          <w:p w:rsidR="00C2469B" w:rsidRPr="006B034B" w:rsidRDefault="00C2469B" w:rsidP="00DE1E8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9</w:t>
            </w:r>
          </w:p>
        </w:tc>
        <w:tc>
          <w:tcPr>
            <w:tcW w:w="630" w:type="pct"/>
            <w:noWrap/>
            <w:vAlign w:val="center"/>
            <w:hideMark/>
          </w:tcPr>
          <w:p w:rsidR="00C2469B" w:rsidRPr="006B034B" w:rsidRDefault="00C2469B" w:rsidP="00DE1E8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50</w:t>
            </w:r>
          </w:p>
        </w:tc>
        <w:tc>
          <w:tcPr>
            <w:tcW w:w="699" w:type="pct"/>
            <w:noWrap/>
            <w:vAlign w:val="center"/>
            <w:hideMark/>
          </w:tcPr>
          <w:p w:rsidR="00C2469B" w:rsidRPr="006B034B" w:rsidRDefault="00C2469B" w:rsidP="00DE1E8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24</w:t>
            </w:r>
          </w:p>
        </w:tc>
        <w:tc>
          <w:tcPr>
            <w:tcW w:w="744" w:type="pct"/>
            <w:vAlign w:val="center"/>
          </w:tcPr>
          <w:p w:rsidR="00C2469B" w:rsidRPr="006B034B" w:rsidRDefault="00C2469B" w:rsidP="00DE1E8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7</w:t>
            </w:r>
          </w:p>
        </w:tc>
        <w:tc>
          <w:tcPr>
            <w:tcW w:w="780" w:type="pct"/>
            <w:vAlign w:val="center"/>
          </w:tcPr>
          <w:p w:rsidR="00C2469B" w:rsidRPr="006B034B" w:rsidRDefault="00C2469B" w:rsidP="00DE1E8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11</w:t>
            </w:r>
          </w:p>
        </w:tc>
      </w:tr>
      <w:tr w:rsidR="00C2469B" w:rsidRPr="006B034B" w:rsidTr="006B034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39" w:type="pct"/>
            <w:tcBorders>
              <w:left w:val="none" w:sz="0" w:space="0" w:color="auto"/>
              <w:right w:val="none" w:sz="0" w:space="0" w:color="auto"/>
            </w:tcBorders>
            <w:shd w:val="clear" w:color="auto" w:fill="D9D9D9" w:themeFill="background1" w:themeFillShade="D9"/>
            <w:hideMark/>
          </w:tcPr>
          <w:p w:rsidR="00C2469B" w:rsidRPr="006B034B" w:rsidRDefault="00C2469B" w:rsidP="00DE1E8A">
            <w:pPr>
              <w:widowControl w:val="0"/>
              <w:rPr>
                <w:rFonts w:ascii="Times New Roman" w:hAnsi="Times New Roman" w:cs="Times New Roman"/>
                <w:b w:val="0"/>
                <w:color w:val="000000"/>
                <w:sz w:val="24"/>
                <w:szCs w:val="24"/>
              </w:rPr>
            </w:pPr>
            <w:r w:rsidRPr="006B034B">
              <w:rPr>
                <w:rFonts w:ascii="Times New Roman" w:hAnsi="Times New Roman" w:cs="Times New Roman"/>
                <w:b w:val="0"/>
                <w:color w:val="000000"/>
                <w:sz w:val="24"/>
                <w:szCs w:val="24"/>
              </w:rPr>
              <w:t>служба безопасности дорожного движения (ГИБДД, прежде - ГАИ)</w:t>
            </w:r>
          </w:p>
        </w:tc>
        <w:tc>
          <w:tcPr>
            <w:tcW w:w="707" w:type="pct"/>
            <w:tcBorders>
              <w:left w:val="none" w:sz="0" w:space="0" w:color="auto"/>
              <w:right w:val="none" w:sz="0" w:space="0" w:color="auto"/>
            </w:tcBorders>
            <w:shd w:val="clear" w:color="auto" w:fill="D9D9D9" w:themeFill="background1" w:themeFillShade="D9"/>
            <w:noWrap/>
            <w:vAlign w:val="center"/>
            <w:hideMark/>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6</w:t>
            </w:r>
          </w:p>
        </w:tc>
        <w:tc>
          <w:tcPr>
            <w:tcW w:w="630" w:type="pct"/>
            <w:tcBorders>
              <w:left w:val="none" w:sz="0" w:space="0" w:color="auto"/>
              <w:right w:val="none" w:sz="0" w:space="0" w:color="auto"/>
            </w:tcBorders>
            <w:shd w:val="clear" w:color="auto" w:fill="D9D9D9" w:themeFill="background1" w:themeFillShade="D9"/>
            <w:noWrap/>
            <w:vAlign w:val="center"/>
            <w:hideMark/>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51</w:t>
            </w:r>
          </w:p>
        </w:tc>
        <w:tc>
          <w:tcPr>
            <w:tcW w:w="699" w:type="pct"/>
            <w:tcBorders>
              <w:left w:val="none" w:sz="0" w:space="0" w:color="auto"/>
              <w:right w:val="none" w:sz="0" w:space="0" w:color="auto"/>
            </w:tcBorders>
            <w:shd w:val="clear" w:color="auto" w:fill="D9D9D9" w:themeFill="background1" w:themeFillShade="D9"/>
            <w:noWrap/>
            <w:vAlign w:val="center"/>
            <w:hideMark/>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24</w:t>
            </w:r>
          </w:p>
        </w:tc>
        <w:tc>
          <w:tcPr>
            <w:tcW w:w="744" w:type="pct"/>
            <w:tcBorders>
              <w:left w:val="none" w:sz="0" w:space="0" w:color="auto"/>
              <w:right w:val="none" w:sz="0" w:space="0" w:color="auto"/>
            </w:tcBorders>
            <w:shd w:val="clear" w:color="auto" w:fill="D9D9D9" w:themeFill="background1" w:themeFillShade="D9"/>
            <w:vAlign w:val="center"/>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9</w:t>
            </w:r>
          </w:p>
        </w:tc>
        <w:tc>
          <w:tcPr>
            <w:tcW w:w="780" w:type="pct"/>
            <w:tcBorders>
              <w:left w:val="none" w:sz="0" w:space="0" w:color="auto"/>
              <w:right w:val="none" w:sz="0" w:space="0" w:color="auto"/>
            </w:tcBorders>
            <w:shd w:val="clear" w:color="auto" w:fill="D9D9D9" w:themeFill="background1" w:themeFillShade="D9"/>
            <w:vAlign w:val="center"/>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10</w:t>
            </w:r>
          </w:p>
        </w:tc>
      </w:tr>
      <w:tr w:rsidR="00C2469B" w:rsidRPr="006B034B" w:rsidTr="006B034B">
        <w:trPr>
          <w:trHeight w:val="20"/>
        </w:trPr>
        <w:tc>
          <w:tcPr>
            <w:cnfStyle w:val="001000000000" w:firstRow="0" w:lastRow="0" w:firstColumn="1" w:lastColumn="0" w:oddVBand="0" w:evenVBand="0" w:oddHBand="0" w:evenHBand="0" w:firstRowFirstColumn="0" w:firstRowLastColumn="0" w:lastRowFirstColumn="0" w:lastRowLastColumn="0"/>
            <w:tcW w:w="1439" w:type="pct"/>
            <w:hideMark/>
          </w:tcPr>
          <w:p w:rsidR="00C2469B" w:rsidRPr="006B034B" w:rsidRDefault="00C2469B" w:rsidP="00DE1E8A">
            <w:pPr>
              <w:widowControl w:val="0"/>
              <w:rPr>
                <w:rFonts w:ascii="Times New Roman" w:hAnsi="Times New Roman" w:cs="Times New Roman"/>
                <w:b w:val="0"/>
                <w:color w:val="000000"/>
                <w:sz w:val="24"/>
                <w:szCs w:val="24"/>
              </w:rPr>
            </w:pPr>
            <w:r w:rsidRPr="006B034B">
              <w:rPr>
                <w:rFonts w:ascii="Times New Roman" w:hAnsi="Times New Roman" w:cs="Times New Roman"/>
                <w:b w:val="0"/>
                <w:color w:val="000000"/>
                <w:sz w:val="24"/>
                <w:szCs w:val="24"/>
              </w:rPr>
              <w:t>власти вашей области</w:t>
            </w:r>
          </w:p>
        </w:tc>
        <w:tc>
          <w:tcPr>
            <w:tcW w:w="707" w:type="pct"/>
            <w:noWrap/>
            <w:vAlign w:val="center"/>
            <w:hideMark/>
          </w:tcPr>
          <w:p w:rsidR="00C2469B" w:rsidRPr="006B034B" w:rsidRDefault="00C2469B" w:rsidP="00DE1E8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4</w:t>
            </w:r>
          </w:p>
        </w:tc>
        <w:tc>
          <w:tcPr>
            <w:tcW w:w="630" w:type="pct"/>
            <w:noWrap/>
            <w:vAlign w:val="center"/>
            <w:hideMark/>
          </w:tcPr>
          <w:p w:rsidR="00C2469B" w:rsidRPr="006B034B" w:rsidRDefault="00C2469B" w:rsidP="00DE1E8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53</w:t>
            </w:r>
          </w:p>
        </w:tc>
        <w:tc>
          <w:tcPr>
            <w:tcW w:w="699" w:type="pct"/>
            <w:noWrap/>
            <w:vAlign w:val="center"/>
            <w:hideMark/>
          </w:tcPr>
          <w:p w:rsidR="00C2469B" w:rsidRPr="006B034B" w:rsidRDefault="00C2469B" w:rsidP="00DE1E8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24</w:t>
            </w:r>
          </w:p>
        </w:tc>
        <w:tc>
          <w:tcPr>
            <w:tcW w:w="744" w:type="pct"/>
            <w:vAlign w:val="center"/>
          </w:tcPr>
          <w:p w:rsidR="00C2469B" w:rsidRPr="006B034B" w:rsidRDefault="00C2469B" w:rsidP="00DE1E8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7</w:t>
            </w:r>
          </w:p>
        </w:tc>
        <w:tc>
          <w:tcPr>
            <w:tcW w:w="780" w:type="pct"/>
            <w:vAlign w:val="center"/>
          </w:tcPr>
          <w:p w:rsidR="00C2469B" w:rsidRPr="006B034B" w:rsidRDefault="00C2469B" w:rsidP="00DE1E8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13</w:t>
            </w:r>
          </w:p>
        </w:tc>
      </w:tr>
      <w:tr w:rsidR="00C2469B" w:rsidRPr="006B034B" w:rsidTr="006B034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39" w:type="pct"/>
            <w:tcBorders>
              <w:left w:val="none" w:sz="0" w:space="0" w:color="auto"/>
              <w:right w:val="none" w:sz="0" w:space="0" w:color="auto"/>
            </w:tcBorders>
            <w:shd w:val="clear" w:color="auto" w:fill="D9D9D9" w:themeFill="background1" w:themeFillShade="D9"/>
            <w:hideMark/>
          </w:tcPr>
          <w:p w:rsidR="00C2469B" w:rsidRPr="006B034B" w:rsidRDefault="00C2469B" w:rsidP="00DE1E8A">
            <w:pPr>
              <w:widowControl w:val="0"/>
              <w:rPr>
                <w:rFonts w:ascii="Times New Roman" w:hAnsi="Times New Roman" w:cs="Times New Roman"/>
                <w:b w:val="0"/>
                <w:color w:val="000000"/>
                <w:sz w:val="24"/>
                <w:szCs w:val="24"/>
              </w:rPr>
            </w:pPr>
            <w:r w:rsidRPr="006B034B">
              <w:rPr>
                <w:rFonts w:ascii="Times New Roman" w:hAnsi="Times New Roman" w:cs="Times New Roman"/>
                <w:b w:val="0"/>
                <w:color w:val="000000"/>
                <w:sz w:val="24"/>
                <w:szCs w:val="24"/>
              </w:rPr>
              <w:t>окружные, областные, районные и городские суды</w:t>
            </w:r>
          </w:p>
        </w:tc>
        <w:tc>
          <w:tcPr>
            <w:tcW w:w="707" w:type="pct"/>
            <w:tcBorders>
              <w:left w:val="none" w:sz="0" w:space="0" w:color="auto"/>
              <w:right w:val="none" w:sz="0" w:space="0" w:color="auto"/>
            </w:tcBorders>
            <w:shd w:val="clear" w:color="auto" w:fill="D9D9D9" w:themeFill="background1" w:themeFillShade="D9"/>
            <w:noWrap/>
            <w:vAlign w:val="center"/>
            <w:hideMark/>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5</w:t>
            </w:r>
          </w:p>
        </w:tc>
        <w:tc>
          <w:tcPr>
            <w:tcW w:w="630" w:type="pct"/>
            <w:tcBorders>
              <w:left w:val="none" w:sz="0" w:space="0" w:color="auto"/>
              <w:right w:val="none" w:sz="0" w:space="0" w:color="auto"/>
            </w:tcBorders>
            <w:shd w:val="clear" w:color="auto" w:fill="D9D9D9" w:themeFill="background1" w:themeFillShade="D9"/>
            <w:noWrap/>
            <w:vAlign w:val="center"/>
            <w:hideMark/>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48</w:t>
            </w:r>
          </w:p>
        </w:tc>
        <w:tc>
          <w:tcPr>
            <w:tcW w:w="699" w:type="pct"/>
            <w:tcBorders>
              <w:left w:val="none" w:sz="0" w:space="0" w:color="auto"/>
              <w:right w:val="none" w:sz="0" w:space="0" w:color="auto"/>
            </w:tcBorders>
            <w:shd w:val="clear" w:color="auto" w:fill="D9D9D9" w:themeFill="background1" w:themeFillShade="D9"/>
            <w:noWrap/>
            <w:vAlign w:val="center"/>
            <w:hideMark/>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26</w:t>
            </w:r>
          </w:p>
        </w:tc>
        <w:tc>
          <w:tcPr>
            <w:tcW w:w="744" w:type="pct"/>
            <w:tcBorders>
              <w:left w:val="none" w:sz="0" w:space="0" w:color="auto"/>
              <w:right w:val="none" w:sz="0" w:space="0" w:color="auto"/>
            </w:tcBorders>
            <w:shd w:val="clear" w:color="auto" w:fill="D9D9D9" w:themeFill="background1" w:themeFillShade="D9"/>
            <w:vAlign w:val="center"/>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8</w:t>
            </w:r>
          </w:p>
        </w:tc>
        <w:tc>
          <w:tcPr>
            <w:tcW w:w="780" w:type="pct"/>
            <w:tcBorders>
              <w:left w:val="none" w:sz="0" w:space="0" w:color="auto"/>
              <w:right w:val="none" w:sz="0" w:space="0" w:color="auto"/>
            </w:tcBorders>
            <w:shd w:val="clear" w:color="auto" w:fill="D9D9D9" w:themeFill="background1" w:themeFillShade="D9"/>
            <w:vAlign w:val="center"/>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13</w:t>
            </w:r>
          </w:p>
        </w:tc>
      </w:tr>
      <w:tr w:rsidR="00C2469B" w:rsidRPr="006B034B" w:rsidTr="006B034B">
        <w:trPr>
          <w:trHeight w:val="20"/>
        </w:trPr>
        <w:tc>
          <w:tcPr>
            <w:cnfStyle w:val="001000000000" w:firstRow="0" w:lastRow="0" w:firstColumn="1" w:lastColumn="0" w:oddVBand="0" w:evenVBand="0" w:oddHBand="0" w:evenHBand="0" w:firstRowFirstColumn="0" w:firstRowLastColumn="0" w:lastRowFirstColumn="0" w:lastRowLastColumn="0"/>
            <w:tcW w:w="1439" w:type="pct"/>
            <w:hideMark/>
          </w:tcPr>
          <w:p w:rsidR="00C2469B" w:rsidRPr="006B034B" w:rsidRDefault="00C2469B" w:rsidP="00DE1E8A">
            <w:pPr>
              <w:widowControl w:val="0"/>
              <w:rPr>
                <w:rFonts w:ascii="Times New Roman" w:hAnsi="Times New Roman" w:cs="Times New Roman"/>
                <w:b w:val="0"/>
                <w:color w:val="000000"/>
                <w:sz w:val="24"/>
                <w:szCs w:val="24"/>
              </w:rPr>
            </w:pPr>
            <w:r w:rsidRPr="006B034B">
              <w:rPr>
                <w:rFonts w:ascii="Times New Roman" w:hAnsi="Times New Roman" w:cs="Times New Roman"/>
                <w:b w:val="0"/>
                <w:color w:val="000000"/>
                <w:sz w:val="24"/>
                <w:szCs w:val="24"/>
              </w:rPr>
              <w:t>правоохранительные органы (полиция, прокуратура и др.)</w:t>
            </w:r>
          </w:p>
        </w:tc>
        <w:tc>
          <w:tcPr>
            <w:tcW w:w="707" w:type="pct"/>
            <w:noWrap/>
            <w:vAlign w:val="center"/>
            <w:hideMark/>
          </w:tcPr>
          <w:p w:rsidR="00C2469B" w:rsidRPr="006B034B" w:rsidRDefault="00C2469B" w:rsidP="00DE1E8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6</w:t>
            </w:r>
          </w:p>
        </w:tc>
        <w:tc>
          <w:tcPr>
            <w:tcW w:w="630" w:type="pct"/>
            <w:noWrap/>
            <w:vAlign w:val="center"/>
            <w:hideMark/>
          </w:tcPr>
          <w:p w:rsidR="00C2469B" w:rsidRPr="006B034B" w:rsidRDefault="00C2469B" w:rsidP="00DE1E8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47</w:t>
            </w:r>
          </w:p>
        </w:tc>
        <w:tc>
          <w:tcPr>
            <w:tcW w:w="699" w:type="pct"/>
            <w:noWrap/>
            <w:vAlign w:val="center"/>
            <w:hideMark/>
          </w:tcPr>
          <w:p w:rsidR="00C2469B" w:rsidRPr="006B034B" w:rsidRDefault="00C2469B" w:rsidP="00DE1E8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25</w:t>
            </w:r>
          </w:p>
        </w:tc>
        <w:tc>
          <w:tcPr>
            <w:tcW w:w="744" w:type="pct"/>
            <w:vAlign w:val="center"/>
          </w:tcPr>
          <w:p w:rsidR="00C2469B" w:rsidRPr="006B034B" w:rsidRDefault="00C2469B" w:rsidP="00DE1E8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11</w:t>
            </w:r>
          </w:p>
        </w:tc>
        <w:tc>
          <w:tcPr>
            <w:tcW w:w="780" w:type="pct"/>
            <w:vAlign w:val="center"/>
          </w:tcPr>
          <w:p w:rsidR="00C2469B" w:rsidRPr="006B034B" w:rsidRDefault="00C2469B" w:rsidP="00DE1E8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11</w:t>
            </w:r>
          </w:p>
        </w:tc>
      </w:tr>
      <w:tr w:rsidR="00C2469B" w:rsidRPr="006B034B" w:rsidTr="006B034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39" w:type="pct"/>
            <w:tcBorders>
              <w:left w:val="none" w:sz="0" w:space="0" w:color="auto"/>
              <w:right w:val="none" w:sz="0" w:space="0" w:color="auto"/>
            </w:tcBorders>
            <w:shd w:val="clear" w:color="auto" w:fill="D9D9D9" w:themeFill="background1" w:themeFillShade="D9"/>
            <w:hideMark/>
          </w:tcPr>
          <w:p w:rsidR="00C2469B" w:rsidRPr="006B034B" w:rsidRDefault="00C2469B" w:rsidP="00DE1E8A">
            <w:pPr>
              <w:widowControl w:val="0"/>
              <w:rPr>
                <w:rFonts w:ascii="Times New Roman" w:hAnsi="Times New Roman" w:cs="Times New Roman"/>
                <w:b w:val="0"/>
                <w:color w:val="000000"/>
                <w:sz w:val="24"/>
                <w:szCs w:val="24"/>
              </w:rPr>
            </w:pPr>
            <w:r w:rsidRPr="006B034B">
              <w:rPr>
                <w:rFonts w:ascii="Times New Roman" w:hAnsi="Times New Roman" w:cs="Times New Roman"/>
                <w:b w:val="0"/>
                <w:color w:val="000000"/>
                <w:sz w:val="24"/>
                <w:szCs w:val="24"/>
              </w:rPr>
              <w:t xml:space="preserve">коммунальные службы </w:t>
            </w:r>
            <w:r w:rsidRPr="006B034B">
              <w:rPr>
                <w:rFonts w:ascii="Times New Roman" w:hAnsi="Times New Roman" w:cs="Times New Roman"/>
                <w:b w:val="0"/>
                <w:color w:val="000000"/>
                <w:sz w:val="24"/>
                <w:szCs w:val="24"/>
              </w:rPr>
              <w:lastRenderedPageBreak/>
              <w:t>(ЖЭКи, ДЭЗы, ДУКи.)</w:t>
            </w:r>
          </w:p>
        </w:tc>
        <w:tc>
          <w:tcPr>
            <w:tcW w:w="707" w:type="pct"/>
            <w:tcBorders>
              <w:left w:val="none" w:sz="0" w:space="0" w:color="auto"/>
              <w:right w:val="none" w:sz="0" w:space="0" w:color="auto"/>
            </w:tcBorders>
            <w:shd w:val="clear" w:color="auto" w:fill="D9D9D9" w:themeFill="background1" w:themeFillShade="D9"/>
            <w:noWrap/>
            <w:vAlign w:val="center"/>
            <w:hideMark/>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lastRenderedPageBreak/>
              <w:t>5</w:t>
            </w:r>
          </w:p>
        </w:tc>
        <w:tc>
          <w:tcPr>
            <w:tcW w:w="630" w:type="pct"/>
            <w:tcBorders>
              <w:left w:val="none" w:sz="0" w:space="0" w:color="auto"/>
              <w:right w:val="none" w:sz="0" w:space="0" w:color="auto"/>
            </w:tcBorders>
            <w:shd w:val="clear" w:color="auto" w:fill="D9D9D9" w:themeFill="background1" w:themeFillShade="D9"/>
            <w:noWrap/>
            <w:vAlign w:val="center"/>
            <w:hideMark/>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42</w:t>
            </w:r>
          </w:p>
        </w:tc>
        <w:tc>
          <w:tcPr>
            <w:tcW w:w="699" w:type="pct"/>
            <w:tcBorders>
              <w:left w:val="none" w:sz="0" w:space="0" w:color="auto"/>
              <w:right w:val="none" w:sz="0" w:space="0" w:color="auto"/>
            </w:tcBorders>
            <w:shd w:val="clear" w:color="auto" w:fill="D9D9D9" w:themeFill="background1" w:themeFillShade="D9"/>
            <w:noWrap/>
            <w:vAlign w:val="center"/>
            <w:hideMark/>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30</w:t>
            </w:r>
          </w:p>
        </w:tc>
        <w:tc>
          <w:tcPr>
            <w:tcW w:w="744" w:type="pct"/>
            <w:tcBorders>
              <w:left w:val="none" w:sz="0" w:space="0" w:color="auto"/>
              <w:right w:val="none" w:sz="0" w:space="0" w:color="auto"/>
            </w:tcBorders>
            <w:shd w:val="clear" w:color="auto" w:fill="D9D9D9" w:themeFill="background1" w:themeFillShade="D9"/>
            <w:vAlign w:val="center"/>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14</w:t>
            </w:r>
          </w:p>
        </w:tc>
        <w:tc>
          <w:tcPr>
            <w:tcW w:w="780" w:type="pct"/>
            <w:tcBorders>
              <w:left w:val="none" w:sz="0" w:space="0" w:color="auto"/>
              <w:right w:val="none" w:sz="0" w:space="0" w:color="auto"/>
            </w:tcBorders>
            <w:shd w:val="clear" w:color="auto" w:fill="D9D9D9" w:themeFill="background1" w:themeFillShade="D9"/>
            <w:vAlign w:val="center"/>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10</w:t>
            </w:r>
          </w:p>
        </w:tc>
      </w:tr>
      <w:tr w:rsidR="00C2469B" w:rsidRPr="006B034B" w:rsidTr="006B034B">
        <w:trPr>
          <w:trHeight w:val="20"/>
        </w:trPr>
        <w:tc>
          <w:tcPr>
            <w:cnfStyle w:val="001000000000" w:firstRow="0" w:lastRow="0" w:firstColumn="1" w:lastColumn="0" w:oddVBand="0" w:evenVBand="0" w:oddHBand="0" w:evenHBand="0" w:firstRowFirstColumn="0" w:firstRowLastColumn="0" w:lastRowFirstColumn="0" w:lastRowLastColumn="0"/>
            <w:tcW w:w="1439" w:type="pct"/>
            <w:hideMark/>
          </w:tcPr>
          <w:p w:rsidR="00C2469B" w:rsidRPr="006B034B" w:rsidRDefault="00C2469B" w:rsidP="00DE1E8A">
            <w:pPr>
              <w:widowControl w:val="0"/>
              <w:rPr>
                <w:rFonts w:ascii="Times New Roman" w:hAnsi="Times New Roman" w:cs="Times New Roman"/>
                <w:b w:val="0"/>
                <w:color w:val="000000"/>
                <w:sz w:val="24"/>
                <w:szCs w:val="24"/>
              </w:rPr>
            </w:pPr>
            <w:r w:rsidRPr="006B034B">
              <w:rPr>
                <w:rFonts w:ascii="Times New Roman" w:hAnsi="Times New Roman" w:cs="Times New Roman"/>
                <w:b w:val="0"/>
                <w:color w:val="000000"/>
                <w:sz w:val="24"/>
                <w:szCs w:val="24"/>
              </w:rPr>
              <w:lastRenderedPageBreak/>
              <w:t>средства массовой информации</w:t>
            </w:r>
          </w:p>
        </w:tc>
        <w:tc>
          <w:tcPr>
            <w:tcW w:w="707" w:type="pct"/>
            <w:noWrap/>
            <w:vAlign w:val="center"/>
            <w:hideMark/>
          </w:tcPr>
          <w:p w:rsidR="00C2469B" w:rsidRPr="006B034B" w:rsidRDefault="00C2469B" w:rsidP="00DE1E8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5</w:t>
            </w:r>
          </w:p>
        </w:tc>
        <w:tc>
          <w:tcPr>
            <w:tcW w:w="630" w:type="pct"/>
            <w:noWrap/>
            <w:vAlign w:val="center"/>
            <w:hideMark/>
          </w:tcPr>
          <w:p w:rsidR="00C2469B" w:rsidRPr="006B034B" w:rsidRDefault="00C2469B" w:rsidP="00DE1E8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41</w:t>
            </w:r>
          </w:p>
        </w:tc>
        <w:tc>
          <w:tcPr>
            <w:tcW w:w="699" w:type="pct"/>
            <w:noWrap/>
            <w:vAlign w:val="center"/>
            <w:hideMark/>
          </w:tcPr>
          <w:p w:rsidR="00C2469B" w:rsidRPr="006B034B" w:rsidRDefault="00C2469B" w:rsidP="00DE1E8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29</w:t>
            </w:r>
          </w:p>
        </w:tc>
        <w:tc>
          <w:tcPr>
            <w:tcW w:w="744" w:type="pct"/>
            <w:vAlign w:val="center"/>
          </w:tcPr>
          <w:p w:rsidR="00C2469B" w:rsidRPr="006B034B" w:rsidRDefault="00C2469B" w:rsidP="00DE1E8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15</w:t>
            </w:r>
          </w:p>
        </w:tc>
        <w:tc>
          <w:tcPr>
            <w:tcW w:w="780" w:type="pct"/>
            <w:vAlign w:val="center"/>
          </w:tcPr>
          <w:p w:rsidR="00C2469B" w:rsidRPr="006B034B" w:rsidRDefault="00C2469B" w:rsidP="00DE1E8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11</w:t>
            </w:r>
          </w:p>
        </w:tc>
      </w:tr>
      <w:tr w:rsidR="00C2469B" w:rsidRPr="006B034B" w:rsidTr="006B034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39" w:type="pct"/>
            <w:tcBorders>
              <w:left w:val="none" w:sz="0" w:space="0" w:color="auto"/>
              <w:right w:val="none" w:sz="0" w:space="0" w:color="auto"/>
            </w:tcBorders>
            <w:shd w:val="clear" w:color="auto" w:fill="D9D9D9" w:themeFill="background1" w:themeFillShade="D9"/>
            <w:hideMark/>
          </w:tcPr>
          <w:p w:rsidR="00C2469B" w:rsidRPr="006B034B" w:rsidRDefault="00C2469B" w:rsidP="00DE1E8A">
            <w:pPr>
              <w:widowControl w:val="0"/>
              <w:rPr>
                <w:rFonts w:ascii="Times New Roman" w:hAnsi="Times New Roman" w:cs="Times New Roman"/>
                <w:b w:val="0"/>
                <w:color w:val="000000"/>
                <w:sz w:val="24"/>
                <w:szCs w:val="24"/>
              </w:rPr>
            </w:pPr>
            <w:r w:rsidRPr="006B034B">
              <w:rPr>
                <w:rFonts w:ascii="Times New Roman" w:hAnsi="Times New Roman" w:cs="Times New Roman"/>
                <w:b w:val="0"/>
                <w:color w:val="000000"/>
                <w:sz w:val="24"/>
                <w:szCs w:val="24"/>
              </w:rPr>
              <w:t>политические партии</w:t>
            </w:r>
          </w:p>
        </w:tc>
        <w:tc>
          <w:tcPr>
            <w:tcW w:w="707" w:type="pct"/>
            <w:tcBorders>
              <w:left w:val="none" w:sz="0" w:space="0" w:color="auto"/>
              <w:right w:val="none" w:sz="0" w:space="0" w:color="auto"/>
            </w:tcBorders>
            <w:shd w:val="clear" w:color="auto" w:fill="D9D9D9" w:themeFill="background1" w:themeFillShade="D9"/>
            <w:noWrap/>
            <w:vAlign w:val="center"/>
            <w:hideMark/>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2</w:t>
            </w:r>
          </w:p>
        </w:tc>
        <w:tc>
          <w:tcPr>
            <w:tcW w:w="630" w:type="pct"/>
            <w:tcBorders>
              <w:left w:val="none" w:sz="0" w:space="0" w:color="auto"/>
              <w:right w:val="none" w:sz="0" w:space="0" w:color="auto"/>
            </w:tcBorders>
            <w:shd w:val="clear" w:color="auto" w:fill="D9D9D9" w:themeFill="background1" w:themeFillShade="D9"/>
            <w:noWrap/>
            <w:vAlign w:val="center"/>
            <w:hideMark/>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43</w:t>
            </w:r>
          </w:p>
        </w:tc>
        <w:tc>
          <w:tcPr>
            <w:tcW w:w="699" w:type="pct"/>
            <w:tcBorders>
              <w:left w:val="none" w:sz="0" w:space="0" w:color="auto"/>
              <w:right w:val="none" w:sz="0" w:space="0" w:color="auto"/>
            </w:tcBorders>
            <w:shd w:val="clear" w:color="auto" w:fill="D9D9D9" w:themeFill="background1" w:themeFillShade="D9"/>
            <w:noWrap/>
            <w:vAlign w:val="center"/>
            <w:hideMark/>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31</w:t>
            </w:r>
          </w:p>
        </w:tc>
        <w:tc>
          <w:tcPr>
            <w:tcW w:w="744" w:type="pct"/>
            <w:tcBorders>
              <w:left w:val="none" w:sz="0" w:space="0" w:color="auto"/>
              <w:right w:val="none" w:sz="0" w:space="0" w:color="auto"/>
            </w:tcBorders>
            <w:shd w:val="clear" w:color="auto" w:fill="D9D9D9" w:themeFill="background1" w:themeFillShade="D9"/>
            <w:vAlign w:val="center"/>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9</w:t>
            </w:r>
          </w:p>
        </w:tc>
        <w:tc>
          <w:tcPr>
            <w:tcW w:w="780" w:type="pct"/>
            <w:tcBorders>
              <w:left w:val="none" w:sz="0" w:space="0" w:color="auto"/>
              <w:right w:val="none" w:sz="0" w:space="0" w:color="auto"/>
            </w:tcBorders>
            <w:shd w:val="clear" w:color="auto" w:fill="D9D9D9" w:themeFill="background1" w:themeFillShade="D9"/>
            <w:vAlign w:val="center"/>
          </w:tcPr>
          <w:p w:rsidR="00C2469B" w:rsidRPr="006B034B" w:rsidRDefault="00C2469B" w:rsidP="00DE1E8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B034B">
              <w:rPr>
                <w:rFonts w:ascii="Times New Roman" w:hAnsi="Times New Roman" w:cs="Times New Roman"/>
                <w:color w:val="000000"/>
                <w:sz w:val="24"/>
                <w:szCs w:val="24"/>
              </w:rPr>
              <w:t>14</w:t>
            </w:r>
          </w:p>
        </w:tc>
      </w:tr>
    </w:tbl>
    <w:p w:rsidR="00C2469B" w:rsidRDefault="00C2469B" w:rsidP="00C2469B">
      <w:pPr>
        <w:spacing w:after="0" w:line="240" w:lineRule="auto"/>
        <w:ind w:firstLine="709"/>
        <w:jc w:val="both"/>
        <w:rPr>
          <w:rFonts w:ascii="Times New Roman" w:hAnsi="Times New Roman" w:cs="Times New Roman"/>
          <w:sz w:val="28"/>
          <w:szCs w:val="28"/>
        </w:rPr>
      </w:pPr>
    </w:p>
    <w:p w:rsidR="00362D73" w:rsidRDefault="00362D73" w:rsidP="00C246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2022 году происходит снижение количества </w:t>
      </w:r>
      <w:r w:rsidR="00DE1E8A">
        <w:rPr>
          <w:rFonts w:ascii="Times New Roman" w:hAnsi="Times New Roman" w:cs="Times New Roman"/>
          <w:sz w:val="28"/>
          <w:szCs w:val="28"/>
        </w:rPr>
        <w:t xml:space="preserve">органов власти и организаций, которые население называет </w:t>
      </w:r>
      <w:r>
        <w:rPr>
          <w:rFonts w:ascii="Times New Roman" w:hAnsi="Times New Roman" w:cs="Times New Roman"/>
          <w:sz w:val="28"/>
          <w:szCs w:val="28"/>
        </w:rPr>
        <w:t>коррумпированны</w:t>
      </w:r>
      <w:r w:rsidR="00DE1E8A">
        <w:rPr>
          <w:rFonts w:ascii="Times New Roman" w:hAnsi="Times New Roman" w:cs="Times New Roman"/>
          <w:sz w:val="28"/>
          <w:szCs w:val="28"/>
        </w:rPr>
        <w:t>ми</w:t>
      </w:r>
      <w:r>
        <w:rPr>
          <w:rFonts w:ascii="Times New Roman" w:hAnsi="Times New Roman" w:cs="Times New Roman"/>
          <w:sz w:val="28"/>
          <w:szCs w:val="28"/>
        </w:rPr>
        <w:t>.</w:t>
      </w:r>
    </w:p>
    <w:p w:rsidR="00DE1E8A" w:rsidRDefault="00DE1E8A" w:rsidP="00C2469B">
      <w:pPr>
        <w:spacing w:after="0" w:line="240" w:lineRule="auto"/>
        <w:ind w:firstLine="709"/>
        <w:jc w:val="both"/>
        <w:rPr>
          <w:rFonts w:ascii="Times New Roman" w:hAnsi="Times New Roman" w:cs="Times New Roman"/>
          <w:sz w:val="28"/>
          <w:szCs w:val="28"/>
        </w:rPr>
      </w:pPr>
    </w:p>
    <w:p w:rsidR="00362D73" w:rsidRPr="00DE1E8A" w:rsidRDefault="00362D73" w:rsidP="00351472">
      <w:pPr>
        <w:pStyle w:val="af"/>
        <w:spacing w:after="0"/>
        <w:jc w:val="right"/>
        <w:rPr>
          <w:rFonts w:ascii="Times New Roman" w:hAnsi="Times New Roman" w:cs="Times New Roman"/>
          <w:color w:val="auto"/>
          <w:sz w:val="28"/>
          <w:szCs w:val="28"/>
        </w:rPr>
      </w:pPr>
      <w:r w:rsidRPr="00DE1E8A">
        <w:rPr>
          <w:rFonts w:ascii="Times New Roman" w:hAnsi="Times New Roman" w:cs="Times New Roman"/>
          <w:color w:val="auto"/>
          <w:sz w:val="28"/>
          <w:szCs w:val="28"/>
        </w:rPr>
        <w:t xml:space="preserve">Таблица </w:t>
      </w:r>
      <w:r w:rsidRPr="00DE1E8A">
        <w:rPr>
          <w:rFonts w:ascii="Times New Roman" w:hAnsi="Times New Roman" w:cs="Times New Roman"/>
          <w:color w:val="auto"/>
          <w:sz w:val="28"/>
          <w:szCs w:val="28"/>
        </w:rPr>
        <w:fldChar w:fldCharType="begin"/>
      </w:r>
      <w:r w:rsidRPr="00DE1E8A">
        <w:rPr>
          <w:rFonts w:ascii="Times New Roman" w:hAnsi="Times New Roman" w:cs="Times New Roman"/>
          <w:color w:val="auto"/>
          <w:sz w:val="28"/>
          <w:szCs w:val="28"/>
        </w:rPr>
        <w:instrText xml:space="preserve"> SEQ Таблица \* ARABIC </w:instrText>
      </w:r>
      <w:r w:rsidRPr="00DE1E8A">
        <w:rPr>
          <w:rFonts w:ascii="Times New Roman" w:hAnsi="Times New Roman" w:cs="Times New Roman"/>
          <w:color w:val="auto"/>
          <w:sz w:val="28"/>
          <w:szCs w:val="28"/>
        </w:rPr>
        <w:fldChar w:fldCharType="separate"/>
      </w:r>
      <w:r w:rsidRPr="00DE1E8A">
        <w:rPr>
          <w:rFonts w:ascii="Times New Roman" w:hAnsi="Times New Roman" w:cs="Times New Roman"/>
          <w:noProof/>
          <w:color w:val="auto"/>
          <w:sz w:val="28"/>
          <w:szCs w:val="28"/>
        </w:rPr>
        <w:t>5</w:t>
      </w:r>
      <w:r w:rsidRPr="00DE1E8A">
        <w:rPr>
          <w:rFonts w:ascii="Times New Roman" w:hAnsi="Times New Roman" w:cs="Times New Roman"/>
          <w:color w:val="auto"/>
          <w:sz w:val="28"/>
          <w:szCs w:val="28"/>
        </w:rPr>
        <w:fldChar w:fldCharType="end"/>
      </w:r>
    </w:p>
    <w:p w:rsidR="00362D73" w:rsidRPr="00DE1E8A" w:rsidRDefault="00362D73" w:rsidP="00351472">
      <w:pPr>
        <w:spacing w:after="0" w:line="240" w:lineRule="auto"/>
        <w:jc w:val="center"/>
        <w:rPr>
          <w:sz w:val="28"/>
          <w:szCs w:val="28"/>
        </w:rPr>
      </w:pPr>
      <w:r w:rsidRPr="00DE1E8A">
        <w:rPr>
          <w:rFonts w:ascii="Times New Roman" w:hAnsi="Times New Roman" w:cs="Times New Roman"/>
          <w:b/>
          <w:sz w:val="28"/>
          <w:szCs w:val="28"/>
        </w:rPr>
        <w:t xml:space="preserve">Динамика ответов граждан на вопрос: </w:t>
      </w:r>
      <w:r w:rsidR="00DE1E8A">
        <w:rPr>
          <w:rFonts w:ascii="Times New Roman" w:hAnsi="Times New Roman" w:cs="Times New Roman"/>
          <w:b/>
          <w:sz w:val="28"/>
          <w:szCs w:val="28"/>
        </w:rPr>
        <w:br/>
      </w:r>
      <w:r w:rsidRPr="00DE1E8A">
        <w:rPr>
          <w:rFonts w:ascii="Times New Roman" w:hAnsi="Times New Roman" w:cs="Times New Roman"/>
          <w:b/>
          <w:sz w:val="28"/>
          <w:szCs w:val="28"/>
        </w:rPr>
        <w:t>«</w:t>
      </w:r>
      <w:r w:rsidRPr="00DE1E8A">
        <w:rPr>
          <w:rFonts w:ascii="Times New Roman" w:eastAsia="Times New Roman" w:hAnsi="Times New Roman" w:cs="Times New Roman"/>
          <w:b/>
          <w:sz w:val="28"/>
          <w:szCs w:val="28"/>
        </w:rPr>
        <w:t>КАК БЫ ВЫ ОЦЕНИЛИ СЛЕДУЮЩИЕ ОРГАНЫ ВЛАСТИ, ОРГАНИЗАЦИИ, НАСКОЛЬКО ОНИ ЧЕСТНЫ, СВОБОДНЫ ОТ КОРРУПЦИИ ИЛИ, НАПРОТИВ, НЕЧЕСТНЫ, КОРРУМПИРОВАНЫ?», %</w:t>
      </w:r>
    </w:p>
    <w:p w:rsidR="00362D73" w:rsidRPr="00DE1E8A" w:rsidRDefault="00362D73" w:rsidP="00351472">
      <w:pPr>
        <w:spacing w:after="0" w:line="240" w:lineRule="auto"/>
        <w:jc w:val="center"/>
        <w:rPr>
          <w:sz w:val="28"/>
          <w:szCs w:val="28"/>
        </w:rPr>
      </w:pPr>
      <w:r w:rsidRPr="00DE1E8A">
        <w:rPr>
          <w:rFonts w:ascii="Times New Roman" w:eastAsia="Times New Roman" w:hAnsi="Times New Roman" w:cs="Times New Roman"/>
          <w:b/>
          <w:sz w:val="28"/>
          <w:szCs w:val="28"/>
        </w:rPr>
        <w:t xml:space="preserve"> </w:t>
      </w:r>
      <w:r w:rsidRPr="00DE1E8A">
        <w:rPr>
          <w:rFonts w:ascii="Times New Roman" w:hAnsi="Times New Roman" w:cs="Times New Roman"/>
          <w:b/>
          <w:sz w:val="28"/>
          <w:szCs w:val="28"/>
        </w:rPr>
        <w:t>(сумма ответов «довольно нечестные» и «абсолютно нечестные»)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2"/>
        <w:gridCol w:w="1380"/>
        <w:gridCol w:w="1380"/>
        <w:gridCol w:w="1378"/>
      </w:tblGrid>
      <w:tr w:rsidR="00362D73" w:rsidRPr="00DE1E8A" w:rsidTr="00DE1E8A">
        <w:trPr>
          <w:trHeight w:val="20"/>
        </w:trPr>
        <w:tc>
          <w:tcPr>
            <w:tcW w:w="2838" w:type="pct"/>
            <w:shd w:val="clear" w:color="auto" w:fill="auto"/>
            <w:noWrap/>
            <w:vAlign w:val="bottom"/>
            <w:hideMark/>
          </w:tcPr>
          <w:p w:rsidR="00362D73" w:rsidRPr="00DE1E8A" w:rsidRDefault="00362D73" w:rsidP="00351472">
            <w:pPr>
              <w:spacing w:after="0" w:line="240" w:lineRule="auto"/>
              <w:jc w:val="center"/>
              <w:rPr>
                <w:rFonts w:ascii="Times New Roman" w:eastAsia="Times New Roman" w:hAnsi="Times New Roman" w:cs="Times New Roman"/>
                <w:b/>
                <w:color w:val="000000"/>
                <w:sz w:val="24"/>
                <w:szCs w:val="24"/>
              </w:rPr>
            </w:pPr>
          </w:p>
        </w:tc>
        <w:tc>
          <w:tcPr>
            <w:tcW w:w="721" w:type="pct"/>
            <w:shd w:val="clear" w:color="auto" w:fill="auto"/>
            <w:noWrap/>
            <w:vAlign w:val="center"/>
            <w:hideMark/>
          </w:tcPr>
          <w:p w:rsidR="00362D73" w:rsidRPr="00DE1E8A" w:rsidRDefault="00362D73" w:rsidP="00DE1E8A">
            <w:pPr>
              <w:spacing w:after="0" w:line="240" w:lineRule="auto"/>
              <w:jc w:val="center"/>
              <w:rPr>
                <w:rFonts w:ascii="Times New Roman" w:eastAsia="Times New Roman" w:hAnsi="Times New Roman" w:cs="Times New Roman"/>
                <w:b/>
                <w:color w:val="000000"/>
                <w:sz w:val="24"/>
                <w:szCs w:val="24"/>
              </w:rPr>
            </w:pPr>
            <w:r w:rsidRPr="00DE1E8A">
              <w:rPr>
                <w:rFonts w:ascii="Times New Roman" w:eastAsia="Times New Roman" w:hAnsi="Times New Roman" w:cs="Times New Roman"/>
                <w:b/>
                <w:color w:val="000000"/>
                <w:sz w:val="24"/>
                <w:szCs w:val="24"/>
              </w:rPr>
              <w:t>2020</w:t>
            </w:r>
          </w:p>
        </w:tc>
        <w:tc>
          <w:tcPr>
            <w:tcW w:w="721" w:type="pct"/>
            <w:shd w:val="clear" w:color="auto" w:fill="auto"/>
            <w:noWrap/>
            <w:vAlign w:val="center"/>
            <w:hideMark/>
          </w:tcPr>
          <w:p w:rsidR="00362D73" w:rsidRPr="00DE1E8A" w:rsidRDefault="00362D73" w:rsidP="00DE1E8A">
            <w:pPr>
              <w:spacing w:after="0" w:line="240" w:lineRule="auto"/>
              <w:jc w:val="center"/>
              <w:rPr>
                <w:rFonts w:ascii="Times New Roman" w:eastAsia="Times New Roman" w:hAnsi="Times New Roman" w:cs="Times New Roman"/>
                <w:b/>
                <w:color w:val="000000"/>
                <w:sz w:val="24"/>
                <w:szCs w:val="24"/>
              </w:rPr>
            </w:pPr>
            <w:r w:rsidRPr="00DE1E8A">
              <w:rPr>
                <w:rFonts w:ascii="Times New Roman" w:eastAsia="Times New Roman" w:hAnsi="Times New Roman" w:cs="Times New Roman"/>
                <w:b/>
                <w:color w:val="000000"/>
                <w:sz w:val="24"/>
                <w:szCs w:val="24"/>
              </w:rPr>
              <w:t>2021</w:t>
            </w:r>
          </w:p>
        </w:tc>
        <w:tc>
          <w:tcPr>
            <w:tcW w:w="720" w:type="pct"/>
            <w:shd w:val="clear" w:color="auto" w:fill="auto"/>
            <w:noWrap/>
            <w:vAlign w:val="center"/>
            <w:hideMark/>
          </w:tcPr>
          <w:p w:rsidR="00362D73" w:rsidRPr="00DE1E8A" w:rsidRDefault="00362D73" w:rsidP="00DE1E8A">
            <w:pPr>
              <w:spacing w:after="0" w:line="240" w:lineRule="auto"/>
              <w:jc w:val="center"/>
              <w:rPr>
                <w:rFonts w:ascii="Times New Roman" w:eastAsia="Times New Roman" w:hAnsi="Times New Roman" w:cs="Times New Roman"/>
                <w:b/>
                <w:color w:val="000000"/>
                <w:sz w:val="24"/>
                <w:szCs w:val="24"/>
              </w:rPr>
            </w:pPr>
            <w:r w:rsidRPr="00DE1E8A">
              <w:rPr>
                <w:rFonts w:ascii="Times New Roman" w:eastAsia="Times New Roman" w:hAnsi="Times New Roman" w:cs="Times New Roman"/>
                <w:b/>
                <w:color w:val="000000"/>
                <w:sz w:val="24"/>
                <w:szCs w:val="24"/>
              </w:rPr>
              <w:t>2022</w:t>
            </w:r>
          </w:p>
        </w:tc>
      </w:tr>
      <w:tr w:rsidR="00DE1E8A" w:rsidRPr="00DE1E8A" w:rsidTr="00DE1E8A">
        <w:trPr>
          <w:trHeight w:val="20"/>
        </w:trPr>
        <w:tc>
          <w:tcPr>
            <w:tcW w:w="2838" w:type="pct"/>
            <w:shd w:val="clear" w:color="auto" w:fill="D9D9D9" w:themeFill="background1" w:themeFillShade="D9"/>
            <w:vAlign w:val="center"/>
            <w:hideMark/>
          </w:tcPr>
          <w:p w:rsidR="00DE1E8A" w:rsidRPr="00DE1E8A" w:rsidRDefault="00DE1E8A" w:rsidP="00351472">
            <w:pPr>
              <w:spacing w:after="0" w:line="240" w:lineRule="auto"/>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средства массовой информации</w:t>
            </w:r>
          </w:p>
        </w:tc>
        <w:tc>
          <w:tcPr>
            <w:tcW w:w="721" w:type="pct"/>
            <w:shd w:val="clear" w:color="auto" w:fill="D9D9D9" w:themeFill="background1" w:themeFillShade="D9"/>
            <w:noWrap/>
            <w:vAlign w:val="center"/>
            <w:hideMark/>
          </w:tcPr>
          <w:p w:rsidR="00DE1E8A" w:rsidRPr="00DE1E8A" w:rsidRDefault="00DE1E8A" w:rsidP="00DE1E8A">
            <w:pPr>
              <w:spacing w:after="0" w:line="240" w:lineRule="auto"/>
              <w:jc w:val="center"/>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55</w:t>
            </w:r>
          </w:p>
        </w:tc>
        <w:tc>
          <w:tcPr>
            <w:tcW w:w="721" w:type="pct"/>
            <w:shd w:val="clear" w:color="auto" w:fill="D9D9D9" w:themeFill="background1" w:themeFillShade="D9"/>
            <w:noWrap/>
            <w:vAlign w:val="center"/>
            <w:hideMark/>
          </w:tcPr>
          <w:p w:rsidR="00DE1E8A" w:rsidRPr="00DE1E8A" w:rsidRDefault="00DE1E8A" w:rsidP="00DE1E8A">
            <w:pPr>
              <w:spacing w:after="0" w:line="240" w:lineRule="auto"/>
              <w:jc w:val="center"/>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47</w:t>
            </w:r>
          </w:p>
        </w:tc>
        <w:tc>
          <w:tcPr>
            <w:tcW w:w="720" w:type="pct"/>
            <w:shd w:val="clear" w:color="auto" w:fill="D9D9D9" w:themeFill="background1" w:themeFillShade="D9"/>
            <w:noWrap/>
            <w:vAlign w:val="center"/>
            <w:hideMark/>
          </w:tcPr>
          <w:p w:rsidR="00DE1E8A" w:rsidRPr="00DE1E8A" w:rsidRDefault="00DE1E8A" w:rsidP="00DE1E8A">
            <w:pPr>
              <w:spacing w:after="0" w:line="240" w:lineRule="auto"/>
              <w:jc w:val="center"/>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44</w:t>
            </w:r>
          </w:p>
        </w:tc>
      </w:tr>
      <w:tr w:rsidR="00DE1E8A" w:rsidRPr="00DE1E8A" w:rsidTr="00DE1E8A">
        <w:trPr>
          <w:trHeight w:val="20"/>
        </w:trPr>
        <w:tc>
          <w:tcPr>
            <w:tcW w:w="2838" w:type="pct"/>
            <w:shd w:val="clear" w:color="000000" w:fill="FFFFFF"/>
            <w:vAlign w:val="center"/>
            <w:hideMark/>
          </w:tcPr>
          <w:p w:rsidR="00DE1E8A" w:rsidRPr="00DE1E8A" w:rsidRDefault="00DE1E8A" w:rsidP="00351472">
            <w:pPr>
              <w:spacing w:after="0" w:line="240" w:lineRule="auto"/>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коммунальные службы (ЖЭКи, ДЭЗы, ДУКи.)</w:t>
            </w:r>
          </w:p>
        </w:tc>
        <w:tc>
          <w:tcPr>
            <w:tcW w:w="721" w:type="pct"/>
            <w:shd w:val="clear" w:color="auto" w:fill="auto"/>
            <w:noWrap/>
            <w:vAlign w:val="center"/>
            <w:hideMark/>
          </w:tcPr>
          <w:p w:rsidR="00DE1E8A" w:rsidRPr="00DE1E8A" w:rsidRDefault="00DE1E8A" w:rsidP="00DE1E8A">
            <w:pPr>
              <w:spacing w:after="0" w:line="240" w:lineRule="auto"/>
              <w:jc w:val="center"/>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57</w:t>
            </w:r>
          </w:p>
        </w:tc>
        <w:tc>
          <w:tcPr>
            <w:tcW w:w="721" w:type="pct"/>
            <w:shd w:val="clear" w:color="auto" w:fill="auto"/>
            <w:noWrap/>
            <w:vAlign w:val="center"/>
            <w:hideMark/>
          </w:tcPr>
          <w:p w:rsidR="00DE1E8A" w:rsidRPr="00DE1E8A" w:rsidRDefault="00DE1E8A" w:rsidP="00DE1E8A">
            <w:pPr>
              <w:spacing w:after="0" w:line="240" w:lineRule="auto"/>
              <w:jc w:val="center"/>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52</w:t>
            </w:r>
          </w:p>
        </w:tc>
        <w:tc>
          <w:tcPr>
            <w:tcW w:w="720" w:type="pct"/>
            <w:shd w:val="clear" w:color="auto" w:fill="auto"/>
            <w:noWrap/>
            <w:vAlign w:val="center"/>
            <w:hideMark/>
          </w:tcPr>
          <w:p w:rsidR="00DE1E8A" w:rsidRPr="00DE1E8A" w:rsidRDefault="00DE1E8A" w:rsidP="00DE1E8A">
            <w:pPr>
              <w:spacing w:after="0" w:line="240" w:lineRule="auto"/>
              <w:jc w:val="center"/>
              <w:rPr>
                <w:rFonts w:ascii="Times New Roman" w:eastAsia="Times New Roman" w:hAnsi="Times New Roman" w:cs="Times New Roman"/>
                <w:b/>
                <w:color w:val="000000"/>
                <w:sz w:val="24"/>
                <w:szCs w:val="24"/>
              </w:rPr>
            </w:pPr>
            <w:r w:rsidRPr="00DE1E8A">
              <w:rPr>
                <w:rFonts w:ascii="Times New Roman" w:eastAsia="Times New Roman" w:hAnsi="Times New Roman" w:cs="Times New Roman"/>
                <w:b/>
                <w:color w:val="000000"/>
                <w:sz w:val="24"/>
                <w:szCs w:val="24"/>
              </w:rPr>
              <w:t>44</w:t>
            </w:r>
          </w:p>
        </w:tc>
      </w:tr>
      <w:tr w:rsidR="00DE1E8A" w:rsidRPr="00DE1E8A" w:rsidTr="00DE1E8A">
        <w:trPr>
          <w:trHeight w:val="20"/>
        </w:trPr>
        <w:tc>
          <w:tcPr>
            <w:tcW w:w="2838" w:type="pct"/>
            <w:shd w:val="clear" w:color="auto" w:fill="D9D9D9" w:themeFill="background1" w:themeFillShade="D9"/>
            <w:vAlign w:val="center"/>
            <w:hideMark/>
          </w:tcPr>
          <w:p w:rsidR="00DE1E8A" w:rsidRPr="00DE1E8A" w:rsidRDefault="00DE1E8A" w:rsidP="00351472">
            <w:pPr>
              <w:spacing w:after="0" w:line="240" w:lineRule="auto"/>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политические партии</w:t>
            </w:r>
          </w:p>
        </w:tc>
        <w:tc>
          <w:tcPr>
            <w:tcW w:w="721" w:type="pct"/>
            <w:shd w:val="clear" w:color="auto" w:fill="D9D9D9" w:themeFill="background1" w:themeFillShade="D9"/>
            <w:noWrap/>
            <w:vAlign w:val="center"/>
            <w:hideMark/>
          </w:tcPr>
          <w:p w:rsidR="00DE1E8A" w:rsidRPr="00DE1E8A" w:rsidRDefault="00DE1E8A" w:rsidP="00DE1E8A">
            <w:pPr>
              <w:spacing w:after="0" w:line="240" w:lineRule="auto"/>
              <w:jc w:val="center"/>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58</w:t>
            </w:r>
          </w:p>
        </w:tc>
        <w:tc>
          <w:tcPr>
            <w:tcW w:w="721" w:type="pct"/>
            <w:shd w:val="clear" w:color="auto" w:fill="D9D9D9" w:themeFill="background1" w:themeFillShade="D9"/>
            <w:noWrap/>
            <w:vAlign w:val="center"/>
            <w:hideMark/>
          </w:tcPr>
          <w:p w:rsidR="00DE1E8A" w:rsidRPr="00DE1E8A" w:rsidRDefault="00DE1E8A" w:rsidP="00DE1E8A">
            <w:pPr>
              <w:spacing w:after="0" w:line="240" w:lineRule="auto"/>
              <w:jc w:val="center"/>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51</w:t>
            </w:r>
          </w:p>
        </w:tc>
        <w:tc>
          <w:tcPr>
            <w:tcW w:w="720" w:type="pct"/>
            <w:shd w:val="clear" w:color="auto" w:fill="D9D9D9" w:themeFill="background1" w:themeFillShade="D9"/>
            <w:noWrap/>
            <w:vAlign w:val="center"/>
            <w:hideMark/>
          </w:tcPr>
          <w:p w:rsidR="00DE1E8A" w:rsidRPr="00DE1E8A" w:rsidRDefault="00DE1E8A" w:rsidP="00DE1E8A">
            <w:pPr>
              <w:spacing w:after="0" w:line="240" w:lineRule="auto"/>
              <w:jc w:val="center"/>
              <w:rPr>
                <w:rFonts w:ascii="Times New Roman" w:eastAsia="Times New Roman" w:hAnsi="Times New Roman" w:cs="Times New Roman"/>
                <w:b/>
                <w:color w:val="000000"/>
                <w:sz w:val="24"/>
                <w:szCs w:val="24"/>
              </w:rPr>
            </w:pPr>
            <w:r w:rsidRPr="00DE1E8A">
              <w:rPr>
                <w:rFonts w:ascii="Times New Roman" w:eastAsia="Times New Roman" w:hAnsi="Times New Roman" w:cs="Times New Roman"/>
                <w:b/>
                <w:color w:val="000000"/>
                <w:sz w:val="24"/>
                <w:szCs w:val="24"/>
              </w:rPr>
              <w:t>40</w:t>
            </w:r>
          </w:p>
        </w:tc>
      </w:tr>
      <w:tr w:rsidR="00DE1E8A" w:rsidRPr="00DE1E8A" w:rsidTr="00DE1E8A">
        <w:trPr>
          <w:trHeight w:val="20"/>
        </w:trPr>
        <w:tc>
          <w:tcPr>
            <w:tcW w:w="2838" w:type="pct"/>
            <w:shd w:val="clear" w:color="000000" w:fill="FFFFFF"/>
            <w:vAlign w:val="center"/>
            <w:hideMark/>
          </w:tcPr>
          <w:p w:rsidR="00DE1E8A" w:rsidRPr="00DE1E8A" w:rsidRDefault="00DE1E8A" w:rsidP="00351472">
            <w:pPr>
              <w:spacing w:after="0" w:line="240" w:lineRule="auto"/>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правоохранительные органы (полиция, прокуратура и др.)</w:t>
            </w:r>
          </w:p>
        </w:tc>
        <w:tc>
          <w:tcPr>
            <w:tcW w:w="721" w:type="pct"/>
            <w:shd w:val="clear" w:color="auto" w:fill="auto"/>
            <w:noWrap/>
            <w:vAlign w:val="center"/>
            <w:hideMark/>
          </w:tcPr>
          <w:p w:rsidR="00DE1E8A" w:rsidRPr="00DE1E8A" w:rsidRDefault="00DE1E8A" w:rsidP="00DE1E8A">
            <w:pPr>
              <w:spacing w:after="0" w:line="240" w:lineRule="auto"/>
              <w:jc w:val="center"/>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53</w:t>
            </w:r>
          </w:p>
        </w:tc>
        <w:tc>
          <w:tcPr>
            <w:tcW w:w="721" w:type="pct"/>
            <w:shd w:val="clear" w:color="auto" w:fill="auto"/>
            <w:noWrap/>
            <w:vAlign w:val="center"/>
            <w:hideMark/>
          </w:tcPr>
          <w:p w:rsidR="00DE1E8A" w:rsidRPr="00DE1E8A" w:rsidRDefault="00DE1E8A" w:rsidP="00DE1E8A">
            <w:pPr>
              <w:spacing w:after="0" w:line="240" w:lineRule="auto"/>
              <w:jc w:val="center"/>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52</w:t>
            </w:r>
          </w:p>
        </w:tc>
        <w:tc>
          <w:tcPr>
            <w:tcW w:w="720" w:type="pct"/>
            <w:shd w:val="clear" w:color="auto" w:fill="auto"/>
            <w:noWrap/>
            <w:vAlign w:val="center"/>
            <w:hideMark/>
          </w:tcPr>
          <w:p w:rsidR="00DE1E8A" w:rsidRPr="00DE1E8A" w:rsidRDefault="00DE1E8A" w:rsidP="00DE1E8A">
            <w:pPr>
              <w:spacing w:after="0" w:line="240" w:lineRule="auto"/>
              <w:jc w:val="center"/>
              <w:rPr>
                <w:rFonts w:ascii="Times New Roman" w:eastAsia="Times New Roman" w:hAnsi="Times New Roman" w:cs="Times New Roman"/>
                <w:b/>
                <w:color w:val="000000"/>
                <w:sz w:val="24"/>
                <w:szCs w:val="24"/>
              </w:rPr>
            </w:pPr>
            <w:r w:rsidRPr="00DE1E8A">
              <w:rPr>
                <w:rFonts w:ascii="Times New Roman" w:eastAsia="Times New Roman" w:hAnsi="Times New Roman" w:cs="Times New Roman"/>
                <w:b/>
                <w:color w:val="000000"/>
                <w:sz w:val="24"/>
                <w:szCs w:val="24"/>
              </w:rPr>
              <w:t>36</w:t>
            </w:r>
          </w:p>
        </w:tc>
      </w:tr>
      <w:tr w:rsidR="00DE1E8A" w:rsidRPr="00DE1E8A" w:rsidTr="00DE1E8A">
        <w:trPr>
          <w:trHeight w:val="20"/>
        </w:trPr>
        <w:tc>
          <w:tcPr>
            <w:tcW w:w="2838" w:type="pct"/>
            <w:shd w:val="clear" w:color="auto" w:fill="D9D9D9" w:themeFill="background1" w:themeFillShade="D9"/>
            <w:vAlign w:val="center"/>
            <w:hideMark/>
          </w:tcPr>
          <w:p w:rsidR="00DE1E8A" w:rsidRPr="00DE1E8A" w:rsidRDefault="00DE1E8A" w:rsidP="00351472">
            <w:pPr>
              <w:spacing w:after="0" w:line="240" w:lineRule="auto"/>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окружные, областные, районные и городские суды</w:t>
            </w:r>
          </w:p>
        </w:tc>
        <w:tc>
          <w:tcPr>
            <w:tcW w:w="721" w:type="pct"/>
            <w:shd w:val="clear" w:color="auto" w:fill="D9D9D9" w:themeFill="background1" w:themeFillShade="D9"/>
            <w:noWrap/>
            <w:vAlign w:val="center"/>
            <w:hideMark/>
          </w:tcPr>
          <w:p w:rsidR="00DE1E8A" w:rsidRPr="00DE1E8A" w:rsidRDefault="00DE1E8A" w:rsidP="00DE1E8A">
            <w:pPr>
              <w:spacing w:after="0" w:line="240" w:lineRule="auto"/>
              <w:jc w:val="center"/>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43</w:t>
            </w:r>
          </w:p>
        </w:tc>
        <w:tc>
          <w:tcPr>
            <w:tcW w:w="721" w:type="pct"/>
            <w:shd w:val="clear" w:color="auto" w:fill="D9D9D9" w:themeFill="background1" w:themeFillShade="D9"/>
            <w:noWrap/>
            <w:vAlign w:val="center"/>
            <w:hideMark/>
          </w:tcPr>
          <w:p w:rsidR="00DE1E8A" w:rsidRPr="00DE1E8A" w:rsidRDefault="00DE1E8A" w:rsidP="00DE1E8A">
            <w:pPr>
              <w:spacing w:after="0" w:line="240" w:lineRule="auto"/>
              <w:jc w:val="center"/>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42</w:t>
            </w:r>
          </w:p>
        </w:tc>
        <w:tc>
          <w:tcPr>
            <w:tcW w:w="720" w:type="pct"/>
            <w:shd w:val="clear" w:color="auto" w:fill="D9D9D9" w:themeFill="background1" w:themeFillShade="D9"/>
            <w:noWrap/>
            <w:vAlign w:val="center"/>
            <w:hideMark/>
          </w:tcPr>
          <w:p w:rsidR="00DE1E8A" w:rsidRPr="00DE1E8A" w:rsidRDefault="00DE1E8A" w:rsidP="00DE1E8A">
            <w:pPr>
              <w:spacing w:after="0" w:line="240" w:lineRule="auto"/>
              <w:jc w:val="center"/>
              <w:rPr>
                <w:rFonts w:ascii="Times New Roman" w:eastAsia="Times New Roman" w:hAnsi="Times New Roman" w:cs="Times New Roman"/>
                <w:b/>
                <w:color w:val="000000"/>
                <w:sz w:val="24"/>
                <w:szCs w:val="24"/>
              </w:rPr>
            </w:pPr>
            <w:r w:rsidRPr="00DE1E8A">
              <w:rPr>
                <w:rFonts w:ascii="Times New Roman" w:eastAsia="Times New Roman" w:hAnsi="Times New Roman" w:cs="Times New Roman"/>
                <w:b/>
                <w:color w:val="000000"/>
                <w:sz w:val="24"/>
                <w:szCs w:val="24"/>
              </w:rPr>
              <w:t>34</w:t>
            </w:r>
          </w:p>
        </w:tc>
      </w:tr>
      <w:tr w:rsidR="00DE1E8A" w:rsidRPr="00DE1E8A" w:rsidTr="00DE1E8A">
        <w:trPr>
          <w:trHeight w:val="20"/>
        </w:trPr>
        <w:tc>
          <w:tcPr>
            <w:tcW w:w="2838" w:type="pct"/>
            <w:shd w:val="clear" w:color="auto" w:fill="auto"/>
            <w:vAlign w:val="center"/>
            <w:hideMark/>
          </w:tcPr>
          <w:p w:rsidR="00DE1E8A" w:rsidRPr="00DE1E8A" w:rsidRDefault="00DE1E8A" w:rsidP="00351472">
            <w:pPr>
              <w:spacing w:after="0" w:line="240" w:lineRule="auto"/>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служба безопасности дорожного движения (ГИБДД, прежде - ГАИ)</w:t>
            </w:r>
          </w:p>
        </w:tc>
        <w:tc>
          <w:tcPr>
            <w:tcW w:w="721" w:type="pct"/>
            <w:shd w:val="clear" w:color="auto" w:fill="auto"/>
            <w:noWrap/>
            <w:vAlign w:val="center"/>
            <w:hideMark/>
          </w:tcPr>
          <w:p w:rsidR="00DE1E8A" w:rsidRPr="00DE1E8A" w:rsidRDefault="00DE1E8A" w:rsidP="00DE1E8A">
            <w:pPr>
              <w:spacing w:after="0" w:line="240" w:lineRule="auto"/>
              <w:jc w:val="center"/>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61</w:t>
            </w:r>
          </w:p>
        </w:tc>
        <w:tc>
          <w:tcPr>
            <w:tcW w:w="721" w:type="pct"/>
            <w:shd w:val="clear" w:color="auto" w:fill="auto"/>
            <w:noWrap/>
            <w:vAlign w:val="center"/>
            <w:hideMark/>
          </w:tcPr>
          <w:p w:rsidR="00DE1E8A" w:rsidRPr="00DE1E8A" w:rsidRDefault="00DE1E8A" w:rsidP="00DE1E8A">
            <w:pPr>
              <w:spacing w:after="0" w:line="240" w:lineRule="auto"/>
              <w:jc w:val="center"/>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56</w:t>
            </w:r>
          </w:p>
        </w:tc>
        <w:tc>
          <w:tcPr>
            <w:tcW w:w="720" w:type="pct"/>
            <w:shd w:val="clear" w:color="auto" w:fill="auto"/>
            <w:noWrap/>
            <w:vAlign w:val="center"/>
            <w:hideMark/>
          </w:tcPr>
          <w:p w:rsidR="00DE1E8A" w:rsidRPr="00DE1E8A" w:rsidRDefault="00DE1E8A" w:rsidP="00DE1E8A">
            <w:pPr>
              <w:spacing w:after="0" w:line="240" w:lineRule="auto"/>
              <w:jc w:val="center"/>
              <w:rPr>
                <w:rFonts w:ascii="Times New Roman" w:eastAsia="Times New Roman" w:hAnsi="Times New Roman" w:cs="Times New Roman"/>
                <w:b/>
                <w:color w:val="000000"/>
                <w:sz w:val="24"/>
                <w:szCs w:val="24"/>
              </w:rPr>
            </w:pPr>
            <w:r w:rsidRPr="00DE1E8A">
              <w:rPr>
                <w:rFonts w:ascii="Times New Roman" w:eastAsia="Times New Roman" w:hAnsi="Times New Roman" w:cs="Times New Roman"/>
                <w:b/>
                <w:color w:val="000000"/>
                <w:sz w:val="24"/>
                <w:szCs w:val="24"/>
              </w:rPr>
              <w:t>33</w:t>
            </w:r>
          </w:p>
        </w:tc>
      </w:tr>
      <w:tr w:rsidR="00DE1E8A" w:rsidRPr="00DE1E8A" w:rsidTr="00DE1E8A">
        <w:trPr>
          <w:trHeight w:val="20"/>
        </w:trPr>
        <w:tc>
          <w:tcPr>
            <w:tcW w:w="2838" w:type="pct"/>
            <w:shd w:val="clear" w:color="auto" w:fill="D9D9D9" w:themeFill="background1" w:themeFillShade="D9"/>
            <w:vAlign w:val="center"/>
            <w:hideMark/>
          </w:tcPr>
          <w:p w:rsidR="00DE1E8A" w:rsidRPr="00DE1E8A" w:rsidRDefault="00DE1E8A" w:rsidP="00351472">
            <w:pPr>
              <w:spacing w:after="0" w:line="240" w:lineRule="auto"/>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поликлиники и больницы</w:t>
            </w:r>
          </w:p>
        </w:tc>
        <w:tc>
          <w:tcPr>
            <w:tcW w:w="721" w:type="pct"/>
            <w:shd w:val="clear" w:color="auto" w:fill="D9D9D9" w:themeFill="background1" w:themeFillShade="D9"/>
            <w:noWrap/>
            <w:vAlign w:val="center"/>
            <w:hideMark/>
          </w:tcPr>
          <w:p w:rsidR="00DE1E8A" w:rsidRPr="00DE1E8A" w:rsidRDefault="00DE1E8A" w:rsidP="00DE1E8A">
            <w:pPr>
              <w:spacing w:after="0" w:line="240" w:lineRule="auto"/>
              <w:jc w:val="center"/>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35</w:t>
            </w:r>
          </w:p>
        </w:tc>
        <w:tc>
          <w:tcPr>
            <w:tcW w:w="721" w:type="pct"/>
            <w:shd w:val="clear" w:color="auto" w:fill="D9D9D9" w:themeFill="background1" w:themeFillShade="D9"/>
            <w:noWrap/>
            <w:vAlign w:val="center"/>
            <w:hideMark/>
          </w:tcPr>
          <w:p w:rsidR="00DE1E8A" w:rsidRPr="00DE1E8A" w:rsidRDefault="00DE1E8A" w:rsidP="00DE1E8A">
            <w:pPr>
              <w:spacing w:after="0" w:line="240" w:lineRule="auto"/>
              <w:jc w:val="center"/>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38</w:t>
            </w:r>
          </w:p>
        </w:tc>
        <w:tc>
          <w:tcPr>
            <w:tcW w:w="720" w:type="pct"/>
            <w:shd w:val="clear" w:color="auto" w:fill="D9D9D9" w:themeFill="background1" w:themeFillShade="D9"/>
            <w:noWrap/>
            <w:vAlign w:val="center"/>
            <w:hideMark/>
          </w:tcPr>
          <w:p w:rsidR="00DE1E8A" w:rsidRPr="00DE1E8A" w:rsidRDefault="00DE1E8A" w:rsidP="00DE1E8A">
            <w:pPr>
              <w:spacing w:after="0" w:line="240" w:lineRule="auto"/>
              <w:jc w:val="center"/>
              <w:rPr>
                <w:rFonts w:ascii="Times New Roman" w:eastAsia="Times New Roman" w:hAnsi="Times New Roman" w:cs="Times New Roman"/>
                <w:b/>
                <w:color w:val="000000"/>
                <w:sz w:val="24"/>
                <w:szCs w:val="24"/>
              </w:rPr>
            </w:pPr>
            <w:r w:rsidRPr="00DE1E8A">
              <w:rPr>
                <w:rFonts w:ascii="Times New Roman" w:eastAsia="Times New Roman" w:hAnsi="Times New Roman" w:cs="Times New Roman"/>
                <w:b/>
                <w:color w:val="000000"/>
                <w:sz w:val="24"/>
                <w:szCs w:val="24"/>
              </w:rPr>
              <w:t>32</w:t>
            </w:r>
          </w:p>
        </w:tc>
      </w:tr>
      <w:tr w:rsidR="00DE1E8A" w:rsidRPr="00DE1E8A" w:rsidTr="00DE1E8A">
        <w:trPr>
          <w:trHeight w:val="20"/>
        </w:trPr>
        <w:tc>
          <w:tcPr>
            <w:tcW w:w="2838" w:type="pct"/>
            <w:shd w:val="clear" w:color="auto" w:fill="auto"/>
            <w:vAlign w:val="center"/>
            <w:hideMark/>
          </w:tcPr>
          <w:p w:rsidR="00DE1E8A" w:rsidRPr="00DE1E8A" w:rsidRDefault="00DE1E8A" w:rsidP="00351472">
            <w:pPr>
              <w:spacing w:after="0" w:line="240" w:lineRule="auto"/>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власти вашей области</w:t>
            </w:r>
          </w:p>
        </w:tc>
        <w:tc>
          <w:tcPr>
            <w:tcW w:w="721" w:type="pct"/>
            <w:shd w:val="clear" w:color="auto" w:fill="auto"/>
            <w:noWrap/>
            <w:vAlign w:val="center"/>
            <w:hideMark/>
          </w:tcPr>
          <w:p w:rsidR="00DE1E8A" w:rsidRPr="00DE1E8A" w:rsidRDefault="00DE1E8A" w:rsidP="00DE1E8A">
            <w:pPr>
              <w:spacing w:after="0" w:line="240" w:lineRule="auto"/>
              <w:jc w:val="center"/>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47</w:t>
            </w:r>
          </w:p>
        </w:tc>
        <w:tc>
          <w:tcPr>
            <w:tcW w:w="721" w:type="pct"/>
            <w:shd w:val="clear" w:color="auto" w:fill="auto"/>
            <w:noWrap/>
            <w:vAlign w:val="center"/>
            <w:hideMark/>
          </w:tcPr>
          <w:p w:rsidR="00DE1E8A" w:rsidRPr="00DE1E8A" w:rsidRDefault="00DE1E8A" w:rsidP="00DE1E8A">
            <w:pPr>
              <w:spacing w:after="0" w:line="240" w:lineRule="auto"/>
              <w:jc w:val="center"/>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48</w:t>
            </w:r>
          </w:p>
        </w:tc>
        <w:tc>
          <w:tcPr>
            <w:tcW w:w="720" w:type="pct"/>
            <w:shd w:val="clear" w:color="auto" w:fill="auto"/>
            <w:noWrap/>
            <w:vAlign w:val="center"/>
            <w:hideMark/>
          </w:tcPr>
          <w:p w:rsidR="00DE1E8A" w:rsidRPr="00DE1E8A" w:rsidRDefault="00DE1E8A" w:rsidP="00DE1E8A">
            <w:pPr>
              <w:spacing w:after="0" w:line="240" w:lineRule="auto"/>
              <w:jc w:val="center"/>
              <w:rPr>
                <w:rFonts w:ascii="Times New Roman" w:eastAsia="Times New Roman" w:hAnsi="Times New Roman" w:cs="Times New Roman"/>
                <w:b/>
                <w:color w:val="000000"/>
                <w:sz w:val="24"/>
                <w:szCs w:val="24"/>
              </w:rPr>
            </w:pPr>
            <w:r w:rsidRPr="00DE1E8A">
              <w:rPr>
                <w:rFonts w:ascii="Times New Roman" w:eastAsia="Times New Roman" w:hAnsi="Times New Roman" w:cs="Times New Roman"/>
                <w:b/>
                <w:color w:val="000000"/>
                <w:sz w:val="24"/>
                <w:szCs w:val="24"/>
              </w:rPr>
              <w:t>31</w:t>
            </w:r>
          </w:p>
        </w:tc>
      </w:tr>
      <w:tr w:rsidR="00DE1E8A" w:rsidRPr="00DE1E8A" w:rsidTr="00DE1E8A">
        <w:trPr>
          <w:trHeight w:val="20"/>
        </w:trPr>
        <w:tc>
          <w:tcPr>
            <w:tcW w:w="2838" w:type="pct"/>
            <w:shd w:val="clear" w:color="auto" w:fill="D9D9D9" w:themeFill="background1" w:themeFillShade="D9"/>
            <w:vAlign w:val="center"/>
            <w:hideMark/>
          </w:tcPr>
          <w:p w:rsidR="00DE1E8A" w:rsidRPr="00DE1E8A" w:rsidRDefault="00DE1E8A" w:rsidP="00351472">
            <w:pPr>
              <w:spacing w:after="0" w:line="240" w:lineRule="auto"/>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армия</w:t>
            </w:r>
          </w:p>
        </w:tc>
        <w:tc>
          <w:tcPr>
            <w:tcW w:w="721" w:type="pct"/>
            <w:shd w:val="clear" w:color="auto" w:fill="D9D9D9" w:themeFill="background1" w:themeFillShade="D9"/>
            <w:noWrap/>
            <w:vAlign w:val="center"/>
            <w:hideMark/>
          </w:tcPr>
          <w:p w:rsidR="00DE1E8A" w:rsidRPr="00DE1E8A" w:rsidRDefault="00DE1E8A" w:rsidP="00DE1E8A">
            <w:pPr>
              <w:spacing w:after="0" w:line="240" w:lineRule="auto"/>
              <w:jc w:val="center"/>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19</w:t>
            </w:r>
          </w:p>
        </w:tc>
        <w:tc>
          <w:tcPr>
            <w:tcW w:w="721" w:type="pct"/>
            <w:shd w:val="clear" w:color="auto" w:fill="D9D9D9" w:themeFill="background1" w:themeFillShade="D9"/>
            <w:noWrap/>
            <w:vAlign w:val="center"/>
            <w:hideMark/>
          </w:tcPr>
          <w:p w:rsidR="00DE1E8A" w:rsidRPr="00DE1E8A" w:rsidRDefault="00DE1E8A" w:rsidP="00DE1E8A">
            <w:pPr>
              <w:spacing w:after="0" w:line="240" w:lineRule="auto"/>
              <w:jc w:val="center"/>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33</w:t>
            </w:r>
          </w:p>
        </w:tc>
        <w:tc>
          <w:tcPr>
            <w:tcW w:w="720" w:type="pct"/>
            <w:shd w:val="clear" w:color="auto" w:fill="D9D9D9" w:themeFill="background1" w:themeFillShade="D9"/>
            <w:noWrap/>
            <w:vAlign w:val="center"/>
            <w:hideMark/>
          </w:tcPr>
          <w:p w:rsidR="00DE1E8A" w:rsidRPr="00DE1E8A" w:rsidRDefault="00DE1E8A" w:rsidP="00DE1E8A">
            <w:pPr>
              <w:spacing w:after="0" w:line="240" w:lineRule="auto"/>
              <w:jc w:val="center"/>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30</w:t>
            </w:r>
          </w:p>
        </w:tc>
      </w:tr>
      <w:tr w:rsidR="00DE1E8A" w:rsidRPr="00DE1E8A" w:rsidTr="00DE1E8A">
        <w:trPr>
          <w:trHeight w:val="20"/>
        </w:trPr>
        <w:tc>
          <w:tcPr>
            <w:tcW w:w="2838" w:type="pct"/>
            <w:shd w:val="clear" w:color="000000" w:fill="FFFFFF"/>
            <w:vAlign w:val="center"/>
            <w:hideMark/>
          </w:tcPr>
          <w:p w:rsidR="00DE1E8A" w:rsidRPr="00DE1E8A" w:rsidRDefault="00DE1E8A" w:rsidP="00351472">
            <w:pPr>
              <w:spacing w:after="0" w:line="240" w:lineRule="auto"/>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 xml:space="preserve">власти вашего города, района, поселка, села </w:t>
            </w:r>
          </w:p>
        </w:tc>
        <w:tc>
          <w:tcPr>
            <w:tcW w:w="721" w:type="pct"/>
            <w:shd w:val="clear" w:color="auto" w:fill="auto"/>
            <w:noWrap/>
            <w:vAlign w:val="center"/>
            <w:hideMark/>
          </w:tcPr>
          <w:p w:rsidR="00DE1E8A" w:rsidRPr="00DE1E8A" w:rsidRDefault="00DE1E8A" w:rsidP="00DE1E8A">
            <w:pPr>
              <w:spacing w:after="0" w:line="240" w:lineRule="auto"/>
              <w:jc w:val="center"/>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45</w:t>
            </w:r>
          </w:p>
        </w:tc>
        <w:tc>
          <w:tcPr>
            <w:tcW w:w="721" w:type="pct"/>
            <w:shd w:val="clear" w:color="auto" w:fill="auto"/>
            <w:noWrap/>
            <w:vAlign w:val="center"/>
            <w:hideMark/>
          </w:tcPr>
          <w:p w:rsidR="00DE1E8A" w:rsidRPr="00DE1E8A" w:rsidRDefault="00DE1E8A" w:rsidP="00DE1E8A">
            <w:pPr>
              <w:spacing w:after="0" w:line="240" w:lineRule="auto"/>
              <w:jc w:val="center"/>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45</w:t>
            </w:r>
          </w:p>
        </w:tc>
        <w:tc>
          <w:tcPr>
            <w:tcW w:w="720" w:type="pct"/>
            <w:shd w:val="clear" w:color="auto" w:fill="auto"/>
            <w:noWrap/>
            <w:vAlign w:val="center"/>
            <w:hideMark/>
          </w:tcPr>
          <w:p w:rsidR="00DE1E8A" w:rsidRPr="00DE1E8A" w:rsidRDefault="00DE1E8A" w:rsidP="00DE1E8A">
            <w:pPr>
              <w:spacing w:after="0" w:line="240" w:lineRule="auto"/>
              <w:jc w:val="center"/>
              <w:rPr>
                <w:rFonts w:ascii="Times New Roman" w:eastAsia="Times New Roman" w:hAnsi="Times New Roman" w:cs="Times New Roman"/>
                <w:b/>
                <w:color w:val="000000"/>
                <w:sz w:val="24"/>
                <w:szCs w:val="24"/>
              </w:rPr>
            </w:pPr>
            <w:r w:rsidRPr="00DE1E8A">
              <w:rPr>
                <w:rFonts w:ascii="Times New Roman" w:eastAsia="Times New Roman" w:hAnsi="Times New Roman" w:cs="Times New Roman"/>
                <w:b/>
                <w:color w:val="000000"/>
                <w:sz w:val="24"/>
                <w:szCs w:val="24"/>
              </w:rPr>
              <w:t>27</w:t>
            </w:r>
          </w:p>
        </w:tc>
      </w:tr>
      <w:tr w:rsidR="00DE1E8A" w:rsidRPr="00DE1E8A" w:rsidTr="00DE1E8A">
        <w:trPr>
          <w:trHeight w:val="20"/>
        </w:trPr>
        <w:tc>
          <w:tcPr>
            <w:tcW w:w="2838" w:type="pct"/>
            <w:shd w:val="clear" w:color="auto" w:fill="D9D9D9" w:themeFill="background1" w:themeFillShade="D9"/>
            <w:vAlign w:val="center"/>
            <w:hideMark/>
          </w:tcPr>
          <w:p w:rsidR="00DE1E8A" w:rsidRPr="00DE1E8A" w:rsidRDefault="00DE1E8A" w:rsidP="00351472">
            <w:pPr>
              <w:spacing w:after="0" w:line="240" w:lineRule="auto"/>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общественные организации по охране окружающей среды</w:t>
            </w:r>
          </w:p>
        </w:tc>
        <w:tc>
          <w:tcPr>
            <w:tcW w:w="721" w:type="pct"/>
            <w:shd w:val="clear" w:color="auto" w:fill="D9D9D9" w:themeFill="background1" w:themeFillShade="D9"/>
            <w:noWrap/>
            <w:vAlign w:val="center"/>
            <w:hideMark/>
          </w:tcPr>
          <w:p w:rsidR="00DE1E8A" w:rsidRPr="00DE1E8A" w:rsidRDefault="00DE1E8A" w:rsidP="00DE1E8A">
            <w:pPr>
              <w:spacing w:after="0" w:line="240" w:lineRule="auto"/>
              <w:jc w:val="center"/>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23</w:t>
            </w:r>
          </w:p>
        </w:tc>
        <w:tc>
          <w:tcPr>
            <w:tcW w:w="721" w:type="pct"/>
            <w:shd w:val="clear" w:color="auto" w:fill="D9D9D9" w:themeFill="background1" w:themeFillShade="D9"/>
            <w:noWrap/>
            <w:vAlign w:val="center"/>
            <w:hideMark/>
          </w:tcPr>
          <w:p w:rsidR="00DE1E8A" w:rsidRPr="00DE1E8A" w:rsidRDefault="00DE1E8A" w:rsidP="00DE1E8A">
            <w:pPr>
              <w:spacing w:after="0" w:line="240" w:lineRule="auto"/>
              <w:jc w:val="center"/>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26</w:t>
            </w:r>
          </w:p>
        </w:tc>
        <w:tc>
          <w:tcPr>
            <w:tcW w:w="720" w:type="pct"/>
            <w:shd w:val="clear" w:color="auto" w:fill="D9D9D9" w:themeFill="background1" w:themeFillShade="D9"/>
            <w:noWrap/>
            <w:vAlign w:val="center"/>
            <w:hideMark/>
          </w:tcPr>
          <w:p w:rsidR="00DE1E8A" w:rsidRPr="00DE1E8A" w:rsidRDefault="00DE1E8A" w:rsidP="00DE1E8A">
            <w:pPr>
              <w:spacing w:after="0" w:line="240" w:lineRule="auto"/>
              <w:jc w:val="center"/>
              <w:rPr>
                <w:rFonts w:ascii="Times New Roman" w:eastAsia="Times New Roman" w:hAnsi="Times New Roman" w:cs="Times New Roman"/>
                <w:b/>
                <w:color w:val="000000"/>
                <w:sz w:val="24"/>
                <w:szCs w:val="24"/>
              </w:rPr>
            </w:pPr>
            <w:r w:rsidRPr="00DE1E8A">
              <w:rPr>
                <w:rFonts w:ascii="Times New Roman" w:eastAsia="Times New Roman" w:hAnsi="Times New Roman" w:cs="Times New Roman"/>
                <w:b/>
                <w:color w:val="000000"/>
                <w:sz w:val="24"/>
                <w:szCs w:val="24"/>
              </w:rPr>
              <w:t>21</w:t>
            </w:r>
          </w:p>
        </w:tc>
      </w:tr>
      <w:tr w:rsidR="00DE1E8A" w:rsidRPr="00DE1E8A" w:rsidTr="00DE1E8A">
        <w:trPr>
          <w:trHeight w:val="20"/>
        </w:trPr>
        <w:tc>
          <w:tcPr>
            <w:tcW w:w="2838" w:type="pct"/>
            <w:shd w:val="clear" w:color="auto" w:fill="auto"/>
            <w:vAlign w:val="center"/>
            <w:hideMark/>
          </w:tcPr>
          <w:p w:rsidR="00DE1E8A" w:rsidRPr="00DE1E8A" w:rsidRDefault="00DE1E8A" w:rsidP="00351472">
            <w:pPr>
              <w:spacing w:after="0" w:line="240" w:lineRule="auto"/>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правозащитные организации</w:t>
            </w:r>
          </w:p>
        </w:tc>
        <w:tc>
          <w:tcPr>
            <w:tcW w:w="721" w:type="pct"/>
            <w:shd w:val="clear" w:color="auto" w:fill="auto"/>
            <w:noWrap/>
            <w:vAlign w:val="center"/>
            <w:hideMark/>
          </w:tcPr>
          <w:p w:rsidR="00DE1E8A" w:rsidRPr="00DE1E8A" w:rsidRDefault="00DE1E8A" w:rsidP="00DE1E8A">
            <w:pPr>
              <w:spacing w:after="0" w:line="240" w:lineRule="auto"/>
              <w:jc w:val="center"/>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32</w:t>
            </w:r>
          </w:p>
        </w:tc>
        <w:tc>
          <w:tcPr>
            <w:tcW w:w="721" w:type="pct"/>
            <w:shd w:val="clear" w:color="auto" w:fill="auto"/>
            <w:noWrap/>
            <w:vAlign w:val="center"/>
            <w:hideMark/>
          </w:tcPr>
          <w:p w:rsidR="00DE1E8A" w:rsidRPr="00DE1E8A" w:rsidRDefault="00DE1E8A" w:rsidP="00DE1E8A">
            <w:pPr>
              <w:spacing w:after="0" w:line="240" w:lineRule="auto"/>
              <w:jc w:val="center"/>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27</w:t>
            </w:r>
          </w:p>
        </w:tc>
        <w:tc>
          <w:tcPr>
            <w:tcW w:w="720" w:type="pct"/>
            <w:shd w:val="clear" w:color="auto" w:fill="auto"/>
            <w:noWrap/>
            <w:vAlign w:val="center"/>
            <w:hideMark/>
          </w:tcPr>
          <w:p w:rsidR="00DE1E8A" w:rsidRPr="00DE1E8A" w:rsidRDefault="00DE1E8A" w:rsidP="00DE1E8A">
            <w:pPr>
              <w:spacing w:after="0" w:line="240" w:lineRule="auto"/>
              <w:jc w:val="center"/>
              <w:rPr>
                <w:rFonts w:ascii="Times New Roman" w:eastAsia="Times New Roman" w:hAnsi="Times New Roman" w:cs="Times New Roman"/>
                <w:b/>
                <w:color w:val="000000"/>
                <w:sz w:val="24"/>
                <w:szCs w:val="24"/>
              </w:rPr>
            </w:pPr>
            <w:r w:rsidRPr="00DE1E8A">
              <w:rPr>
                <w:rFonts w:ascii="Times New Roman" w:eastAsia="Times New Roman" w:hAnsi="Times New Roman" w:cs="Times New Roman"/>
                <w:b/>
                <w:color w:val="000000"/>
                <w:sz w:val="24"/>
                <w:szCs w:val="24"/>
              </w:rPr>
              <w:t>21</w:t>
            </w:r>
          </w:p>
        </w:tc>
      </w:tr>
      <w:tr w:rsidR="00DE1E8A" w:rsidRPr="00DE1E8A" w:rsidTr="00DE1E8A">
        <w:trPr>
          <w:trHeight w:val="20"/>
        </w:trPr>
        <w:tc>
          <w:tcPr>
            <w:tcW w:w="2838" w:type="pct"/>
            <w:shd w:val="clear" w:color="auto" w:fill="D9D9D9" w:themeFill="background1" w:themeFillShade="D9"/>
            <w:vAlign w:val="center"/>
            <w:hideMark/>
          </w:tcPr>
          <w:p w:rsidR="00DE1E8A" w:rsidRPr="00DE1E8A" w:rsidRDefault="00DE1E8A" w:rsidP="00351472">
            <w:pPr>
              <w:spacing w:after="0" w:line="240" w:lineRule="auto"/>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высшие учебные заведения</w:t>
            </w:r>
          </w:p>
        </w:tc>
        <w:tc>
          <w:tcPr>
            <w:tcW w:w="721" w:type="pct"/>
            <w:shd w:val="clear" w:color="auto" w:fill="D9D9D9" w:themeFill="background1" w:themeFillShade="D9"/>
            <w:noWrap/>
            <w:vAlign w:val="center"/>
            <w:hideMark/>
          </w:tcPr>
          <w:p w:rsidR="00DE1E8A" w:rsidRPr="00DE1E8A" w:rsidRDefault="00DE1E8A" w:rsidP="00DE1E8A">
            <w:pPr>
              <w:spacing w:after="0" w:line="240" w:lineRule="auto"/>
              <w:jc w:val="center"/>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25</w:t>
            </w:r>
          </w:p>
        </w:tc>
        <w:tc>
          <w:tcPr>
            <w:tcW w:w="721" w:type="pct"/>
            <w:shd w:val="clear" w:color="auto" w:fill="D9D9D9" w:themeFill="background1" w:themeFillShade="D9"/>
            <w:noWrap/>
            <w:vAlign w:val="center"/>
            <w:hideMark/>
          </w:tcPr>
          <w:p w:rsidR="00DE1E8A" w:rsidRPr="00DE1E8A" w:rsidRDefault="00DE1E8A" w:rsidP="00DE1E8A">
            <w:pPr>
              <w:spacing w:after="0" w:line="240" w:lineRule="auto"/>
              <w:jc w:val="center"/>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24</w:t>
            </w:r>
          </w:p>
        </w:tc>
        <w:tc>
          <w:tcPr>
            <w:tcW w:w="720" w:type="pct"/>
            <w:shd w:val="clear" w:color="auto" w:fill="D9D9D9" w:themeFill="background1" w:themeFillShade="D9"/>
            <w:noWrap/>
            <w:vAlign w:val="center"/>
            <w:hideMark/>
          </w:tcPr>
          <w:p w:rsidR="00DE1E8A" w:rsidRPr="00DE1E8A" w:rsidRDefault="00DE1E8A" w:rsidP="00DE1E8A">
            <w:pPr>
              <w:spacing w:after="0" w:line="240" w:lineRule="auto"/>
              <w:jc w:val="center"/>
              <w:rPr>
                <w:rFonts w:ascii="Times New Roman" w:eastAsia="Times New Roman" w:hAnsi="Times New Roman" w:cs="Times New Roman"/>
                <w:b/>
                <w:color w:val="000000"/>
                <w:sz w:val="24"/>
                <w:szCs w:val="24"/>
              </w:rPr>
            </w:pPr>
            <w:r w:rsidRPr="00DE1E8A">
              <w:rPr>
                <w:rFonts w:ascii="Times New Roman" w:eastAsia="Times New Roman" w:hAnsi="Times New Roman" w:cs="Times New Roman"/>
                <w:b/>
                <w:color w:val="000000"/>
                <w:sz w:val="24"/>
                <w:szCs w:val="24"/>
              </w:rPr>
              <w:t>18</w:t>
            </w:r>
          </w:p>
        </w:tc>
      </w:tr>
      <w:tr w:rsidR="00DE1E8A" w:rsidRPr="00DE1E8A" w:rsidTr="00DE1E8A">
        <w:trPr>
          <w:trHeight w:val="20"/>
        </w:trPr>
        <w:tc>
          <w:tcPr>
            <w:tcW w:w="2838" w:type="pct"/>
            <w:shd w:val="clear" w:color="auto" w:fill="auto"/>
            <w:vAlign w:val="center"/>
            <w:hideMark/>
          </w:tcPr>
          <w:p w:rsidR="00DE1E8A" w:rsidRPr="00DE1E8A" w:rsidRDefault="00DE1E8A" w:rsidP="00351472">
            <w:pPr>
              <w:spacing w:after="0" w:line="240" w:lineRule="auto"/>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собесы, службы занятости, другие социальные учреждения</w:t>
            </w:r>
          </w:p>
        </w:tc>
        <w:tc>
          <w:tcPr>
            <w:tcW w:w="721" w:type="pct"/>
            <w:shd w:val="clear" w:color="auto" w:fill="auto"/>
            <w:noWrap/>
            <w:vAlign w:val="center"/>
            <w:hideMark/>
          </w:tcPr>
          <w:p w:rsidR="00DE1E8A" w:rsidRPr="00DE1E8A" w:rsidRDefault="00DE1E8A" w:rsidP="00DE1E8A">
            <w:pPr>
              <w:spacing w:after="0" w:line="240" w:lineRule="auto"/>
              <w:jc w:val="center"/>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22</w:t>
            </w:r>
          </w:p>
        </w:tc>
        <w:tc>
          <w:tcPr>
            <w:tcW w:w="721" w:type="pct"/>
            <w:shd w:val="clear" w:color="auto" w:fill="auto"/>
            <w:noWrap/>
            <w:vAlign w:val="center"/>
            <w:hideMark/>
          </w:tcPr>
          <w:p w:rsidR="00DE1E8A" w:rsidRPr="00DE1E8A" w:rsidRDefault="00DE1E8A" w:rsidP="00DE1E8A">
            <w:pPr>
              <w:spacing w:after="0" w:line="240" w:lineRule="auto"/>
              <w:jc w:val="center"/>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20</w:t>
            </w:r>
          </w:p>
        </w:tc>
        <w:tc>
          <w:tcPr>
            <w:tcW w:w="720" w:type="pct"/>
            <w:shd w:val="clear" w:color="auto" w:fill="auto"/>
            <w:noWrap/>
            <w:vAlign w:val="center"/>
            <w:hideMark/>
          </w:tcPr>
          <w:p w:rsidR="00DE1E8A" w:rsidRPr="00DE1E8A" w:rsidRDefault="00DE1E8A" w:rsidP="00DE1E8A">
            <w:pPr>
              <w:spacing w:after="0" w:line="240" w:lineRule="auto"/>
              <w:jc w:val="center"/>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16</w:t>
            </w:r>
          </w:p>
        </w:tc>
      </w:tr>
      <w:tr w:rsidR="00DE1E8A" w:rsidRPr="00DE1E8A" w:rsidTr="00DE1E8A">
        <w:trPr>
          <w:trHeight w:val="20"/>
        </w:trPr>
        <w:tc>
          <w:tcPr>
            <w:tcW w:w="2838" w:type="pct"/>
            <w:shd w:val="clear" w:color="auto" w:fill="D9D9D9" w:themeFill="background1" w:themeFillShade="D9"/>
            <w:vAlign w:val="center"/>
            <w:hideMark/>
          </w:tcPr>
          <w:p w:rsidR="00DE1E8A" w:rsidRPr="00DE1E8A" w:rsidRDefault="00DE1E8A" w:rsidP="00351472">
            <w:pPr>
              <w:spacing w:after="0" w:line="240" w:lineRule="auto"/>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средние школы, училища, техникумы</w:t>
            </w:r>
          </w:p>
        </w:tc>
        <w:tc>
          <w:tcPr>
            <w:tcW w:w="721" w:type="pct"/>
            <w:shd w:val="clear" w:color="auto" w:fill="D9D9D9" w:themeFill="background1" w:themeFillShade="D9"/>
            <w:noWrap/>
            <w:vAlign w:val="center"/>
            <w:hideMark/>
          </w:tcPr>
          <w:p w:rsidR="00DE1E8A" w:rsidRPr="00DE1E8A" w:rsidRDefault="00DE1E8A" w:rsidP="00DE1E8A">
            <w:pPr>
              <w:spacing w:after="0" w:line="240" w:lineRule="auto"/>
              <w:jc w:val="center"/>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16</w:t>
            </w:r>
          </w:p>
        </w:tc>
        <w:tc>
          <w:tcPr>
            <w:tcW w:w="721" w:type="pct"/>
            <w:shd w:val="clear" w:color="auto" w:fill="D9D9D9" w:themeFill="background1" w:themeFillShade="D9"/>
            <w:noWrap/>
            <w:vAlign w:val="center"/>
            <w:hideMark/>
          </w:tcPr>
          <w:p w:rsidR="00DE1E8A" w:rsidRPr="00DE1E8A" w:rsidRDefault="00DE1E8A" w:rsidP="00DE1E8A">
            <w:pPr>
              <w:spacing w:after="0" w:line="240" w:lineRule="auto"/>
              <w:jc w:val="center"/>
              <w:rPr>
                <w:rFonts w:ascii="Times New Roman" w:eastAsia="Times New Roman" w:hAnsi="Times New Roman" w:cs="Times New Roman"/>
                <w:color w:val="000000"/>
                <w:sz w:val="24"/>
                <w:szCs w:val="24"/>
              </w:rPr>
            </w:pPr>
            <w:r w:rsidRPr="00DE1E8A">
              <w:rPr>
                <w:rFonts w:ascii="Times New Roman" w:eastAsia="Times New Roman" w:hAnsi="Times New Roman" w:cs="Times New Roman"/>
                <w:color w:val="000000"/>
                <w:sz w:val="24"/>
                <w:szCs w:val="24"/>
              </w:rPr>
              <w:t>18</w:t>
            </w:r>
          </w:p>
        </w:tc>
        <w:tc>
          <w:tcPr>
            <w:tcW w:w="720" w:type="pct"/>
            <w:shd w:val="clear" w:color="auto" w:fill="D9D9D9" w:themeFill="background1" w:themeFillShade="D9"/>
            <w:noWrap/>
            <w:vAlign w:val="center"/>
            <w:hideMark/>
          </w:tcPr>
          <w:p w:rsidR="00DE1E8A" w:rsidRPr="00DE1E8A" w:rsidRDefault="00DE1E8A" w:rsidP="00DE1E8A">
            <w:pPr>
              <w:spacing w:after="0" w:line="240" w:lineRule="auto"/>
              <w:jc w:val="center"/>
              <w:rPr>
                <w:rFonts w:ascii="Times New Roman" w:eastAsia="Times New Roman" w:hAnsi="Times New Roman" w:cs="Times New Roman"/>
                <w:b/>
                <w:color w:val="000000"/>
                <w:sz w:val="24"/>
                <w:szCs w:val="24"/>
              </w:rPr>
            </w:pPr>
            <w:r w:rsidRPr="00DE1E8A">
              <w:rPr>
                <w:rFonts w:ascii="Times New Roman" w:eastAsia="Times New Roman" w:hAnsi="Times New Roman" w:cs="Times New Roman"/>
                <w:b/>
                <w:color w:val="000000"/>
                <w:sz w:val="24"/>
                <w:szCs w:val="24"/>
              </w:rPr>
              <w:t>11</w:t>
            </w:r>
          </w:p>
        </w:tc>
      </w:tr>
    </w:tbl>
    <w:p w:rsidR="00362D73" w:rsidRDefault="00362D73" w:rsidP="00DE1E8A">
      <w:pPr>
        <w:spacing w:after="0" w:line="240" w:lineRule="auto"/>
        <w:jc w:val="both"/>
        <w:rPr>
          <w:rFonts w:ascii="Times New Roman" w:hAnsi="Times New Roman" w:cs="Times New Roman"/>
          <w:sz w:val="28"/>
          <w:szCs w:val="28"/>
        </w:rPr>
      </w:pPr>
    </w:p>
    <w:p w:rsidR="003E0173" w:rsidRDefault="003E0173" w:rsidP="005C689E">
      <w:pPr>
        <w:spacing w:after="0" w:line="240" w:lineRule="auto"/>
        <w:ind w:firstLine="709"/>
        <w:jc w:val="both"/>
        <w:rPr>
          <w:rFonts w:ascii="Times New Roman" w:hAnsi="Times New Roman" w:cs="Times New Roman"/>
          <w:sz w:val="28"/>
          <w:szCs w:val="28"/>
        </w:rPr>
      </w:pPr>
      <w:bookmarkStart w:id="11" w:name="_Hlk125724449"/>
      <w:r w:rsidRPr="003E0173">
        <w:rPr>
          <w:rFonts w:ascii="Times New Roman" w:hAnsi="Times New Roman" w:cs="Times New Roman"/>
          <w:sz w:val="28"/>
          <w:szCs w:val="28"/>
        </w:rPr>
        <w:t xml:space="preserve">В ходе исследования </w:t>
      </w:r>
      <w:r>
        <w:rPr>
          <w:rFonts w:ascii="Times New Roman" w:hAnsi="Times New Roman" w:cs="Times New Roman"/>
          <w:sz w:val="28"/>
          <w:szCs w:val="28"/>
        </w:rPr>
        <w:t>гражданам</w:t>
      </w:r>
      <w:r w:rsidRPr="003E0173">
        <w:rPr>
          <w:rFonts w:ascii="Times New Roman" w:hAnsi="Times New Roman" w:cs="Times New Roman"/>
          <w:sz w:val="28"/>
          <w:szCs w:val="28"/>
        </w:rPr>
        <w:t xml:space="preserve"> было предложено охара</w:t>
      </w:r>
      <w:r>
        <w:rPr>
          <w:rFonts w:ascii="Times New Roman" w:hAnsi="Times New Roman" w:cs="Times New Roman"/>
          <w:sz w:val="28"/>
          <w:szCs w:val="28"/>
        </w:rPr>
        <w:t>ктеризовать степень коррупционной составляющей в конкретных ситуациях</w:t>
      </w:r>
      <w:r w:rsidRPr="003E0173">
        <w:rPr>
          <w:rFonts w:ascii="Times New Roman" w:hAnsi="Times New Roman" w:cs="Times New Roman"/>
          <w:sz w:val="28"/>
          <w:szCs w:val="28"/>
        </w:rPr>
        <w:t xml:space="preserve">. </w:t>
      </w:r>
    </w:p>
    <w:p w:rsidR="00DE1E8A" w:rsidRPr="003E0173" w:rsidRDefault="00EB3ECE" w:rsidP="005C68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Как и в предыдущие годы</w:t>
      </w:r>
      <w:r w:rsidR="007A68BA">
        <w:rPr>
          <w:rFonts w:ascii="Times New Roman" w:hAnsi="Times New Roman" w:cs="Times New Roman"/>
          <w:sz w:val="28"/>
          <w:szCs w:val="28"/>
        </w:rPr>
        <w:t>,</w:t>
      </w:r>
      <w:r>
        <w:rPr>
          <w:rFonts w:ascii="Times New Roman" w:hAnsi="Times New Roman" w:cs="Times New Roman"/>
          <w:sz w:val="28"/>
          <w:szCs w:val="28"/>
        </w:rPr>
        <w:t xml:space="preserve"> наиболее частой ситуацией, когда возникает возможность злоупотреблений, граждане называют получение медицинской помощи к поликлинике или больнице.</w:t>
      </w:r>
      <w:r w:rsidR="007F5A0A">
        <w:rPr>
          <w:rFonts w:ascii="Times New Roman" w:hAnsi="Times New Roman" w:cs="Times New Roman"/>
          <w:sz w:val="28"/>
          <w:szCs w:val="28"/>
        </w:rPr>
        <w:t xml:space="preserve"> Тем не менее, только 12% жителей Нижегородской области оказывались в коррупционной ситуации или давали взятку при обращении в медицинские учреждения. Следует заметить, что с прошлого года число таких граждан сократилось на 5% (см. табл. 7). Еще меньшее количество граждан попадало в коррупционные ситуации либо давали незаконные вознаграждения при взаимодействии с другими </w:t>
      </w:r>
      <w:r w:rsidR="007F5A0A">
        <w:rPr>
          <w:rFonts w:ascii="Times New Roman" w:hAnsi="Times New Roman" w:cs="Times New Roman"/>
          <w:sz w:val="28"/>
          <w:szCs w:val="28"/>
        </w:rPr>
        <w:lastRenderedPageBreak/>
        <w:t xml:space="preserve">представителями власти и учреждений: от 4% до 5% при </w:t>
      </w:r>
      <w:r w:rsidR="007F5A0A" w:rsidRPr="007F5A0A">
        <w:rPr>
          <w:rFonts w:ascii="Times New Roman" w:hAnsi="Times New Roman" w:cs="Times New Roman"/>
          <w:sz w:val="28"/>
          <w:szCs w:val="28"/>
        </w:rPr>
        <w:t>получени</w:t>
      </w:r>
      <w:r w:rsidR="007F5A0A">
        <w:rPr>
          <w:rFonts w:ascii="Times New Roman" w:hAnsi="Times New Roman" w:cs="Times New Roman"/>
          <w:sz w:val="28"/>
          <w:szCs w:val="28"/>
        </w:rPr>
        <w:t>и</w:t>
      </w:r>
      <w:r w:rsidR="007F5A0A" w:rsidRPr="007F5A0A">
        <w:rPr>
          <w:rFonts w:ascii="Times New Roman" w:hAnsi="Times New Roman" w:cs="Times New Roman"/>
          <w:sz w:val="28"/>
          <w:szCs w:val="28"/>
        </w:rPr>
        <w:t xml:space="preserve"> услуг по ремонту, эксплуатации жилья у служб по эксплуатации, получени</w:t>
      </w:r>
      <w:r w:rsidR="007F5A0A">
        <w:rPr>
          <w:rFonts w:ascii="Times New Roman" w:hAnsi="Times New Roman" w:cs="Times New Roman"/>
          <w:sz w:val="28"/>
          <w:szCs w:val="28"/>
        </w:rPr>
        <w:t>и</w:t>
      </w:r>
      <w:r w:rsidR="007F5A0A" w:rsidRPr="007F5A0A">
        <w:rPr>
          <w:rFonts w:ascii="Times New Roman" w:hAnsi="Times New Roman" w:cs="Times New Roman"/>
          <w:sz w:val="28"/>
          <w:szCs w:val="28"/>
        </w:rPr>
        <w:t xml:space="preserve"> нужной работы или обеспечени</w:t>
      </w:r>
      <w:r w:rsidR="007F5A0A">
        <w:rPr>
          <w:rFonts w:ascii="Times New Roman" w:hAnsi="Times New Roman" w:cs="Times New Roman"/>
          <w:sz w:val="28"/>
          <w:szCs w:val="28"/>
        </w:rPr>
        <w:t>и</w:t>
      </w:r>
      <w:r w:rsidR="007F5A0A" w:rsidRPr="007F5A0A">
        <w:rPr>
          <w:rFonts w:ascii="Times New Roman" w:hAnsi="Times New Roman" w:cs="Times New Roman"/>
          <w:sz w:val="28"/>
          <w:szCs w:val="28"/>
        </w:rPr>
        <w:t xml:space="preserve"> продвижения по службе, урегулировани</w:t>
      </w:r>
      <w:r w:rsidR="007F5A0A">
        <w:rPr>
          <w:rFonts w:ascii="Times New Roman" w:hAnsi="Times New Roman" w:cs="Times New Roman"/>
          <w:sz w:val="28"/>
          <w:szCs w:val="28"/>
        </w:rPr>
        <w:t>и</w:t>
      </w:r>
      <w:r w:rsidR="007F5A0A" w:rsidRPr="007F5A0A">
        <w:rPr>
          <w:rFonts w:ascii="Times New Roman" w:hAnsi="Times New Roman" w:cs="Times New Roman"/>
          <w:sz w:val="28"/>
          <w:szCs w:val="28"/>
        </w:rPr>
        <w:t xml:space="preserve"> ситуации с автоинспекцией</w:t>
      </w:r>
      <w:r w:rsidR="007F5A0A">
        <w:rPr>
          <w:rFonts w:ascii="Times New Roman" w:hAnsi="Times New Roman" w:cs="Times New Roman"/>
          <w:sz w:val="28"/>
          <w:szCs w:val="28"/>
        </w:rPr>
        <w:t xml:space="preserve">. В остальных случаях число коррупционных ситуаций в целом крайне незначительно. </w:t>
      </w:r>
    </w:p>
    <w:bookmarkEnd w:id="11"/>
    <w:p w:rsidR="00170077" w:rsidRPr="00761F94" w:rsidRDefault="00170077" w:rsidP="007F5A0A">
      <w:pPr>
        <w:pStyle w:val="af"/>
        <w:spacing w:after="0"/>
        <w:jc w:val="right"/>
        <w:rPr>
          <w:rFonts w:ascii="Times New Roman" w:hAnsi="Times New Roman" w:cs="Times New Roman"/>
          <w:color w:val="auto"/>
          <w:sz w:val="28"/>
          <w:szCs w:val="28"/>
        </w:rPr>
      </w:pPr>
      <w:r w:rsidRPr="00761F94">
        <w:rPr>
          <w:rFonts w:ascii="Times New Roman" w:hAnsi="Times New Roman" w:cs="Times New Roman"/>
          <w:color w:val="auto"/>
          <w:sz w:val="28"/>
          <w:szCs w:val="28"/>
        </w:rPr>
        <w:t xml:space="preserve">Таблица </w:t>
      </w:r>
      <w:r w:rsidRPr="00761F94">
        <w:rPr>
          <w:rFonts w:ascii="Times New Roman" w:hAnsi="Times New Roman" w:cs="Times New Roman"/>
          <w:color w:val="auto"/>
          <w:sz w:val="28"/>
          <w:szCs w:val="28"/>
        </w:rPr>
        <w:fldChar w:fldCharType="begin"/>
      </w:r>
      <w:r w:rsidRPr="00761F94">
        <w:rPr>
          <w:rFonts w:ascii="Times New Roman" w:hAnsi="Times New Roman" w:cs="Times New Roman"/>
          <w:color w:val="auto"/>
          <w:sz w:val="28"/>
          <w:szCs w:val="28"/>
        </w:rPr>
        <w:instrText xml:space="preserve"> SEQ Таблица \* ARABIC </w:instrText>
      </w:r>
      <w:r w:rsidRPr="00761F94">
        <w:rPr>
          <w:rFonts w:ascii="Times New Roman" w:hAnsi="Times New Roman" w:cs="Times New Roman"/>
          <w:color w:val="auto"/>
          <w:sz w:val="28"/>
          <w:szCs w:val="28"/>
        </w:rPr>
        <w:fldChar w:fldCharType="separate"/>
      </w:r>
      <w:r w:rsidR="003A37A7" w:rsidRPr="00761F94">
        <w:rPr>
          <w:rFonts w:ascii="Times New Roman" w:hAnsi="Times New Roman" w:cs="Times New Roman"/>
          <w:noProof/>
          <w:color w:val="auto"/>
          <w:sz w:val="28"/>
          <w:szCs w:val="28"/>
        </w:rPr>
        <w:t>6</w:t>
      </w:r>
      <w:r w:rsidRPr="00761F94">
        <w:rPr>
          <w:rFonts w:ascii="Times New Roman" w:hAnsi="Times New Roman" w:cs="Times New Roman"/>
          <w:color w:val="auto"/>
          <w:sz w:val="28"/>
          <w:szCs w:val="28"/>
        </w:rPr>
        <w:fldChar w:fldCharType="end"/>
      </w:r>
    </w:p>
    <w:p w:rsidR="00291449" w:rsidRPr="00761F94" w:rsidRDefault="00170077" w:rsidP="00761F94">
      <w:pPr>
        <w:spacing w:after="0" w:line="240" w:lineRule="auto"/>
        <w:jc w:val="center"/>
        <w:rPr>
          <w:rFonts w:ascii="Times New Roman" w:hAnsi="Times New Roman" w:cs="Times New Roman"/>
          <w:b/>
          <w:sz w:val="28"/>
          <w:szCs w:val="28"/>
        </w:rPr>
      </w:pPr>
      <w:r w:rsidRPr="00761F94">
        <w:rPr>
          <w:rFonts w:ascii="Times New Roman" w:hAnsi="Times New Roman" w:cs="Times New Roman"/>
          <w:b/>
          <w:sz w:val="28"/>
          <w:szCs w:val="28"/>
        </w:rPr>
        <w:t>Распределение ответов граждан на вопрос</w:t>
      </w:r>
      <w:r w:rsidR="00761F94">
        <w:rPr>
          <w:rFonts w:ascii="Times New Roman" w:hAnsi="Times New Roman" w:cs="Times New Roman"/>
          <w:b/>
          <w:sz w:val="28"/>
          <w:szCs w:val="28"/>
        </w:rPr>
        <w:t xml:space="preserve">: </w:t>
      </w:r>
      <w:r w:rsidR="00260B47">
        <w:rPr>
          <w:rFonts w:ascii="Times New Roman" w:hAnsi="Times New Roman" w:cs="Times New Roman"/>
          <w:b/>
          <w:sz w:val="28"/>
          <w:szCs w:val="28"/>
        </w:rPr>
        <w:br/>
      </w:r>
      <w:r w:rsidR="00761F94">
        <w:rPr>
          <w:rFonts w:ascii="Times New Roman" w:hAnsi="Times New Roman" w:cs="Times New Roman"/>
          <w:b/>
          <w:sz w:val="28"/>
          <w:szCs w:val="28"/>
        </w:rPr>
        <w:t>«</w:t>
      </w:r>
      <w:r w:rsidR="00907C86" w:rsidRPr="00907C86">
        <w:rPr>
          <w:rFonts w:ascii="Times New Roman" w:hAnsi="Times New Roman" w:cs="Times New Roman"/>
          <w:b/>
          <w:sz w:val="28"/>
          <w:szCs w:val="28"/>
        </w:rPr>
        <w:t>Скажите, пожалуйста, приходилось ли Вам за последний год бывать в таких ситуациях, и если да, то охарактеризуйте их</w:t>
      </w:r>
      <w:r w:rsidR="00761F94" w:rsidRPr="00761F94">
        <w:rPr>
          <w:rFonts w:ascii="Times New Roman" w:hAnsi="Times New Roman" w:cs="Times New Roman"/>
          <w:b/>
          <w:sz w:val="28"/>
          <w:szCs w:val="28"/>
        </w:rPr>
        <w:t>»</w:t>
      </w:r>
      <w:r w:rsidR="00761F94">
        <w:rPr>
          <w:rFonts w:ascii="Times New Roman" w:hAnsi="Times New Roman" w:cs="Times New Roman"/>
          <w:b/>
          <w:sz w:val="28"/>
          <w:szCs w:val="28"/>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4"/>
        <w:gridCol w:w="972"/>
        <w:gridCol w:w="1673"/>
        <w:gridCol w:w="1250"/>
        <w:gridCol w:w="731"/>
        <w:gridCol w:w="731"/>
        <w:gridCol w:w="731"/>
        <w:gridCol w:w="731"/>
        <w:gridCol w:w="417"/>
      </w:tblGrid>
      <w:tr w:rsidR="00761F94" w:rsidRPr="00761F94" w:rsidTr="005C689E">
        <w:trPr>
          <w:cantSplit/>
          <w:trHeight w:val="361"/>
          <w:tblHeader/>
        </w:trPr>
        <w:tc>
          <w:tcPr>
            <w:tcW w:w="1219" w:type="pct"/>
            <w:vMerge w:val="restart"/>
            <w:shd w:val="clear" w:color="auto" w:fill="auto"/>
            <w:vAlign w:val="bottom"/>
          </w:tcPr>
          <w:p w:rsidR="00761F94" w:rsidRPr="00761F94" w:rsidRDefault="00761F94" w:rsidP="00351472">
            <w:pPr>
              <w:spacing w:after="0" w:line="240" w:lineRule="auto"/>
              <w:rPr>
                <w:rFonts w:ascii="Times New Roman" w:eastAsia="Times New Roman" w:hAnsi="Times New Roman" w:cs="Times New Roman"/>
                <w:b/>
                <w:color w:val="000000"/>
                <w:sz w:val="24"/>
                <w:szCs w:val="24"/>
              </w:rPr>
            </w:pPr>
            <w:r w:rsidRPr="00761F94">
              <w:rPr>
                <w:rFonts w:ascii="Times New Roman" w:eastAsia="Times New Roman" w:hAnsi="Times New Roman" w:cs="Times New Roman"/>
                <w:b/>
                <w:color w:val="000000"/>
                <w:sz w:val="24"/>
                <w:szCs w:val="24"/>
              </w:rPr>
              <w:t> </w:t>
            </w:r>
          </w:p>
        </w:tc>
        <w:tc>
          <w:tcPr>
            <w:tcW w:w="508" w:type="pct"/>
            <w:vMerge w:val="restart"/>
            <w:shd w:val="clear" w:color="auto" w:fill="auto"/>
            <w:textDirection w:val="btLr"/>
            <w:vAlign w:val="center"/>
          </w:tcPr>
          <w:p w:rsidR="00761F94" w:rsidRPr="00761F94" w:rsidRDefault="00761F94" w:rsidP="005C689E">
            <w:pPr>
              <w:spacing w:after="0" w:line="240" w:lineRule="auto"/>
              <w:ind w:left="113" w:right="113"/>
              <w:jc w:val="center"/>
              <w:rPr>
                <w:rFonts w:ascii="Times New Roman" w:eastAsia="Times New Roman" w:hAnsi="Times New Roman" w:cs="Times New Roman"/>
                <w:b/>
                <w:color w:val="000000"/>
                <w:sz w:val="24"/>
                <w:szCs w:val="24"/>
              </w:rPr>
            </w:pPr>
            <w:r w:rsidRPr="00761F94">
              <w:rPr>
                <w:rFonts w:ascii="Times New Roman" w:eastAsia="Times New Roman" w:hAnsi="Times New Roman" w:cs="Times New Roman"/>
                <w:b/>
                <w:color w:val="000000"/>
                <w:sz w:val="24"/>
                <w:szCs w:val="24"/>
              </w:rPr>
              <w:t>не приходилось обращаться по этому поводу</w:t>
            </w:r>
          </w:p>
        </w:tc>
        <w:tc>
          <w:tcPr>
            <w:tcW w:w="874" w:type="pct"/>
            <w:vMerge w:val="restart"/>
            <w:shd w:val="clear" w:color="auto" w:fill="auto"/>
            <w:textDirection w:val="btLr"/>
            <w:vAlign w:val="center"/>
          </w:tcPr>
          <w:p w:rsidR="00761F94" w:rsidRPr="00761F94" w:rsidRDefault="00761F94" w:rsidP="005C689E">
            <w:pPr>
              <w:spacing w:after="0" w:line="240" w:lineRule="auto"/>
              <w:ind w:left="113" w:right="113"/>
              <w:jc w:val="center"/>
              <w:rPr>
                <w:rFonts w:ascii="Times New Roman" w:eastAsia="Times New Roman" w:hAnsi="Times New Roman" w:cs="Times New Roman"/>
                <w:b/>
                <w:color w:val="000000"/>
                <w:sz w:val="24"/>
                <w:szCs w:val="24"/>
              </w:rPr>
            </w:pPr>
            <w:r w:rsidRPr="00761F94">
              <w:rPr>
                <w:rFonts w:ascii="Times New Roman" w:eastAsia="Times New Roman" w:hAnsi="Times New Roman" w:cs="Times New Roman"/>
                <w:b/>
                <w:color w:val="000000"/>
                <w:sz w:val="24"/>
                <w:szCs w:val="24"/>
              </w:rPr>
              <w:t>обращался(-ась), но не попадал(-а) в ситуации, когда для решения проблемы была бы нужна взятка</w:t>
            </w:r>
          </w:p>
        </w:tc>
        <w:tc>
          <w:tcPr>
            <w:tcW w:w="653" w:type="pct"/>
            <w:vMerge w:val="restart"/>
            <w:shd w:val="clear" w:color="auto" w:fill="auto"/>
            <w:textDirection w:val="btLr"/>
            <w:vAlign w:val="center"/>
          </w:tcPr>
          <w:p w:rsidR="00761F94" w:rsidRPr="00761F94" w:rsidRDefault="00761F94" w:rsidP="005C689E">
            <w:pPr>
              <w:spacing w:after="0" w:line="240" w:lineRule="auto"/>
              <w:ind w:left="113" w:right="113"/>
              <w:jc w:val="center"/>
              <w:rPr>
                <w:rFonts w:ascii="Times New Roman" w:eastAsia="Times New Roman" w:hAnsi="Times New Roman" w:cs="Times New Roman"/>
                <w:b/>
                <w:color w:val="000000"/>
                <w:sz w:val="24"/>
                <w:szCs w:val="24"/>
              </w:rPr>
            </w:pPr>
            <w:r w:rsidRPr="00761F94">
              <w:rPr>
                <w:rFonts w:ascii="Times New Roman" w:eastAsia="Times New Roman" w:hAnsi="Times New Roman" w:cs="Times New Roman"/>
                <w:b/>
                <w:color w:val="000000"/>
                <w:sz w:val="24"/>
                <w:szCs w:val="24"/>
              </w:rPr>
              <w:t>попадал(-а) в ситуацию, когда для решения вопроса нужна была взятка</w:t>
            </w:r>
          </w:p>
        </w:tc>
        <w:tc>
          <w:tcPr>
            <w:tcW w:w="1527" w:type="pct"/>
            <w:gridSpan w:val="4"/>
            <w:tcBorders>
              <w:bottom w:val="single" w:sz="4" w:space="0" w:color="auto"/>
            </w:tcBorders>
            <w:shd w:val="clear" w:color="auto" w:fill="auto"/>
            <w:vAlign w:val="center"/>
          </w:tcPr>
          <w:p w:rsidR="00761F94" w:rsidRPr="00761F94" w:rsidRDefault="00761F94" w:rsidP="005C689E">
            <w:pPr>
              <w:spacing w:after="0" w:line="240" w:lineRule="auto"/>
              <w:jc w:val="center"/>
              <w:rPr>
                <w:rFonts w:ascii="Times New Roman" w:eastAsia="Times New Roman" w:hAnsi="Times New Roman" w:cs="Times New Roman"/>
                <w:b/>
                <w:color w:val="000000"/>
                <w:sz w:val="24"/>
                <w:szCs w:val="24"/>
              </w:rPr>
            </w:pPr>
            <w:r w:rsidRPr="00761F94">
              <w:rPr>
                <w:rFonts w:ascii="Times New Roman" w:eastAsia="Times New Roman" w:hAnsi="Times New Roman" w:cs="Times New Roman"/>
                <w:b/>
                <w:color w:val="000000"/>
                <w:sz w:val="24"/>
                <w:szCs w:val="24"/>
              </w:rPr>
              <w:t>пришлось дать взятку</w:t>
            </w:r>
            <w:r>
              <w:rPr>
                <w:rFonts w:ascii="Times New Roman" w:eastAsia="Times New Roman" w:hAnsi="Times New Roman" w:cs="Times New Roman"/>
                <w:b/>
                <w:color w:val="000000"/>
                <w:sz w:val="24"/>
                <w:szCs w:val="24"/>
              </w:rPr>
              <w:t>…</w:t>
            </w:r>
          </w:p>
        </w:tc>
        <w:tc>
          <w:tcPr>
            <w:tcW w:w="219" w:type="pct"/>
            <w:vMerge w:val="restart"/>
            <w:shd w:val="clear" w:color="auto" w:fill="auto"/>
            <w:textDirection w:val="btLr"/>
            <w:vAlign w:val="bottom"/>
          </w:tcPr>
          <w:p w:rsidR="00761F94" w:rsidRPr="00761F94" w:rsidRDefault="00761F94" w:rsidP="00351472">
            <w:pPr>
              <w:spacing w:after="0" w:line="240" w:lineRule="auto"/>
              <w:ind w:left="113" w:right="113"/>
              <w:jc w:val="center"/>
              <w:rPr>
                <w:rFonts w:ascii="Times New Roman" w:eastAsia="Times New Roman" w:hAnsi="Times New Roman" w:cs="Times New Roman"/>
                <w:b/>
                <w:color w:val="000000"/>
                <w:sz w:val="24"/>
                <w:szCs w:val="24"/>
              </w:rPr>
            </w:pPr>
            <w:r w:rsidRPr="00761F94">
              <w:rPr>
                <w:rFonts w:ascii="Times New Roman" w:eastAsia="Times New Roman" w:hAnsi="Times New Roman" w:cs="Times New Roman"/>
                <w:b/>
                <w:color w:val="000000"/>
                <w:sz w:val="24"/>
                <w:szCs w:val="24"/>
              </w:rPr>
              <w:t>затрудняюсь ответить</w:t>
            </w:r>
          </w:p>
        </w:tc>
      </w:tr>
      <w:tr w:rsidR="00BE33E8" w:rsidRPr="00761F94" w:rsidTr="005C689E">
        <w:trPr>
          <w:cantSplit/>
          <w:trHeight w:val="2409"/>
          <w:tblHeader/>
        </w:trPr>
        <w:tc>
          <w:tcPr>
            <w:tcW w:w="1219" w:type="pct"/>
            <w:vMerge/>
            <w:tcBorders>
              <w:bottom w:val="single" w:sz="4" w:space="0" w:color="auto"/>
            </w:tcBorders>
            <w:shd w:val="clear" w:color="auto" w:fill="auto"/>
            <w:vAlign w:val="bottom"/>
            <w:hideMark/>
          </w:tcPr>
          <w:p w:rsidR="00761F94" w:rsidRPr="00761F94" w:rsidRDefault="00761F94" w:rsidP="00351472">
            <w:pPr>
              <w:spacing w:after="0" w:line="240" w:lineRule="auto"/>
              <w:rPr>
                <w:rFonts w:ascii="Times New Roman" w:eastAsia="Times New Roman" w:hAnsi="Times New Roman" w:cs="Times New Roman"/>
                <w:b/>
                <w:color w:val="000000"/>
                <w:sz w:val="24"/>
                <w:szCs w:val="24"/>
              </w:rPr>
            </w:pPr>
          </w:p>
        </w:tc>
        <w:tc>
          <w:tcPr>
            <w:tcW w:w="508" w:type="pct"/>
            <w:vMerge/>
            <w:tcBorders>
              <w:bottom w:val="single" w:sz="4" w:space="0" w:color="auto"/>
            </w:tcBorders>
            <w:shd w:val="clear" w:color="auto" w:fill="auto"/>
            <w:textDirection w:val="btLr"/>
            <w:vAlign w:val="center"/>
            <w:hideMark/>
          </w:tcPr>
          <w:p w:rsidR="00761F94" w:rsidRPr="00761F94" w:rsidRDefault="00761F94" w:rsidP="005C689E">
            <w:pPr>
              <w:spacing w:after="0" w:line="240" w:lineRule="auto"/>
              <w:ind w:left="113" w:right="113"/>
              <w:jc w:val="center"/>
              <w:rPr>
                <w:rFonts w:ascii="Times New Roman" w:eastAsia="Times New Roman" w:hAnsi="Times New Roman" w:cs="Times New Roman"/>
                <w:b/>
                <w:color w:val="000000"/>
                <w:sz w:val="24"/>
                <w:szCs w:val="24"/>
              </w:rPr>
            </w:pPr>
          </w:p>
        </w:tc>
        <w:tc>
          <w:tcPr>
            <w:tcW w:w="874" w:type="pct"/>
            <w:vMerge/>
            <w:tcBorders>
              <w:bottom w:val="single" w:sz="4" w:space="0" w:color="auto"/>
            </w:tcBorders>
            <w:shd w:val="clear" w:color="auto" w:fill="auto"/>
            <w:textDirection w:val="btLr"/>
            <w:vAlign w:val="center"/>
            <w:hideMark/>
          </w:tcPr>
          <w:p w:rsidR="00761F94" w:rsidRPr="00761F94" w:rsidRDefault="00761F94" w:rsidP="005C689E">
            <w:pPr>
              <w:spacing w:after="0" w:line="240" w:lineRule="auto"/>
              <w:ind w:left="113" w:right="113"/>
              <w:jc w:val="center"/>
              <w:rPr>
                <w:rFonts w:ascii="Times New Roman" w:eastAsia="Times New Roman" w:hAnsi="Times New Roman" w:cs="Times New Roman"/>
                <w:b/>
                <w:color w:val="000000"/>
                <w:sz w:val="24"/>
                <w:szCs w:val="24"/>
              </w:rPr>
            </w:pPr>
          </w:p>
        </w:tc>
        <w:tc>
          <w:tcPr>
            <w:tcW w:w="653" w:type="pct"/>
            <w:vMerge/>
            <w:tcBorders>
              <w:bottom w:val="single" w:sz="4" w:space="0" w:color="auto"/>
            </w:tcBorders>
            <w:shd w:val="clear" w:color="auto" w:fill="auto"/>
            <w:textDirection w:val="btLr"/>
            <w:vAlign w:val="center"/>
            <w:hideMark/>
          </w:tcPr>
          <w:p w:rsidR="00761F94" w:rsidRPr="00761F94" w:rsidRDefault="00761F94" w:rsidP="005C689E">
            <w:pPr>
              <w:spacing w:after="0" w:line="240" w:lineRule="auto"/>
              <w:ind w:left="113" w:right="113"/>
              <w:jc w:val="center"/>
              <w:rPr>
                <w:rFonts w:ascii="Times New Roman" w:eastAsia="Times New Roman" w:hAnsi="Times New Roman" w:cs="Times New Roman"/>
                <w:b/>
                <w:color w:val="000000"/>
                <w:sz w:val="24"/>
                <w:szCs w:val="24"/>
              </w:rPr>
            </w:pPr>
          </w:p>
        </w:tc>
        <w:tc>
          <w:tcPr>
            <w:tcW w:w="382" w:type="pct"/>
            <w:tcBorders>
              <w:bottom w:val="single" w:sz="4" w:space="0" w:color="auto"/>
            </w:tcBorders>
            <w:shd w:val="clear" w:color="auto" w:fill="auto"/>
            <w:textDirection w:val="btLr"/>
            <w:vAlign w:val="center"/>
            <w:hideMark/>
          </w:tcPr>
          <w:p w:rsidR="00761F94" w:rsidRPr="00761F94" w:rsidRDefault="00761F94" w:rsidP="005C689E">
            <w:pPr>
              <w:spacing w:after="0" w:line="240" w:lineRule="auto"/>
              <w:ind w:left="113" w:right="113"/>
              <w:jc w:val="center"/>
              <w:rPr>
                <w:rFonts w:ascii="Times New Roman" w:eastAsia="Times New Roman" w:hAnsi="Times New Roman" w:cs="Times New Roman"/>
                <w:b/>
                <w:color w:val="000000"/>
                <w:sz w:val="24"/>
                <w:szCs w:val="24"/>
              </w:rPr>
            </w:pPr>
            <w:r w:rsidRPr="00761F94">
              <w:rPr>
                <w:rFonts w:ascii="Times New Roman" w:eastAsia="Times New Roman" w:hAnsi="Times New Roman" w:cs="Times New Roman"/>
                <w:b/>
                <w:color w:val="000000"/>
                <w:sz w:val="24"/>
                <w:szCs w:val="24"/>
              </w:rPr>
              <w:t>1 раз</w:t>
            </w:r>
          </w:p>
        </w:tc>
        <w:tc>
          <w:tcPr>
            <w:tcW w:w="382" w:type="pct"/>
            <w:tcBorders>
              <w:bottom w:val="single" w:sz="4" w:space="0" w:color="auto"/>
            </w:tcBorders>
            <w:shd w:val="clear" w:color="auto" w:fill="auto"/>
            <w:textDirection w:val="btLr"/>
            <w:vAlign w:val="center"/>
            <w:hideMark/>
          </w:tcPr>
          <w:p w:rsidR="00761F94" w:rsidRPr="00761F94" w:rsidRDefault="00761F94" w:rsidP="005C689E">
            <w:pPr>
              <w:spacing w:after="0" w:line="240" w:lineRule="auto"/>
              <w:ind w:left="113" w:right="113"/>
              <w:jc w:val="center"/>
              <w:rPr>
                <w:rFonts w:ascii="Times New Roman" w:eastAsia="Times New Roman" w:hAnsi="Times New Roman" w:cs="Times New Roman"/>
                <w:b/>
                <w:color w:val="000000"/>
                <w:sz w:val="24"/>
                <w:szCs w:val="24"/>
              </w:rPr>
            </w:pPr>
            <w:r w:rsidRPr="00761F94">
              <w:rPr>
                <w:rFonts w:ascii="Times New Roman" w:eastAsia="Times New Roman" w:hAnsi="Times New Roman" w:cs="Times New Roman"/>
                <w:b/>
                <w:color w:val="000000"/>
                <w:sz w:val="24"/>
                <w:szCs w:val="24"/>
              </w:rPr>
              <w:t>2 раза</w:t>
            </w:r>
          </w:p>
        </w:tc>
        <w:tc>
          <w:tcPr>
            <w:tcW w:w="382" w:type="pct"/>
            <w:tcBorders>
              <w:bottom w:val="single" w:sz="4" w:space="0" w:color="auto"/>
            </w:tcBorders>
            <w:shd w:val="clear" w:color="auto" w:fill="auto"/>
            <w:textDirection w:val="btLr"/>
            <w:vAlign w:val="center"/>
            <w:hideMark/>
          </w:tcPr>
          <w:p w:rsidR="00761F94" w:rsidRPr="00761F94" w:rsidRDefault="00761F94" w:rsidP="005C689E">
            <w:pPr>
              <w:spacing w:after="0" w:line="240" w:lineRule="auto"/>
              <w:ind w:left="113" w:right="113"/>
              <w:jc w:val="center"/>
              <w:rPr>
                <w:rFonts w:ascii="Times New Roman" w:eastAsia="Times New Roman" w:hAnsi="Times New Roman" w:cs="Times New Roman"/>
                <w:b/>
                <w:color w:val="000000"/>
                <w:sz w:val="24"/>
                <w:szCs w:val="24"/>
              </w:rPr>
            </w:pPr>
            <w:r w:rsidRPr="00761F94">
              <w:rPr>
                <w:rFonts w:ascii="Times New Roman" w:eastAsia="Times New Roman" w:hAnsi="Times New Roman" w:cs="Times New Roman"/>
                <w:b/>
                <w:color w:val="000000"/>
                <w:sz w:val="24"/>
                <w:szCs w:val="24"/>
              </w:rPr>
              <w:t>3 раза</w:t>
            </w:r>
          </w:p>
        </w:tc>
        <w:tc>
          <w:tcPr>
            <w:tcW w:w="382" w:type="pct"/>
            <w:tcBorders>
              <w:bottom w:val="single" w:sz="4" w:space="0" w:color="auto"/>
            </w:tcBorders>
            <w:shd w:val="clear" w:color="auto" w:fill="auto"/>
            <w:textDirection w:val="btLr"/>
            <w:vAlign w:val="center"/>
            <w:hideMark/>
          </w:tcPr>
          <w:p w:rsidR="00761F94" w:rsidRPr="00761F94" w:rsidRDefault="00761F94" w:rsidP="005C689E">
            <w:pPr>
              <w:spacing w:after="0" w:line="240" w:lineRule="auto"/>
              <w:ind w:left="113" w:right="113"/>
              <w:jc w:val="center"/>
              <w:rPr>
                <w:rFonts w:ascii="Times New Roman" w:eastAsia="Times New Roman" w:hAnsi="Times New Roman" w:cs="Times New Roman"/>
                <w:b/>
                <w:color w:val="000000"/>
                <w:sz w:val="24"/>
                <w:szCs w:val="24"/>
              </w:rPr>
            </w:pPr>
            <w:r w:rsidRPr="00761F94">
              <w:rPr>
                <w:rFonts w:ascii="Times New Roman" w:eastAsia="Times New Roman" w:hAnsi="Times New Roman" w:cs="Times New Roman"/>
                <w:b/>
                <w:color w:val="000000"/>
                <w:sz w:val="24"/>
                <w:szCs w:val="24"/>
              </w:rPr>
              <w:t>более 3 раз</w:t>
            </w:r>
          </w:p>
        </w:tc>
        <w:tc>
          <w:tcPr>
            <w:tcW w:w="219" w:type="pct"/>
            <w:vMerge/>
            <w:tcBorders>
              <w:bottom w:val="single" w:sz="4" w:space="0" w:color="auto"/>
            </w:tcBorders>
            <w:shd w:val="clear" w:color="auto" w:fill="auto"/>
            <w:textDirection w:val="btLr"/>
            <w:vAlign w:val="bottom"/>
            <w:hideMark/>
          </w:tcPr>
          <w:p w:rsidR="00761F94" w:rsidRPr="00761F94" w:rsidRDefault="00761F94" w:rsidP="00351472">
            <w:pPr>
              <w:spacing w:after="0" w:line="240" w:lineRule="auto"/>
              <w:ind w:left="113" w:right="113"/>
              <w:jc w:val="center"/>
              <w:rPr>
                <w:rFonts w:ascii="Times New Roman" w:eastAsia="Times New Roman" w:hAnsi="Times New Roman" w:cs="Times New Roman"/>
                <w:b/>
                <w:color w:val="000000"/>
                <w:sz w:val="24"/>
                <w:szCs w:val="24"/>
              </w:rPr>
            </w:pPr>
          </w:p>
        </w:tc>
      </w:tr>
      <w:tr w:rsidR="00BE33E8" w:rsidRPr="00761F94" w:rsidTr="00BE33E8">
        <w:trPr>
          <w:trHeight w:val="495"/>
        </w:trPr>
        <w:tc>
          <w:tcPr>
            <w:tcW w:w="1219" w:type="pct"/>
            <w:shd w:val="clear" w:color="auto" w:fill="D9D9D9" w:themeFill="background1" w:themeFillShade="D9"/>
            <w:hideMark/>
          </w:tcPr>
          <w:p w:rsidR="00BE33E8" w:rsidRPr="00761F94" w:rsidRDefault="00BE33E8" w:rsidP="00351472">
            <w:pPr>
              <w:spacing w:after="0" w:line="240" w:lineRule="auto"/>
              <w:rPr>
                <w:rFonts w:ascii="Times New Roman" w:hAnsi="Times New Roman" w:cs="Times New Roman"/>
                <w:color w:val="000000"/>
                <w:sz w:val="24"/>
                <w:szCs w:val="24"/>
              </w:rPr>
            </w:pPr>
            <w:r w:rsidRPr="00761F94">
              <w:rPr>
                <w:rFonts w:ascii="Times New Roman" w:hAnsi="Times New Roman" w:cs="Times New Roman"/>
                <w:color w:val="000000"/>
                <w:sz w:val="24"/>
                <w:szCs w:val="24"/>
              </w:rPr>
              <w:t>Получение бесплатной медицинской помощи в поликлинике (анализы, прием у врача и др.), в больнице (серьезное лечение, операция, и др.)</w:t>
            </w:r>
          </w:p>
        </w:tc>
        <w:tc>
          <w:tcPr>
            <w:tcW w:w="508" w:type="pct"/>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30</w:t>
            </w:r>
          </w:p>
        </w:tc>
        <w:tc>
          <w:tcPr>
            <w:tcW w:w="874" w:type="pct"/>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57</w:t>
            </w:r>
          </w:p>
        </w:tc>
        <w:tc>
          <w:tcPr>
            <w:tcW w:w="653" w:type="pct"/>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8</w:t>
            </w:r>
          </w:p>
        </w:tc>
        <w:tc>
          <w:tcPr>
            <w:tcW w:w="382" w:type="pct"/>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2</w:t>
            </w:r>
          </w:p>
        </w:tc>
        <w:tc>
          <w:tcPr>
            <w:tcW w:w="382" w:type="pct"/>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1</w:t>
            </w:r>
          </w:p>
        </w:tc>
        <w:tc>
          <w:tcPr>
            <w:tcW w:w="382" w:type="pct"/>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382" w:type="pct"/>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219" w:type="pct"/>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1</w:t>
            </w:r>
          </w:p>
        </w:tc>
      </w:tr>
      <w:tr w:rsidR="00BE33E8" w:rsidRPr="00761F94" w:rsidTr="00BE33E8">
        <w:trPr>
          <w:trHeight w:val="480"/>
        </w:trPr>
        <w:tc>
          <w:tcPr>
            <w:tcW w:w="1219" w:type="pct"/>
            <w:shd w:val="clear" w:color="auto" w:fill="auto"/>
            <w:hideMark/>
          </w:tcPr>
          <w:p w:rsidR="00BE33E8" w:rsidRPr="00761F94" w:rsidRDefault="00BE33E8" w:rsidP="00351472">
            <w:pPr>
              <w:spacing w:after="0" w:line="240" w:lineRule="auto"/>
              <w:rPr>
                <w:rFonts w:ascii="Times New Roman" w:hAnsi="Times New Roman" w:cs="Times New Roman"/>
                <w:color w:val="000000"/>
                <w:sz w:val="24"/>
                <w:szCs w:val="24"/>
              </w:rPr>
            </w:pPr>
            <w:r w:rsidRPr="00761F94">
              <w:rPr>
                <w:rFonts w:ascii="Times New Roman" w:hAnsi="Times New Roman" w:cs="Times New Roman"/>
                <w:color w:val="000000"/>
                <w:sz w:val="24"/>
                <w:szCs w:val="24"/>
              </w:rPr>
              <w:t>Урегулирование ситуации с автоинспекцией (получение прав, техосмотр, нарушение правил и др.)</w:t>
            </w:r>
          </w:p>
        </w:tc>
        <w:tc>
          <w:tcPr>
            <w:tcW w:w="508"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78</w:t>
            </w:r>
          </w:p>
        </w:tc>
        <w:tc>
          <w:tcPr>
            <w:tcW w:w="874"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16</w:t>
            </w:r>
          </w:p>
        </w:tc>
        <w:tc>
          <w:tcPr>
            <w:tcW w:w="653"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3</w:t>
            </w:r>
          </w:p>
        </w:tc>
        <w:tc>
          <w:tcPr>
            <w:tcW w:w="382"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2</w:t>
            </w:r>
          </w:p>
        </w:tc>
        <w:tc>
          <w:tcPr>
            <w:tcW w:w="382"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382"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382"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219"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2</w:t>
            </w:r>
          </w:p>
        </w:tc>
      </w:tr>
      <w:tr w:rsidR="00BE33E8" w:rsidRPr="00761F94" w:rsidTr="00BE33E8">
        <w:trPr>
          <w:trHeight w:val="300"/>
        </w:trPr>
        <w:tc>
          <w:tcPr>
            <w:tcW w:w="1219" w:type="pct"/>
            <w:tcBorders>
              <w:bottom w:val="single" w:sz="4" w:space="0" w:color="auto"/>
            </w:tcBorders>
            <w:shd w:val="clear" w:color="auto" w:fill="D9D9D9" w:themeFill="background1" w:themeFillShade="D9"/>
            <w:hideMark/>
          </w:tcPr>
          <w:p w:rsidR="00BE33E8" w:rsidRPr="00761F94" w:rsidRDefault="00BE33E8" w:rsidP="00351472">
            <w:pPr>
              <w:spacing w:after="0" w:line="240" w:lineRule="auto"/>
              <w:rPr>
                <w:rFonts w:ascii="Times New Roman" w:hAnsi="Times New Roman" w:cs="Times New Roman"/>
                <w:color w:val="000000"/>
                <w:sz w:val="24"/>
                <w:szCs w:val="24"/>
              </w:rPr>
            </w:pPr>
            <w:r w:rsidRPr="00761F94">
              <w:rPr>
                <w:rFonts w:ascii="Times New Roman" w:hAnsi="Times New Roman" w:cs="Times New Roman"/>
                <w:color w:val="000000"/>
                <w:sz w:val="24"/>
                <w:szCs w:val="24"/>
              </w:rPr>
              <w:t>Дошкольные учреждения (поступление, обслуживание и др.)</w:t>
            </w:r>
          </w:p>
        </w:tc>
        <w:tc>
          <w:tcPr>
            <w:tcW w:w="508"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83</w:t>
            </w:r>
          </w:p>
        </w:tc>
        <w:tc>
          <w:tcPr>
            <w:tcW w:w="874"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13</w:t>
            </w:r>
          </w:p>
        </w:tc>
        <w:tc>
          <w:tcPr>
            <w:tcW w:w="653"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2</w:t>
            </w:r>
          </w:p>
        </w:tc>
        <w:tc>
          <w:tcPr>
            <w:tcW w:w="382"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382"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382"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1</w:t>
            </w:r>
          </w:p>
        </w:tc>
        <w:tc>
          <w:tcPr>
            <w:tcW w:w="382"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219"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2</w:t>
            </w:r>
          </w:p>
        </w:tc>
      </w:tr>
      <w:tr w:rsidR="00BE33E8" w:rsidRPr="00761F94" w:rsidTr="00BE33E8">
        <w:trPr>
          <w:trHeight w:val="480"/>
        </w:trPr>
        <w:tc>
          <w:tcPr>
            <w:tcW w:w="1219" w:type="pct"/>
            <w:shd w:val="clear" w:color="auto" w:fill="auto"/>
            <w:hideMark/>
          </w:tcPr>
          <w:p w:rsidR="00BE33E8" w:rsidRPr="00761F94" w:rsidRDefault="00BE33E8" w:rsidP="00351472">
            <w:pPr>
              <w:spacing w:after="0" w:line="240" w:lineRule="auto"/>
              <w:rPr>
                <w:rFonts w:ascii="Times New Roman" w:hAnsi="Times New Roman" w:cs="Times New Roman"/>
                <w:color w:val="000000"/>
                <w:sz w:val="24"/>
                <w:szCs w:val="24"/>
              </w:rPr>
            </w:pPr>
            <w:r w:rsidRPr="00761F94">
              <w:rPr>
                <w:rFonts w:ascii="Times New Roman" w:hAnsi="Times New Roman" w:cs="Times New Roman"/>
                <w:color w:val="000000"/>
                <w:sz w:val="24"/>
                <w:szCs w:val="24"/>
              </w:rPr>
              <w:t>Школа (поступление в нужную школу и (или) успешное ее окончание, обучение, "взносы", "благодарности" и др.)</w:t>
            </w:r>
          </w:p>
        </w:tc>
        <w:tc>
          <w:tcPr>
            <w:tcW w:w="508"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83</w:t>
            </w:r>
          </w:p>
        </w:tc>
        <w:tc>
          <w:tcPr>
            <w:tcW w:w="874"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12</w:t>
            </w:r>
          </w:p>
        </w:tc>
        <w:tc>
          <w:tcPr>
            <w:tcW w:w="653"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2</w:t>
            </w:r>
          </w:p>
        </w:tc>
        <w:tc>
          <w:tcPr>
            <w:tcW w:w="382"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382"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382"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382"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219"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2</w:t>
            </w:r>
          </w:p>
        </w:tc>
      </w:tr>
      <w:tr w:rsidR="00BE33E8" w:rsidRPr="00761F94" w:rsidTr="00BE33E8">
        <w:trPr>
          <w:trHeight w:val="480"/>
        </w:trPr>
        <w:tc>
          <w:tcPr>
            <w:tcW w:w="1219" w:type="pct"/>
            <w:tcBorders>
              <w:bottom w:val="single" w:sz="4" w:space="0" w:color="auto"/>
            </w:tcBorders>
            <w:shd w:val="clear" w:color="auto" w:fill="D9D9D9" w:themeFill="background1" w:themeFillShade="D9"/>
            <w:hideMark/>
          </w:tcPr>
          <w:p w:rsidR="00BE33E8" w:rsidRPr="00761F94" w:rsidRDefault="00BE33E8" w:rsidP="00351472">
            <w:pPr>
              <w:spacing w:after="0" w:line="240" w:lineRule="auto"/>
              <w:rPr>
                <w:rFonts w:ascii="Times New Roman" w:hAnsi="Times New Roman" w:cs="Times New Roman"/>
                <w:color w:val="000000"/>
                <w:sz w:val="24"/>
                <w:szCs w:val="24"/>
              </w:rPr>
            </w:pPr>
            <w:r w:rsidRPr="00761F94">
              <w:rPr>
                <w:rFonts w:ascii="Times New Roman" w:hAnsi="Times New Roman" w:cs="Times New Roman"/>
                <w:color w:val="000000"/>
                <w:sz w:val="24"/>
                <w:szCs w:val="24"/>
              </w:rPr>
              <w:lastRenderedPageBreak/>
              <w:t>Вуз ( поступление, перевод из одного вуза в другой, экзамены и зачеты, диплом и др.)</w:t>
            </w:r>
          </w:p>
        </w:tc>
        <w:tc>
          <w:tcPr>
            <w:tcW w:w="508"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86</w:t>
            </w:r>
          </w:p>
        </w:tc>
        <w:tc>
          <w:tcPr>
            <w:tcW w:w="874"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10</w:t>
            </w:r>
          </w:p>
        </w:tc>
        <w:tc>
          <w:tcPr>
            <w:tcW w:w="653"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2</w:t>
            </w:r>
          </w:p>
        </w:tc>
        <w:tc>
          <w:tcPr>
            <w:tcW w:w="382"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1</w:t>
            </w:r>
          </w:p>
        </w:tc>
        <w:tc>
          <w:tcPr>
            <w:tcW w:w="382"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382"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382"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219"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2</w:t>
            </w:r>
          </w:p>
        </w:tc>
      </w:tr>
      <w:tr w:rsidR="00BE33E8" w:rsidRPr="00761F94" w:rsidTr="00BE33E8">
        <w:trPr>
          <w:trHeight w:val="300"/>
        </w:trPr>
        <w:tc>
          <w:tcPr>
            <w:tcW w:w="1219" w:type="pct"/>
            <w:tcBorders>
              <w:bottom w:val="single" w:sz="4" w:space="0" w:color="auto"/>
            </w:tcBorders>
            <w:shd w:val="clear" w:color="auto" w:fill="auto"/>
            <w:hideMark/>
          </w:tcPr>
          <w:p w:rsidR="00BE33E8" w:rsidRPr="00761F94" w:rsidRDefault="00BE33E8" w:rsidP="00351472">
            <w:pPr>
              <w:spacing w:after="0" w:line="240" w:lineRule="auto"/>
              <w:rPr>
                <w:rFonts w:ascii="Times New Roman" w:hAnsi="Times New Roman" w:cs="Times New Roman"/>
                <w:color w:val="000000"/>
                <w:sz w:val="24"/>
                <w:szCs w:val="24"/>
              </w:rPr>
            </w:pPr>
            <w:r w:rsidRPr="00761F94">
              <w:rPr>
                <w:rFonts w:ascii="Times New Roman" w:hAnsi="Times New Roman" w:cs="Times New Roman"/>
                <w:color w:val="000000"/>
                <w:sz w:val="24"/>
                <w:szCs w:val="24"/>
              </w:rPr>
              <w:t>Социальные выплаты (оформление прав, пересчет и др.)</w:t>
            </w:r>
          </w:p>
        </w:tc>
        <w:tc>
          <w:tcPr>
            <w:tcW w:w="508" w:type="pct"/>
            <w:tcBorders>
              <w:bottom w:val="single" w:sz="4" w:space="0" w:color="auto"/>
            </w:tcBorders>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81</w:t>
            </w:r>
          </w:p>
        </w:tc>
        <w:tc>
          <w:tcPr>
            <w:tcW w:w="874" w:type="pct"/>
            <w:tcBorders>
              <w:bottom w:val="single" w:sz="4" w:space="0" w:color="auto"/>
            </w:tcBorders>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15</w:t>
            </w:r>
          </w:p>
        </w:tc>
        <w:tc>
          <w:tcPr>
            <w:tcW w:w="653" w:type="pct"/>
            <w:tcBorders>
              <w:bottom w:val="single" w:sz="4" w:space="0" w:color="auto"/>
            </w:tcBorders>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2</w:t>
            </w:r>
          </w:p>
        </w:tc>
        <w:tc>
          <w:tcPr>
            <w:tcW w:w="382" w:type="pct"/>
            <w:tcBorders>
              <w:bottom w:val="single" w:sz="4" w:space="0" w:color="auto"/>
            </w:tcBorders>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382" w:type="pct"/>
            <w:tcBorders>
              <w:bottom w:val="single" w:sz="4" w:space="0" w:color="auto"/>
            </w:tcBorders>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382" w:type="pct"/>
            <w:tcBorders>
              <w:bottom w:val="single" w:sz="4" w:space="0" w:color="auto"/>
            </w:tcBorders>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382" w:type="pct"/>
            <w:tcBorders>
              <w:bottom w:val="single" w:sz="4" w:space="0" w:color="auto"/>
            </w:tcBorders>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219" w:type="pct"/>
            <w:tcBorders>
              <w:bottom w:val="single" w:sz="4" w:space="0" w:color="auto"/>
            </w:tcBorders>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2</w:t>
            </w:r>
          </w:p>
        </w:tc>
      </w:tr>
      <w:tr w:rsidR="00BE33E8" w:rsidRPr="00761F94" w:rsidTr="00BE33E8">
        <w:trPr>
          <w:trHeight w:val="300"/>
        </w:trPr>
        <w:tc>
          <w:tcPr>
            <w:tcW w:w="1219" w:type="pct"/>
            <w:tcBorders>
              <w:bottom w:val="single" w:sz="4" w:space="0" w:color="auto"/>
            </w:tcBorders>
            <w:shd w:val="clear" w:color="auto" w:fill="D9D9D9" w:themeFill="background1" w:themeFillShade="D9"/>
            <w:hideMark/>
          </w:tcPr>
          <w:p w:rsidR="00BE33E8" w:rsidRPr="00761F94" w:rsidRDefault="00BE33E8" w:rsidP="00351472">
            <w:pPr>
              <w:spacing w:after="0" w:line="240" w:lineRule="auto"/>
              <w:rPr>
                <w:rFonts w:ascii="Times New Roman" w:hAnsi="Times New Roman" w:cs="Times New Roman"/>
                <w:color w:val="000000"/>
                <w:sz w:val="24"/>
                <w:szCs w:val="24"/>
              </w:rPr>
            </w:pPr>
            <w:r w:rsidRPr="00761F94">
              <w:rPr>
                <w:rFonts w:ascii="Times New Roman" w:hAnsi="Times New Roman" w:cs="Times New Roman"/>
                <w:color w:val="000000"/>
                <w:sz w:val="24"/>
                <w:szCs w:val="24"/>
              </w:rPr>
              <w:t>Работа (получение нужной работы или обеспечение продвижения по службе)</w:t>
            </w:r>
          </w:p>
        </w:tc>
        <w:tc>
          <w:tcPr>
            <w:tcW w:w="508"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84</w:t>
            </w:r>
          </w:p>
        </w:tc>
        <w:tc>
          <w:tcPr>
            <w:tcW w:w="874"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11</w:t>
            </w:r>
          </w:p>
        </w:tc>
        <w:tc>
          <w:tcPr>
            <w:tcW w:w="653"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2</w:t>
            </w:r>
          </w:p>
        </w:tc>
        <w:tc>
          <w:tcPr>
            <w:tcW w:w="382"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382"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382"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382"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219"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2</w:t>
            </w:r>
          </w:p>
        </w:tc>
      </w:tr>
      <w:tr w:rsidR="00BE33E8" w:rsidRPr="00761F94" w:rsidTr="00BE33E8">
        <w:trPr>
          <w:trHeight w:val="300"/>
        </w:trPr>
        <w:tc>
          <w:tcPr>
            <w:tcW w:w="1219" w:type="pct"/>
            <w:tcBorders>
              <w:bottom w:val="single" w:sz="4" w:space="0" w:color="auto"/>
            </w:tcBorders>
            <w:shd w:val="clear" w:color="auto" w:fill="auto"/>
            <w:hideMark/>
          </w:tcPr>
          <w:p w:rsidR="00BE33E8" w:rsidRPr="00761F94" w:rsidRDefault="00BE33E8" w:rsidP="00351472">
            <w:pPr>
              <w:spacing w:after="0" w:line="240" w:lineRule="auto"/>
              <w:rPr>
                <w:rFonts w:ascii="Times New Roman" w:hAnsi="Times New Roman" w:cs="Times New Roman"/>
                <w:color w:val="000000"/>
                <w:sz w:val="24"/>
                <w:szCs w:val="24"/>
              </w:rPr>
            </w:pPr>
            <w:r w:rsidRPr="00761F94">
              <w:rPr>
                <w:rFonts w:ascii="Times New Roman" w:hAnsi="Times New Roman" w:cs="Times New Roman"/>
                <w:color w:val="000000"/>
                <w:sz w:val="24"/>
                <w:szCs w:val="24"/>
              </w:rPr>
              <w:t>Жилплощадь (получение и (или) оформление права на нее, приватизация и др.)</w:t>
            </w:r>
          </w:p>
        </w:tc>
        <w:tc>
          <w:tcPr>
            <w:tcW w:w="508" w:type="pct"/>
            <w:tcBorders>
              <w:bottom w:val="single" w:sz="4" w:space="0" w:color="auto"/>
            </w:tcBorders>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86</w:t>
            </w:r>
          </w:p>
        </w:tc>
        <w:tc>
          <w:tcPr>
            <w:tcW w:w="874" w:type="pct"/>
            <w:tcBorders>
              <w:bottom w:val="single" w:sz="4" w:space="0" w:color="auto"/>
            </w:tcBorders>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9</w:t>
            </w:r>
          </w:p>
        </w:tc>
        <w:tc>
          <w:tcPr>
            <w:tcW w:w="653" w:type="pct"/>
            <w:tcBorders>
              <w:bottom w:val="single" w:sz="4" w:space="0" w:color="auto"/>
            </w:tcBorders>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2</w:t>
            </w:r>
          </w:p>
        </w:tc>
        <w:tc>
          <w:tcPr>
            <w:tcW w:w="382" w:type="pct"/>
            <w:tcBorders>
              <w:bottom w:val="single" w:sz="4" w:space="0" w:color="auto"/>
            </w:tcBorders>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382" w:type="pct"/>
            <w:tcBorders>
              <w:bottom w:val="single" w:sz="4" w:space="0" w:color="auto"/>
            </w:tcBorders>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1</w:t>
            </w:r>
          </w:p>
        </w:tc>
        <w:tc>
          <w:tcPr>
            <w:tcW w:w="382" w:type="pct"/>
            <w:tcBorders>
              <w:bottom w:val="single" w:sz="4" w:space="0" w:color="auto"/>
            </w:tcBorders>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382" w:type="pct"/>
            <w:tcBorders>
              <w:bottom w:val="single" w:sz="4" w:space="0" w:color="auto"/>
            </w:tcBorders>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219" w:type="pct"/>
            <w:tcBorders>
              <w:bottom w:val="single" w:sz="4" w:space="0" w:color="auto"/>
            </w:tcBorders>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2</w:t>
            </w:r>
          </w:p>
        </w:tc>
      </w:tr>
      <w:tr w:rsidR="00BE33E8" w:rsidRPr="00761F94" w:rsidTr="00BE33E8">
        <w:trPr>
          <w:trHeight w:val="480"/>
        </w:trPr>
        <w:tc>
          <w:tcPr>
            <w:tcW w:w="1219" w:type="pct"/>
            <w:shd w:val="clear" w:color="auto" w:fill="D9D9D9" w:themeFill="background1" w:themeFillShade="D9"/>
            <w:hideMark/>
          </w:tcPr>
          <w:p w:rsidR="00BE33E8" w:rsidRPr="00761F94" w:rsidRDefault="00BE33E8" w:rsidP="00351472">
            <w:pPr>
              <w:spacing w:after="0" w:line="240" w:lineRule="auto"/>
              <w:rPr>
                <w:rFonts w:ascii="Times New Roman" w:hAnsi="Times New Roman" w:cs="Times New Roman"/>
                <w:color w:val="000000"/>
                <w:sz w:val="24"/>
                <w:szCs w:val="24"/>
              </w:rPr>
            </w:pPr>
            <w:r w:rsidRPr="00761F94">
              <w:rPr>
                <w:rFonts w:ascii="Times New Roman" w:hAnsi="Times New Roman" w:cs="Times New Roman"/>
                <w:color w:val="000000"/>
                <w:sz w:val="24"/>
                <w:szCs w:val="24"/>
              </w:rPr>
              <w:t>Получение услуг по ремонту, эксплуатации жилья у служб по эксплуатации (ДЭЗ и др.)</w:t>
            </w:r>
          </w:p>
        </w:tc>
        <w:tc>
          <w:tcPr>
            <w:tcW w:w="508" w:type="pct"/>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81</w:t>
            </w:r>
          </w:p>
        </w:tc>
        <w:tc>
          <w:tcPr>
            <w:tcW w:w="874" w:type="pct"/>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13</w:t>
            </w:r>
          </w:p>
        </w:tc>
        <w:tc>
          <w:tcPr>
            <w:tcW w:w="653" w:type="pct"/>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2</w:t>
            </w:r>
          </w:p>
        </w:tc>
        <w:tc>
          <w:tcPr>
            <w:tcW w:w="382" w:type="pct"/>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382" w:type="pct"/>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1</w:t>
            </w:r>
          </w:p>
        </w:tc>
        <w:tc>
          <w:tcPr>
            <w:tcW w:w="382" w:type="pct"/>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382" w:type="pct"/>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219" w:type="pct"/>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2</w:t>
            </w:r>
          </w:p>
        </w:tc>
      </w:tr>
      <w:tr w:rsidR="00BE33E8" w:rsidRPr="00761F94" w:rsidTr="00BE33E8">
        <w:trPr>
          <w:trHeight w:val="300"/>
        </w:trPr>
        <w:tc>
          <w:tcPr>
            <w:tcW w:w="1219" w:type="pct"/>
            <w:shd w:val="clear" w:color="auto" w:fill="auto"/>
            <w:hideMark/>
          </w:tcPr>
          <w:p w:rsidR="00BE33E8" w:rsidRPr="00761F94" w:rsidRDefault="00BE33E8" w:rsidP="00351472">
            <w:pPr>
              <w:spacing w:after="0" w:line="240" w:lineRule="auto"/>
              <w:rPr>
                <w:rFonts w:ascii="Times New Roman" w:hAnsi="Times New Roman" w:cs="Times New Roman"/>
                <w:color w:val="000000"/>
                <w:sz w:val="24"/>
                <w:szCs w:val="24"/>
              </w:rPr>
            </w:pPr>
            <w:r w:rsidRPr="00761F94">
              <w:rPr>
                <w:rFonts w:ascii="Times New Roman" w:hAnsi="Times New Roman" w:cs="Times New Roman"/>
                <w:color w:val="000000"/>
                <w:sz w:val="24"/>
                <w:szCs w:val="24"/>
              </w:rPr>
              <w:t>Пенсии (оформление, пересчет и др.)</w:t>
            </w:r>
          </w:p>
        </w:tc>
        <w:tc>
          <w:tcPr>
            <w:tcW w:w="508"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89</w:t>
            </w:r>
          </w:p>
        </w:tc>
        <w:tc>
          <w:tcPr>
            <w:tcW w:w="874"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8</w:t>
            </w:r>
          </w:p>
        </w:tc>
        <w:tc>
          <w:tcPr>
            <w:tcW w:w="653"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1</w:t>
            </w:r>
          </w:p>
        </w:tc>
        <w:tc>
          <w:tcPr>
            <w:tcW w:w="382"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382"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382"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382"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219"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2</w:t>
            </w:r>
          </w:p>
        </w:tc>
      </w:tr>
      <w:tr w:rsidR="00BE33E8" w:rsidRPr="00761F94" w:rsidTr="00BE33E8">
        <w:trPr>
          <w:trHeight w:val="300"/>
        </w:trPr>
        <w:tc>
          <w:tcPr>
            <w:tcW w:w="1219" w:type="pct"/>
            <w:shd w:val="clear" w:color="auto" w:fill="D9D9D9" w:themeFill="background1" w:themeFillShade="D9"/>
            <w:hideMark/>
          </w:tcPr>
          <w:p w:rsidR="00BE33E8" w:rsidRPr="00761F94" w:rsidRDefault="00BE33E8" w:rsidP="00351472">
            <w:pPr>
              <w:spacing w:after="0" w:line="240" w:lineRule="auto"/>
              <w:rPr>
                <w:rFonts w:ascii="Times New Roman" w:hAnsi="Times New Roman" w:cs="Times New Roman"/>
                <w:color w:val="000000"/>
                <w:sz w:val="24"/>
                <w:szCs w:val="24"/>
              </w:rPr>
            </w:pPr>
            <w:r w:rsidRPr="00761F94">
              <w:rPr>
                <w:rFonts w:ascii="Times New Roman" w:hAnsi="Times New Roman" w:cs="Times New Roman"/>
                <w:color w:val="000000"/>
                <w:sz w:val="24"/>
                <w:szCs w:val="24"/>
              </w:rPr>
              <w:t>Решение проблем в связи с призывом на военную службу</w:t>
            </w:r>
          </w:p>
        </w:tc>
        <w:tc>
          <w:tcPr>
            <w:tcW w:w="508" w:type="pct"/>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91</w:t>
            </w:r>
          </w:p>
        </w:tc>
        <w:tc>
          <w:tcPr>
            <w:tcW w:w="874" w:type="pct"/>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3</w:t>
            </w:r>
          </w:p>
        </w:tc>
        <w:tc>
          <w:tcPr>
            <w:tcW w:w="653" w:type="pct"/>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1</w:t>
            </w:r>
          </w:p>
        </w:tc>
        <w:tc>
          <w:tcPr>
            <w:tcW w:w="382" w:type="pct"/>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1</w:t>
            </w:r>
          </w:p>
        </w:tc>
        <w:tc>
          <w:tcPr>
            <w:tcW w:w="382" w:type="pct"/>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1</w:t>
            </w:r>
          </w:p>
        </w:tc>
        <w:tc>
          <w:tcPr>
            <w:tcW w:w="382" w:type="pct"/>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382" w:type="pct"/>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219" w:type="pct"/>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2</w:t>
            </w:r>
          </w:p>
        </w:tc>
      </w:tr>
      <w:tr w:rsidR="00BE33E8" w:rsidRPr="00761F94" w:rsidTr="00BE33E8">
        <w:trPr>
          <w:trHeight w:val="480"/>
        </w:trPr>
        <w:tc>
          <w:tcPr>
            <w:tcW w:w="1219" w:type="pct"/>
            <w:shd w:val="clear" w:color="auto" w:fill="auto"/>
            <w:hideMark/>
          </w:tcPr>
          <w:p w:rsidR="00BE33E8" w:rsidRPr="00761F94" w:rsidRDefault="00BE33E8" w:rsidP="00351472">
            <w:pPr>
              <w:spacing w:after="0" w:line="240" w:lineRule="auto"/>
              <w:rPr>
                <w:rFonts w:ascii="Times New Roman" w:hAnsi="Times New Roman" w:cs="Times New Roman"/>
                <w:color w:val="000000"/>
                <w:sz w:val="24"/>
                <w:szCs w:val="24"/>
              </w:rPr>
            </w:pPr>
            <w:r w:rsidRPr="00761F94">
              <w:rPr>
                <w:rFonts w:ascii="Times New Roman" w:hAnsi="Times New Roman" w:cs="Times New Roman"/>
                <w:color w:val="000000"/>
                <w:sz w:val="24"/>
                <w:szCs w:val="24"/>
              </w:rPr>
              <w:t>Земельный участок для дачи или ведения своего хозяйства (приобретение и (или) оформление права на него)</w:t>
            </w:r>
          </w:p>
        </w:tc>
        <w:tc>
          <w:tcPr>
            <w:tcW w:w="508"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88</w:t>
            </w:r>
          </w:p>
        </w:tc>
        <w:tc>
          <w:tcPr>
            <w:tcW w:w="874"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8</w:t>
            </w:r>
          </w:p>
        </w:tc>
        <w:tc>
          <w:tcPr>
            <w:tcW w:w="653"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1</w:t>
            </w:r>
          </w:p>
        </w:tc>
        <w:tc>
          <w:tcPr>
            <w:tcW w:w="382"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1</w:t>
            </w:r>
          </w:p>
        </w:tc>
        <w:tc>
          <w:tcPr>
            <w:tcW w:w="382"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382"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382"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1</w:t>
            </w:r>
          </w:p>
        </w:tc>
        <w:tc>
          <w:tcPr>
            <w:tcW w:w="219"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2</w:t>
            </w:r>
          </w:p>
        </w:tc>
      </w:tr>
      <w:tr w:rsidR="00BE33E8" w:rsidRPr="00761F94" w:rsidTr="00BE33E8">
        <w:trPr>
          <w:trHeight w:val="300"/>
        </w:trPr>
        <w:tc>
          <w:tcPr>
            <w:tcW w:w="1219" w:type="pct"/>
            <w:tcBorders>
              <w:bottom w:val="single" w:sz="4" w:space="0" w:color="auto"/>
            </w:tcBorders>
            <w:shd w:val="clear" w:color="auto" w:fill="D9D9D9" w:themeFill="background1" w:themeFillShade="D9"/>
            <w:hideMark/>
          </w:tcPr>
          <w:p w:rsidR="00BE33E8" w:rsidRPr="00761F94" w:rsidRDefault="00BE33E8" w:rsidP="00351472">
            <w:pPr>
              <w:spacing w:after="0" w:line="240" w:lineRule="auto"/>
              <w:rPr>
                <w:rFonts w:ascii="Times New Roman" w:hAnsi="Times New Roman" w:cs="Times New Roman"/>
                <w:color w:val="000000"/>
                <w:sz w:val="24"/>
                <w:szCs w:val="24"/>
              </w:rPr>
            </w:pPr>
            <w:r w:rsidRPr="00761F94">
              <w:rPr>
                <w:rFonts w:ascii="Times New Roman" w:hAnsi="Times New Roman" w:cs="Times New Roman"/>
                <w:color w:val="000000"/>
                <w:sz w:val="24"/>
                <w:szCs w:val="24"/>
              </w:rPr>
              <w:t>Обращение в суд</w:t>
            </w:r>
          </w:p>
        </w:tc>
        <w:tc>
          <w:tcPr>
            <w:tcW w:w="508"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89</w:t>
            </w:r>
          </w:p>
        </w:tc>
        <w:tc>
          <w:tcPr>
            <w:tcW w:w="874"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6</w:t>
            </w:r>
          </w:p>
        </w:tc>
        <w:tc>
          <w:tcPr>
            <w:tcW w:w="653"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1</w:t>
            </w:r>
          </w:p>
        </w:tc>
        <w:tc>
          <w:tcPr>
            <w:tcW w:w="382"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1</w:t>
            </w:r>
          </w:p>
        </w:tc>
        <w:tc>
          <w:tcPr>
            <w:tcW w:w="382"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382"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382"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219"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2</w:t>
            </w:r>
          </w:p>
        </w:tc>
      </w:tr>
      <w:tr w:rsidR="00BE33E8" w:rsidRPr="00761F94" w:rsidTr="00BE33E8">
        <w:trPr>
          <w:trHeight w:val="300"/>
        </w:trPr>
        <w:tc>
          <w:tcPr>
            <w:tcW w:w="1219" w:type="pct"/>
            <w:shd w:val="clear" w:color="auto" w:fill="auto"/>
            <w:hideMark/>
          </w:tcPr>
          <w:p w:rsidR="00BE33E8" w:rsidRPr="00761F94" w:rsidRDefault="00BE33E8" w:rsidP="00351472">
            <w:pPr>
              <w:spacing w:after="0" w:line="240" w:lineRule="auto"/>
              <w:rPr>
                <w:rFonts w:ascii="Times New Roman" w:hAnsi="Times New Roman" w:cs="Times New Roman"/>
                <w:color w:val="000000"/>
                <w:sz w:val="24"/>
                <w:szCs w:val="24"/>
              </w:rPr>
            </w:pPr>
            <w:r w:rsidRPr="00761F94">
              <w:rPr>
                <w:rFonts w:ascii="Times New Roman" w:hAnsi="Times New Roman" w:cs="Times New Roman"/>
                <w:color w:val="000000"/>
                <w:sz w:val="24"/>
                <w:szCs w:val="24"/>
              </w:rPr>
              <w:t xml:space="preserve">Обращение за </w:t>
            </w:r>
            <w:r w:rsidRPr="00761F94">
              <w:rPr>
                <w:rFonts w:ascii="Times New Roman" w:hAnsi="Times New Roman" w:cs="Times New Roman"/>
                <w:color w:val="000000"/>
                <w:sz w:val="24"/>
                <w:szCs w:val="24"/>
              </w:rPr>
              <w:lastRenderedPageBreak/>
              <w:t>помощью и защитой в полицию</w:t>
            </w:r>
          </w:p>
        </w:tc>
        <w:tc>
          <w:tcPr>
            <w:tcW w:w="508"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lastRenderedPageBreak/>
              <w:t>89</w:t>
            </w:r>
          </w:p>
        </w:tc>
        <w:tc>
          <w:tcPr>
            <w:tcW w:w="874"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7</w:t>
            </w:r>
          </w:p>
        </w:tc>
        <w:tc>
          <w:tcPr>
            <w:tcW w:w="653"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1</w:t>
            </w:r>
          </w:p>
        </w:tc>
        <w:tc>
          <w:tcPr>
            <w:tcW w:w="382"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382"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382"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382"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219"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2</w:t>
            </w:r>
          </w:p>
        </w:tc>
      </w:tr>
      <w:tr w:rsidR="00BE33E8" w:rsidRPr="00761F94" w:rsidTr="00BE33E8">
        <w:trPr>
          <w:trHeight w:val="480"/>
        </w:trPr>
        <w:tc>
          <w:tcPr>
            <w:tcW w:w="1219" w:type="pct"/>
            <w:tcBorders>
              <w:bottom w:val="single" w:sz="4" w:space="0" w:color="auto"/>
            </w:tcBorders>
            <w:shd w:val="clear" w:color="auto" w:fill="D9D9D9" w:themeFill="background1" w:themeFillShade="D9"/>
            <w:hideMark/>
          </w:tcPr>
          <w:p w:rsidR="00BE33E8" w:rsidRPr="00761F94" w:rsidRDefault="00BE33E8" w:rsidP="00351472">
            <w:pPr>
              <w:spacing w:after="0" w:line="240" w:lineRule="auto"/>
              <w:rPr>
                <w:rFonts w:ascii="Times New Roman" w:hAnsi="Times New Roman" w:cs="Times New Roman"/>
                <w:color w:val="000000"/>
                <w:sz w:val="24"/>
                <w:szCs w:val="24"/>
              </w:rPr>
            </w:pPr>
            <w:r w:rsidRPr="00761F94">
              <w:rPr>
                <w:rFonts w:ascii="Times New Roman" w:hAnsi="Times New Roman" w:cs="Times New Roman"/>
                <w:color w:val="000000"/>
                <w:sz w:val="24"/>
                <w:szCs w:val="24"/>
              </w:rPr>
              <w:lastRenderedPageBreak/>
              <w:t>Получение регистрации по месту жительства, паспорта или заграничного паспорта и др.</w:t>
            </w:r>
          </w:p>
        </w:tc>
        <w:tc>
          <w:tcPr>
            <w:tcW w:w="508"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87</w:t>
            </w:r>
          </w:p>
        </w:tc>
        <w:tc>
          <w:tcPr>
            <w:tcW w:w="874"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10</w:t>
            </w:r>
          </w:p>
        </w:tc>
        <w:tc>
          <w:tcPr>
            <w:tcW w:w="653"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1</w:t>
            </w:r>
          </w:p>
        </w:tc>
        <w:tc>
          <w:tcPr>
            <w:tcW w:w="382"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382"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382"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382"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219" w:type="pct"/>
            <w:tcBorders>
              <w:bottom w:val="single" w:sz="4" w:space="0" w:color="auto"/>
            </w:tcBorders>
            <w:shd w:val="clear" w:color="auto" w:fill="D9D9D9" w:themeFill="background1" w:themeFillShade="D9"/>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2</w:t>
            </w:r>
          </w:p>
        </w:tc>
      </w:tr>
      <w:tr w:rsidR="00BE33E8" w:rsidRPr="00761F94" w:rsidTr="00BE33E8">
        <w:trPr>
          <w:trHeight w:val="315"/>
        </w:trPr>
        <w:tc>
          <w:tcPr>
            <w:tcW w:w="1219" w:type="pct"/>
            <w:shd w:val="clear" w:color="auto" w:fill="auto"/>
            <w:hideMark/>
          </w:tcPr>
          <w:p w:rsidR="00BE33E8" w:rsidRPr="00761F94" w:rsidRDefault="00BE33E8" w:rsidP="00351472">
            <w:pPr>
              <w:spacing w:after="0" w:line="240" w:lineRule="auto"/>
              <w:rPr>
                <w:rFonts w:ascii="Times New Roman" w:hAnsi="Times New Roman" w:cs="Times New Roman"/>
                <w:color w:val="000000"/>
                <w:sz w:val="24"/>
                <w:szCs w:val="24"/>
              </w:rPr>
            </w:pPr>
            <w:r w:rsidRPr="00761F94">
              <w:rPr>
                <w:rFonts w:ascii="Times New Roman" w:hAnsi="Times New Roman" w:cs="Times New Roman"/>
                <w:color w:val="000000"/>
                <w:sz w:val="24"/>
                <w:szCs w:val="24"/>
              </w:rPr>
              <w:t>Регистрация сделки с недвижимостью (дома, квартиры, гаражи и др.)</w:t>
            </w:r>
          </w:p>
        </w:tc>
        <w:tc>
          <w:tcPr>
            <w:tcW w:w="508"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88</w:t>
            </w:r>
          </w:p>
        </w:tc>
        <w:tc>
          <w:tcPr>
            <w:tcW w:w="874"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8</w:t>
            </w:r>
          </w:p>
        </w:tc>
        <w:tc>
          <w:tcPr>
            <w:tcW w:w="653"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1</w:t>
            </w:r>
          </w:p>
        </w:tc>
        <w:tc>
          <w:tcPr>
            <w:tcW w:w="382"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1</w:t>
            </w:r>
          </w:p>
        </w:tc>
        <w:tc>
          <w:tcPr>
            <w:tcW w:w="382"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1</w:t>
            </w:r>
          </w:p>
        </w:tc>
        <w:tc>
          <w:tcPr>
            <w:tcW w:w="382"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382"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0</w:t>
            </w:r>
          </w:p>
        </w:tc>
        <w:tc>
          <w:tcPr>
            <w:tcW w:w="219" w:type="pct"/>
            <w:shd w:val="clear" w:color="auto" w:fill="auto"/>
            <w:noWrap/>
            <w:vAlign w:val="center"/>
            <w:hideMark/>
          </w:tcPr>
          <w:p w:rsidR="00BE33E8" w:rsidRPr="00761F94" w:rsidRDefault="00BE33E8" w:rsidP="00BE33E8">
            <w:pPr>
              <w:spacing w:after="0" w:line="240" w:lineRule="auto"/>
              <w:jc w:val="center"/>
              <w:rPr>
                <w:rFonts w:ascii="Times New Roman" w:hAnsi="Times New Roman" w:cs="Times New Roman"/>
                <w:color w:val="000000"/>
                <w:sz w:val="24"/>
                <w:szCs w:val="24"/>
              </w:rPr>
            </w:pPr>
            <w:r w:rsidRPr="00761F94">
              <w:rPr>
                <w:rFonts w:ascii="Times New Roman" w:hAnsi="Times New Roman" w:cs="Times New Roman"/>
                <w:color w:val="000000"/>
                <w:sz w:val="24"/>
                <w:szCs w:val="24"/>
              </w:rPr>
              <w:t>2</w:t>
            </w:r>
          </w:p>
        </w:tc>
      </w:tr>
    </w:tbl>
    <w:p w:rsidR="00362D73" w:rsidRPr="00BE33E8" w:rsidRDefault="00362D73" w:rsidP="005C689E">
      <w:pPr>
        <w:spacing w:after="0" w:line="240" w:lineRule="auto"/>
        <w:ind w:firstLine="709"/>
        <w:jc w:val="both"/>
        <w:rPr>
          <w:rFonts w:ascii="Times New Roman" w:hAnsi="Times New Roman" w:cs="Times New Roman"/>
          <w:sz w:val="28"/>
          <w:szCs w:val="28"/>
        </w:rPr>
      </w:pPr>
    </w:p>
    <w:p w:rsidR="00362D73" w:rsidRDefault="00E60270" w:rsidP="005C689E">
      <w:pPr>
        <w:spacing w:after="0" w:line="240" w:lineRule="auto"/>
        <w:ind w:firstLine="709"/>
        <w:jc w:val="both"/>
        <w:rPr>
          <w:rFonts w:ascii="Times New Roman" w:hAnsi="Times New Roman" w:cs="Times New Roman"/>
          <w:sz w:val="28"/>
          <w:szCs w:val="28"/>
        </w:rPr>
      </w:pPr>
      <w:r w:rsidRPr="00BE33E8">
        <w:rPr>
          <w:rFonts w:ascii="Times New Roman" w:hAnsi="Times New Roman" w:cs="Times New Roman"/>
          <w:sz w:val="28"/>
          <w:szCs w:val="28"/>
        </w:rPr>
        <w:t>Динамика ответов показывает, что к 2022 году уменьшается ко</w:t>
      </w:r>
      <w:r w:rsidR="007F5A0A">
        <w:rPr>
          <w:rFonts w:ascii="Times New Roman" w:hAnsi="Times New Roman" w:cs="Times New Roman"/>
          <w:sz w:val="28"/>
          <w:szCs w:val="28"/>
        </w:rPr>
        <w:t>личество коррупционных ситуаций и случаев,</w:t>
      </w:r>
      <w:r w:rsidRPr="00BE33E8">
        <w:rPr>
          <w:rFonts w:ascii="Times New Roman" w:hAnsi="Times New Roman" w:cs="Times New Roman"/>
          <w:sz w:val="28"/>
          <w:szCs w:val="28"/>
        </w:rPr>
        <w:t xml:space="preserve"> когда давалась взятка.</w:t>
      </w:r>
      <w:r w:rsidR="007F5A0A">
        <w:rPr>
          <w:rFonts w:ascii="Times New Roman" w:hAnsi="Times New Roman" w:cs="Times New Roman"/>
          <w:sz w:val="28"/>
          <w:szCs w:val="28"/>
        </w:rPr>
        <w:t xml:space="preserve"> Особенно заметно снижение подобных случаев при взаимодействии с медицинскими учреждениями, а также с дошкольными учреждениями (на 5%-6%). В остальных случаях снижение не столь заметно, однако общая тенденция является показательной. Ни по одной из сфер взаимодействия граждан с представителями органов власти или учреждений не наблюдается роста числа коррупционных ситуаций.</w:t>
      </w:r>
    </w:p>
    <w:p w:rsidR="00BE33E8" w:rsidRPr="00BE33E8" w:rsidRDefault="00BE33E8" w:rsidP="005C689E">
      <w:pPr>
        <w:spacing w:after="0" w:line="240" w:lineRule="auto"/>
        <w:ind w:firstLine="709"/>
        <w:jc w:val="both"/>
        <w:rPr>
          <w:rFonts w:ascii="Times New Roman" w:hAnsi="Times New Roman" w:cs="Times New Roman"/>
          <w:sz w:val="28"/>
          <w:szCs w:val="28"/>
        </w:rPr>
      </w:pPr>
    </w:p>
    <w:p w:rsidR="00362D73" w:rsidRPr="005C689E" w:rsidRDefault="00362D73" w:rsidP="00351472">
      <w:pPr>
        <w:pStyle w:val="af"/>
        <w:spacing w:after="0"/>
        <w:jc w:val="right"/>
        <w:rPr>
          <w:rFonts w:ascii="Times New Roman" w:hAnsi="Times New Roman" w:cs="Times New Roman"/>
          <w:color w:val="auto"/>
          <w:sz w:val="28"/>
          <w:szCs w:val="28"/>
        </w:rPr>
      </w:pPr>
      <w:r w:rsidRPr="005C689E">
        <w:rPr>
          <w:rFonts w:ascii="Times New Roman" w:hAnsi="Times New Roman" w:cs="Times New Roman"/>
          <w:color w:val="auto"/>
          <w:sz w:val="28"/>
          <w:szCs w:val="28"/>
        </w:rPr>
        <w:t xml:space="preserve">Таблица </w:t>
      </w:r>
      <w:r w:rsidRPr="005C689E">
        <w:rPr>
          <w:rFonts w:ascii="Times New Roman" w:hAnsi="Times New Roman" w:cs="Times New Roman"/>
          <w:color w:val="auto"/>
          <w:sz w:val="28"/>
          <w:szCs w:val="28"/>
        </w:rPr>
        <w:fldChar w:fldCharType="begin"/>
      </w:r>
      <w:r w:rsidRPr="005C689E">
        <w:rPr>
          <w:rFonts w:ascii="Times New Roman" w:hAnsi="Times New Roman" w:cs="Times New Roman"/>
          <w:color w:val="auto"/>
          <w:sz w:val="28"/>
          <w:szCs w:val="28"/>
        </w:rPr>
        <w:instrText xml:space="preserve"> SEQ Таблица \* ARABIC </w:instrText>
      </w:r>
      <w:r w:rsidRPr="005C689E">
        <w:rPr>
          <w:rFonts w:ascii="Times New Roman" w:hAnsi="Times New Roman" w:cs="Times New Roman"/>
          <w:color w:val="auto"/>
          <w:sz w:val="28"/>
          <w:szCs w:val="28"/>
        </w:rPr>
        <w:fldChar w:fldCharType="separate"/>
      </w:r>
      <w:r w:rsidR="003A37A7" w:rsidRPr="005C689E">
        <w:rPr>
          <w:rFonts w:ascii="Times New Roman" w:hAnsi="Times New Roman" w:cs="Times New Roman"/>
          <w:noProof/>
          <w:color w:val="auto"/>
          <w:sz w:val="28"/>
          <w:szCs w:val="28"/>
        </w:rPr>
        <w:t>7</w:t>
      </w:r>
      <w:r w:rsidRPr="005C689E">
        <w:rPr>
          <w:rFonts w:ascii="Times New Roman" w:hAnsi="Times New Roman" w:cs="Times New Roman"/>
          <w:color w:val="auto"/>
          <w:sz w:val="28"/>
          <w:szCs w:val="28"/>
        </w:rPr>
        <w:fldChar w:fldCharType="end"/>
      </w:r>
    </w:p>
    <w:p w:rsidR="00362D73" w:rsidRPr="005C689E" w:rsidRDefault="00362D73" w:rsidP="00351472">
      <w:pPr>
        <w:spacing w:after="0" w:line="240" w:lineRule="auto"/>
        <w:jc w:val="center"/>
        <w:rPr>
          <w:sz w:val="28"/>
          <w:szCs w:val="28"/>
        </w:rPr>
      </w:pPr>
      <w:r w:rsidRPr="005C689E">
        <w:rPr>
          <w:rFonts w:ascii="Times New Roman" w:hAnsi="Times New Roman" w:cs="Times New Roman"/>
          <w:b/>
          <w:sz w:val="28"/>
          <w:szCs w:val="28"/>
        </w:rPr>
        <w:t>Динамика ответов граждан на вопрос о возникновении коррупционной ситуации при обращении граждан в государственные и муниципальные учреждения</w:t>
      </w:r>
      <w:r w:rsidRPr="005C689E">
        <w:rPr>
          <w:rFonts w:ascii="Times New Roman" w:eastAsia="Times New Roman" w:hAnsi="Times New Roman" w:cs="Times New Roman"/>
          <w:b/>
          <w:sz w:val="28"/>
          <w:szCs w:val="28"/>
        </w:rPr>
        <w:t>, %</w:t>
      </w:r>
    </w:p>
    <w:p w:rsidR="00362D73" w:rsidRPr="005C689E" w:rsidRDefault="00362D73" w:rsidP="00351472">
      <w:pPr>
        <w:spacing w:after="0" w:line="240" w:lineRule="auto"/>
        <w:jc w:val="center"/>
        <w:rPr>
          <w:i/>
          <w:sz w:val="28"/>
          <w:szCs w:val="28"/>
        </w:rPr>
      </w:pPr>
      <w:r w:rsidRPr="005C689E">
        <w:rPr>
          <w:rFonts w:ascii="Times New Roman" w:hAnsi="Times New Roman" w:cs="Times New Roman"/>
          <w:i/>
          <w:sz w:val="28"/>
          <w:szCs w:val="28"/>
        </w:rPr>
        <w:t>(сумма ответов «попадал(-а) в ситуацию, когда для решения вопроса нужна была взятка», «пришлось дать взятку 1 раз», «пришлось дать взятку 2 раза», «пришлось дать взятку 3 раза» и «пришлось дать взятку более 3 раз»)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2"/>
        <w:gridCol w:w="693"/>
        <w:gridCol w:w="693"/>
        <w:gridCol w:w="691"/>
      </w:tblGrid>
      <w:tr w:rsidR="00E44D2E" w:rsidRPr="005C689E" w:rsidTr="00E44D2E">
        <w:trPr>
          <w:trHeight w:val="20"/>
          <w:tblHeader/>
        </w:trPr>
        <w:tc>
          <w:tcPr>
            <w:tcW w:w="3909" w:type="pct"/>
            <w:shd w:val="clear" w:color="auto" w:fill="auto"/>
            <w:noWrap/>
            <w:vAlign w:val="bottom"/>
            <w:hideMark/>
          </w:tcPr>
          <w:p w:rsidR="00362D73" w:rsidRPr="005C689E" w:rsidRDefault="00362D73" w:rsidP="00351472">
            <w:pPr>
              <w:spacing w:after="0" w:line="240" w:lineRule="auto"/>
              <w:jc w:val="center"/>
              <w:rPr>
                <w:rFonts w:ascii="Times New Roman" w:eastAsia="Times New Roman" w:hAnsi="Times New Roman" w:cs="Times New Roman"/>
                <w:color w:val="000000"/>
                <w:sz w:val="24"/>
                <w:szCs w:val="24"/>
              </w:rPr>
            </w:pPr>
          </w:p>
        </w:tc>
        <w:tc>
          <w:tcPr>
            <w:tcW w:w="364" w:type="pct"/>
            <w:shd w:val="clear" w:color="auto" w:fill="auto"/>
            <w:noWrap/>
            <w:tcMar>
              <w:left w:w="57" w:type="dxa"/>
              <w:right w:w="57" w:type="dxa"/>
            </w:tcMar>
            <w:vAlign w:val="center"/>
            <w:hideMark/>
          </w:tcPr>
          <w:p w:rsidR="00362D73" w:rsidRPr="005C689E" w:rsidRDefault="00362D73" w:rsidP="005C689E">
            <w:pPr>
              <w:spacing w:after="0" w:line="240" w:lineRule="auto"/>
              <w:jc w:val="center"/>
              <w:rPr>
                <w:rFonts w:ascii="Times New Roman" w:eastAsia="Times New Roman" w:hAnsi="Times New Roman" w:cs="Times New Roman"/>
                <w:b/>
                <w:bCs/>
                <w:color w:val="000000"/>
                <w:sz w:val="24"/>
                <w:szCs w:val="24"/>
              </w:rPr>
            </w:pPr>
            <w:r w:rsidRPr="005C689E">
              <w:rPr>
                <w:rFonts w:ascii="Times New Roman" w:eastAsia="Times New Roman" w:hAnsi="Times New Roman" w:cs="Times New Roman"/>
                <w:b/>
                <w:bCs/>
                <w:color w:val="000000"/>
                <w:sz w:val="24"/>
                <w:szCs w:val="24"/>
              </w:rPr>
              <w:t>2020</w:t>
            </w:r>
          </w:p>
        </w:tc>
        <w:tc>
          <w:tcPr>
            <w:tcW w:w="364" w:type="pct"/>
            <w:shd w:val="clear" w:color="auto" w:fill="auto"/>
            <w:noWrap/>
            <w:tcMar>
              <w:left w:w="57" w:type="dxa"/>
              <w:right w:w="57" w:type="dxa"/>
            </w:tcMar>
            <w:vAlign w:val="center"/>
            <w:hideMark/>
          </w:tcPr>
          <w:p w:rsidR="00362D73" w:rsidRPr="005C689E" w:rsidRDefault="00362D73" w:rsidP="005C689E">
            <w:pPr>
              <w:spacing w:after="0" w:line="240" w:lineRule="auto"/>
              <w:jc w:val="center"/>
              <w:rPr>
                <w:rFonts w:ascii="Times New Roman" w:eastAsia="Times New Roman" w:hAnsi="Times New Roman" w:cs="Times New Roman"/>
                <w:b/>
                <w:bCs/>
                <w:color w:val="000000"/>
                <w:sz w:val="24"/>
                <w:szCs w:val="24"/>
              </w:rPr>
            </w:pPr>
            <w:r w:rsidRPr="005C689E">
              <w:rPr>
                <w:rFonts w:ascii="Times New Roman" w:eastAsia="Times New Roman" w:hAnsi="Times New Roman" w:cs="Times New Roman"/>
                <w:b/>
                <w:bCs/>
                <w:color w:val="000000"/>
                <w:sz w:val="24"/>
                <w:szCs w:val="24"/>
              </w:rPr>
              <w:t>2021</w:t>
            </w:r>
          </w:p>
        </w:tc>
        <w:tc>
          <w:tcPr>
            <w:tcW w:w="364" w:type="pct"/>
            <w:shd w:val="clear" w:color="auto" w:fill="auto"/>
            <w:noWrap/>
            <w:tcMar>
              <w:left w:w="57" w:type="dxa"/>
              <w:right w:w="57" w:type="dxa"/>
            </w:tcMar>
            <w:vAlign w:val="center"/>
            <w:hideMark/>
          </w:tcPr>
          <w:p w:rsidR="00362D73" w:rsidRPr="005C689E" w:rsidRDefault="00362D73" w:rsidP="005C689E">
            <w:pPr>
              <w:spacing w:after="0" w:line="240" w:lineRule="auto"/>
              <w:jc w:val="center"/>
              <w:rPr>
                <w:rFonts w:ascii="Times New Roman" w:eastAsia="Times New Roman" w:hAnsi="Times New Roman" w:cs="Times New Roman"/>
                <w:b/>
                <w:bCs/>
                <w:color w:val="000000"/>
                <w:sz w:val="24"/>
                <w:szCs w:val="24"/>
              </w:rPr>
            </w:pPr>
            <w:r w:rsidRPr="005C689E">
              <w:rPr>
                <w:rFonts w:ascii="Times New Roman" w:eastAsia="Times New Roman" w:hAnsi="Times New Roman" w:cs="Times New Roman"/>
                <w:b/>
                <w:bCs/>
                <w:color w:val="000000"/>
                <w:sz w:val="24"/>
                <w:szCs w:val="24"/>
              </w:rPr>
              <w:t>2022</w:t>
            </w:r>
          </w:p>
        </w:tc>
      </w:tr>
      <w:tr w:rsidR="00E44D2E" w:rsidRPr="005C689E" w:rsidTr="00E44D2E">
        <w:trPr>
          <w:trHeight w:val="20"/>
        </w:trPr>
        <w:tc>
          <w:tcPr>
            <w:tcW w:w="3909" w:type="pct"/>
            <w:shd w:val="clear" w:color="auto" w:fill="D9D9D9" w:themeFill="background1" w:themeFillShade="D9"/>
            <w:vAlign w:val="center"/>
            <w:hideMark/>
          </w:tcPr>
          <w:p w:rsidR="005C689E" w:rsidRPr="005C689E" w:rsidRDefault="005C689E" w:rsidP="00351472">
            <w:pPr>
              <w:spacing w:after="0" w:line="240" w:lineRule="auto"/>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Получение бесплатной медицинской помощи в поликлинике (анализы, прием у врача и др.), в больнице (серьезное лечение, операция, и др.)</w:t>
            </w:r>
          </w:p>
        </w:tc>
        <w:tc>
          <w:tcPr>
            <w:tcW w:w="364" w:type="pct"/>
            <w:shd w:val="clear" w:color="auto" w:fill="D9D9D9" w:themeFill="background1" w:themeFillShade="D9"/>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10</w:t>
            </w:r>
          </w:p>
        </w:tc>
        <w:tc>
          <w:tcPr>
            <w:tcW w:w="364" w:type="pct"/>
            <w:shd w:val="clear" w:color="auto" w:fill="D9D9D9" w:themeFill="background1" w:themeFillShade="D9"/>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17</w:t>
            </w:r>
          </w:p>
        </w:tc>
        <w:tc>
          <w:tcPr>
            <w:tcW w:w="364" w:type="pct"/>
            <w:shd w:val="clear" w:color="auto" w:fill="D9D9D9" w:themeFill="background1" w:themeFillShade="D9"/>
            <w:noWrap/>
            <w:vAlign w:val="center"/>
            <w:hideMark/>
          </w:tcPr>
          <w:p w:rsidR="005C689E" w:rsidRPr="00E44D2E" w:rsidRDefault="005C689E" w:rsidP="005C689E">
            <w:pPr>
              <w:spacing w:after="0" w:line="240" w:lineRule="auto"/>
              <w:jc w:val="center"/>
              <w:rPr>
                <w:rFonts w:ascii="Times New Roman" w:eastAsia="Times New Roman" w:hAnsi="Times New Roman" w:cs="Times New Roman"/>
                <w:b/>
                <w:color w:val="000000"/>
                <w:sz w:val="24"/>
                <w:szCs w:val="24"/>
              </w:rPr>
            </w:pPr>
            <w:r w:rsidRPr="00E44D2E">
              <w:rPr>
                <w:rFonts w:ascii="Times New Roman" w:eastAsia="Times New Roman" w:hAnsi="Times New Roman" w:cs="Times New Roman"/>
                <w:b/>
                <w:color w:val="000000"/>
                <w:sz w:val="24"/>
                <w:szCs w:val="24"/>
              </w:rPr>
              <w:t>12</w:t>
            </w:r>
          </w:p>
        </w:tc>
      </w:tr>
      <w:tr w:rsidR="00E44D2E" w:rsidRPr="005C689E" w:rsidTr="00E44D2E">
        <w:trPr>
          <w:trHeight w:val="20"/>
        </w:trPr>
        <w:tc>
          <w:tcPr>
            <w:tcW w:w="3909" w:type="pct"/>
            <w:shd w:val="clear" w:color="auto" w:fill="auto"/>
            <w:vAlign w:val="center"/>
            <w:hideMark/>
          </w:tcPr>
          <w:p w:rsidR="005C689E" w:rsidRPr="005C689E" w:rsidRDefault="005C689E" w:rsidP="00351472">
            <w:pPr>
              <w:spacing w:after="0" w:line="240" w:lineRule="auto"/>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Урегулирование ситуации с автоинспекцией (получение прав, техосмотр, нарушение правил и др.) </w:t>
            </w:r>
          </w:p>
        </w:tc>
        <w:tc>
          <w:tcPr>
            <w:tcW w:w="364" w:type="pct"/>
            <w:shd w:val="clear" w:color="auto" w:fill="auto"/>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8</w:t>
            </w:r>
          </w:p>
        </w:tc>
        <w:tc>
          <w:tcPr>
            <w:tcW w:w="364" w:type="pct"/>
            <w:shd w:val="clear" w:color="auto" w:fill="auto"/>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7</w:t>
            </w:r>
          </w:p>
        </w:tc>
        <w:tc>
          <w:tcPr>
            <w:tcW w:w="364" w:type="pct"/>
            <w:shd w:val="clear" w:color="auto" w:fill="auto"/>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5</w:t>
            </w:r>
          </w:p>
        </w:tc>
      </w:tr>
      <w:tr w:rsidR="00E44D2E" w:rsidRPr="005C689E" w:rsidTr="00E44D2E">
        <w:trPr>
          <w:trHeight w:val="20"/>
        </w:trPr>
        <w:tc>
          <w:tcPr>
            <w:tcW w:w="3909" w:type="pct"/>
            <w:shd w:val="clear" w:color="auto" w:fill="D9D9D9" w:themeFill="background1" w:themeFillShade="D9"/>
            <w:vAlign w:val="center"/>
            <w:hideMark/>
          </w:tcPr>
          <w:p w:rsidR="005C689E" w:rsidRPr="005C689E" w:rsidRDefault="005C689E" w:rsidP="00351472">
            <w:pPr>
              <w:spacing w:after="0" w:line="240" w:lineRule="auto"/>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 xml:space="preserve">Работа (получение нужной работы или обеспечение продвижения по </w:t>
            </w:r>
            <w:r w:rsidRPr="005C689E">
              <w:rPr>
                <w:rFonts w:ascii="Times New Roman" w:eastAsia="Times New Roman" w:hAnsi="Times New Roman" w:cs="Times New Roman"/>
                <w:color w:val="000000"/>
                <w:sz w:val="24"/>
                <w:szCs w:val="24"/>
              </w:rPr>
              <w:lastRenderedPageBreak/>
              <w:t>службе)</w:t>
            </w:r>
          </w:p>
        </w:tc>
        <w:tc>
          <w:tcPr>
            <w:tcW w:w="364" w:type="pct"/>
            <w:shd w:val="clear" w:color="auto" w:fill="D9D9D9" w:themeFill="background1" w:themeFillShade="D9"/>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lastRenderedPageBreak/>
              <w:t>3</w:t>
            </w:r>
          </w:p>
        </w:tc>
        <w:tc>
          <w:tcPr>
            <w:tcW w:w="364" w:type="pct"/>
            <w:shd w:val="clear" w:color="auto" w:fill="D9D9D9" w:themeFill="background1" w:themeFillShade="D9"/>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5</w:t>
            </w:r>
          </w:p>
        </w:tc>
        <w:tc>
          <w:tcPr>
            <w:tcW w:w="364" w:type="pct"/>
            <w:shd w:val="clear" w:color="auto" w:fill="D9D9D9" w:themeFill="background1" w:themeFillShade="D9"/>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4</w:t>
            </w:r>
          </w:p>
        </w:tc>
      </w:tr>
      <w:tr w:rsidR="00E44D2E" w:rsidRPr="005C689E" w:rsidTr="00E44D2E">
        <w:trPr>
          <w:trHeight w:val="20"/>
        </w:trPr>
        <w:tc>
          <w:tcPr>
            <w:tcW w:w="3909" w:type="pct"/>
            <w:shd w:val="clear" w:color="auto" w:fill="auto"/>
            <w:vAlign w:val="center"/>
            <w:hideMark/>
          </w:tcPr>
          <w:p w:rsidR="005C689E" w:rsidRPr="005C689E" w:rsidRDefault="005C689E" w:rsidP="00351472">
            <w:pPr>
              <w:spacing w:after="0" w:line="240" w:lineRule="auto"/>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lastRenderedPageBreak/>
              <w:t>Получение услуг по ремонту, эксплуатации жилья у служб по эксплуатации (ДЭЗ и др.)</w:t>
            </w:r>
          </w:p>
        </w:tc>
        <w:tc>
          <w:tcPr>
            <w:tcW w:w="364" w:type="pct"/>
            <w:shd w:val="clear" w:color="auto" w:fill="auto"/>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8</w:t>
            </w:r>
          </w:p>
        </w:tc>
        <w:tc>
          <w:tcPr>
            <w:tcW w:w="364" w:type="pct"/>
            <w:shd w:val="clear" w:color="auto" w:fill="auto"/>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8</w:t>
            </w:r>
          </w:p>
        </w:tc>
        <w:tc>
          <w:tcPr>
            <w:tcW w:w="364" w:type="pct"/>
            <w:shd w:val="clear" w:color="auto" w:fill="auto"/>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4</w:t>
            </w:r>
          </w:p>
        </w:tc>
      </w:tr>
      <w:tr w:rsidR="00E44D2E" w:rsidRPr="005C689E" w:rsidTr="00E44D2E">
        <w:trPr>
          <w:trHeight w:val="20"/>
        </w:trPr>
        <w:tc>
          <w:tcPr>
            <w:tcW w:w="3909" w:type="pct"/>
            <w:shd w:val="clear" w:color="auto" w:fill="D9D9D9" w:themeFill="background1" w:themeFillShade="D9"/>
            <w:vAlign w:val="center"/>
            <w:hideMark/>
          </w:tcPr>
          <w:p w:rsidR="005C689E" w:rsidRPr="005C689E" w:rsidRDefault="005C689E" w:rsidP="00351472">
            <w:pPr>
              <w:spacing w:after="0" w:line="240" w:lineRule="auto"/>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Школа (поступление в нужную школу и (или) успешное ее окончание, обучение, "взносы", "благодарности" и др.)</w:t>
            </w:r>
          </w:p>
        </w:tc>
        <w:tc>
          <w:tcPr>
            <w:tcW w:w="364" w:type="pct"/>
            <w:shd w:val="clear" w:color="auto" w:fill="D9D9D9" w:themeFill="background1" w:themeFillShade="D9"/>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2</w:t>
            </w:r>
          </w:p>
        </w:tc>
        <w:tc>
          <w:tcPr>
            <w:tcW w:w="364" w:type="pct"/>
            <w:shd w:val="clear" w:color="auto" w:fill="D9D9D9" w:themeFill="background1" w:themeFillShade="D9"/>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7</w:t>
            </w:r>
          </w:p>
        </w:tc>
        <w:tc>
          <w:tcPr>
            <w:tcW w:w="364" w:type="pct"/>
            <w:shd w:val="clear" w:color="auto" w:fill="D9D9D9" w:themeFill="background1" w:themeFillShade="D9"/>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3</w:t>
            </w:r>
          </w:p>
        </w:tc>
      </w:tr>
      <w:tr w:rsidR="00E44D2E" w:rsidRPr="005C689E" w:rsidTr="00E44D2E">
        <w:trPr>
          <w:trHeight w:val="20"/>
        </w:trPr>
        <w:tc>
          <w:tcPr>
            <w:tcW w:w="3909" w:type="pct"/>
            <w:shd w:val="clear" w:color="auto" w:fill="auto"/>
            <w:vAlign w:val="center"/>
            <w:hideMark/>
          </w:tcPr>
          <w:p w:rsidR="005C689E" w:rsidRPr="005C689E" w:rsidRDefault="005C689E" w:rsidP="00351472">
            <w:pPr>
              <w:spacing w:after="0" w:line="240" w:lineRule="auto"/>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Вуз ( поступление, перевод из одного вуза в другой, экзамены и зачеты, диплом и др.)</w:t>
            </w:r>
          </w:p>
        </w:tc>
        <w:tc>
          <w:tcPr>
            <w:tcW w:w="364" w:type="pct"/>
            <w:shd w:val="clear" w:color="auto" w:fill="auto"/>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2</w:t>
            </w:r>
          </w:p>
        </w:tc>
        <w:tc>
          <w:tcPr>
            <w:tcW w:w="364" w:type="pct"/>
            <w:shd w:val="clear" w:color="auto" w:fill="auto"/>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7</w:t>
            </w:r>
          </w:p>
        </w:tc>
        <w:tc>
          <w:tcPr>
            <w:tcW w:w="364" w:type="pct"/>
            <w:shd w:val="clear" w:color="auto" w:fill="auto"/>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3</w:t>
            </w:r>
          </w:p>
        </w:tc>
      </w:tr>
      <w:tr w:rsidR="00E44D2E" w:rsidRPr="005C689E" w:rsidTr="00E44D2E">
        <w:trPr>
          <w:trHeight w:val="20"/>
        </w:trPr>
        <w:tc>
          <w:tcPr>
            <w:tcW w:w="3909" w:type="pct"/>
            <w:shd w:val="clear" w:color="auto" w:fill="D9D9D9" w:themeFill="background1" w:themeFillShade="D9"/>
            <w:vAlign w:val="center"/>
            <w:hideMark/>
          </w:tcPr>
          <w:p w:rsidR="005C689E" w:rsidRPr="005C689E" w:rsidRDefault="005C689E" w:rsidP="00351472">
            <w:pPr>
              <w:spacing w:after="0" w:line="240" w:lineRule="auto"/>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Решение проблем в связи с призывом на военную службу</w:t>
            </w:r>
          </w:p>
        </w:tc>
        <w:tc>
          <w:tcPr>
            <w:tcW w:w="364" w:type="pct"/>
            <w:shd w:val="clear" w:color="auto" w:fill="D9D9D9" w:themeFill="background1" w:themeFillShade="D9"/>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1</w:t>
            </w:r>
          </w:p>
        </w:tc>
        <w:tc>
          <w:tcPr>
            <w:tcW w:w="364" w:type="pct"/>
            <w:shd w:val="clear" w:color="auto" w:fill="D9D9D9" w:themeFill="background1" w:themeFillShade="D9"/>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2</w:t>
            </w:r>
          </w:p>
        </w:tc>
        <w:tc>
          <w:tcPr>
            <w:tcW w:w="364" w:type="pct"/>
            <w:shd w:val="clear" w:color="auto" w:fill="D9D9D9" w:themeFill="background1" w:themeFillShade="D9"/>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3</w:t>
            </w:r>
          </w:p>
        </w:tc>
      </w:tr>
      <w:tr w:rsidR="00E44D2E" w:rsidRPr="005C689E" w:rsidTr="00E44D2E">
        <w:trPr>
          <w:trHeight w:val="20"/>
        </w:trPr>
        <w:tc>
          <w:tcPr>
            <w:tcW w:w="3909" w:type="pct"/>
            <w:shd w:val="clear" w:color="auto" w:fill="auto"/>
            <w:vAlign w:val="center"/>
            <w:hideMark/>
          </w:tcPr>
          <w:p w:rsidR="005C689E" w:rsidRPr="005C689E" w:rsidRDefault="005C689E" w:rsidP="00351472">
            <w:pPr>
              <w:spacing w:after="0" w:line="240" w:lineRule="auto"/>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Земельный участок для дачи или ведения своего хозяйства (приобретение и (или) оформление права на него)</w:t>
            </w:r>
          </w:p>
        </w:tc>
        <w:tc>
          <w:tcPr>
            <w:tcW w:w="364" w:type="pct"/>
            <w:shd w:val="clear" w:color="auto" w:fill="auto"/>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2</w:t>
            </w:r>
          </w:p>
        </w:tc>
        <w:tc>
          <w:tcPr>
            <w:tcW w:w="364" w:type="pct"/>
            <w:shd w:val="clear" w:color="auto" w:fill="auto"/>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2</w:t>
            </w:r>
          </w:p>
        </w:tc>
        <w:tc>
          <w:tcPr>
            <w:tcW w:w="364" w:type="pct"/>
            <w:shd w:val="clear" w:color="auto" w:fill="auto"/>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3</w:t>
            </w:r>
          </w:p>
        </w:tc>
      </w:tr>
      <w:tr w:rsidR="00E44D2E" w:rsidRPr="005C689E" w:rsidTr="00E44D2E">
        <w:trPr>
          <w:trHeight w:val="20"/>
        </w:trPr>
        <w:tc>
          <w:tcPr>
            <w:tcW w:w="3909" w:type="pct"/>
            <w:shd w:val="clear" w:color="auto" w:fill="D9D9D9" w:themeFill="background1" w:themeFillShade="D9"/>
            <w:vAlign w:val="center"/>
            <w:hideMark/>
          </w:tcPr>
          <w:p w:rsidR="005C689E" w:rsidRPr="005C689E" w:rsidRDefault="005C689E" w:rsidP="00351472">
            <w:pPr>
              <w:spacing w:after="0" w:line="240" w:lineRule="auto"/>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Жилплощадь (получение и (или) оформление права на нее, приватизация и др.)</w:t>
            </w:r>
          </w:p>
        </w:tc>
        <w:tc>
          <w:tcPr>
            <w:tcW w:w="364" w:type="pct"/>
            <w:shd w:val="clear" w:color="auto" w:fill="D9D9D9" w:themeFill="background1" w:themeFillShade="D9"/>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1</w:t>
            </w:r>
          </w:p>
        </w:tc>
        <w:tc>
          <w:tcPr>
            <w:tcW w:w="364" w:type="pct"/>
            <w:shd w:val="clear" w:color="auto" w:fill="D9D9D9" w:themeFill="background1" w:themeFillShade="D9"/>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3</w:t>
            </w:r>
          </w:p>
        </w:tc>
        <w:tc>
          <w:tcPr>
            <w:tcW w:w="364" w:type="pct"/>
            <w:shd w:val="clear" w:color="auto" w:fill="D9D9D9" w:themeFill="background1" w:themeFillShade="D9"/>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3</w:t>
            </w:r>
          </w:p>
        </w:tc>
      </w:tr>
      <w:tr w:rsidR="00E44D2E" w:rsidRPr="005C689E" w:rsidTr="00E44D2E">
        <w:trPr>
          <w:trHeight w:val="20"/>
        </w:trPr>
        <w:tc>
          <w:tcPr>
            <w:tcW w:w="3909" w:type="pct"/>
            <w:shd w:val="clear" w:color="auto" w:fill="auto"/>
            <w:vAlign w:val="center"/>
            <w:hideMark/>
          </w:tcPr>
          <w:p w:rsidR="005C689E" w:rsidRPr="005C689E" w:rsidRDefault="005C689E" w:rsidP="00351472">
            <w:pPr>
              <w:spacing w:after="0" w:line="240" w:lineRule="auto"/>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Обращение в суд</w:t>
            </w:r>
          </w:p>
        </w:tc>
        <w:tc>
          <w:tcPr>
            <w:tcW w:w="364" w:type="pct"/>
            <w:shd w:val="clear" w:color="auto" w:fill="auto"/>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2</w:t>
            </w:r>
          </w:p>
        </w:tc>
        <w:tc>
          <w:tcPr>
            <w:tcW w:w="364" w:type="pct"/>
            <w:shd w:val="clear" w:color="auto" w:fill="auto"/>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6</w:t>
            </w:r>
          </w:p>
        </w:tc>
        <w:tc>
          <w:tcPr>
            <w:tcW w:w="364" w:type="pct"/>
            <w:shd w:val="clear" w:color="auto" w:fill="auto"/>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3</w:t>
            </w:r>
          </w:p>
        </w:tc>
      </w:tr>
      <w:tr w:rsidR="00E44D2E" w:rsidRPr="005C689E" w:rsidTr="00E44D2E">
        <w:trPr>
          <w:trHeight w:val="20"/>
        </w:trPr>
        <w:tc>
          <w:tcPr>
            <w:tcW w:w="3909" w:type="pct"/>
            <w:shd w:val="clear" w:color="auto" w:fill="D9D9D9" w:themeFill="background1" w:themeFillShade="D9"/>
            <w:vAlign w:val="center"/>
            <w:hideMark/>
          </w:tcPr>
          <w:p w:rsidR="005C689E" w:rsidRPr="005C689E" w:rsidRDefault="005C689E" w:rsidP="00351472">
            <w:pPr>
              <w:spacing w:after="0" w:line="240" w:lineRule="auto"/>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Дошкольные учреждения (поступление, обслуживание и др.)</w:t>
            </w:r>
          </w:p>
        </w:tc>
        <w:tc>
          <w:tcPr>
            <w:tcW w:w="364" w:type="pct"/>
            <w:shd w:val="clear" w:color="auto" w:fill="D9D9D9" w:themeFill="background1" w:themeFillShade="D9"/>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2</w:t>
            </w:r>
          </w:p>
        </w:tc>
        <w:tc>
          <w:tcPr>
            <w:tcW w:w="364" w:type="pct"/>
            <w:shd w:val="clear" w:color="auto" w:fill="D9D9D9" w:themeFill="background1" w:themeFillShade="D9"/>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8</w:t>
            </w:r>
          </w:p>
        </w:tc>
        <w:tc>
          <w:tcPr>
            <w:tcW w:w="364" w:type="pct"/>
            <w:shd w:val="clear" w:color="auto" w:fill="D9D9D9" w:themeFill="background1" w:themeFillShade="D9"/>
            <w:noWrap/>
            <w:vAlign w:val="center"/>
            <w:hideMark/>
          </w:tcPr>
          <w:p w:rsidR="005C689E" w:rsidRPr="00E44D2E" w:rsidRDefault="005C689E" w:rsidP="005C689E">
            <w:pPr>
              <w:spacing w:after="0" w:line="240" w:lineRule="auto"/>
              <w:jc w:val="center"/>
              <w:rPr>
                <w:rFonts w:ascii="Times New Roman" w:eastAsia="Times New Roman" w:hAnsi="Times New Roman" w:cs="Times New Roman"/>
                <w:b/>
                <w:color w:val="000000"/>
                <w:sz w:val="24"/>
                <w:szCs w:val="24"/>
              </w:rPr>
            </w:pPr>
            <w:r w:rsidRPr="00E44D2E">
              <w:rPr>
                <w:rFonts w:ascii="Times New Roman" w:eastAsia="Times New Roman" w:hAnsi="Times New Roman" w:cs="Times New Roman"/>
                <w:b/>
                <w:color w:val="000000"/>
                <w:sz w:val="24"/>
                <w:szCs w:val="24"/>
              </w:rPr>
              <w:t>2</w:t>
            </w:r>
          </w:p>
        </w:tc>
      </w:tr>
      <w:tr w:rsidR="00E44D2E" w:rsidRPr="005C689E" w:rsidTr="00E44D2E">
        <w:trPr>
          <w:trHeight w:val="20"/>
        </w:trPr>
        <w:tc>
          <w:tcPr>
            <w:tcW w:w="3909" w:type="pct"/>
            <w:shd w:val="clear" w:color="auto" w:fill="auto"/>
            <w:vAlign w:val="center"/>
            <w:hideMark/>
          </w:tcPr>
          <w:p w:rsidR="005C689E" w:rsidRPr="005C689E" w:rsidRDefault="005C689E" w:rsidP="00351472">
            <w:pPr>
              <w:spacing w:after="0" w:line="240" w:lineRule="auto"/>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Пенсии (оформление, пересчет и др.)</w:t>
            </w:r>
          </w:p>
        </w:tc>
        <w:tc>
          <w:tcPr>
            <w:tcW w:w="364" w:type="pct"/>
            <w:shd w:val="clear" w:color="auto" w:fill="auto"/>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1</w:t>
            </w:r>
          </w:p>
        </w:tc>
        <w:tc>
          <w:tcPr>
            <w:tcW w:w="364" w:type="pct"/>
            <w:shd w:val="clear" w:color="auto" w:fill="auto"/>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3</w:t>
            </w:r>
          </w:p>
        </w:tc>
        <w:tc>
          <w:tcPr>
            <w:tcW w:w="364" w:type="pct"/>
            <w:shd w:val="clear" w:color="auto" w:fill="auto"/>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2</w:t>
            </w:r>
          </w:p>
        </w:tc>
      </w:tr>
      <w:tr w:rsidR="00E44D2E" w:rsidRPr="005C689E" w:rsidTr="00E44D2E">
        <w:trPr>
          <w:trHeight w:val="20"/>
        </w:trPr>
        <w:tc>
          <w:tcPr>
            <w:tcW w:w="3909" w:type="pct"/>
            <w:shd w:val="clear" w:color="auto" w:fill="D9D9D9" w:themeFill="background1" w:themeFillShade="D9"/>
            <w:vAlign w:val="center"/>
            <w:hideMark/>
          </w:tcPr>
          <w:p w:rsidR="005C689E" w:rsidRPr="005C689E" w:rsidRDefault="005C689E" w:rsidP="00351472">
            <w:pPr>
              <w:spacing w:after="0" w:line="240" w:lineRule="auto"/>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Социальные выплаты (оформление прав, пересчет и др.)</w:t>
            </w:r>
          </w:p>
        </w:tc>
        <w:tc>
          <w:tcPr>
            <w:tcW w:w="364" w:type="pct"/>
            <w:shd w:val="clear" w:color="auto" w:fill="D9D9D9" w:themeFill="background1" w:themeFillShade="D9"/>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1</w:t>
            </w:r>
          </w:p>
        </w:tc>
        <w:tc>
          <w:tcPr>
            <w:tcW w:w="364" w:type="pct"/>
            <w:shd w:val="clear" w:color="auto" w:fill="D9D9D9" w:themeFill="background1" w:themeFillShade="D9"/>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3</w:t>
            </w:r>
          </w:p>
        </w:tc>
        <w:tc>
          <w:tcPr>
            <w:tcW w:w="364" w:type="pct"/>
            <w:shd w:val="clear" w:color="auto" w:fill="D9D9D9" w:themeFill="background1" w:themeFillShade="D9"/>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2</w:t>
            </w:r>
          </w:p>
        </w:tc>
      </w:tr>
      <w:tr w:rsidR="00E44D2E" w:rsidRPr="005C689E" w:rsidTr="00E44D2E">
        <w:trPr>
          <w:trHeight w:val="20"/>
        </w:trPr>
        <w:tc>
          <w:tcPr>
            <w:tcW w:w="3909" w:type="pct"/>
            <w:shd w:val="clear" w:color="auto" w:fill="auto"/>
            <w:vAlign w:val="center"/>
            <w:hideMark/>
          </w:tcPr>
          <w:p w:rsidR="005C689E" w:rsidRPr="005C689E" w:rsidRDefault="005C689E" w:rsidP="00351472">
            <w:pPr>
              <w:spacing w:after="0" w:line="240" w:lineRule="auto"/>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Обращение за помощью и защитой  в полицию</w:t>
            </w:r>
          </w:p>
        </w:tc>
        <w:tc>
          <w:tcPr>
            <w:tcW w:w="364" w:type="pct"/>
            <w:shd w:val="clear" w:color="auto" w:fill="auto"/>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2</w:t>
            </w:r>
          </w:p>
        </w:tc>
        <w:tc>
          <w:tcPr>
            <w:tcW w:w="364" w:type="pct"/>
            <w:shd w:val="clear" w:color="auto" w:fill="auto"/>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6</w:t>
            </w:r>
          </w:p>
        </w:tc>
        <w:tc>
          <w:tcPr>
            <w:tcW w:w="364" w:type="pct"/>
            <w:shd w:val="clear" w:color="auto" w:fill="auto"/>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2</w:t>
            </w:r>
          </w:p>
        </w:tc>
      </w:tr>
      <w:tr w:rsidR="00E44D2E" w:rsidRPr="005C689E" w:rsidTr="00E44D2E">
        <w:trPr>
          <w:trHeight w:val="20"/>
        </w:trPr>
        <w:tc>
          <w:tcPr>
            <w:tcW w:w="3909" w:type="pct"/>
            <w:shd w:val="clear" w:color="auto" w:fill="D9D9D9" w:themeFill="background1" w:themeFillShade="D9"/>
            <w:vAlign w:val="center"/>
            <w:hideMark/>
          </w:tcPr>
          <w:p w:rsidR="005C689E" w:rsidRPr="005C689E" w:rsidRDefault="005C689E" w:rsidP="00351472">
            <w:pPr>
              <w:spacing w:after="0" w:line="240" w:lineRule="auto"/>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Получение регистрации по месту жительства, паспорта или заграничного паспорта и др.</w:t>
            </w:r>
          </w:p>
        </w:tc>
        <w:tc>
          <w:tcPr>
            <w:tcW w:w="364" w:type="pct"/>
            <w:shd w:val="clear" w:color="auto" w:fill="D9D9D9" w:themeFill="background1" w:themeFillShade="D9"/>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1</w:t>
            </w:r>
          </w:p>
        </w:tc>
        <w:tc>
          <w:tcPr>
            <w:tcW w:w="364" w:type="pct"/>
            <w:shd w:val="clear" w:color="auto" w:fill="D9D9D9" w:themeFill="background1" w:themeFillShade="D9"/>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2</w:t>
            </w:r>
          </w:p>
        </w:tc>
        <w:tc>
          <w:tcPr>
            <w:tcW w:w="364" w:type="pct"/>
            <w:shd w:val="clear" w:color="auto" w:fill="D9D9D9" w:themeFill="background1" w:themeFillShade="D9"/>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2</w:t>
            </w:r>
          </w:p>
        </w:tc>
      </w:tr>
      <w:tr w:rsidR="00E44D2E" w:rsidRPr="005C689E" w:rsidTr="00E44D2E">
        <w:trPr>
          <w:trHeight w:val="20"/>
        </w:trPr>
        <w:tc>
          <w:tcPr>
            <w:tcW w:w="3909" w:type="pct"/>
            <w:shd w:val="clear" w:color="auto" w:fill="auto"/>
            <w:vAlign w:val="center"/>
            <w:hideMark/>
          </w:tcPr>
          <w:p w:rsidR="005C689E" w:rsidRPr="005C689E" w:rsidRDefault="005C689E" w:rsidP="00351472">
            <w:pPr>
              <w:spacing w:after="0" w:line="240" w:lineRule="auto"/>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Регистрация сделки с недвижимостью (дома, квартиры, гаражи и др.)</w:t>
            </w:r>
          </w:p>
        </w:tc>
        <w:tc>
          <w:tcPr>
            <w:tcW w:w="364" w:type="pct"/>
            <w:shd w:val="clear" w:color="auto" w:fill="auto"/>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1</w:t>
            </w:r>
          </w:p>
        </w:tc>
        <w:tc>
          <w:tcPr>
            <w:tcW w:w="364" w:type="pct"/>
            <w:shd w:val="clear" w:color="auto" w:fill="auto"/>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3</w:t>
            </w:r>
          </w:p>
        </w:tc>
        <w:tc>
          <w:tcPr>
            <w:tcW w:w="364" w:type="pct"/>
            <w:shd w:val="clear" w:color="auto" w:fill="auto"/>
            <w:noWrap/>
            <w:vAlign w:val="center"/>
            <w:hideMark/>
          </w:tcPr>
          <w:p w:rsidR="005C689E" w:rsidRPr="005C689E" w:rsidRDefault="005C689E" w:rsidP="005C689E">
            <w:pPr>
              <w:spacing w:after="0" w:line="240" w:lineRule="auto"/>
              <w:jc w:val="center"/>
              <w:rPr>
                <w:rFonts w:ascii="Times New Roman" w:eastAsia="Times New Roman" w:hAnsi="Times New Roman" w:cs="Times New Roman"/>
                <w:color w:val="000000"/>
                <w:sz w:val="24"/>
                <w:szCs w:val="24"/>
              </w:rPr>
            </w:pPr>
            <w:r w:rsidRPr="005C689E">
              <w:rPr>
                <w:rFonts w:ascii="Times New Roman" w:eastAsia="Times New Roman" w:hAnsi="Times New Roman" w:cs="Times New Roman"/>
                <w:color w:val="000000"/>
                <w:sz w:val="24"/>
                <w:szCs w:val="24"/>
              </w:rPr>
              <w:t>2</w:t>
            </w:r>
          </w:p>
        </w:tc>
      </w:tr>
    </w:tbl>
    <w:p w:rsidR="00362D73" w:rsidRPr="005C689E" w:rsidRDefault="00362D73" w:rsidP="005C689E">
      <w:pPr>
        <w:spacing w:after="0" w:line="240" w:lineRule="auto"/>
        <w:ind w:firstLine="709"/>
        <w:jc w:val="both"/>
        <w:rPr>
          <w:rFonts w:ascii="Times New Roman" w:hAnsi="Times New Roman" w:cs="Times New Roman"/>
          <w:sz w:val="28"/>
          <w:szCs w:val="28"/>
        </w:rPr>
      </w:pPr>
    </w:p>
    <w:p w:rsidR="00291449" w:rsidRDefault="003E0173" w:rsidP="005C689E">
      <w:pPr>
        <w:spacing w:after="0" w:line="240" w:lineRule="auto"/>
        <w:ind w:firstLine="709"/>
        <w:jc w:val="both"/>
        <w:rPr>
          <w:rFonts w:ascii="Times New Roman" w:hAnsi="Times New Roman" w:cs="Times New Roman"/>
          <w:sz w:val="28"/>
          <w:szCs w:val="28"/>
        </w:rPr>
      </w:pPr>
      <w:r w:rsidRPr="006E0747">
        <w:rPr>
          <w:rFonts w:ascii="Times New Roman" w:hAnsi="Times New Roman" w:cs="Times New Roman"/>
          <w:sz w:val="28"/>
          <w:szCs w:val="28"/>
        </w:rPr>
        <w:t>Более трети</w:t>
      </w:r>
      <w:r w:rsidR="00291449" w:rsidRPr="006E0747">
        <w:rPr>
          <w:rFonts w:ascii="Times New Roman" w:hAnsi="Times New Roman" w:cs="Times New Roman"/>
          <w:sz w:val="28"/>
          <w:szCs w:val="28"/>
        </w:rPr>
        <w:t xml:space="preserve"> </w:t>
      </w:r>
      <w:r w:rsidR="00951893" w:rsidRPr="006E0747">
        <w:rPr>
          <w:rFonts w:ascii="Times New Roman" w:hAnsi="Times New Roman" w:cs="Times New Roman"/>
          <w:sz w:val="28"/>
          <w:szCs w:val="28"/>
        </w:rPr>
        <w:t>жителей</w:t>
      </w:r>
      <w:r w:rsidR="00291449" w:rsidRPr="006E0747">
        <w:rPr>
          <w:rFonts w:ascii="Times New Roman" w:hAnsi="Times New Roman" w:cs="Times New Roman"/>
          <w:sz w:val="28"/>
          <w:szCs w:val="28"/>
        </w:rPr>
        <w:t xml:space="preserve"> региона </w:t>
      </w:r>
      <w:r w:rsidR="0021466F" w:rsidRPr="006E0747">
        <w:rPr>
          <w:rFonts w:ascii="Times New Roman" w:hAnsi="Times New Roman" w:cs="Times New Roman"/>
          <w:sz w:val="28"/>
          <w:szCs w:val="28"/>
        </w:rPr>
        <w:t>отмечают</w:t>
      </w:r>
      <w:r w:rsidR="00291449" w:rsidRPr="006E0747">
        <w:rPr>
          <w:rFonts w:ascii="Times New Roman" w:hAnsi="Times New Roman" w:cs="Times New Roman"/>
          <w:sz w:val="28"/>
          <w:szCs w:val="28"/>
        </w:rPr>
        <w:t xml:space="preserve">, что </w:t>
      </w:r>
      <w:r w:rsidR="00CF68CF" w:rsidRPr="006E0747">
        <w:rPr>
          <w:rFonts w:ascii="Times New Roman" w:hAnsi="Times New Roman" w:cs="Times New Roman"/>
          <w:sz w:val="28"/>
          <w:szCs w:val="28"/>
        </w:rPr>
        <w:t>учреждени</w:t>
      </w:r>
      <w:r w:rsidR="0021466F" w:rsidRPr="006E0747">
        <w:rPr>
          <w:rFonts w:ascii="Times New Roman" w:hAnsi="Times New Roman" w:cs="Times New Roman"/>
          <w:sz w:val="28"/>
          <w:szCs w:val="28"/>
        </w:rPr>
        <w:t>я</w:t>
      </w:r>
      <w:r w:rsidR="00CF68CF" w:rsidRPr="006E0747">
        <w:rPr>
          <w:rFonts w:ascii="Times New Roman" w:hAnsi="Times New Roman" w:cs="Times New Roman"/>
          <w:sz w:val="28"/>
          <w:szCs w:val="28"/>
        </w:rPr>
        <w:t xml:space="preserve"> не настаивают на взятках, но их даю</w:t>
      </w:r>
      <w:r w:rsidR="006E0747">
        <w:rPr>
          <w:rFonts w:ascii="Times New Roman" w:hAnsi="Times New Roman" w:cs="Times New Roman"/>
          <w:sz w:val="28"/>
          <w:szCs w:val="28"/>
        </w:rPr>
        <w:t>т, поскольку так надежнее (37%).</w:t>
      </w:r>
      <w:r w:rsidR="00CF68CF" w:rsidRPr="006E0747">
        <w:rPr>
          <w:rFonts w:ascii="Times New Roman" w:hAnsi="Times New Roman" w:cs="Times New Roman"/>
          <w:sz w:val="28"/>
          <w:szCs w:val="28"/>
        </w:rPr>
        <w:t xml:space="preserve"> </w:t>
      </w:r>
      <w:r w:rsidR="006E0747">
        <w:rPr>
          <w:rFonts w:ascii="Times New Roman" w:hAnsi="Times New Roman" w:cs="Times New Roman"/>
          <w:sz w:val="28"/>
          <w:szCs w:val="28"/>
        </w:rPr>
        <w:t>Треть жителей региона считает, что</w:t>
      </w:r>
      <w:r w:rsidR="00CF68CF" w:rsidRPr="006E0747">
        <w:rPr>
          <w:rFonts w:ascii="Times New Roman" w:hAnsi="Times New Roman" w:cs="Times New Roman"/>
          <w:sz w:val="28"/>
          <w:szCs w:val="28"/>
        </w:rPr>
        <w:t xml:space="preserve"> заранее известно </w:t>
      </w:r>
      <w:r w:rsidR="006E0747">
        <w:rPr>
          <w:rFonts w:ascii="Times New Roman" w:hAnsi="Times New Roman" w:cs="Times New Roman"/>
          <w:sz w:val="28"/>
          <w:szCs w:val="28"/>
        </w:rPr>
        <w:noBreakHyphen/>
      </w:r>
      <w:r w:rsidR="00CF68CF" w:rsidRPr="006E0747">
        <w:rPr>
          <w:rFonts w:ascii="Times New Roman" w:hAnsi="Times New Roman" w:cs="Times New Roman"/>
          <w:sz w:val="28"/>
          <w:szCs w:val="28"/>
        </w:rPr>
        <w:t xml:space="preserve"> без взятки не обойтись, исходя из опыта родных и знакомых. </w:t>
      </w:r>
      <w:r w:rsidR="0021466F" w:rsidRPr="006E0747">
        <w:rPr>
          <w:rFonts w:ascii="Times New Roman" w:hAnsi="Times New Roman" w:cs="Times New Roman"/>
          <w:sz w:val="28"/>
          <w:szCs w:val="28"/>
        </w:rPr>
        <w:t xml:space="preserve">Четверть </w:t>
      </w:r>
      <w:r w:rsidR="00CF68CF" w:rsidRPr="006E0747">
        <w:rPr>
          <w:rFonts w:ascii="Times New Roman" w:hAnsi="Times New Roman" w:cs="Times New Roman"/>
          <w:sz w:val="28"/>
          <w:szCs w:val="28"/>
        </w:rPr>
        <w:t>(2</w:t>
      </w:r>
      <w:r w:rsidR="0021466F" w:rsidRPr="006E0747">
        <w:rPr>
          <w:rFonts w:ascii="Times New Roman" w:hAnsi="Times New Roman" w:cs="Times New Roman"/>
          <w:sz w:val="28"/>
          <w:szCs w:val="28"/>
        </w:rPr>
        <w:t>8</w:t>
      </w:r>
      <w:r w:rsidR="00291449" w:rsidRPr="006E0747">
        <w:rPr>
          <w:rFonts w:ascii="Times New Roman" w:hAnsi="Times New Roman" w:cs="Times New Roman"/>
          <w:sz w:val="28"/>
          <w:szCs w:val="28"/>
        </w:rPr>
        <w:t xml:space="preserve">%) </w:t>
      </w:r>
      <w:r w:rsidR="006E0747" w:rsidRPr="006E0747">
        <w:rPr>
          <w:rFonts w:ascii="Times New Roman" w:hAnsi="Times New Roman" w:cs="Times New Roman"/>
          <w:sz w:val="28"/>
          <w:szCs w:val="28"/>
        </w:rPr>
        <w:t>утвержд</w:t>
      </w:r>
      <w:r w:rsidR="006E0747">
        <w:rPr>
          <w:rFonts w:ascii="Times New Roman" w:hAnsi="Times New Roman" w:cs="Times New Roman"/>
          <w:sz w:val="28"/>
          <w:szCs w:val="28"/>
        </w:rPr>
        <w:t>ают</w:t>
      </w:r>
      <w:r w:rsidR="00291449" w:rsidRPr="006E0747">
        <w:rPr>
          <w:rFonts w:ascii="Times New Roman" w:hAnsi="Times New Roman" w:cs="Times New Roman"/>
          <w:sz w:val="28"/>
          <w:szCs w:val="28"/>
        </w:rPr>
        <w:t xml:space="preserve">, что </w:t>
      </w:r>
      <w:r w:rsidR="006E0747">
        <w:rPr>
          <w:rFonts w:ascii="Times New Roman" w:hAnsi="Times New Roman" w:cs="Times New Roman"/>
          <w:sz w:val="28"/>
          <w:szCs w:val="28"/>
        </w:rPr>
        <w:t xml:space="preserve">коррупционную ситуацию создает </w:t>
      </w:r>
      <w:r w:rsidR="00CF68CF" w:rsidRPr="006E0747">
        <w:rPr>
          <w:rFonts w:ascii="Times New Roman" w:hAnsi="Times New Roman" w:cs="Times New Roman"/>
          <w:sz w:val="28"/>
          <w:szCs w:val="28"/>
        </w:rPr>
        <w:t>учреждени</w:t>
      </w:r>
      <w:r w:rsidR="006E0747">
        <w:rPr>
          <w:rFonts w:ascii="Times New Roman" w:hAnsi="Times New Roman" w:cs="Times New Roman"/>
          <w:sz w:val="28"/>
          <w:szCs w:val="28"/>
        </w:rPr>
        <w:t>е</w:t>
      </w:r>
      <w:r w:rsidR="00CF68CF" w:rsidRPr="006E0747">
        <w:rPr>
          <w:rFonts w:ascii="Times New Roman" w:hAnsi="Times New Roman" w:cs="Times New Roman"/>
          <w:sz w:val="28"/>
          <w:szCs w:val="28"/>
        </w:rPr>
        <w:t xml:space="preserve"> (должностно</w:t>
      </w:r>
      <w:r w:rsidR="006E0747">
        <w:rPr>
          <w:rFonts w:ascii="Times New Roman" w:hAnsi="Times New Roman" w:cs="Times New Roman"/>
          <w:sz w:val="28"/>
          <w:szCs w:val="28"/>
        </w:rPr>
        <w:t>е</w:t>
      </w:r>
      <w:r w:rsidR="00CF68CF" w:rsidRPr="006E0747">
        <w:rPr>
          <w:rFonts w:ascii="Times New Roman" w:hAnsi="Times New Roman" w:cs="Times New Roman"/>
          <w:sz w:val="28"/>
          <w:szCs w:val="28"/>
        </w:rPr>
        <w:t xml:space="preserve"> лиц</w:t>
      </w:r>
      <w:r w:rsidR="006E0747">
        <w:rPr>
          <w:rFonts w:ascii="Times New Roman" w:hAnsi="Times New Roman" w:cs="Times New Roman"/>
          <w:sz w:val="28"/>
          <w:szCs w:val="28"/>
        </w:rPr>
        <w:t>о)</w:t>
      </w:r>
      <w:r w:rsidR="00291449" w:rsidRPr="006E0747">
        <w:rPr>
          <w:rFonts w:ascii="Times New Roman" w:hAnsi="Times New Roman" w:cs="Times New Roman"/>
          <w:sz w:val="28"/>
          <w:szCs w:val="28"/>
        </w:rPr>
        <w:t>.</w:t>
      </w:r>
      <w:r w:rsidR="00291449" w:rsidRPr="005C689E">
        <w:rPr>
          <w:rFonts w:ascii="Times New Roman" w:hAnsi="Times New Roman" w:cs="Times New Roman"/>
          <w:sz w:val="28"/>
          <w:szCs w:val="28"/>
        </w:rPr>
        <w:t xml:space="preserve"> </w:t>
      </w:r>
    </w:p>
    <w:p w:rsidR="00291449" w:rsidRPr="00C339B9" w:rsidRDefault="00D153B2" w:rsidP="00351472">
      <w:pPr>
        <w:keepNext/>
        <w:keepLines/>
        <w:spacing w:after="0" w:line="240" w:lineRule="auto"/>
        <w:jc w:val="center"/>
        <w:rPr>
          <w:rFonts w:ascii="Times New Roman" w:eastAsia="Times New Roman" w:hAnsi="Times New Roman" w:cs="Times New Roman"/>
          <w:b/>
          <w:iCs/>
          <w:sz w:val="24"/>
          <w:szCs w:val="24"/>
        </w:rPr>
      </w:pPr>
      <w:r>
        <w:rPr>
          <w:noProof/>
        </w:rPr>
        <w:drawing>
          <wp:inline distT="0" distB="0" distL="0" distR="0" wp14:anchorId="398A76E0" wp14:editId="0FFF4BFD">
            <wp:extent cx="4578838" cy="3055815"/>
            <wp:effectExtent l="0" t="0" r="0" b="0"/>
            <wp:docPr id="53" name="Диаграмма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31BC6" w:rsidRDefault="00291449" w:rsidP="00351472">
      <w:pPr>
        <w:spacing w:after="0" w:line="240" w:lineRule="auto"/>
        <w:jc w:val="center"/>
        <w:rPr>
          <w:rFonts w:ascii="Times New Roman" w:hAnsi="Times New Roman" w:cs="Times New Roman"/>
          <w:b/>
          <w:sz w:val="28"/>
          <w:szCs w:val="28"/>
        </w:rPr>
      </w:pPr>
      <w:r w:rsidRPr="00531BC6">
        <w:rPr>
          <w:rFonts w:ascii="Times New Roman" w:hAnsi="Times New Roman" w:cs="Times New Roman"/>
          <w:b/>
          <w:sz w:val="28"/>
          <w:szCs w:val="28"/>
        </w:rPr>
        <w:t xml:space="preserve">Рисунок </w:t>
      </w:r>
      <w:r w:rsidRPr="00531BC6">
        <w:rPr>
          <w:rFonts w:ascii="Times New Roman" w:hAnsi="Times New Roman" w:cs="Times New Roman"/>
          <w:b/>
          <w:sz w:val="28"/>
          <w:szCs w:val="28"/>
        </w:rPr>
        <w:fldChar w:fldCharType="begin"/>
      </w:r>
      <w:r w:rsidRPr="00531BC6">
        <w:rPr>
          <w:rFonts w:ascii="Times New Roman" w:hAnsi="Times New Roman" w:cs="Times New Roman"/>
          <w:b/>
          <w:sz w:val="28"/>
          <w:szCs w:val="28"/>
        </w:rPr>
        <w:instrText xml:space="preserve"> SEQ Рисунок \* ARABIC </w:instrText>
      </w:r>
      <w:r w:rsidRPr="00531BC6">
        <w:rPr>
          <w:rFonts w:ascii="Times New Roman" w:hAnsi="Times New Roman" w:cs="Times New Roman"/>
          <w:b/>
          <w:sz w:val="28"/>
          <w:szCs w:val="28"/>
        </w:rPr>
        <w:fldChar w:fldCharType="separate"/>
      </w:r>
      <w:r w:rsidR="007B0121" w:rsidRPr="00531BC6">
        <w:rPr>
          <w:rFonts w:ascii="Times New Roman" w:hAnsi="Times New Roman" w:cs="Times New Roman"/>
          <w:b/>
          <w:noProof/>
          <w:sz w:val="28"/>
          <w:szCs w:val="28"/>
        </w:rPr>
        <w:t>4</w:t>
      </w:r>
      <w:r w:rsidRPr="00531BC6">
        <w:rPr>
          <w:rFonts w:ascii="Times New Roman" w:hAnsi="Times New Roman" w:cs="Times New Roman"/>
          <w:b/>
          <w:sz w:val="28"/>
          <w:szCs w:val="28"/>
        </w:rPr>
        <w:fldChar w:fldCharType="end"/>
      </w:r>
      <w:r w:rsidR="00531BC6">
        <w:rPr>
          <w:rFonts w:ascii="Times New Roman" w:hAnsi="Times New Roman" w:cs="Times New Roman"/>
          <w:b/>
          <w:sz w:val="28"/>
          <w:szCs w:val="28"/>
        </w:rPr>
        <w:t>.</w:t>
      </w:r>
      <w:r w:rsidRPr="00531BC6">
        <w:rPr>
          <w:rFonts w:ascii="Times New Roman" w:hAnsi="Times New Roman" w:cs="Times New Roman"/>
          <w:b/>
          <w:sz w:val="28"/>
          <w:szCs w:val="28"/>
        </w:rPr>
        <w:t xml:space="preserve"> Распределение ответов граждан на вопрос</w:t>
      </w:r>
      <w:r w:rsidR="00531BC6">
        <w:rPr>
          <w:rFonts w:ascii="Times New Roman" w:hAnsi="Times New Roman" w:cs="Times New Roman"/>
          <w:b/>
          <w:sz w:val="28"/>
          <w:szCs w:val="28"/>
        </w:rPr>
        <w:t>:</w:t>
      </w:r>
      <w:r w:rsidRPr="00531BC6">
        <w:rPr>
          <w:rFonts w:ascii="Times New Roman" w:hAnsi="Times New Roman" w:cs="Times New Roman"/>
          <w:b/>
          <w:sz w:val="28"/>
          <w:szCs w:val="28"/>
        </w:rPr>
        <w:t xml:space="preserve"> </w:t>
      </w:r>
    </w:p>
    <w:p w:rsidR="00291449" w:rsidRPr="00531BC6" w:rsidRDefault="00291449" w:rsidP="00351472">
      <w:pPr>
        <w:spacing w:after="0" w:line="240" w:lineRule="auto"/>
        <w:jc w:val="center"/>
        <w:rPr>
          <w:rFonts w:ascii="Times New Roman" w:hAnsi="Times New Roman" w:cs="Times New Roman"/>
          <w:b/>
          <w:sz w:val="28"/>
          <w:szCs w:val="28"/>
        </w:rPr>
      </w:pPr>
      <w:r w:rsidRPr="00531BC6">
        <w:rPr>
          <w:rFonts w:ascii="Times New Roman" w:hAnsi="Times New Roman" w:cs="Times New Roman"/>
          <w:b/>
          <w:sz w:val="28"/>
          <w:szCs w:val="28"/>
        </w:rPr>
        <w:t>«</w:t>
      </w:r>
      <w:r w:rsidRPr="00531BC6">
        <w:rPr>
          <w:rFonts w:ascii="Times New Roman" w:eastAsia="Times New Roman" w:hAnsi="Times New Roman" w:cs="Times New Roman"/>
          <w:b/>
          <w:sz w:val="28"/>
          <w:szCs w:val="28"/>
        </w:rPr>
        <w:t>КАК ВЫ СЧИТАЕТЕ, ПО КАКОЙ ПРИЧИНЕ ВОЗНИКАЮТ КОРРУПЦИОННЫЕ СИТУАЦИИ?»,</w:t>
      </w:r>
      <w:r w:rsidRPr="00531BC6">
        <w:rPr>
          <w:rFonts w:ascii="Times New Roman" w:hAnsi="Times New Roman" w:cs="Times New Roman"/>
          <w:sz w:val="28"/>
          <w:szCs w:val="28"/>
        </w:rPr>
        <w:t xml:space="preserve"> </w:t>
      </w:r>
      <w:r w:rsidRPr="00531BC6">
        <w:rPr>
          <w:rFonts w:ascii="Times New Roman" w:hAnsi="Times New Roman" w:cs="Times New Roman"/>
          <w:b/>
          <w:sz w:val="28"/>
          <w:szCs w:val="28"/>
        </w:rPr>
        <w:t>(% от всех опрошенных)</w:t>
      </w:r>
    </w:p>
    <w:p w:rsidR="00E60270" w:rsidRDefault="00E60270" w:rsidP="00907C86">
      <w:pPr>
        <w:spacing w:after="0" w:line="240" w:lineRule="auto"/>
        <w:ind w:firstLine="709"/>
        <w:jc w:val="both"/>
        <w:rPr>
          <w:rFonts w:ascii="Times New Roman" w:hAnsi="Times New Roman" w:cs="Times New Roman"/>
          <w:sz w:val="28"/>
          <w:szCs w:val="28"/>
        </w:rPr>
      </w:pPr>
    </w:p>
    <w:p w:rsidR="00291449" w:rsidRDefault="00E60270" w:rsidP="00907C86">
      <w:pPr>
        <w:spacing w:after="0" w:line="240" w:lineRule="auto"/>
        <w:ind w:firstLine="709"/>
        <w:jc w:val="both"/>
        <w:rPr>
          <w:rFonts w:ascii="Times New Roman" w:hAnsi="Times New Roman" w:cs="Times New Roman"/>
          <w:sz w:val="28"/>
          <w:szCs w:val="28"/>
        </w:rPr>
      </w:pPr>
      <w:bookmarkStart w:id="12" w:name="_Hlk125724733"/>
      <w:r>
        <w:rPr>
          <w:rFonts w:ascii="Times New Roman" w:hAnsi="Times New Roman" w:cs="Times New Roman"/>
          <w:sz w:val="28"/>
          <w:szCs w:val="28"/>
        </w:rPr>
        <w:lastRenderedPageBreak/>
        <w:t xml:space="preserve">В 2022 году увеличилось количество тех, кто считает, что </w:t>
      </w:r>
      <w:r w:rsidR="008E489B">
        <w:rPr>
          <w:rFonts w:ascii="Times New Roman" w:hAnsi="Times New Roman" w:cs="Times New Roman"/>
          <w:sz w:val="28"/>
          <w:szCs w:val="28"/>
        </w:rPr>
        <w:t>коррупционные ситуации провоцируют учреждения, должностные лица (на 7%)</w:t>
      </w:r>
      <w:r w:rsidRPr="00907C86">
        <w:rPr>
          <w:rFonts w:ascii="Times New Roman" w:hAnsi="Times New Roman" w:cs="Times New Roman"/>
          <w:sz w:val="28"/>
          <w:szCs w:val="28"/>
        </w:rPr>
        <w:t>.</w:t>
      </w:r>
      <w:r w:rsidR="008E489B">
        <w:rPr>
          <w:rFonts w:ascii="Times New Roman" w:hAnsi="Times New Roman" w:cs="Times New Roman"/>
          <w:sz w:val="28"/>
          <w:szCs w:val="28"/>
        </w:rPr>
        <w:t xml:space="preserve"> Доля тех, кто заранее уверен, что без взятки не обойтись по опыту своих близких и знакомых, сократилась на 6%.</w:t>
      </w:r>
    </w:p>
    <w:bookmarkEnd w:id="12"/>
    <w:p w:rsidR="00907C86" w:rsidRPr="00E60270" w:rsidRDefault="00907C86" w:rsidP="00907C86">
      <w:pPr>
        <w:spacing w:after="0" w:line="240" w:lineRule="auto"/>
        <w:ind w:firstLine="709"/>
        <w:jc w:val="both"/>
        <w:rPr>
          <w:rFonts w:ascii="Times New Roman" w:hAnsi="Times New Roman" w:cs="Times New Roman"/>
          <w:sz w:val="28"/>
          <w:szCs w:val="28"/>
        </w:rPr>
      </w:pPr>
    </w:p>
    <w:p w:rsidR="00E60270" w:rsidRPr="00907C86" w:rsidRDefault="00E60270" w:rsidP="007A68BA">
      <w:pPr>
        <w:pStyle w:val="af"/>
        <w:spacing w:after="0"/>
        <w:jc w:val="right"/>
        <w:rPr>
          <w:rFonts w:ascii="Times New Roman" w:hAnsi="Times New Roman" w:cs="Times New Roman"/>
          <w:color w:val="auto"/>
          <w:sz w:val="28"/>
          <w:szCs w:val="28"/>
        </w:rPr>
      </w:pPr>
      <w:r w:rsidRPr="00907C86">
        <w:rPr>
          <w:rFonts w:ascii="Times New Roman" w:hAnsi="Times New Roman" w:cs="Times New Roman"/>
          <w:color w:val="auto"/>
          <w:sz w:val="28"/>
          <w:szCs w:val="28"/>
        </w:rPr>
        <w:t xml:space="preserve">Таблица </w:t>
      </w:r>
      <w:r w:rsidRPr="00907C86">
        <w:rPr>
          <w:rFonts w:ascii="Times New Roman" w:hAnsi="Times New Roman" w:cs="Times New Roman"/>
          <w:color w:val="auto"/>
          <w:sz w:val="28"/>
          <w:szCs w:val="28"/>
        </w:rPr>
        <w:fldChar w:fldCharType="begin"/>
      </w:r>
      <w:r w:rsidRPr="00907C86">
        <w:rPr>
          <w:rFonts w:ascii="Times New Roman" w:hAnsi="Times New Roman" w:cs="Times New Roman"/>
          <w:color w:val="auto"/>
          <w:sz w:val="28"/>
          <w:szCs w:val="28"/>
        </w:rPr>
        <w:instrText xml:space="preserve"> SEQ Таблица \* ARABIC </w:instrText>
      </w:r>
      <w:r w:rsidRPr="00907C86">
        <w:rPr>
          <w:rFonts w:ascii="Times New Roman" w:hAnsi="Times New Roman" w:cs="Times New Roman"/>
          <w:color w:val="auto"/>
          <w:sz w:val="28"/>
          <w:szCs w:val="28"/>
        </w:rPr>
        <w:fldChar w:fldCharType="separate"/>
      </w:r>
      <w:r w:rsidR="003A37A7" w:rsidRPr="00907C86">
        <w:rPr>
          <w:rFonts w:ascii="Times New Roman" w:hAnsi="Times New Roman" w:cs="Times New Roman"/>
          <w:noProof/>
          <w:color w:val="auto"/>
          <w:sz w:val="28"/>
          <w:szCs w:val="28"/>
        </w:rPr>
        <w:t>8</w:t>
      </w:r>
      <w:r w:rsidRPr="00907C86">
        <w:rPr>
          <w:rFonts w:ascii="Times New Roman" w:hAnsi="Times New Roman" w:cs="Times New Roman"/>
          <w:color w:val="auto"/>
          <w:sz w:val="28"/>
          <w:szCs w:val="28"/>
        </w:rPr>
        <w:fldChar w:fldCharType="end"/>
      </w:r>
    </w:p>
    <w:p w:rsidR="00E60270" w:rsidRPr="00907C86" w:rsidRDefault="00E60270" w:rsidP="00351472">
      <w:pPr>
        <w:spacing w:after="0" w:line="240" w:lineRule="auto"/>
        <w:jc w:val="center"/>
        <w:rPr>
          <w:sz w:val="28"/>
          <w:szCs w:val="28"/>
        </w:rPr>
      </w:pPr>
      <w:r w:rsidRPr="00907C86">
        <w:rPr>
          <w:rFonts w:ascii="Times New Roman" w:hAnsi="Times New Roman" w:cs="Times New Roman"/>
          <w:b/>
          <w:sz w:val="28"/>
          <w:szCs w:val="28"/>
        </w:rPr>
        <w:t xml:space="preserve">Динамика ответов граждан на вопрос: </w:t>
      </w:r>
      <w:r w:rsidR="00907C86">
        <w:rPr>
          <w:rFonts w:ascii="Times New Roman" w:hAnsi="Times New Roman" w:cs="Times New Roman"/>
          <w:b/>
          <w:sz w:val="28"/>
          <w:szCs w:val="28"/>
        </w:rPr>
        <w:br/>
      </w:r>
      <w:r w:rsidRPr="00907C86">
        <w:rPr>
          <w:rFonts w:ascii="Times New Roman" w:hAnsi="Times New Roman" w:cs="Times New Roman"/>
          <w:b/>
          <w:sz w:val="28"/>
          <w:szCs w:val="28"/>
        </w:rPr>
        <w:t>«</w:t>
      </w:r>
      <w:r w:rsidRPr="00907C86">
        <w:rPr>
          <w:rFonts w:ascii="Times New Roman" w:eastAsia="Times New Roman" w:hAnsi="Times New Roman" w:cs="Times New Roman"/>
          <w:b/>
          <w:sz w:val="28"/>
          <w:szCs w:val="28"/>
        </w:rPr>
        <w:t>КАК ВЫ СЧИТАЕТЕ, ПО КАКОЙ ПРИЧИНЕ ВОЗНИКАЮТ КОРРУПЦИОННЫЕ СИТУАЦИИ?»,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2"/>
        <w:gridCol w:w="696"/>
        <w:gridCol w:w="696"/>
        <w:gridCol w:w="696"/>
      </w:tblGrid>
      <w:tr w:rsidR="00E60270" w:rsidRPr="00907C86" w:rsidTr="00907C86">
        <w:trPr>
          <w:trHeight w:val="20"/>
        </w:trPr>
        <w:tc>
          <w:tcPr>
            <w:tcW w:w="0" w:type="auto"/>
            <w:shd w:val="clear" w:color="auto" w:fill="auto"/>
            <w:noWrap/>
            <w:vAlign w:val="bottom"/>
            <w:hideMark/>
          </w:tcPr>
          <w:p w:rsidR="00E60270" w:rsidRPr="00907C86" w:rsidRDefault="00E60270" w:rsidP="00351472">
            <w:pPr>
              <w:spacing w:after="0" w:line="240" w:lineRule="auto"/>
              <w:rPr>
                <w:rFonts w:ascii="Calibri" w:eastAsia="Times New Roman" w:hAnsi="Calibri" w:cs="Times New Roman"/>
                <w:color w:val="000000"/>
                <w:sz w:val="24"/>
                <w:szCs w:val="24"/>
              </w:rPr>
            </w:pPr>
          </w:p>
        </w:tc>
        <w:tc>
          <w:tcPr>
            <w:tcW w:w="0" w:type="auto"/>
            <w:shd w:val="clear" w:color="auto" w:fill="auto"/>
            <w:noWrap/>
            <w:vAlign w:val="bottom"/>
            <w:hideMark/>
          </w:tcPr>
          <w:p w:rsidR="00E60270" w:rsidRPr="00907C86" w:rsidRDefault="00E60270" w:rsidP="00351472">
            <w:pPr>
              <w:spacing w:after="0" w:line="240" w:lineRule="auto"/>
              <w:jc w:val="center"/>
              <w:rPr>
                <w:rFonts w:ascii="Times New Roman" w:eastAsia="Times New Roman" w:hAnsi="Times New Roman" w:cs="Times New Roman"/>
                <w:b/>
                <w:bCs/>
                <w:color w:val="000000"/>
                <w:sz w:val="24"/>
                <w:szCs w:val="24"/>
              </w:rPr>
            </w:pPr>
            <w:r w:rsidRPr="00907C86">
              <w:rPr>
                <w:rFonts w:ascii="Times New Roman" w:eastAsia="Times New Roman" w:hAnsi="Times New Roman" w:cs="Times New Roman"/>
                <w:b/>
                <w:bCs/>
                <w:color w:val="000000"/>
                <w:sz w:val="24"/>
                <w:szCs w:val="24"/>
              </w:rPr>
              <w:t>2020</w:t>
            </w:r>
          </w:p>
        </w:tc>
        <w:tc>
          <w:tcPr>
            <w:tcW w:w="0" w:type="auto"/>
            <w:shd w:val="clear" w:color="auto" w:fill="auto"/>
            <w:noWrap/>
            <w:vAlign w:val="bottom"/>
            <w:hideMark/>
          </w:tcPr>
          <w:p w:rsidR="00E60270" w:rsidRPr="00907C86" w:rsidRDefault="00E60270" w:rsidP="00351472">
            <w:pPr>
              <w:spacing w:after="0" w:line="240" w:lineRule="auto"/>
              <w:jc w:val="center"/>
              <w:rPr>
                <w:rFonts w:ascii="Times New Roman" w:eastAsia="Times New Roman" w:hAnsi="Times New Roman" w:cs="Times New Roman"/>
                <w:b/>
                <w:bCs/>
                <w:color w:val="000000"/>
                <w:sz w:val="24"/>
                <w:szCs w:val="24"/>
              </w:rPr>
            </w:pPr>
            <w:r w:rsidRPr="00907C86">
              <w:rPr>
                <w:rFonts w:ascii="Times New Roman" w:eastAsia="Times New Roman" w:hAnsi="Times New Roman" w:cs="Times New Roman"/>
                <w:b/>
                <w:bCs/>
                <w:color w:val="000000"/>
                <w:sz w:val="24"/>
                <w:szCs w:val="24"/>
              </w:rPr>
              <w:t>2021</w:t>
            </w:r>
          </w:p>
        </w:tc>
        <w:tc>
          <w:tcPr>
            <w:tcW w:w="0" w:type="auto"/>
            <w:shd w:val="clear" w:color="auto" w:fill="auto"/>
            <w:noWrap/>
            <w:vAlign w:val="bottom"/>
            <w:hideMark/>
          </w:tcPr>
          <w:p w:rsidR="00E60270" w:rsidRPr="00907C86" w:rsidRDefault="00E60270" w:rsidP="00351472">
            <w:pPr>
              <w:spacing w:after="0" w:line="240" w:lineRule="auto"/>
              <w:jc w:val="center"/>
              <w:rPr>
                <w:rFonts w:ascii="Times New Roman" w:eastAsia="Times New Roman" w:hAnsi="Times New Roman" w:cs="Times New Roman"/>
                <w:b/>
                <w:bCs/>
                <w:color w:val="000000"/>
                <w:sz w:val="24"/>
                <w:szCs w:val="24"/>
              </w:rPr>
            </w:pPr>
            <w:r w:rsidRPr="00907C86">
              <w:rPr>
                <w:rFonts w:ascii="Times New Roman" w:eastAsia="Times New Roman" w:hAnsi="Times New Roman" w:cs="Times New Roman"/>
                <w:b/>
                <w:bCs/>
                <w:color w:val="000000"/>
                <w:sz w:val="24"/>
                <w:szCs w:val="24"/>
              </w:rPr>
              <w:t>2022</w:t>
            </w:r>
          </w:p>
        </w:tc>
      </w:tr>
      <w:tr w:rsidR="003A37A7" w:rsidRPr="00907C86" w:rsidTr="00907C86">
        <w:trPr>
          <w:trHeight w:val="20"/>
        </w:trPr>
        <w:tc>
          <w:tcPr>
            <w:tcW w:w="0" w:type="auto"/>
            <w:shd w:val="clear" w:color="auto" w:fill="D9D9D9" w:themeFill="background1" w:themeFillShade="D9"/>
            <w:vAlign w:val="center"/>
            <w:hideMark/>
          </w:tcPr>
          <w:p w:rsidR="00E60270" w:rsidRPr="00907C86" w:rsidRDefault="00E60270" w:rsidP="00351472">
            <w:pPr>
              <w:spacing w:after="0" w:line="240" w:lineRule="auto"/>
              <w:rPr>
                <w:rFonts w:ascii="Times New Roman" w:eastAsia="Times New Roman" w:hAnsi="Times New Roman" w:cs="Times New Roman"/>
                <w:color w:val="000000"/>
                <w:sz w:val="24"/>
                <w:szCs w:val="24"/>
              </w:rPr>
            </w:pPr>
            <w:r w:rsidRPr="00907C86">
              <w:rPr>
                <w:rFonts w:ascii="Times New Roman" w:eastAsia="Times New Roman" w:hAnsi="Times New Roman" w:cs="Times New Roman"/>
                <w:color w:val="000000"/>
                <w:sz w:val="24"/>
                <w:szCs w:val="24"/>
              </w:rPr>
              <w:t>дают понять со стороны учреждения (должностного лица), что именно так следует сделать, заставляют давать взятки</w:t>
            </w:r>
          </w:p>
        </w:tc>
        <w:tc>
          <w:tcPr>
            <w:tcW w:w="0" w:type="auto"/>
            <w:shd w:val="clear" w:color="auto" w:fill="D9D9D9" w:themeFill="background1" w:themeFillShade="D9"/>
            <w:noWrap/>
            <w:vAlign w:val="center"/>
            <w:hideMark/>
          </w:tcPr>
          <w:p w:rsidR="00E60270" w:rsidRPr="00907C86" w:rsidRDefault="00E60270" w:rsidP="00351472">
            <w:pPr>
              <w:spacing w:after="0" w:line="240" w:lineRule="auto"/>
              <w:jc w:val="center"/>
              <w:rPr>
                <w:rFonts w:ascii="Times New Roman" w:eastAsia="Times New Roman" w:hAnsi="Times New Roman" w:cs="Times New Roman"/>
                <w:color w:val="000000"/>
                <w:sz w:val="24"/>
                <w:szCs w:val="24"/>
              </w:rPr>
            </w:pPr>
            <w:r w:rsidRPr="00907C86">
              <w:rPr>
                <w:rFonts w:ascii="Times New Roman" w:eastAsia="Times New Roman" w:hAnsi="Times New Roman" w:cs="Times New Roman"/>
                <w:color w:val="000000"/>
                <w:sz w:val="24"/>
                <w:szCs w:val="24"/>
              </w:rPr>
              <w:t>27</w:t>
            </w:r>
          </w:p>
        </w:tc>
        <w:tc>
          <w:tcPr>
            <w:tcW w:w="0" w:type="auto"/>
            <w:shd w:val="clear" w:color="auto" w:fill="D9D9D9" w:themeFill="background1" w:themeFillShade="D9"/>
            <w:noWrap/>
            <w:vAlign w:val="center"/>
            <w:hideMark/>
          </w:tcPr>
          <w:p w:rsidR="00E60270" w:rsidRPr="00907C86" w:rsidRDefault="00E60270" w:rsidP="00351472">
            <w:pPr>
              <w:spacing w:after="0" w:line="240" w:lineRule="auto"/>
              <w:jc w:val="center"/>
              <w:rPr>
                <w:rFonts w:ascii="Times New Roman" w:eastAsia="Times New Roman" w:hAnsi="Times New Roman" w:cs="Times New Roman"/>
                <w:color w:val="000000"/>
                <w:sz w:val="24"/>
                <w:szCs w:val="24"/>
              </w:rPr>
            </w:pPr>
            <w:r w:rsidRPr="00907C86">
              <w:rPr>
                <w:rFonts w:ascii="Times New Roman" w:eastAsia="Times New Roman" w:hAnsi="Times New Roman" w:cs="Times New Roman"/>
                <w:color w:val="000000"/>
                <w:sz w:val="24"/>
                <w:szCs w:val="24"/>
              </w:rPr>
              <w:t>21</w:t>
            </w:r>
          </w:p>
        </w:tc>
        <w:tc>
          <w:tcPr>
            <w:tcW w:w="0" w:type="auto"/>
            <w:shd w:val="clear" w:color="auto" w:fill="D9D9D9" w:themeFill="background1" w:themeFillShade="D9"/>
            <w:noWrap/>
            <w:vAlign w:val="center"/>
            <w:hideMark/>
          </w:tcPr>
          <w:p w:rsidR="00E60270" w:rsidRPr="008E489B" w:rsidRDefault="00E60270" w:rsidP="00351472">
            <w:pPr>
              <w:spacing w:after="0" w:line="240" w:lineRule="auto"/>
              <w:jc w:val="center"/>
              <w:rPr>
                <w:rFonts w:ascii="Times New Roman" w:eastAsia="Times New Roman" w:hAnsi="Times New Roman" w:cs="Times New Roman"/>
                <w:b/>
                <w:color w:val="000000"/>
                <w:sz w:val="24"/>
                <w:szCs w:val="24"/>
              </w:rPr>
            </w:pPr>
            <w:r w:rsidRPr="008E489B">
              <w:rPr>
                <w:rFonts w:ascii="Times New Roman" w:eastAsia="Times New Roman" w:hAnsi="Times New Roman" w:cs="Times New Roman"/>
                <w:b/>
                <w:color w:val="000000"/>
                <w:sz w:val="24"/>
                <w:szCs w:val="24"/>
              </w:rPr>
              <w:t>28</w:t>
            </w:r>
          </w:p>
        </w:tc>
      </w:tr>
      <w:tr w:rsidR="00E60270" w:rsidRPr="00907C86" w:rsidTr="00907C86">
        <w:trPr>
          <w:trHeight w:val="20"/>
        </w:trPr>
        <w:tc>
          <w:tcPr>
            <w:tcW w:w="0" w:type="auto"/>
            <w:shd w:val="clear" w:color="000000" w:fill="FFFFFF"/>
            <w:vAlign w:val="center"/>
            <w:hideMark/>
          </w:tcPr>
          <w:p w:rsidR="00E60270" w:rsidRPr="00907C86" w:rsidRDefault="00E60270" w:rsidP="00351472">
            <w:pPr>
              <w:spacing w:after="0" w:line="240" w:lineRule="auto"/>
              <w:rPr>
                <w:rFonts w:ascii="Times New Roman" w:eastAsia="Times New Roman" w:hAnsi="Times New Roman" w:cs="Times New Roman"/>
                <w:color w:val="000000"/>
                <w:sz w:val="24"/>
                <w:szCs w:val="24"/>
              </w:rPr>
            </w:pPr>
            <w:r w:rsidRPr="00907C86">
              <w:rPr>
                <w:rFonts w:ascii="Times New Roman" w:eastAsia="Times New Roman" w:hAnsi="Times New Roman" w:cs="Times New Roman"/>
                <w:color w:val="000000"/>
                <w:sz w:val="24"/>
                <w:szCs w:val="24"/>
              </w:rPr>
              <w:t>заранее известно, что без взятки не обойтись, исходя из опыта родных, знакомых</w:t>
            </w:r>
          </w:p>
        </w:tc>
        <w:tc>
          <w:tcPr>
            <w:tcW w:w="0" w:type="auto"/>
            <w:shd w:val="clear" w:color="000000" w:fill="FFFFFF"/>
            <w:noWrap/>
            <w:vAlign w:val="center"/>
            <w:hideMark/>
          </w:tcPr>
          <w:p w:rsidR="00E60270" w:rsidRPr="00907C86" w:rsidRDefault="00E60270" w:rsidP="00351472">
            <w:pPr>
              <w:spacing w:after="0" w:line="240" w:lineRule="auto"/>
              <w:jc w:val="center"/>
              <w:rPr>
                <w:rFonts w:ascii="Times New Roman" w:eastAsia="Times New Roman" w:hAnsi="Times New Roman" w:cs="Times New Roman"/>
                <w:color w:val="000000"/>
                <w:sz w:val="24"/>
                <w:szCs w:val="24"/>
              </w:rPr>
            </w:pPr>
            <w:r w:rsidRPr="00907C86">
              <w:rPr>
                <w:rFonts w:ascii="Times New Roman" w:eastAsia="Times New Roman" w:hAnsi="Times New Roman" w:cs="Times New Roman"/>
                <w:color w:val="000000"/>
                <w:sz w:val="24"/>
                <w:szCs w:val="24"/>
              </w:rPr>
              <w:t>40</w:t>
            </w:r>
          </w:p>
        </w:tc>
        <w:tc>
          <w:tcPr>
            <w:tcW w:w="0" w:type="auto"/>
            <w:shd w:val="clear" w:color="auto" w:fill="auto"/>
            <w:noWrap/>
            <w:vAlign w:val="center"/>
            <w:hideMark/>
          </w:tcPr>
          <w:p w:rsidR="00E60270" w:rsidRPr="00907C86" w:rsidRDefault="00E60270" w:rsidP="00351472">
            <w:pPr>
              <w:spacing w:after="0" w:line="240" w:lineRule="auto"/>
              <w:jc w:val="center"/>
              <w:rPr>
                <w:rFonts w:ascii="Times New Roman" w:eastAsia="Times New Roman" w:hAnsi="Times New Roman" w:cs="Times New Roman"/>
                <w:color w:val="000000"/>
                <w:sz w:val="24"/>
                <w:szCs w:val="24"/>
              </w:rPr>
            </w:pPr>
            <w:r w:rsidRPr="00907C86">
              <w:rPr>
                <w:rFonts w:ascii="Times New Roman" w:eastAsia="Times New Roman" w:hAnsi="Times New Roman" w:cs="Times New Roman"/>
                <w:color w:val="000000"/>
                <w:sz w:val="24"/>
                <w:szCs w:val="24"/>
              </w:rPr>
              <w:t>41</w:t>
            </w:r>
          </w:p>
        </w:tc>
        <w:tc>
          <w:tcPr>
            <w:tcW w:w="0" w:type="auto"/>
            <w:shd w:val="clear" w:color="auto" w:fill="auto"/>
            <w:noWrap/>
            <w:vAlign w:val="center"/>
            <w:hideMark/>
          </w:tcPr>
          <w:p w:rsidR="00E60270" w:rsidRPr="00907C86" w:rsidRDefault="00E60270" w:rsidP="00351472">
            <w:pPr>
              <w:spacing w:after="0" w:line="240" w:lineRule="auto"/>
              <w:jc w:val="center"/>
              <w:rPr>
                <w:rFonts w:ascii="Times New Roman" w:eastAsia="Times New Roman" w:hAnsi="Times New Roman" w:cs="Times New Roman"/>
                <w:b/>
                <w:color w:val="000000"/>
                <w:sz w:val="24"/>
                <w:szCs w:val="24"/>
              </w:rPr>
            </w:pPr>
            <w:r w:rsidRPr="00907C86">
              <w:rPr>
                <w:rFonts w:ascii="Times New Roman" w:eastAsia="Times New Roman" w:hAnsi="Times New Roman" w:cs="Times New Roman"/>
                <w:b/>
                <w:color w:val="000000"/>
                <w:sz w:val="24"/>
                <w:szCs w:val="24"/>
              </w:rPr>
              <w:t>35</w:t>
            </w:r>
          </w:p>
        </w:tc>
      </w:tr>
      <w:tr w:rsidR="003A37A7" w:rsidRPr="00907C86" w:rsidTr="00907C86">
        <w:trPr>
          <w:trHeight w:val="20"/>
        </w:trPr>
        <w:tc>
          <w:tcPr>
            <w:tcW w:w="0" w:type="auto"/>
            <w:shd w:val="clear" w:color="auto" w:fill="D9D9D9" w:themeFill="background1" w:themeFillShade="D9"/>
            <w:vAlign w:val="center"/>
            <w:hideMark/>
          </w:tcPr>
          <w:p w:rsidR="00E60270" w:rsidRPr="00907C86" w:rsidRDefault="00E60270" w:rsidP="00351472">
            <w:pPr>
              <w:spacing w:after="0" w:line="240" w:lineRule="auto"/>
              <w:rPr>
                <w:rFonts w:ascii="Times New Roman" w:eastAsia="Times New Roman" w:hAnsi="Times New Roman" w:cs="Times New Roman"/>
                <w:color w:val="000000"/>
                <w:sz w:val="24"/>
                <w:szCs w:val="24"/>
              </w:rPr>
            </w:pPr>
            <w:r w:rsidRPr="00907C86">
              <w:rPr>
                <w:rFonts w:ascii="Times New Roman" w:eastAsia="Times New Roman" w:hAnsi="Times New Roman" w:cs="Times New Roman"/>
                <w:color w:val="000000"/>
                <w:sz w:val="24"/>
                <w:szCs w:val="24"/>
              </w:rPr>
              <w:t>в учреждении не настаивают на взятках, но их дают, поскольку так надежнее (спокойнее, вернее)</w:t>
            </w:r>
          </w:p>
        </w:tc>
        <w:tc>
          <w:tcPr>
            <w:tcW w:w="0" w:type="auto"/>
            <w:shd w:val="clear" w:color="auto" w:fill="D9D9D9" w:themeFill="background1" w:themeFillShade="D9"/>
            <w:noWrap/>
            <w:vAlign w:val="center"/>
            <w:hideMark/>
          </w:tcPr>
          <w:p w:rsidR="00E60270" w:rsidRPr="00907C86" w:rsidRDefault="00E60270" w:rsidP="00351472">
            <w:pPr>
              <w:spacing w:after="0" w:line="240" w:lineRule="auto"/>
              <w:jc w:val="center"/>
              <w:rPr>
                <w:rFonts w:ascii="Times New Roman" w:eastAsia="Times New Roman" w:hAnsi="Times New Roman" w:cs="Times New Roman"/>
                <w:color w:val="000000"/>
                <w:sz w:val="24"/>
                <w:szCs w:val="24"/>
              </w:rPr>
            </w:pPr>
            <w:r w:rsidRPr="00907C86">
              <w:rPr>
                <w:rFonts w:ascii="Times New Roman" w:eastAsia="Times New Roman" w:hAnsi="Times New Roman" w:cs="Times New Roman"/>
                <w:color w:val="000000"/>
                <w:sz w:val="24"/>
                <w:szCs w:val="24"/>
              </w:rPr>
              <w:t>33</w:t>
            </w:r>
          </w:p>
        </w:tc>
        <w:tc>
          <w:tcPr>
            <w:tcW w:w="0" w:type="auto"/>
            <w:shd w:val="clear" w:color="auto" w:fill="D9D9D9" w:themeFill="background1" w:themeFillShade="D9"/>
            <w:noWrap/>
            <w:vAlign w:val="center"/>
            <w:hideMark/>
          </w:tcPr>
          <w:p w:rsidR="00E60270" w:rsidRPr="00907C86" w:rsidRDefault="00E60270" w:rsidP="00351472">
            <w:pPr>
              <w:spacing w:after="0" w:line="240" w:lineRule="auto"/>
              <w:jc w:val="center"/>
              <w:rPr>
                <w:rFonts w:ascii="Times New Roman" w:eastAsia="Times New Roman" w:hAnsi="Times New Roman" w:cs="Times New Roman"/>
                <w:color w:val="000000"/>
                <w:sz w:val="24"/>
                <w:szCs w:val="24"/>
              </w:rPr>
            </w:pPr>
            <w:r w:rsidRPr="00907C86">
              <w:rPr>
                <w:rFonts w:ascii="Times New Roman" w:eastAsia="Times New Roman" w:hAnsi="Times New Roman" w:cs="Times New Roman"/>
                <w:color w:val="000000"/>
                <w:sz w:val="24"/>
                <w:szCs w:val="24"/>
              </w:rPr>
              <w:t>39</w:t>
            </w:r>
          </w:p>
        </w:tc>
        <w:tc>
          <w:tcPr>
            <w:tcW w:w="0" w:type="auto"/>
            <w:shd w:val="clear" w:color="auto" w:fill="D9D9D9" w:themeFill="background1" w:themeFillShade="D9"/>
            <w:noWrap/>
            <w:vAlign w:val="center"/>
            <w:hideMark/>
          </w:tcPr>
          <w:p w:rsidR="00E60270" w:rsidRPr="00907C86" w:rsidRDefault="00E60270" w:rsidP="00351472">
            <w:pPr>
              <w:spacing w:after="0" w:line="240" w:lineRule="auto"/>
              <w:jc w:val="center"/>
              <w:rPr>
                <w:rFonts w:ascii="Times New Roman" w:eastAsia="Times New Roman" w:hAnsi="Times New Roman" w:cs="Times New Roman"/>
                <w:color w:val="000000"/>
                <w:sz w:val="24"/>
                <w:szCs w:val="24"/>
              </w:rPr>
            </w:pPr>
            <w:r w:rsidRPr="00907C86">
              <w:rPr>
                <w:rFonts w:ascii="Times New Roman" w:eastAsia="Times New Roman" w:hAnsi="Times New Roman" w:cs="Times New Roman"/>
                <w:color w:val="000000"/>
                <w:sz w:val="24"/>
                <w:szCs w:val="24"/>
              </w:rPr>
              <w:t>37</w:t>
            </w:r>
          </w:p>
        </w:tc>
      </w:tr>
    </w:tbl>
    <w:p w:rsidR="00E60270" w:rsidRDefault="00E60270" w:rsidP="00351472">
      <w:pPr>
        <w:keepNext/>
        <w:keepLines/>
        <w:spacing w:after="0" w:line="240" w:lineRule="auto"/>
        <w:ind w:firstLine="851"/>
        <w:jc w:val="center"/>
        <w:rPr>
          <w:rFonts w:ascii="Times New Roman" w:hAnsi="Times New Roman" w:cs="Times New Roman"/>
          <w:b/>
          <w:sz w:val="24"/>
          <w:szCs w:val="24"/>
        </w:rPr>
      </w:pPr>
    </w:p>
    <w:p w:rsidR="00815C05" w:rsidRPr="00C339B9" w:rsidRDefault="00815C05" w:rsidP="008E489B">
      <w:pPr>
        <w:pStyle w:val="2"/>
        <w:keepNext w:val="0"/>
        <w:keepLines w:val="0"/>
        <w:pageBreakBefore/>
        <w:numPr>
          <w:ilvl w:val="1"/>
          <w:numId w:val="4"/>
        </w:numPr>
        <w:spacing w:before="0" w:line="240" w:lineRule="auto"/>
        <w:ind w:left="709"/>
        <w:rPr>
          <w:rFonts w:ascii="Times New Roman" w:hAnsi="Times New Roman" w:cs="Times New Roman"/>
          <w:color w:val="auto"/>
          <w:sz w:val="28"/>
          <w:szCs w:val="28"/>
        </w:rPr>
      </w:pPr>
      <w:bookmarkStart w:id="13" w:name="_Toc124864942"/>
      <w:r w:rsidRPr="00C339B9">
        <w:rPr>
          <w:rFonts w:ascii="Times New Roman" w:hAnsi="Times New Roman" w:cs="Times New Roman"/>
          <w:color w:val="auto"/>
          <w:sz w:val="28"/>
          <w:szCs w:val="28"/>
        </w:rPr>
        <w:lastRenderedPageBreak/>
        <w:t xml:space="preserve">Изучение </w:t>
      </w:r>
      <w:r w:rsidR="00E65429" w:rsidRPr="00C339B9">
        <w:rPr>
          <w:rFonts w:ascii="Times New Roman" w:hAnsi="Times New Roman" w:cs="Times New Roman"/>
          <w:color w:val="auto"/>
          <w:sz w:val="28"/>
          <w:szCs w:val="28"/>
        </w:rPr>
        <w:t>гражданской активности</w:t>
      </w:r>
      <w:r w:rsidRPr="00C339B9">
        <w:rPr>
          <w:rFonts w:ascii="Times New Roman" w:hAnsi="Times New Roman" w:cs="Times New Roman"/>
          <w:color w:val="auto"/>
          <w:sz w:val="28"/>
          <w:szCs w:val="28"/>
        </w:rPr>
        <w:t xml:space="preserve"> в отношении коррупционных ситуаций</w:t>
      </w:r>
      <w:r w:rsidR="00E65429" w:rsidRPr="00C339B9">
        <w:rPr>
          <w:rFonts w:ascii="Times New Roman" w:hAnsi="Times New Roman" w:cs="Times New Roman"/>
          <w:color w:val="auto"/>
          <w:sz w:val="28"/>
          <w:szCs w:val="28"/>
        </w:rPr>
        <w:t xml:space="preserve"> и антикоррупционных мероприятий</w:t>
      </w:r>
      <w:bookmarkEnd w:id="13"/>
    </w:p>
    <w:p w:rsidR="00907C86" w:rsidRDefault="00907C86" w:rsidP="00907C86">
      <w:pPr>
        <w:spacing w:after="0" w:line="240" w:lineRule="auto"/>
        <w:ind w:firstLine="709"/>
        <w:jc w:val="both"/>
        <w:rPr>
          <w:rFonts w:ascii="Times New Roman" w:hAnsi="Times New Roman" w:cs="Times New Roman"/>
          <w:sz w:val="28"/>
          <w:szCs w:val="28"/>
        </w:rPr>
      </w:pPr>
    </w:p>
    <w:p w:rsidR="00907C86" w:rsidRDefault="00F64389" w:rsidP="00907C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Прежде чем анализировать особенности коррупционных ситуаций, в которые попадают граждане, необходимо оценить частоту их взаимодействия с различными учреждениями и представителями власти.</w:t>
      </w:r>
    </w:p>
    <w:p w:rsidR="00F64389" w:rsidRDefault="00F64389" w:rsidP="00907C86">
      <w:pPr>
        <w:spacing w:after="0" w:line="240" w:lineRule="auto"/>
        <w:ind w:firstLine="709"/>
        <w:jc w:val="both"/>
        <w:rPr>
          <w:rFonts w:ascii="Times New Roman" w:hAnsi="Times New Roman" w:cs="Times New Roman"/>
          <w:sz w:val="28"/>
          <w:szCs w:val="28"/>
        </w:rPr>
      </w:pPr>
    </w:p>
    <w:p w:rsidR="00742323" w:rsidRDefault="00EB55B8" w:rsidP="00351472">
      <w:pPr>
        <w:spacing w:after="0" w:line="240" w:lineRule="auto"/>
        <w:jc w:val="center"/>
        <w:rPr>
          <w:rFonts w:ascii="Times New Roman" w:hAnsi="Times New Roman" w:cs="Times New Roman"/>
          <w:sz w:val="28"/>
          <w:szCs w:val="28"/>
          <w:highlight w:val="yellow"/>
        </w:rPr>
      </w:pPr>
      <w:r>
        <w:rPr>
          <w:noProof/>
        </w:rPr>
        <w:drawing>
          <wp:inline distT="0" distB="0" distL="0" distR="0" wp14:anchorId="5012EFDE" wp14:editId="0188F204">
            <wp:extent cx="6219825" cy="6210300"/>
            <wp:effectExtent l="0" t="0" r="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42323" w:rsidRPr="00907C86" w:rsidRDefault="00742323" w:rsidP="00351472">
      <w:pPr>
        <w:spacing w:after="0" w:line="240" w:lineRule="auto"/>
        <w:jc w:val="center"/>
        <w:rPr>
          <w:rFonts w:ascii="Times New Roman" w:eastAsia="Times New Roman" w:hAnsi="Times New Roman" w:cs="Times New Roman"/>
          <w:b/>
          <w:sz w:val="28"/>
          <w:szCs w:val="28"/>
        </w:rPr>
      </w:pPr>
      <w:r w:rsidRPr="00F64389">
        <w:rPr>
          <w:rFonts w:ascii="Times New Roman" w:hAnsi="Times New Roman" w:cs="Times New Roman"/>
          <w:b/>
          <w:sz w:val="28"/>
          <w:szCs w:val="28"/>
        </w:rPr>
        <w:t xml:space="preserve">Рисунок </w:t>
      </w:r>
      <w:r w:rsidRPr="00F64389">
        <w:rPr>
          <w:rFonts w:ascii="Times New Roman" w:hAnsi="Times New Roman" w:cs="Times New Roman"/>
          <w:b/>
          <w:sz w:val="28"/>
          <w:szCs w:val="28"/>
        </w:rPr>
        <w:fldChar w:fldCharType="begin"/>
      </w:r>
      <w:r w:rsidRPr="00F64389">
        <w:rPr>
          <w:rFonts w:ascii="Times New Roman" w:hAnsi="Times New Roman" w:cs="Times New Roman"/>
          <w:b/>
          <w:sz w:val="28"/>
          <w:szCs w:val="28"/>
        </w:rPr>
        <w:instrText xml:space="preserve"> SEQ Рисунок \* ARABIC </w:instrText>
      </w:r>
      <w:r w:rsidRPr="00F64389">
        <w:rPr>
          <w:rFonts w:ascii="Times New Roman" w:hAnsi="Times New Roman" w:cs="Times New Roman"/>
          <w:b/>
          <w:sz w:val="28"/>
          <w:szCs w:val="28"/>
        </w:rPr>
        <w:fldChar w:fldCharType="separate"/>
      </w:r>
      <w:r w:rsidR="007B0121" w:rsidRPr="00F64389">
        <w:rPr>
          <w:rFonts w:ascii="Times New Roman" w:hAnsi="Times New Roman" w:cs="Times New Roman"/>
          <w:b/>
          <w:noProof/>
          <w:sz w:val="28"/>
          <w:szCs w:val="28"/>
        </w:rPr>
        <w:t>5</w:t>
      </w:r>
      <w:r w:rsidRPr="00F64389">
        <w:rPr>
          <w:rFonts w:ascii="Times New Roman" w:hAnsi="Times New Roman" w:cs="Times New Roman"/>
          <w:b/>
          <w:sz w:val="28"/>
          <w:szCs w:val="28"/>
        </w:rPr>
        <w:fldChar w:fldCharType="end"/>
      </w:r>
      <w:r w:rsidR="00506FA2" w:rsidRPr="00F64389">
        <w:rPr>
          <w:rFonts w:ascii="Times New Roman" w:hAnsi="Times New Roman" w:cs="Times New Roman"/>
          <w:b/>
          <w:sz w:val="28"/>
          <w:szCs w:val="28"/>
        </w:rPr>
        <w:t>.</w:t>
      </w:r>
      <w:r w:rsidRPr="00F64389">
        <w:rPr>
          <w:rFonts w:ascii="Times New Roman" w:hAnsi="Times New Roman" w:cs="Times New Roman"/>
          <w:b/>
          <w:sz w:val="28"/>
          <w:szCs w:val="28"/>
        </w:rPr>
        <w:t xml:space="preserve"> Распределение ответов граждан на вопрос: </w:t>
      </w:r>
      <w:r w:rsidR="00907C86" w:rsidRPr="00F64389">
        <w:rPr>
          <w:rFonts w:ascii="Times New Roman" w:hAnsi="Times New Roman" w:cs="Times New Roman"/>
          <w:b/>
          <w:sz w:val="28"/>
          <w:szCs w:val="28"/>
        </w:rPr>
        <w:br/>
      </w:r>
      <w:r w:rsidRPr="00F64389">
        <w:rPr>
          <w:rFonts w:ascii="Times New Roman" w:hAnsi="Times New Roman" w:cs="Times New Roman"/>
          <w:b/>
          <w:sz w:val="28"/>
          <w:szCs w:val="28"/>
        </w:rPr>
        <w:t>«</w:t>
      </w:r>
      <w:r w:rsidRPr="00F64389">
        <w:rPr>
          <w:rFonts w:ascii="Times New Roman" w:eastAsia="Times New Roman" w:hAnsi="Times New Roman" w:cs="Times New Roman"/>
          <w:b/>
          <w:sz w:val="28"/>
          <w:szCs w:val="28"/>
        </w:rPr>
        <w:t>ВСПОМНИТЕ, ПОЖАЛУЙСТА, ПОСЛЕДНИЙ ПО ВРЕМЕНИ СЛУЧАЙ ВАШЕГО ОБРАЩЕНИЯ В ГОСУДАРСТВЕННОЕ ИЛИ МУНИЦИПАЛЬНОЕ УЧРЕЖДЕНИЕ. В КАКОЙ СИТУАЦИИ, ПРИ РЕШЕНИИ КАКОЙ ПРОБЛЕМЫ ВЫ ИМЕЛИ ДЕЛО С ТАКИМИ УЧРЕЖДЕНИЯМИ В ПОСЛЕДНИЙ РАЗ?», %</w:t>
      </w:r>
    </w:p>
    <w:p w:rsidR="00907C86" w:rsidRPr="00951893" w:rsidRDefault="00907C86" w:rsidP="00907C86">
      <w:pPr>
        <w:spacing w:after="0" w:line="240" w:lineRule="auto"/>
        <w:ind w:firstLine="709"/>
        <w:jc w:val="both"/>
        <w:rPr>
          <w:rFonts w:ascii="Times New Roman" w:hAnsi="Times New Roman" w:cs="Times New Roman"/>
          <w:sz w:val="28"/>
          <w:szCs w:val="28"/>
        </w:rPr>
      </w:pPr>
      <w:r w:rsidRPr="00951893">
        <w:rPr>
          <w:rFonts w:ascii="Times New Roman" w:hAnsi="Times New Roman" w:cs="Times New Roman"/>
          <w:sz w:val="28"/>
          <w:szCs w:val="28"/>
        </w:rPr>
        <w:t>Последний раз местные жители чаще всего обращались за получением бесплатной медицинской помощи в поликлинике или больницы (</w:t>
      </w:r>
      <w:r>
        <w:rPr>
          <w:rFonts w:ascii="Times New Roman" w:hAnsi="Times New Roman" w:cs="Times New Roman"/>
          <w:sz w:val="28"/>
          <w:szCs w:val="28"/>
        </w:rPr>
        <w:t>49%</w:t>
      </w:r>
      <w:r w:rsidRPr="00951893">
        <w:rPr>
          <w:rFonts w:ascii="Times New Roman" w:hAnsi="Times New Roman" w:cs="Times New Roman"/>
          <w:sz w:val="28"/>
          <w:szCs w:val="28"/>
        </w:rPr>
        <w:t xml:space="preserve">). </w:t>
      </w:r>
    </w:p>
    <w:p w:rsidR="00951893" w:rsidRDefault="00951893" w:rsidP="00907C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Большинство</w:t>
      </w:r>
      <w:r w:rsidRPr="00951893">
        <w:rPr>
          <w:rFonts w:ascii="Times New Roman" w:hAnsi="Times New Roman" w:cs="Times New Roman"/>
          <w:sz w:val="28"/>
          <w:szCs w:val="28"/>
        </w:rPr>
        <w:t xml:space="preserve"> граждан, обращавшихся в государственные учреждения, говорили, что происходило это </w:t>
      </w:r>
      <w:r>
        <w:rPr>
          <w:rFonts w:ascii="Times New Roman" w:hAnsi="Times New Roman" w:cs="Times New Roman"/>
          <w:sz w:val="28"/>
          <w:szCs w:val="28"/>
        </w:rPr>
        <w:t>совсем недавно – до полугода</w:t>
      </w:r>
      <w:r w:rsidRPr="00951893">
        <w:rPr>
          <w:rFonts w:ascii="Times New Roman" w:hAnsi="Times New Roman" w:cs="Times New Roman"/>
          <w:sz w:val="28"/>
          <w:szCs w:val="28"/>
        </w:rPr>
        <w:t xml:space="preserve"> назад (</w:t>
      </w:r>
      <w:r>
        <w:rPr>
          <w:rFonts w:ascii="Times New Roman" w:hAnsi="Times New Roman" w:cs="Times New Roman"/>
          <w:sz w:val="28"/>
          <w:szCs w:val="28"/>
        </w:rPr>
        <w:t>62</w:t>
      </w:r>
      <w:r w:rsidRPr="00951893">
        <w:rPr>
          <w:rFonts w:ascii="Times New Roman" w:hAnsi="Times New Roman" w:cs="Times New Roman"/>
          <w:sz w:val="28"/>
          <w:szCs w:val="28"/>
        </w:rPr>
        <w:t xml:space="preserve">%). </w:t>
      </w:r>
      <w:r>
        <w:rPr>
          <w:rFonts w:ascii="Times New Roman" w:hAnsi="Times New Roman" w:cs="Times New Roman"/>
          <w:sz w:val="28"/>
          <w:szCs w:val="28"/>
        </w:rPr>
        <w:t>Более т</w:t>
      </w:r>
      <w:r w:rsidRPr="00951893">
        <w:rPr>
          <w:rFonts w:ascii="Times New Roman" w:hAnsi="Times New Roman" w:cs="Times New Roman"/>
          <w:sz w:val="28"/>
          <w:szCs w:val="28"/>
        </w:rPr>
        <w:t>рет</w:t>
      </w:r>
      <w:r>
        <w:rPr>
          <w:rFonts w:ascii="Times New Roman" w:hAnsi="Times New Roman" w:cs="Times New Roman"/>
          <w:sz w:val="28"/>
          <w:szCs w:val="28"/>
        </w:rPr>
        <w:t>и</w:t>
      </w:r>
      <w:r w:rsidRPr="00951893">
        <w:rPr>
          <w:rFonts w:ascii="Times New Roman" w:hAnsi="Times New Roman" w:cs="Times New Roman"/>
          <w:sz w:val="28"/>
          <w:szCs w:val="28"/>
        </w:rPr>
        <w:t xml:space="preserve"> взаимодействовали с госструктурами </w:t>
      </w:r>
      <w:r>
        <w:rPr>
          <w:rFonts w:ascii="Times New Roman" w:hAnsi="Times New Roman" w:cs="Times New Roman"/>
          <w:sz w:val="28"/>
          <w:szCs w:val="28"/>
        </w:rPr>
        <w:t xml:space="preserve">более </w:t>
      </w:r>
      <w:r w:rsidRPr="00951893">
        <w:rPr>
          <w:rFonts w:ascii="Times New Roman" w:hAnsi="Times New Roman" w:cs="Times New Roman"/>
          <w:sz w:val="28"/>
          <w:szCs w:val="28"/>
        </w:rPr>
        <w:t>полугода назад (</w:t>
      </w:r>
      <w:r>
        <w:rPr>
          <w:rFonts w:ascii="Times New Roman" w:hAnsi="Times New Roman" w:cs="Times New Roman"/>
          <w:sz w:val="28"/>
          <w:szCs w:val="28"/>
        </w:rPr>
        <w:t>38</w:t>
      </w:r>
      <w:r w:rsidRPr="00951893">
        <w:rPr>
          <w:rFonts w:ascii="Times New Roman" w:hAnsi="Times New Roman" w:cs="Times New Roman"/>
          <w:sz w:val="28"/>
          <w:szCs w:val="28"/>
        </w:rPr>
        <w:t xml:space="preserve">%). </w:t>
      </w:r>
    </w:p>
    <w:p w:rsidR="00742323" w:rsidRDefault="00EB55B8" w:rsidP="00351472">
      <w:pPr>
        <w:spacing w:after="0" w:line="240" w:lineRule="auto"/>
        <w:jc w:val="center"/>
        <w:rPr>
          <w:rFonts w:ascii="Times New Roman" w:hAnsi="Times New Roman" w:cs="Times New Roman"/>
          <w:sz w:val="28"/>
          <w:szCs w:val="28"/>
          <w:highlight w:val="yellow"/>
        </w:rPr>
      </w:pPr>
      <w:r>
        <w:rPr>
          <w:noProof/>
        </w:rPr>
        <w:drawing>
          <wp:inline distT="0" distB="0" distL="0" distR="0" wp14:anchorId="3D11A8A6" wp14:editId="697FBC39">
            <wp:extent cx="4381500" cy="2638425"/>
            <wp:effectExtent l="0" t="0" r="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06FA2" w:rsidRDefault="00506FA2" w:rsidP="00351472">
      <w:pPr>
        <w:spacing w:after="0" w:line="240" w:lineRule="auto"/>
        <w:jc w:val="center"/>
        <w:rPr>
          <w:rFonts w:ascii="Times New Roman" w:hAnsi="Times New Roman" w:cs="Times New Roman"/>
          <w:sz w:val="28"/>
          <w:szCs w:val="28"/>
          <w:highlight w:val="yellow"/>
        </w:rPr>
      </w:pPr>
    </w:p>
    <w:p w:rsidR="00742323" w:rsidRPr="00506FA2" w:rsidRDefault="00742323" w:rsidP="00351472">
      <w:pPr>
        <w:spacing w:after="0" w:line="240" w:lineRule="auto"/>
        <w:jc w:val="center"/>
        <w:rPr>
          <w:rFonts w:ascii="Times New Roman" w:hAnsi="Times New Roman" w:cs="Times New Roman"/>
          <w:b/>
          <w:sz w:val="28"/>
          <w:szCs w:val="28"/>
        </w:rPr>
      </w:pPr>
      <w:r w:rsidRPr="00506FA2">
        <w:rPr>
          <w:rFonts w:ascii="Times New Roman" w:hAnsi="Times New Roman" w:cs="Times New Roman"/>
          <w:b/>
          <w:sz w:val="28"/>
          <w:szCs w:val="28"/>
        </w:rPr>
        <w:t xml:space="preserve">Рисунок </w:t>
      </w:r>
      <w:r w:rsidRPr="00506FA2">
        <w:rPr>
          <w:rFonts w:ascii="Times New Roman" w:hAnsi="Times New Roman" w:cs="Times New Roman"/>
          <w:b/>
          <w:sz w:val="28"/>
          <w:szCs w:val="28"/>
        </w:rPr>
        <w:fldChar w:fldCharType="begin"/>
      </w:r>
      <w:r w:rsidRPr="00506FA2">
        <w:rPr>
          <w:rFonts w:ascii="Times New Roman" w:hAnsi="Times New Roman" w:cs="Times New Roman"/>
          <w:b/>
          <w:sz w:val="28"/>
          <w:szCs w:val="28"/>
        </w:rPr>
        <w:instrText xml:space="preserve"> SEQ Рисунок \* ARABIC </w:instrText>
      </w:r>
      <w:r w:rsidRPr="00506FA2">
        <w:rPr>
          <w:rFonts w:ascii="Times New Roman" w:hAnsi="Times New Roman" w:cs="Times New Roman"/>
          <w:b/>
          <w:sz w:val="28"/>
          <w:szCs w:val="28"/>
        </w:rPr>
        <w:fldChar w:fldCharType="separate"/>
      </w:r>
      <w:r w:rsidR="007B0121" w:rsidRPr="00506FA2">
        <w:rPr>
          <w:rFonts w:ascii="Times New Roman" w:hAnsi="Times New Roman" w:cs="Times New Roman"/>
          <w:b/>
          <w:noProof/>
          <w:sz w:val="28"/>
          <w:szCs w:val="28"/>
        </w:rPr>
        <w:t>6</w:t>
      </w:r>
      <w:r w:rsidRPr="00506FA2">
        <w:rPr>
          <w:rFonts w:ascii="Times New Roman" w:hAnsi="Times New Roman" w:cs="Times New Roman"/>
          <w:b/>
          <w:sz w:val="28"/>
          <w:szCs w:val="28"/>
        </w:rPr>
        <w:fldChar w:fldCharType="end"/>
      </w:r>
      <w:r w:rsidR="00506FA2">
        <w:rPr>
          <w:rFonts w:ascii="Times New Roman" w:hAnsi="Times New Roman" w:cs="Times New Roman"/>
          <w:b/>
          <w:sz w:val="28"/>
          <w:szCs w:val="28"/>
        </w:rPr>
        <w:t>.</w:t>
      </w:r>
      <w:r w:rsidRPr="00506FA2">
        <w:rPr>
          <w:rFonts w:ascii="Times New Roman" w:hAnsi="Times New Roman" w:cs="Times New Roman"/>
          <w:b/>
          <w:sz w:val="28"/>
          <w:szCs w:val="28"/>
        </w:rPr>
        <w:t xml:space="preserve"> Распределение ответов граждан на вопрос: </w:t>
      </w:r>
      <w:r w:rsidR="00506FA2">
        <w:rPr>
          <w:rFonts w:ascii="Times New Roman" w:hAnsi="Times New Roman" w:cs="Times New Roman"/>
          <w:b/>
          <w:sz w:val="28"/>
          <w:szCs w:val="28"/>
        </w:rPr>
        <w:br/>
      </w:r>
      <w:r w:rsidRPr="00506FA2">
        <w:rPr>
          <w:rFonts w:ascii="Times New Roman" w:hAnsi="Times New Roman" w:cs="Times New Roman"/>
          <w:b/>
          <w:sz w:val="28"/>
          <w:szCs w:val="28"/>
        </w:rPr>
        <w:t>«КАК ДАВНО ЭТО БЫЛО?», %</w:t>
      </w:r>
    </w:p>
    <w:p w:rsidR="00742323" w:rsidRDefault="00742323" w:rsidP="00351472">
      <w:pPr>
        <w:spacing w:after="0" w:line="240" w:lineRule="auto"/>
        <w:jc w:val="center"/>
        <w:rPr>
          <w:rFonts w:ascii="Times New Roman" w:hAnsi="Times New Roman" w:cs="Times New Roman"/>
          <w:b/>
          <w:sz w:val="24"/>
          <w:szCs w:val="24"/>
        </w:rPr>
      </w:pPr>
    </w:p>
    <w:p w:rsidR="00742323" w:rsidRDefault="00EB55B8" w:rsidP="00351472">
      <w:pPr>
        <w:spacing w:after="0" w:line="240" w:lineRule="auto"/>
        <w:jc w:val="center"/>
        <w:rPr>
          <w:rFonts w:ascii="Times New Roman" w:hAnsi="Times New Roman" w:cs="Times New Roman"/>
          <w:sz w:val="28"/>
          <w:szCs w:val="28"/>
          <w:highlight w:val="yellow"/>
        </w:rPr>
      </w:pPr>
      <w:r>
        <w:rPr>
          <w:noProof/>
        </w:rPr>
        <w:drawing>
          <wp:inline distT="0" distB="0" distL="0" distR="0" wp14:anchorId="57A0D800" wp14:editId="508B506A">
            <wp:extent cx="4581525" cy="2619375"/>
            <wp:effectExtent l="0" t="0" r="0" b="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06FA2" w:rsidRDefault="00506FA2" w:rsidP="00351472">
      <w:pPr>
        <w:spacing w:after="0" w:line="240" w:lineRule="auto"/>
        <w:jc w:val="center"/>
        <w:rPr>
          <w:rFonts w:ascii="Times New Roman" w:hAnsi="Times New Roman" w:cs="Times New Roman"/>
          <w:sz w:val="28"/>
          <w:szCs w:val="28"/>
          <w:highlight w:val="yellow"/>
        </w:rPr>
      </w:pPr>
    </w:p>
    <w:p w:rsidR="00742323" w:rsidRPr="00506FA2" w:rsidRDefault="00742323" w:rsidP="00351472">
      <w:pPr>
        <w:spacing w:after="0" w:line="240" w:lineRule="auto"/>
        <w:jc w:val="center"/>
        <w:rPr>
          <w:rFonts w:ascii="Times New Roman" w:hAnsi="Times New Roman" w:cs="Times New Roman"/>
          <w:b/>
          <w:sz w:val="28"/>
          <w:szCs w:val="28"/>
        </w:rPr>
      </w:pPr>
      <w:r w:rsidRPr="00506FA2">
        <w:rPr>
          <w:rFonts w:ascii="Times New Roman" w:hAnsi="Times New Roman" w:cs="Times New Roman"/>
          <w:b/>
          <w:sz w:val="28"/>
          <w:szCs w:val="28"/>
        </w:rPr>
        <w:t xml:space="preserve">Рисунок </w:t>
      </w:r>
      <w:r w:rsidRPr="00506FA2">
        <w:rPr>
          <w:rFonts w:ascii="Times New Roman" w:hAnsi="Times New Roman" w:cs="Times New Roman"/>
          <w:b/>
          <w:sz w:val="28"/>
          <w:szCs w:val="28"/>
        </w:rPr>
        <w:fldChar w:fldCharType="begin"/>
      </w:r>
      <w:r w:rsidRPr="00506FA2">
        <w:rPr>
          <w:rFonts w:ascii="Times New Roman" w:hAnsi="Times New Roman" w:cs="Times New Roman"/>
          <w:b/>
          <w:sz w:val="28"/>
          <w:szCs w:val="28"/>
        </w:rPr>
        <w:instrText xml:space="preserve"> SEQ Рисунок \* ARABIC </w:instrText>
      </w:r>
      <w:r w:rsidRPr="00506FA2">
        <w:rPr>
          <w:rFonts w:ascii="Times New Roman" w:hAnsi="Times New Roman" w:cs="Times New Roman"/>
          <w:b/>
          <w:sz w:val="28"/>
          <w:szCs w:val="28"/>
        </w:rPr>
        <w:fldChar w:fldCharType="separate"/>
      </w:r>
      <w:r w:rsidR="007B0121" w:rsidRPr="00506FA2">
        <w:rPr>
          <w:rFonts w:ascii="Times New Roman" w:hAnsi="Times New Roman" w:cs="Times New Roman"/>
          <w:b/>
          <w:noProof/>
          <w:sz w:val="28"/>
          <w:szCs w:val="28"/>
        </w:rPr>
        <w:t>7</w:t>
      </w:r>
      <w:r w:rsidRPr="00506FA2">
        <w:rPr>
          <w:rFonts w:ascii="Times New Roman" w:hAnsi="Times New Roman" w:cs="Times New Roman"/>
          <w:b/>
          <w:sz w:val="28"/>
          <w:szCs w:val="28"/>
        </w:rPr>
        <w:fldChar w:fldCharType="end"/>
      </w:r>
      <w:r w:rsidR="00506FA2">
        <w:rPr>
          <w:rFonts w:ascii="Times New Roman" w:hAnsi="Times New Roman" w:cs="Times New Roman"/>
          <w:b/>
          <w:sz w:val="28"/>
          <w:szCs w:val="28"/>
        </w:rPr>
        <w:t>.</w:t>
      </w:r>
      <w:r w:rsidRPr="00506FA2">
        <w:rPr>
          <w:rFonts w:ascii="Times New Roman" w:hAnsi="Times New Roman" w:cs="Times New Roman"/>
          <w:b/>
          <w:sz w:val="28"/>
          <w:szCs w:val="28"/>
        </w:rPr>
        <w:t xml:space="preserve"> Распределение ответов граждан на вопрос: </w:t>
      </w:r>
      <w:r w:rsidR="00506FA2" w:rsidRPr="00506FA2">
        <w:rPr>
          <w:rFonts w:ascii="Times New Roman" w:hAnsi="Times New Roman" w:cs="Times New Roman"/>
          <w:b/>
          <w:sz w:val="28"/>
          <w:szCs w:val="28"/>
        </w:rPr>
        <w:br/>
      </w:r>
      <w:r w:rsidRPr="00506FA2">
        <w:rPr>
          <w:rFonts w:ascii="Times New Roman" w:hAnsi="Times New Roman" w:cs="Times New Roman"/>
          <w:b/>
          <w:sz w:val="28"/>
          <w:szCs w:val="28"/>
        </w:rPr>
        <w:t>«КАК БЫ ВЫ ОЦЕНИЛИ РЕЗУЛЬТАТ ЭТОГО ОБРАЩЕНИЯ, НАСКОЛЬКО ОН ВАС УДОВЛЕТВОРИЛ?», %</w:t>
      </w:r>
    </w:p>
    <w:p w:rsidR="00742323" w:rsidRDefault="00742323" w:rsidP="00351472">
      <w:pPr>
        <w:spacing w:after="0" w:line="240" w:lineRule="auto"/>
        <w:jc w:val="center"/>
        <w:rPr>
          <w:rFonts w:ascii="Times New Roman" w:hAnsi="Times New Roman" w:cs="Times New Roman"/>
          <w:b/>
          <w:sz w:val="24"/>
          <w:szCs w:val="24"/>
        </w:rPr>
      </w:pPr>
    </w:p>
    <w:p w:rsidR="00506FA2" w:rsidRDefault="00506FA2" w:rsidP="00506FA2">
      <w:pPr>
        <w:spacing w:after="0" w:line="240" w:lineRule="auto"/>
        <w:ind w:firstLine="709"/>
        <w:jc w:val="both"/>
        <w:rPr>
          <w:rFonts w:ascii="Times New Roman" w:hAnsi="Times New Roman" w:cs="Times New Roman"/>
          <w:sz w:val="28"/>
          <w:szCs w:val="28"/>
        </w:rPr>
      </w:pPr>
      <w:r w:rsidRPr="00951893">
        <w:rPr>
          <w:rFonts w:ascii="Times New Roman" w:hAnsi="Times New Roman" w:cs="Times New Roman"/>
          <w:sz w:val="28"/>
          <w:szCs w:val="28"/>
        </w:rPr>
        <w:t>Преобладающее большинство обращавшихся в государственные учреждения  граждан (</w:t>
      </w:r>
      <w:r>
        <w:rPr>
          <w:rFonts w:ascii="Times New Roman" w:hAnsi="Times New Roman" w:cs="Times New Roman"/>
          <w:sz w:val="28"/>
          <w:szCs w:val="28"/>
        </w:rPr>
        <w:t>89</w:t>
      </w:r>
      <w:r w:rsidRPr="00951893">
        <w:rPr>
          <w:rFonts w:ascii="Times New Roman" w:hAnsi="Times New Roman" w:cs="Times New Roman"/>
          <w:sz w:val="28"/>
          <w:szCs w:val="28"/>
        </w:rPr>
        <w:t xml:space="preserve">%) говорили, что были удовлетворены результатом обращения. Неудовлетворенные составили только </w:t>
      </w:r>
      <w:r>
        <w:rPr>
          <w:rFonts w:ascii="Times New Roman" w:hAnsi="Times New Roman" w:cs="Times New Roman"/>
          <w:sz w:val="28"/>
          <w:szCs w:val="28"/>
        </w:rPr>
        <w:t>11</w:t>
      </w:r>
      <w:r w:rsidRPr="00951893">
        <w:rPr>
          <w:rFonts w:ascii="Times New Roman" w:hAnsi="Times New Roman" w:cs="Times New Roman"/>
          <w:sz w:val="28"/>
          <w:szCs w:val="28"/>
        </w:rPr>
        <w:t>%.</w:t>
      </w:r>
    </w:p>
    <w:p w:rsidR="00951893" w:rsidRDefault="00951893" w:rsidP="00506FA2">
      <w:pPr>
        <w:spacing w:after="0" w:line="240" w:lineRule="auto"/>
        <w:ind w:firstLine="709"/>
        <w:jc w:val="both"/>
        <w:rPr>
          <w:rFonts w:ascii="Times New Roman" w:hAnsi="Times New Roman" w:cs="Times New Roman"/>
          <w:sz w:val="28"/>
          <w:szCs w:val="28"/>
        </w:rPr>
      </w:pPr>
      <w:r w:rsidRPr="00951893">
        <w:rPr>
          <w:rFonts w:ascii="Times New Roman" w:hAnsi="Times New Roman" w:cs="Times New Roman"/>
          <w:sz w:val="28"/>
          <w:szCs w:val="28"/>
        </w:rPr>
        <w:t xml:space="preserve">Преобладающее большинство </w:t>
      </w:r>
      <w:r>
        <w:rPr>
          <w:rFonts w:ascii="Times New Roman" w:hAnsi="Times New Roman" w:cs="Times New Roman"/>
          <w:sz w:val="28"/>
          <w:szCs w:val="28"/>
        </w:rPr>
        <w:t>жителей</w:t>
      </w:r>
      <w:r w:rsidRPr="00951893">
        <w:rPr>
          <w:rFonts w:ascii="Times New Roman" w:hAnsi="Times New Roman" w:cs="Times New Roman"/>
          <w:sz w:val="28"/>
          <w:szCs w:val="28"/>
        </w:rPr>
        <w:t xml:space="preserve">, которые обращались в государственные учреждения, считает, что в </w:t>
      </w:r>
      <w:r w:rsidR="00846021">
        <w:rPr>
          <w:rFonts w:ascii="Times New Roman" w:hAnsi="Times New Roman" w:cs="Times New Roman"/>
          <w:sz w:val="28"/>
          <w:szCs w:val="28"/>
        </w:rPr>
        <w:t>случае их последнего обращения</w:t>
      </w:r>
      <w:r w:rsidRPr="00951893">
        <w:rPr>
          <w:rFonts w:ascii="Times New Roman" w:hAnsi="Times New Roman" w:cs="Times New Roman"/>
          <w:sz w:val="28"/>
          <w:szCs w:val="28"/>
        </w:rPr>
        <w:t xml:space="preserve"> не возникала необходимость решить вопрос с помощью неформального вознаграждения (</w:t>
      </w:r>
      <w:r w:rsidR="00CF68CF">
        <w:rPr>
          <w:rFonts w:ascii="Times New Roman" w:hAnsi="Times New Roman" w:cs="Times New Roman"/>
          <w:sz w:val="28"/>
          <w:szCs w:val="28"/>
        </w:rPr>
        <w:t>87</w:t>
      </w:r>
      <w:r w:rsidRPr="00951893">
        <w:rPr>
          <w:rFonts w:ascii="Times New Roman" w:hAnsi="Times New Roman" w:cs="Times New Roman"/>
          <w:sz w:val="28"/>
          <w:szCs w:val="28"/>
        </w:rPr>
        <w:t xml:space="preserve">%). </w:t>
      </w:r>
      <w:r w:rsidR="00451C0E">
        <w:rPr>
          <w:rFonts w:ascii="Times New Roman" w:hAnsi="Times New Roman" w:cs="Times New Roman"/>
          <w:sz w:val="28"/>
          <w:szCs w:val="28"/>
        </w:rPr>
        <w:t>О возникновении коррупционной ситуации</w:t>
      </w:r>
      <w:r w:rsidR="00846021">
        <w:rPr>
          <w:rFonts w:ascii="Times New Roman" w:hAnsi="Times New Roman" w:cs="Times New Roman"/>
          <w:sz w:val="28"/>
          <w:szCs w:val="28"/>
        </w:rPr>
        <w:t xml:space="preserve"> в случае последнего обращения в учреждения</w:t>
      </w:r>
      <w:r w:rsidRPr="00951893">
        <w:rPr>
          <w:rFonts w:ascii="Times New Roman" w:hAnsi="Times New Roman" w:cs="Times New Roman"/>
          <w:sz w:val="28"/>
          <w:szCs w:val="28"/>
        </w:rPr>
        <w:t xml:space="preserve"> </w:t>
      </w:r>
      <w:r w:rsidR="00451C0E">
        <w:rPr>
          <w:rFonts w:ascii="Times New Roman" w:hAnsi="Times New Roman" w:cs="Times New Roman"/>
          <w:sz w:val="28"/>
          <w:szCs w:val="28"/>
        </w:rPr>
        <w:t xml:space="preserve">говорили только </w:t>
      </w:r>
      <w:r w:rsidR="00CF68CF" w:rsidRPr="00846021">
        <w:rPr>
          <w:rFonts w:ascii="Times New Roman" w:hAnsi="Times New Roman" w:cs="Times New Roman"/>
          <w:b/>
          <w:sz w:val="28"/>
          <w:szCs w:val="28"/>
        </w:rPr>
        <w:t>10</w:t>
      </w:r>
      <w:r w:rsidRPr="00846021">
        <w:rPr>
          <w:rFonts w:ascii="Times New Roman" w:hAnsi="Times New Roman" w:cs="Times New Roman"/>
          <w:b/>
          <w:sz w:val="28"/>
          <w:szCs w:val="28"/>
        </w:rPr>
        <w:t>%</w:t>
      </w:r>
      <w:r w:rsidRPr="00951893">
        <w:rPr>
          <w:rFonts w:ascii="Times New Roman" w:hAnsi="Times New Roman" w:cs="Times New Roman"/>
          <w:sz w:val="28"/>
          <w:szCs w:val="28"/>
        </w:rPr>
        <w:t xml:space="preserve"> опрошенных.</w:t>
      </w:r>
    </w:p>
    <w:p w:rsidR="00742323" w:rsidRDefault="00EB55B8" w:rsidP="00351472">
      <w:pPr>
        <w:spacing w:after="0" w:line="240" w:lineRule="auto"/>
        <w:jc w:val="center"/>
        <w:rPr>
          <w:rFonts w:ascii="Times New Roman" w:hAnsi="Times New Roman" w:cs="Times New Roman"/>
          <w:sz w:val="28"/>
          <w:szCs w:val="28"/>
          <w:highlight w:val="yellow"/>
        </w:rPr>
      </w:pPr>
      <w:r>
        <w:rPr>
          <w:noProof/>
        </w:rPr>
        <w:drawing>
          <wp:inline distT="0" distB="0" distL="0" distR="0" wp14:anchorId="0B98D93D" wp14:editId="01D2ADC4">
            <wp:extent cx="4552950" cy="2657475"/>
            <wp:effectExtent l="0" t="0" r="0" b="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42323" w:rsidRPr="00F531C3" w:rsidRDefault="00742323" w:rsidP="00351472">
      <w:pPr>
        <w:spacing w:after="0" w:line="240" w:lineRule="auto"/>
        <w:jc w:val="center"/>
        <w:rPr>
          <w:rFonts w:ascii="Times New Roman" w:hAnsi="Times New Roman" w:cs="Times New Roman"/>
          <w:sz w:val="28"/>
          <w:szCs w:val="28"/>
          <w:highlight w:val="yellow"/>
        </w:rPr>
      </w:pPr>
      <w:r w:rsidRPr="00F531C3">
        <w:rPr>
          <w:rFonts w:ascii="Times New Roman" w:hAnsi="Times New Roman" w:cs="Times New Roman"/>
          <w:b/>
          <w:sz w:val="28"/>
          <w:szCs w:val="28"/>
        </w:rPr>
        <w:t xml:space="preserve">Рисунок </w:t>
      </w:r>
      <w:r w:rsidRPr="00F531C3">
        <w:rPr>
          <w:rFonts w:ascii="Times New Roman" w:hAnsi="Times New Roman" w:cs="Times New Roman"/>
          <w:b/>
          <w:sz w:val="28"/>
          <w:szCs w:val="28"/>
        </w:rPr>
        <w:fldChar w:fldCharType="begin"/>
      </w:r>
      <w:r w:rsidRPr="00F531C3">
        <w:rPr>
          <w:rFonts w:ascii="Times New Roman" w:hAnsi="Times New Roman" w:cs="Times New Roman"/>
          <w:b/>
          <w:sz w:val="28"/>
          <w:szCs w:val="28"/>
        </w:rPr>
        <w:instrText xml:space="preserve"> SEQ Рисунок \* ARABIC </w:instrText>
      </w:r>
      <w:r w:rsidRPr="00F531C3">
        <w:rPr>
          <w:rFonts w:ascii="Times New Roman" w:hAnsi="Times New Roman" w:cs="Times New Roman"/>
          <w:b/>
          <w:sz w:val="28"/>
          <w:szCs w:val="28"/>
        </w:rPr>
        <w:fldChar w:fldCharType="separate"/>
      </w:r>
      <w:r w:rsidR="007B0121" w:rsidRPr="00F531C3">
        <w:rPr>
          <w:rFonts w:ascii="Times New Roman" w:hAnsi="Times New Roman" w:cs="Times New Roman"/>
          <w:b/>
          <w:noProof/>
          <w:sz w:val="28"/>
          <w:szCs w:val="28"/>
        </w:rPr>
        <w:t>8</w:t>
      </w:r>
      <w:r w:rsidRPr="00F531C3">
        <w:rPr>
          <w:rFonts w:ascii="Times New Roman" w:hAnsi="Times New Roman" w:cs="Times New Roman"/>
          <w:b/>
          <w:sz w:val="28"/>
          <w:szCs w:val="28"/>
        </w:rPr>
        <w:fldChar w:fldCharType="end"/>
      </w:r>
      <w:r w:rsidR="00F531C3">
        <w:rPr>
          <w:rFonts w:ascii="Times New Roman" w:hAnsi="Times New Roman" w:cs="Times New Roman"/>
          <w:b/>
          <w:sz w:val="28"/>
          <w:szCs w:val="28"/>
        </w:rPr>
        <w:t>.</w:t>
      </w:r>
      <w:r w:rsidRPr="00F531C3">
        <w:rPr>
          <w:rFonts w:ascii="Times New Roman" w:hAnsi="Times New Roman" w:cs="Times New Roman"/>
          <w:b/>
          <w:sz w:val="28"/>
          <w:szCs w:val="28"/>
        </w:rPr>
        <w:t xml:space="preserve"> Распределение ответов граждан на вопрос: </w:t>
      </w:r>
      <w:r w:rsidR="00F531C3">
        <w:rPr>
          <w:rFonts w:ascii="Times New Roman" w:hAnsi="Times New Roman" w:cs="Times New Roman"/>
          <w:b/>
          <w:sz w:val="28"/>
          <w:szCs w:val="28"/>
        </w:rPr>
        <w:br/>
      </w:r>
      <w:r w:rsidRPr="00F531C3">
        <w:rPr>
          <w:rFonts w:ascii="Times New Roman" w:hAnsi="Times New Roman" w:cs="Times New Roman"/>
          <w:b/>
          <w:sz w:val="28"/>
          <w:szCs w:val="28"/>
        </w:rPr>
        <w:t>«</w:t>
      </w:r>
      <w:r w:rsidR="001A4DA9" w:rsidRPr="00F531C3">
        <w:rPr>
          <w:rFonts w:ascii="Times New Roman" w:eastAsia="Times New Roman" w:hAnsi="Times New Roman" w:cs="Times New Roman"/>
          <w:b/>
          <w:sz w:val="28"/>
          <w:szCs w:val="28"/>
        </w:rPr>
        <w:t>КАК ВЫ СЧИТАЕТЕ, В СИТУАЦИИ, О КОТОРОЙ ВЫ СЕЙЧАС ВСПОМНИЛИ, ВОЗНИКАЛА НЕОБХОДИМОСТЬ РЕШИТЬ ВАШУ ПРОБЛЕМУ С ПОМОЩЬЮ НЕФОРМАЛЬНОГО ВОЗНАГРАЖДЕНИЯ, ПОДАРКА, ВЗЯТКИ, НЕЗАВИСИМО ОТ ТОГО, СДЕЛАЛИ ВЫ ЭТО ИЛИ НЕТ</w:t>
      </w:r>
      <w:r w:rsidRPr="00F531C3">
        <w:rPr>
          <w:rFonts w:ascii="Times New Roman" w:hAnsi="Times New Roman" w:cs="Times New Roman"/>
          <w:b/>
          <w:sz w:val="28"/>
          <w:szCs w:val="28"/>
        </w:rPr>
        <w:t>?», %</w:t>
      </w:r>
    </w:p>
    <w:p w:rsidR="00742323" w:rsidRDefault="00742323" w:rsidP="00F91E6A">
      <w:pPr>
        <w:spacing w:after="0" w:line="240" w:lineRule="auto"/>
        <w:ind w:firstLine="709"/>
        <w:jc w:val="both"/>
        <w:rPr>
          <w:rFonts w:ascii="Times New Roman" w:hAnsi="Times New Roman" w:cs="Times New Roman"/>
          <w:sz w:val="28"/>
          <w:szCs w:val="28"/>
          <w:highlight w:val="yellow"/>
        </w:rPr>
      </w:pPr>
    </w:p>
    <w:p w:rsidR="00815C05" w:rsidRPr="00C339B9" w:rsidRDefault="00EB55B8" w:rsidP="00351472">
      <w:pPr>
        <w:keepNext/>
        <w:keepLines/>
        <w:spacing w:after="0" w:line="240" w:lineRule="auto"/>
        <w:jc w:val="center"/>
        <w:rPr>
          <w:rFonts w:ascii="Times New Roman" w:eastAsia="Times New Roman" w:hAnsi="Times New Roman" w:cs="Times New Roman"/>
          <w:b/>
          <w:sz w:val="24"/>
          <w:szCs w:val="24"/>
        </w:rPr>
      </w:pPr>
      <w:r>
        <w:rPr>
          <w:noProof/>
        </w:rPr>
        <w:drawing>
          <wp:inline distT="0" distB="0" distL="0" distR="0" wp14:anchorId="0A60D8F3" wp14:editId="406FA438">
            <wp:extent cx="4305300" cy="2438400"/>
            <wp:effectExtent l="0" t="0" r="0" b="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15C05" w:rsidRPr="00F531C3" w:rsidRDefault="00815C05" w:rsidP="00351472">
      <w:pPr>
        <w:keepNext/>
        <w:keepLines/>
        <w:spacing w:after="0" w:line="240" w:lineRule="auto"/>
        <w:jc w:val="center"/>
        <w:rPr>
          <w:rFonts w:ascii="Times New Roman" w:hAnsi="Times New Roman" w:cs="Times New Roman"/>
          <w:b/>
          <w:sz w:val="28"/>
          <w:szCs w:val="28"/>
        </w:rPr>
      </w:pPr>
      <w:r w:rsidRPr="00F531C3">
        <w:rPr>
          <w:rFonts w:ascii="Times New Roman" w:hAnsi="Times New Roman" w:cs="Times New Roman"/>
          <w:b/>
          <w:sz w:val="28"/>
          <w:szCs w:val="28"/>
        </w:rPr>
        <w:t xml:space="preserve">Рисунок </w:t>
      </w:r>
      <w:r w:rsidR="005F3F69" w:rsidRPr="00F531C3">
        <w:rPr>
          <w:rFonts w:ascii="Times New Roman" w:hAnsi="Times New Roman" w:cs="Times New Roman"/>
          <w:b/>
          <w:sz w:val="28"/>
          <w:szCs w:val="28"/>
        </w:rPr>
        <w:fldChar w:fldCharType="begin"/>
      </w:r>
      <w:r w:rsidRPr="00F531C3">
        <w:rPr>
          <w:rFonts w:ascii="Times New Roman" w:hAnsi="Times New Roman" w:cs="Times New Roman"/>
          <w:b/>
          <w:sz w:val="28"/>
          <w:szCs w:val="28"/>
        </w:rPr>
        <w:instrText xml:space="preserve"> SEQ Рисунок \* ARABIC </w:instrText>
      </w:r>
      <w:r w:rsidR="005F3F69" w:rsidRPr="00F531C3">
        <w:rPr>
          <w:rFonts w:ascii="Times New Roman" w:hAnsi="Times New Roman" w:cs="Times New Roman"/>
          <w:b/>
          <w:sz w:val="28"/>
          <w:szCs w:val="28"/>
        </w:rPr>
        <w:fldChar w:fldCharType="separate"/>
      </w:r>
      <w:r w:rsidR="007B0121" w:rsidRPr="00F531C3">
        <w:rPr>
          <w:rFonts w:ascii="Times New Roman" w:hAnsi="Times New Roman" w:cs="Times New Roman"/>
          <w:b/>
          <w:noProof/>
          <w:sz w:val="28"/>
          <w:szCs w:val="28"/>
        </w:rPr>
        <w:t>9</w:t>
      </w:r>
      <w:r w:rsidR="005F3F69" w:rsidRPr="00F531C3">
        <w:rPr>
          <w:rFonts w:ascii="Times New Roman" w:hAnsi="Times New Roman" w:cs="Times New Roman"/>
          <w:b/>
          <w:sz w:val="28"/>
          <w:szCs w:val="28"/>
        </w:rPr>
        <w:fldChar w:fldCharType="end"/>
      </w:r>
      <w:r w:rsidR="00F531C3">
        <w:rPr>
          <w:rFonts w:ascii="Times New Roman" w:hAnsi="Times New Roman" w:cs="Times New Roman"/>
          <w:b/>
          <w:sz w:val="28"/>
          <w:szCs w:val="28"/>
        </w:rPr>
        <w:t>.</w:t>
      </w:r>
      <w:r w:rsidRPr="00F531C3">
        <w:rPr>
          <w:rFonts w:ascii="Times New Roman" w:hAnsi="Times New Roman" w:cs="Times New Roman"/>
          <w:b/>
          <w:sz w:val="28"/>
          <w:szCs w:val="28"/>
        </w:rPr>
        <w:t xml:space="preserve"> Распределение ответов </w:t>
      </w:r>
      <w:r w:rsidR="00625090" w:rsidRPr="00F531C3">
        <w:rPr>
          <w:rFonts w:ascii="Times New Roman" w:hAnsi="Times New Roman" w:cs="Times New Roman"/>
          <w:b/>
          <w:sz w:val="28"/>
          <w:szCs w:val="28"/>
        </w:rPr>
        <w:t>граждан</w:t>
      </w:r>
      <w:r w:rsidRPr="00F531C3">
        <w:rPr>
          <w:rFonts w:ascii="Times New Roman" w:hAnsi="Times New Roman" w:cs="Times New Roman"/>
          <w:b/>
          <w:sz w:val="28"/>
          <w:szCs w:val="28"/>
        </w:rPr>
        <w:t xml:space="preserve"> на вопрос</w:t>
      </w:r>
      <w:r w:rsidR="00F531C3">
        <w:rPr>
          <w:rFonts w:ascii="Times New Roman" w:hAnsi="Times New Roman" w:cs="Times New Roman"/>
          <w:b/>
          <w:sz w:val="28"/>
          <w:szCs w:val="28"/>
        </w:rPr>
        <w:t>:</w:t>
      </w:r>
      <w:r w:rsidRPr="00F531C3">
        <w:rPr>
          <w:rFonts w:ascii="Times New Roman" w:hAnsi="Times New Roman" w:cs="Times New Roman"/>
          <w:b/>
          <w:sz w:val="28"/>
          <w:szCs w:val="28"/>
        </w:rPr>
        <w:t xml:space="preserve"> </w:t>
      </w:r>
      <w:r w:rsidR="00F531C3">
        <w:rPr>
          <w:rFonts w:ascii="Times New Roman" w:hAnsi="Times New Roman" w:cs="Times New Roman"/>
          <w:b/>
          <w:sz w:val="28"/>
          <w:szCs w:val="28"/>
        </w:rPr>
        <w:br/>
      </w:r>
      <w:r w:rsidRPr="00F531C3">
        <w:rPr>
          <w:rFonts w:ascii="Times New Roman" w:hAnsi="Times New Roman" w:cs="Times New Roman"/>
          <w:b/>
          <w:sz w:val="28"/>
          <w:szCs w:val="28"/>
        </w:rPr>
        <w:t>«</w:t>
      </w:r>
      <w:r w:rsidR="00CA20EB" w:rsidRPr="00F531C3">
        <w:rPr>
          <w:rFonts w:ascii="Times New Roman" w:eastAsia="Times New Roman" w:hAnsi="Times New Roman" w:cs="Times New Roman"/>
          <w:b/>
          <w:sz w:val="28"/>
          <w:szCs w:val="28"/>
        </w:rPr>
        <w:t>СЛУЧАЛОСЬ ЛИ ВАМ В ПОСЛЕДНЕЕ ВРЕМЯ ПОПАДАТЬ В СИТУАЦИЮ, КОГДА ВЫ ЗНАЛИ, ПРЕДПОЛАГАЛИ ИЛИ ЧУВСТВОВАЛИ, ЧТО ДЛЯ РЕШЕНИЯ ТОЙ ИЛИ ИНОЙ ПРОБЛЕМЫ НЕОБХОДИМО НЕФОРМАЛЬНОЕ ВОЗНАГРАЖДЕНИЕ, ВЗЯТКА, НЕЗАВИСИМО ОТ ТОГО, ДАЛИ ВЫ ЕЕ ИЛИ НЕТ?</w:t>
      </w:r>
      <w:r w:rsidRPr="00F531C3">
        <w:rPr>
          <w:rFonts w:ascii="Times New Roman" w:eastAsia="Times New Roman" w:hAnsi="Times New Roman" w:cs="Times New Roman"/>
          <w:b/>
          <w:spacing w:val="-4"/>
          <w:sz w:val="28"/>
          <w:szCs w:val="28"/>
        </w:rPr>
        <w:t>»,</w:t>
      </w:r>
      <w:r w:rsidRPr="00F531C3">
        <w:rPr>
          <w:rFonts w:ascii="Times New Roman" w:hAnsi="Times New Roman" w:cs="Times New Roman"/>
          <w:b/>
          <w:sz w:val="28"/>
          <w:szCs w:val="28"/>
        </w:rPr>
        <w:t xml:space="preserve"> </w:t>
      </w:r>
      <w:r w:rsidR="00F531C3">
        <w:rPr>
          <w:rFonts w:ascii="Times New Roman" w:hAnsi="Times New Roman" w:cs="Times New Roman"/>
          <w:b/>
          <w:sz w:val="28"/>
          <w:szCs w:val="28"/>
        </w:rPr>
        <w:br/>
      </w:r>
      <w:r w:rsidRPr="00F531C3">
        <w:rPr>
          <w:rFonts w:ascii="Times New Roman" w:hAnsi="Times New Roman" w:cs="Times New Roman"/>
          <w:b/>
          <w:sz w:val="28"/>
          <w:szCs w:val="28"/>
        </w:rPr>
        <w:t xml:space="preserve">(% от всех </w:t>
      </w:r>
      <w:r w:rsidR="00625090" w:rsidRPr="00F531C3">
        <w:rPr>
          <w:rFonts w:ascii="Times New Roman" w:hAnsi="Times New Roman" w:cs="Times New Roman"/>
          <w:b/>
          <w:sz w:val="28"/>
          <w:szCs w:val="28"/>
        </w:rPr>
        <w:t>опрошенных</w:t>
      </w:r>
      <w:r w:rsidRPr="00F531C3">
        <w:rPr>
          <w:rFonts w:ascii="Times New Roman" w:hAnsi="Times New Roman" w:cs="Times New Roman"/>
          <w:b/>
          <w:sz w:val="28"/>
          <w:szCs w:val="28"/>
        </w:rPr>
        <w:t>)</w:t>
      </w:r>
    </w:p>
    <w:p w:rsidR="00B85457" w:rsidRPr="00572095" w:rsidRDefault="00B85457" w:rsidP="00351472">
      <w:pPr>
        <w:spacing w:after="0" w:line="240" w:lineRule="auto"/>
        <w:jc w:val="center"/>
        <w:rPr>
          <w:rFonts w:ascii="Times New Roman" w:hAnsi="Times New Roman" w:cs="Times New Roman"/>
          <w:b/>
          <w:sz w:val="24"/>
          <w:szCs w:val="24"/>
        </w:rPr>
      </w:pPr>
    </w:p>
    <w:p w:rsidR="00273CE4" w:rsidRDefault="00846021" w:rsidP="00273CE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Вне зависимости от обращения в те или иные учреждения,</w:t>
      </w:r>
      <w:r w:rsidR="008C44DB">
        <w:rPr>
          <w:rFonts w:ascii="Times New Roman" w:hAnsi="Times New Roman" w:cs="Times New Roman"/>
          <w:sz w:val="28"/>
          <w:szCs w:val="28"/>
        </w:rPr>
        <w:t xml:space="preserve"> в последнее время б</w:t>
      </w:r>
      <w:r w:rsidR="00273CE4" w:rsidRPr="00951893">
        <w:rPr>
          <w:rFonts w:ascii="Times New Roman" w:hAnsi="Times New Roman" w:cs="Times New Roman"/>
          <w:sz w:val="28"/>
          <w:szCs w:val="28"/>
        </w:rPr>
        <w:t>ольшинство жителей региона (</w:t>
      </w:r>
      <w:r w:rsidR="00273CE4">
        <w:rPr>
          <w:rFonts w:ascii="Times New Roman" w:hAnsi="Times New Roman" w:cs="Times New Roman"/>
          <w:sz w:val="28"/>
          <w:szCs w:val="28"/>
        </w:rPr>
        <w:t>82</w:t>
      </w:r>
      <w:r w:rsidR="00273CE4" w:rsidRPr="00951893">
        <w:rPr>
          <w:rFonts w:ascii="Times New Roman" w:hAnsi="Times New Roman" w:cs="Times New Roman"/>
          <w:sz w:val="28"/>
          <w:szCs w:val="28"/>
        </w:rPr>
        <w:t>%) не сталкивались с ситу</w:t>
      </w:r>
      <w:r w:rsidR="00D1471B">
        <w:rPr>
          <w:rFonts w:ascii="Times New Roman" w:hAnsi="Times New Roman" w:cs="Times New Roman"/>
          <w:sz w:val="28"/>
          <w:szCs w:val="28"/>
        </w:rPr>
        <w:t>ацией необходимости дачи взятки,</w:t>
      </w:r>
      <w:r w:rsidR="00273CE4" w:rsidRPr="00951893">
        <w:rPr>
          <w:rFonts w:ascii="Times New Roman" w:hAnsi="Times New Roman" w:cs="Times New Roman"/>
          <w:sz w:val="28"/>
          <w:szCs w:val="28"/>
        </w:rPr>
        <w:t xml:space="preserve"> </w:t>
      </w:r>
      <w:r w:rsidR="00273CE4" w:rsidRPr="008C44DB">
        <w:rPr>
          <w:rFonts w:ascii="Times New Roman" w:hAnsi="Times New Roman" w:cs="Times New Roman"/>
          <w:b/>
          <w:sz w:val="28"/>
          <w:szCs w:val="28"/>
        </w:rPr>
        <w:t>14%</w:t>
      </w:r>
      <w:r w:rsidR="00273CE4" w:rsidRPr="00951893">
        <w:rPr>
          <w:rFonts w:ascii="Times New Roman" w:hAnsi="Times New Roman" w:cs="Times New Roman"/>
          <w:sz w:val="28"/>
          <w:szCs w:val="28"/>
        </w:rPr>
        <w:t xml:space="preserve"> граждан ответили утвердительно.</w:t>
      </w:r>
    </w:p>
    <w:p w:rsidR="00846021" w:rsidRDefault="00846021" w:rsidP="00846021">
      <w:pPr>
        <w:keepNext/>
        <w:keepLines/>
        <w:spacing w:after="0" w:line="240" w:lineRule="auto"/>
        <w:jc w:val="center"/>
        <w:rPr>
          <w:rFonts w:ascii="Times New Roman" w:eastAsia="Times New Roman" w:hAnsi="Times New Roman" w:cs="Times New Roman"/>
          <w:b/>
          <w:spacing w:val="-4"/>
          <w:sz w:val="24"/>
          <w:szCs w:val="24"/>
        </w:rPr>
      </w:pPr>
      <w:r>
        <w:rPr>
          <w:noProof/>
        </w:rPr>
        <w:drawing>
          <wp:inline distT="0" distB="0" distL="0" distR="0" wp14:anchorId="5021486D" wp14:editId="27E45557">
            <wp:extent cx="4248150" cy="2571750"/>
            <wp:effectExtent l="0" t="0" r="0" b="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46021" w:rsidRPr="00C339B9" w:rsidRDefault="00846021" w:rsidP="00846021">
      <w:pPr>
        <w:keepNext/>
        <w:keepLines/>
        <w:spacing w:after="0" w:line="240" w:lineRule="auto"/>
        <w:jc w:val="center"/>
        <w:rPr>
          <w:rFonts w:ascii="Times New Roman" w:eastAsia="Times New Roman" w:hAnsi="Times New Roman" w:cs="Times New Roman"/>
          <w:b/>
          <w:spacing w:val="-4"/>
          <w:sz w:val="24"/>
          <w:szCs w:val="24"/>
        </w:rPr>
      </w:pPr>
    </w:p>
    <w:p w:rsidR="00846021" w:rsidRDefault="00846021" w:rsidP="00846021">
      <w:pPr>
        <w:keepNext/>
        <w:keepLines/>
        <w:spacing w:after="0" w:line="240" w:lineRule="auto"/>
        <w:jc w:val="center"/>
        <w:rPr>
          <w:rFonts w:ascii="Times New Roman" w:hAnsi="Times New Roman" w:cs="Times New Roman"/>
          <w:b/>
          <w:sz w:val="28"/>
          <w:szCs w:val="28"/>
        </w:rPr>
      </w:pPr>
      <w:r w:rsidRPr="00F91E6A">
        <w:rPr>
          <w:rFonts w:ascii="Times New Roman" w:hAnsi="Times New Roman" w:cs="Times New Roman"/>
          <w:b/>
          <w:sz w:val="28"/>
          <w:szCs w:val="28"/>
        </w:rPr>
        <w:t xml:space="preserve">Рисунок </w:t>
      </w:r>
      <w:r w:rsidRPr="00F91E6A">
        <w:rPr>
          <w:rFonts w:ascii="Times New Roman" w:hAnsi="Times New Roman" w:cs="Times New Roman"/>
          <w:b/>
          <w:sz w:val="28"/>
          <w:szCs w:val="28"/>
        </w:rPr>
        <w:fldChar w:fldCharType="begin"/>
      </w:r>
      <w:r w:rsidRPr="00F91E6A">
        <w:rPr>
          <w:rFonts w:ascii="Times New Roman" w:hAnsi="Times New Roman" w:cs="Times New Roman"/>
          <w:b/>
          <w:sz w:val="28"/>
          <w:szCs w:val="28"/>
        </w:rPr>
        <w:instrText xml:space="preserve"> SEQ Рисунок \* ARABIC </w:instrText>
      </w:r>
      <w:r w:rsidRPr="00F91E6A">
        <w:rPr>
          <w:rFonts w:ascii="Times New Roman" w:hAnsi="Times New Roman" w:cs="Times New Roman"/>
          <w:b/>
          <w:sz w:val="28"/>
          <w:szCs w:val="28"/>
        </w:rPr>
        <w:fldChar w:fldCharType="separate"/>
      </w:r>
      <w:r w:rsidRPr="00F91E6A">
        <w:rPr>
          <w:rFonts w:ascii="Times New Roman" w:hAnsi="Times New Roman" w:cs="Times New Roman"/>
          <w:b/>
          <w:sz w:val="28"/>
          <w:szCs w:val="28"/>
        </w:rPr>
        <w:t>10</w:t>
      </w:r>
      <w:r w:rsidRPr="00F91E6A">
        <w:rPr>
          <w:rFonts w:ascii="Times New Roman" w:hAnsi="Times New Roman" w:cs="Times New Roman"/>
          <w:b/>
          <w:sz w:val="28"/>
          <w:szCs w:val="28"/>
        </w:rPr>
        <w:fldChar w:fldCharType="end"/>
      </w:r>
      <w:r>
        <w:rPr>
          <w:rFonts w:ascii="Times New Roman" w:hAnsi="Times New Roman" w:cs="Times New Roman"/>
          <w:b/>
          <w:sz w:val="28"/>
          <w:szCs w:val="28"/>
        </w:rPr>
        <w:t>.</w:t>
      </w:r>
      <w:r w:rsidRPr="00F91E6A">
        <w:rPr>
          <w:rFonts w:ascii="Times New Roman" w:hAnsi="Times New Roman" w:cs="Times New Roman"/>
          <w:b/>
          <w:sz w:val="28"/>
          <w:szCs w:val="28"/>
        </w:rPr>
        <w:t xml:space="preserve"> Распределение ответов граждан на вопрос</w:t>
      </w:r>
      <w:r>
        <w:rPr>
          <w:rFonts w:ascii="Times New Roman" w:hAnsi="Times New Roman" w:cs="Times New Roman"/>
          <w:b/>
          <w:sz w:val="28"/>
          <w:szCs w:val="28"/>
        </w:rPr>
        <w:t>:</w:t>
      </w:r>
      <w:r w:rsidRPr="00F91E6A">
        <w:rPr>
          <w:rFonts w:ascii="Times New Roman" w:hAnsi="Times New Roman" w:cs="Times New Roman"/>
          <w:b/>
          <w:sz w:val="28"/>
          <w:szCs w:val="28"/>
        </w:rPr>
        <w:t xml:space="preserve"> </w:t>
      </w:r>
      <w:r>
        <w:rPr>
          <w:rFonts w:ascii="Times New Roman" w:hAnsi="Times New Roman" w:cs="Times New Roman"/>
          <w:b/>
          <w:sz w:val="28"/>
          <w:szCs w:val="28"/>
        </w:rPr>
        <w:br/>
      </w:r>
      <w:r w:rsidRPr="00F91E6A">
        <w:rPr>
          <w:rFonts w:ascii="Times New Roman" w:hAnsi="Times New Roman" w:cs="Times New Roman"/>
          <w:b/>
          <w:sz w:val="28"/>
          <w:szCs w:val="28"/>
        </w:rPr>
        <w:t>«КАК ДАВНО ЭТО БЫЛО?»,</w:t>
      </w:r>
      <w:r>
        <w:rPr>
          <w:rFonts w:ascii="Times New Roman" w:hAnsi="Times New Roman" w:cs="Times New Roman"/>
          <w:b/>
          <w:sz w:val="28"/>
          <w:szCs w:val="28"/>
        </w:rPr>
        <w:br/>
      </w:r>
      <w:r w:rsidRPr="00F91E6A">
        <w:rPr>
          <w:rFonts w:ascii="Times New Roman" w:hAnsi="Times New Roman" w:cs="Times New Roman"/>
          <w:b/>
          <w:sz w:val="28"/>
          <w:szCs w:val="28"/>
        </w:rPr>
        <w:t>(% от тех опрошенных, кто сталкивался с коррупционными ситуациями)</w:t>
      </w:r>
    </w:p>
    <w:p w:rsidR="00846021" w:rsidRPr="00273CE4" w:rsidRDefault="00846021" w:rsidP="00846021">
      <w:pPr>
        <w:spacing w:after="0" w:line="240" w:lineRule="auto"/>
        <w:ind w:firstLine="709"/>
        <w:jc w:val="both"/>
        <w:rPr>
          <w:rFonts w:ascii="Times New Roman" w:hAnsi="Times New Roman" w:cs="Times New Roman"/>
          <w:sz w:val="28"/>
          <w:szCs w:val="28"/>
        </w:rPr>
      </w:pPr>
    </w:p>
    <w:p w:rsidR="00846021" w:rsidRDefault="00846021" w:rsidP="00846021">
      <w:pPr>
        <w:spacing w:after="0" w:line="240" w:lineRule="auto"/>
        <w:ind w:firstLine="709"/>
        <w:jc w:val="both"/>
        <w:rPr>
          <w:rFonts w:ascii="Times New Roman" w:hAnsi="Times New Roman" w:cs="Times New Roman"/>
          <w:sz w:val="28"/>
          <w:szCs w:val="28"/>
        </w:rPr>
      </w:pPr>
      <w:bookmarkStart w:id="14" w:name="_Hlk125724869"/>
      <w:r w:rsidRPr="00F91E6A">
        <w:rPr>
          <w:rFonts w:ascii="Times New Roman" w:hAnsi="Times New Roman" w:cs="Times New Roman"/>
          <w:sz w:val="28"/>
          <w:szCs w:val="28"/>
        </w:rPr>
        <w:t xml:space="preserve">Среди тех граждан, кто сталкивался с коррупционной ситуацией, большинство (59%) говорили, что это случилось более полугода назад. </w:t>
      </w:r>
      <w:r>
        <w:rPr>
          <w:rFonts w:ascii="Times New Roman" w:hAnsi="Times New Roman" w:cs="Times New Roman"/>
          <w:sz w:val="28"/>
          <w:szCs w:val="28"/>
        </w:rPr>
        <w:t xml:space="preserve">Среди тех, кто попадал в коррупционную ситуацию, </w:t>
      </w:r>
      <w:r w:rsidRPr="00F91E6A">
        <w:rPr>
          <w:rFonts w:ascii="Times New Roman" w:hAnsi="Times New Roman" w:cs="Times New Roman"/>
          <w:sz w:val="28"/>
          <w:szCs w:val="28"/>
        </w:rPr>
        <w:t>41%</w:t>
      </w:r>
      <w:r>
        <w:rPr>
          <w:rFonts w:ascii="Times New Roman" w:hAnsi="Times New Roman" w:cs="Times New Roman"/>
          <w:sz w:val="28"/>
          <w:szCs w:val="28"/>
        </w:rPr>
        <w:t xml:space="preserve"> отметили, что это было в последние полгода (если рассматривать долю от населения области в целом, то она оставляет </w:t>
      </w:r>
      <w:r w:rsidRPr="008C44DB">
        <w:rPr>
          <w:rFonts w:ascii="Times New Roman" w:hAnsi="Times New Roman" w:cs="Times New Roman"/>
          <w:b/>
          <w:sz w:val="28"/>
          <w:szCs w:val="28"/>
        </w:rPr>
        <w:t>6%</w:t>
      </w:r>
      <w:r>
        <w:rPr>
          <w:rFonts w:ascii="Times New Roman" w:hAnsi="Times New Roman" w:cs="Times New Roman"/>
          <w:sz w:val="28"/>
          <w:szCs w:val="28"/>
        </w:rPr>
        <w:t>)</w:t>
      </w:r>
      <w:r w:rsidRPr="00F91E6A">
        <w:rPr>
          <w:rFonts w:ascii="Times New Roman" w:hAnsi="Times New Roman" w:cs="Times New Roman"/>
          <w:sz w:val="28"/>
          <w:szCs w:val="28"/>
        </w:rPr>
        <w:t xml:space="preserve">. </w:t>
      </w:r>
    </w:p>
    <w:p w:rsidR="00846021" w:rsidRDefault="00846021" w:rsidP="00846021">
      <w:pPr>
        <w:spacing w:after="0" w:line="240" w:lineRule="auto"/>
        <w:ind w:firstLine="709"/>
        <w:jc w:val="both"/>
        <w:rPr>
          <w:rFonts w:ascii="Times New Roman" w:hAnsi="Times New Roman" w:cs="Times New Roman"/>
          <w:sz w:val="28"/>
          <w:szCs w:val="28"/>
        </w:rPr>
      </w:pPr>
      <w:r w:rsidRPr="00273CE4">
        <w:rPr>
          <w:rFonts w:ascii="Times New Roman" w:hAnsi="Times New Roman" w:cs="Times New Roman"/>
          <w:sz w:val="28"/>
          <w:szCs w:val="28"/>
        </w:rPr>
        <w:t>Граждане, столкнувшиеся с коррупционной ситуацией, преимущественно говорили, что это произошло при получении бесплатной медицинской помощи в поликлинике (49%).</w:t>
      </w:r>
    </w:p>
    <w:bookmarkEnd w:id="14"/>
    <w:p w:rsidR="00846021" w:rsidRDefault="00846021" w:rsidP="00273CE4">
      <w:pPr>
        <w:spacing w:after="0" w:line="240" w:lineRule="auto"/>
        <w:ind w:firstLine="709"/>
        <w:jc w:val="both"/>
        <w:rPr>
          <w:rFonts w:ascii="Times New Roman" w:hAnsi="Times New Roman" w:cs="Times New Roman"/>
          <w:sz w:val="28"/>
          <w:szCs w:val="28"/>
        </w:rPr>
      </w:pPr>
    </w:p>
    <w:tbl>
      <w:tblPr>
        <w:tblW w:w="4944" w:type="pct"/>
        <w:tblLayout w:type="fixed"/>
        <w:tblLook w:val="04A0" w:firstRow="1" w:lastRow="0" w:firstColumn="1" w:lastColumn="0" w:noHBand="0" w:noVBand="1"/>
      </w:tblPr>
      <w:tblGrid>
        <w:gridCol w:w="6488"/>
        <w:gridCol w:w="2975"/>
      </w:tblGrid>
      <w:tr w:rsidR="00D1471B" w:rsidRPr="005C689E" w:rsidTr="008E0F79">
        <w:trPr>
          <w:trHeight w:val="515"/>
        </w:trPr>
        <w:tc>
          <w:tcPr>
            <w:tcW w:w="3428" w:type="pct"/>
            <w:shd w:val="clear" w:color="auto" w:fill="auto"/>
            <w:vAlign w:val="center"/>
            <w:hideMark/>
          </w:tcPr>
          <w:p w:rsidR="00D1471B" w:rsidRPr="00055289" w:rsidRDefault="00D1471B" w:rsidP="008E0F79">
            <w:pPr>
              <w:spacing w:after="0" w:line="240" w:lineRule="auto"/>
              <w:jc w:val="right"/>
              <w:rPr>
                <w:rFonts w:ascii="Times New Roman" w:eastAsia="Times New Roman" w:hAnsi="Times New Roman" w:cs="Times New Roman"/>
                <w:color w:val="000000"/>
                <w:spacing w:val="-6"/>
              </w:rPr>
            </w:pPr>
            <w:r w:rsidRPr="00055289">
              <w:rPr>
                <w:rFonts w:ascii="Times New Roman" w:eastAsia="Times New Roman" w:hAnsi="Times New Roman" w:cs="Times New Roman"/>
                <w:color w:val="000000"/>
                <w:spacing w:val="-6"/>
              </w:rPr>
              <w:t>Получение бесплатной медицинской помощи в поликлинике (анализы, прием у врача), в больнице (серьезное лечение, операция)</w:t>
            </w:r>
          </w:p>
        </w:tc>
        <w:tc>
          <w:tcPr>
            <w:tcW w:w="1572" w:type="pct"/>
            <w:vMerge w:val="restart"/>
            <w:shd w:val="clear" w:color="auto" w:fill="auto"/>
            <w:noWrap/>
            <w:vAlign w:val="center"/>
          </w:tcPr>
          <w:p w:rsidR="00D1471B" w:rsidRPr="005C689E" w:rsidRDefault="00D1471B" w:rsidP="008E0F79">
            <w:pPr>
              <w:spacing w:after="0" w:line="240" w:lineRule="auto"/>
              <w:jc w:val="center"/>
              <w:rPr>
                <w:rFonts w:ascii="Times New Roman" w:eastAsia="Times New Roman" w:hAnsi="Times New Roman" w:cs="Times New Roman"/>
                <w:color w:val="000000"/>
                <w:sz w:val="24"/>
                <w:szCs w:val="24"/>
              </w:rPr>
            </w:pPr>
            <w:r>
              <w:rPr>
                <w:noProof/>
              </w:rPr>
              <w:drawing>
                <wp:inline distT="0" distB="0" distL="0" distR="0" wp14:anchorId="04F7A6FF" wp14:editId="2BCE321F">
                  <wp:extent cx="1876425" cy="5895975"/>
                  <wp:effectExtent l="0" t="0" r="0" b="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D1471B" w:rsidRPr="005C689E" w:rsidTr="008E0F79">
        <w:trPr>
          <w:trHeight w:val="516"/>
        </w:trPr>
        <w:tc>
          <w:tcPr>
            <w:tcW w:w="3428" w:type="pct"/>
            <w:shd w:val="clear" w:color="auto" w:fill="auto"/>
            <w:vAlign w:val="center"/>
            <w:hideMark/>
          </w:tcPr>
          <w:p w:rsidR="00D1471B" w:rsidRPr="00994E89" w:rsidRDefault="00D1471B" w:rsidP="008E0F79">
            <w:pPr>
              <w:spacing w:after="0" w:line="240" w:lineRule="auto"/>
              <w:jc w:val="right"/>
              <w:rPr>
                <w:rFonts w:ascii="Times New Roman" w:eastAsia="Times New Roman" w:hAnsi="Times New Roman" w:cs="Times New Roman"/>
                <w:color w:val="000000"/>
              </w:rPr>
            </w:pPr>
            <w:r w:rsidRPr="00994E89">
              <w:rPr>
                <w:rFonts w:ascii="Times New Roman" w:eastAsia="Times New Roman" w:hAnsi="Times New Roman" w:cs="Times New Roman"/>
                <w:color w:val="000000"/>
              </w:rPr>
              <w:t>Школа (поступление в нужную школу и (или) успешное ее окончание, обучение, "взносы", "благодарности" и др.)</w:t>
            </w:r>
          </w:p>
        </w:tc>
        <w:tc>
          <w:tcPr>
            <w:tcW w:w="1572" w:type="pct"/>
            <w:vMerge/>
            <w:shd w:val="clear" w:color="auto" w:fill="auto"/>
            <w:noWrap/>
            <w:vAlign w:val="center"/>
          </w:tcPr>
          <w:p w:rsidR="00D1471B" w:rsidRPr="005C689E" w:rsidRDefault="00D1471B" w:rsidP="008E0F79">
            <w:pPr>
              <w:spacing w:after="0" w:line="240" w:lineRule="auto"/>
              <w:jc w:val="center"/>
              <w:rPr>
                <w:rFonts w:ascii="Times New Roman" w:eastAsia="Times New Roman" w:hAnsi="Times New Roman" w:cs="Times New Roman"/>
                <w:color w:val="000000"/>
                <w:sz w:val="24"/>
                <w:szCs w:val="24"/>
              </w:rPr>
            </w:pPr>
          </w:p>
        </w:tc>
      </w:tr>
      <w:tr w:rsidR="00D1471B" w:rsidRPr="005C689E" w:rsidTr="008E0F79">
        <w:trPr>
          <w:trHeight w:val="516"/>
        </w:trPr>
        <w:tc>
          <w:tcPr>
            <w:tcW w:w="3428" w:type="pct"/>
            <w:shd w:val="clear" w:color="auto" w:fill="auto"/>
            <w:vAlign w:val="center"/>
            <w:hideMark/>
          </w:tcPr>
          <w:p w:rsidR="00D1471B" w:rsidRPr="00994E89" w:rsidRDefault="00D1471B" w:rsidP="008E0F79">
            <w:pPr>
              <w:spacing w:after="0" w:line="240" w:lineRule="auto"/>
              <w:jc w:val="right"/>
              <w:rPr>
                <w:rFonts w:ascii="Times New Roman" w:eastAsia="Times New Roman" w:hAnsi="Times New Roman" w:cs="Times New Roman"/>
                <w:color w:val="000000"/>
              </w:rPr>
            </w:pPr>
            <w:r w:rsidRPr="00994E89">
              <w:rPr>
                <w:rFonts w:ascii="Times New Roman" w:eastAsia="Times New Roman" w:hAnsi="Times New Roman" w:cs="Times New Roman"/>
                <w:color w:val="000000"/>
              </w:rPr>
              <w:t>Вуз ( поступление, перевод из одного вуза в другой, экзамены и зачеты, диплом и др.)</w:t>
            </w:r>
          </w:p>
        </w:tc>
        <w:tc>
          <w:tcPr>
            <w:tcW w:w="1572" w:type="pct"/>
            <w:vMerge/>
            <w:shd w:val="clear" w:color="auto" w:fill="auto"/>
            <w:noWrap/>
            <w:vAlign w:val="center"/>
          </w:tcPr>
          <w:p w:rsidR="00D1471B" w:rsidRPr="005C689E" w:rsidRDefault="00D1471B" w:rsidP="008E0F79">
            <w:pPr>
              <w:spacing w:after="0" w:line="240" w:lineRule="auto"/>
              <w:jc w:val="center"/>
              <w:rPr>
                <w:rFonts w:ascii="Times New Roman" w:eastAsia="Times New Roman" w:hAnsi="Times New Roman" w:cs="Times New Roman"/>
                <w:color w:val="000000"/>
                <w:sz w:val="24"/>
                <w:szCs w:val="24"/>
              </w:rPr>
            </w:pPr>
          </w:p>
        </w:tc>
      </w:tr>
      <w:tr w:rsidR="00D1471B" w:rsidRPr="005C689E" w:rsidTr="008E0F79">
        <w:trPr>
          <w:trHeight w:val="516"/>
        </w:trPr>
        <w:tc>
          <w:tcPr>
            <w:tcW w:w="3428" w:type="pct"/>
            <w:shd w:val="clear" w:color="auto" w:fill="auto"/>
            <w:vAlign w:val="center"/>
          </w:tcPr>
          <w:p w:rsidR="00D1471B" w:rsidRPr="00994E89" w:rsidRDefault="00D1471B" w:rsidP="008E0F79">
            <w:pPr>
              <w:spacing w:after="0" w:line="240" w:lineRule="auto"/>
              <w:jc w:val="right"/>
              <w:rPr>
                <w:rFonts w:ascii="Times New Roman" w:eastAsia="Times New Roman" w:hAnsi="Times New Roman" w:cs="Times New Roman"/>
                <w:color w:val="000000"/>
              </w:rPr>
            </w:pPr>
            <w:r w:rsidRPr="00994E89">
              <w:rPr>
                <w:rFonts w:ascii="Times New Roman" w:eastAsia="Times New Roman" w:hAnsi="Times New Roman" w:cs="Times New Roman"/>
                <w:color w:val="000000"/>
              </w:rPr>
              <w:t>Затрудняюсь ответить</w:t>
            </w:r>
          </w:p>
        </w:tc>
        <w:tc>
          <w:tcPr>
            <w:tcW w:w="1572" w:type="pct"/>
            <w:vMerge/>
            <w:shd w:val="clear" w:color="auto" w:fill="auto"/>
            <w:noWrap/>
            <w:vAlign w:val="center"/>
          </w:tcPr>
          <w:p w:rsidR="00D1471B" w:rsidRPr="005C689E" w:rsidRDefault="00D1471B" w:rsidP="008E0F79">
            <w:pPr>
              <w:spacing w:after="0" w:line="240" w:lineRule="auto"/>
              <w:jc w:val="center"/>
              <w:rPr>
                <w:rFonts w:ascii="Times New Roman" w:eastAsia="Times New Roman" w:hAnsi="Times New Roman" w:cs="Times New Roman"/>
                <w:color w:val="000000"/>
                <w:sz w:val="24"/>
                <w:szCs w:val="24"/>
              </w:rPr>
            </w:pPr>
          </w:p>
        </w:tc>
      </w:tr>
      <w:tr w:rsidR="00D1471B" w:rsidRPr="005C689E" w:rsidTr="008E0F79">
        <w:trPr>
          <w:trHeight w:val="516"/>
        </w:trPr>
        <w:tc>
          <w:tcPr>
            <w:tcW w:w="3428" w:type="pct"/>
            <w:shd w:val="clear" w:color="auto" w:fill="auto"/>
            <w:vAlign w:val="center"/>
            <w:hideMark/>
          </w:tcPr>
          <w:p w:rsidR="00D1471B" w:rsidRPr="00994E89" w:rsidRDefault="00D1471B" w:rsidP="008E0F79">
            <w:pPr>
              <w:spacing w:after="0" w:line="240" w:lineRule="auto"/>
              <w:jc w:val="right"/>
              <w:rPr>
                <w:rFonts w:ascii="Times New Roman" w:eastAsia="Times New Roman" w:hAnsi="Times New Roman" w:cs="Times New Roman"/>
                <w:color w:val="000000"/>
              </w:rPr>
            </w:pPr>
            <w:r w:rsidRPr="00994E89">
              <w:rPr>
                <w:rFonts w:ascii="Times New Roman" w:eastAsia="Times New Roman" w:hAnsi="Times New Roman" w:cs="Times New Roman"/>
                <w:color w:val="000000"/>
              </w:rPr>
              <w:t>Урегулирование ситуации с автоинспекцией (получение прав, техосмотр, нарушение правил и др.) </w:t>
            </w:r>
          </w:p>
        </w:tc>
        <w:tc>
          <w:tcPr>
            <w:tcW w:w="1572" w:type="pct"/>
            <w:vMerge/>
            <w:shd w:val="clear" w:color="auto" w:fill="auto"/>
            <w:noWrap/>
            <w:vAlign w:val="center"/>
          </w:tcPr>
          <w:p w:rsidR="00D1471B" w:rsidRPr="005C689E" w:rsidRDefault="00D1471B" w:rsidP="008E0F79">
            <w:pPr>
              <w:spacing w:after="0" w:line="240" w:lineRule="auto"/>
              <w:jc w:val="center"/>
              <w:rPr>
                <w:rFonts w:ascii="Times New Roman" w:eastAsia="Times New Roman" w:hAnsi="Times New Roman" w:cs="Times New Roman"/>
                <w:color w:val="000000"/>
                <w:sz w:val="24"/>
                <w:szCs w:val="24"/>
              </w:rPr>
            </w:pPr>
          </w:p>
        </w:tc>
      </w:tr>
      <w:tr w:rsidR="00D1471B" w:rsidRPr="005C689E" w:rsidTr="008E0F79">
        <w:trPr>
          <w:trHeight w:val="516"/>
        </w:trPr>
        <w:tc>
          <w:tcPr>
            <w:tcW w:w="3428" w:type="pct"/>
            <w:shd w:val="clear" w:color="auto" w:fill="auto"/>
            <w:vAlign w:val="center"/>
            <w:hideMark/>
          </w:tcPr>
          <w:p w:rsidR="00D1471B" w:rsidRPr="00994E89" w:rsidRDefault="00D1471B" w:rsidP="008E0F79">
            <w:pPr>
              <w:spacing w:after="0" w:line="240" w:lineRule="auto"/>
              <w:jc w:val="right"/>
              <w:rPr>
                <w:rFonts w:ascii="Times New Roman" w:eastAsia="Times New Roman" w:hAnsi="Times New Roman" w:cs="Times New Roman"/>
                <w:color w:val="000000"/>
              </w:rPr>
            </w:pPr>
            <w:r w:rsidRPr="00994E89">
              <w:rPr>
                <w:rFonts w:ascii="Times New Roman" w:eastAsia="Times New Roman" w:hAnsi="Times New Roman" w:cs="Times New Roman"/>
                <w:color w:val="000000"/>
              </w:rPr>
              <w:t>Решение проблем в связи с призывом на военную службу</w:t>
            </w:r>
          </w:p>
        </w:tc>
        <w:tc>
          <w:tcPr>
            <w:tcW w:w="1572" w:type="pct"/>
            <w:vMerge/>
            <w:shd w:val="clear" w:color="auto" w:fill="auto"/>
            <w:noWrap/>
            <w:vAlign w:val="center"/>
          </w:tcPr>
          <w:p w:rsidR="00D1471B" w:rsidRPr="005C689E" w:rsidRDefault="00D1471B" w:rsidP="008E0F79">
            <w:pPr>
              <w:spacing w:after="0" w:line="240" w:lineRule="auto"/>
              <w:jc w:val="center"/>
              <w:rPr>
                <w:rFonts w:ascii="Times New Roman" w:eastAsia="Times New Roman" w:hAnsi="Times New Roman" w:cs="Times New Roman"/>
                <w:color w:val="000000"/>
                <w:sz w:val="24"/>
                <w:szCs w:val="24"/>
              </w:rPr>
            </w:pPr>
          </w:p>
        </w:tc>
      </w:tr>
      <w:tr w:rsidR="00D1471B" w:rsidRPr="005C689E" w:rsidTr="008E0F79">
        <w:trPr>
          <w:trHeight w:val="515"/>
        </w:trPr>
        <w:tc>
          <w:tcPr>
            <w:tcW w:w="3428" w:type="pct"/>
            <w:shd w:val="clear" w:color="auto" w:fill="auto"/>
            <w:vAlign w:val="center"/>
            <w:hideMark/>
          </w:tcPr>
          <w:p w:rsidR="00D1471B" w:rsidRPr="00994E89" w:rsidRDefault="00D1471B" w:rsidP="008E0F79">
            <w:pPr>
              <w:spacing w:after="0" w:line="240" w:lineRule="auto"/>
              <w:jc w:val="right"/>
              <w:rPr>
                <w:rFonts w:ascii="Times New Roman" w:eastAsia="Times New Roman" w:hAnsi="Times New Roman" w:cs="Times New Roman"/>
                <w:color w:val="000000"/>
              </w:rPr>
            </w:pPr>
            <w:r w:rsidRPr="00994E89">
              <w:rPr>
                <w:rFonts w:ascii="Times New Roman" w:eastAsia="Times New Roman" w:hAnsi="Times New Roman" w:cs="Times New Roman"/>
                <w:color w:val="000000"/>
              </w:rPr>
              <w:t>Обращение в суд</w:t>
            </w:r>
          </w:p>
        </w:tc>
        <w:tc>
          <w:tcPr>
            <w:tcW w:w="1572" w:type="pct"/>
            <w:vMerge/>
            <w:shd w:val="clear" w:color="auto" w:fill="auto"/>
            <w:noWrap/>
            <w:vAlign w:val="center"/>
          </w:tcPr>
          <w:p w:rsidR="00D1471B" w:rsidRPr="005C689E" w:rsidRDefault="00D1471B" w:rsidP="008E0F79">
            <w:pPr>
              <w:spacing w:after="0" w:line="240" w:lineRule="auto"/>
              <w:jc w:val="center"/>
              <w:rPr>
                <w:rFonts w:ascii="Times New Roman" w:eastAsia="Times New Roman" w:hAnsi="Times New Roman" w:cs="Times New Roman"/>
                <w:color w:val="000000"/>
                <w:sz w:val="24"/>
                <w:szCs w:val="24"/>
              </w:rPr>
            </w:pPr>
          </w:p>
        </w:tc>
      </w:tr>
      <w:tr w:rsidR="00D1471B" w:rsidRPr="005C689E" w:rsidTr="008E0F79">
        <w:trPr>
          <w:trHeight w:val="516"/>
        </w:trPr>
        <w:tc>
          <w:tcPr>
            <w:tcW w:w="3428" w:type="pct"/>
            <w:shd w:val="clear" w:color="auto" w:fill="auto"/>
            <w:vAlign w:val="center"/>
            <w:hideMark/>
          </w:tcPr>
          <w:p w:rsidR="00D1471B" w:rsidRPr="00994E89" w:rsidRDefault="00D1471B" w:rsidP="008E0F79">
            <w:pPr>
              <w:spacing w:after="0" w:line="240" w:lineRule="auto"/>
              <w:jc w:val="right"/>
              <w:rPr>
                <w:rFonts w:ascii="Times New Roman" w:eastAsia="Times New Roman" w:hAnsi="Times New Roman" w:cs="Times New Roman"/>
                <w:color w:val="000000"/>
              </w:rPr>
            </w:pPr>
            <w:r w:rsidRPr="00994E89">
              <w:rPr>
                <w:rFonts w:ascii="Times New Roman" w:eastAsia="Times New Roman" w:hAnsi="Times New Roman" w:cs="Times New Roman"/>
                <w:color w:val="000000"/>
              </w:rPr>
              <w:t>Получение услуг по ремонту, эксплуатации жилья у служб по эксплуатации (ДЭЗ и др.)</w:t>
            </w:r>
          </w:p>
        </w:tc>
        <w:tc>
          <w:tcPr>
            <w:tcW w:w="1572" w:type="pct"/>
            <w:vMerge/>
            <w:shd w:val="clear" w:color="auto" w:fill="auto"/>
            <w:noWrap/>
            <w:vAlign w:val="center"/>
          </w:tcPr>
          <w:p w:rsidR="00D1471B" w:rsidRPr="005C689E" w:rsidRDefault="00D1471B" w:rsidP="008E0F79">
            <w:pPr>
              <w:spacing w:after="0" w:line="240" w:lineRule="auto"/>
              <w:jc w:val="center"/>
              <w:rPr>
                <w:rFonts w:ascii="Times New Roman" w:eastAsia="Times New Roman" w:hAnsi="Times New Roman" w:cs="Times New Roman"/>
                <w:color w:val="000000"/>
                <w:sz w:val="24"/>
                <w:szCs w:val="24"/>
              </w:rPr>
            </w:pPr>
          </w:p>
        </w:tc>
      </w:tr>
      <w:tr w:rsidR="00D1471B" w:rsidRPr="005C689E" w:rsidTr="008E0F79">
        <w:trPr>
          <w:trHeight w:val="516"/>
        </w:trPr>
        <w:tc>
          <w:tcPr>
            <w:tcW w:w="3428" w:type="pct"/>
            <w:shd w:val="clear" w:color="auto" w:fill="auto"/>
            <w:vAlign w:val="center"/>
            <w:hideMark/>
          </w:tcPr>
          <w:p w:rsidR="00D1471B" w:rsidRPr="00994E89" w:rsidRDefault="00D1471B" w:rsidP="008E0F79">
            <w:pPr>
              <w:spacing w:after="0" w:line="240" w:lineRule="auto"/>
              <w:jc w:val="right"/>
              <w:rPr>
                <w:rFonts w:ascii="Times New Roman" w:eastAsia="Times New Roman" w:hAnsi="Times New Roman" w:cs="Times New Roman"/>
                <w:color w:val="000000"/>
              </w:rPr>
            </w:pPr>
            <w:r w:rsidRPr="00994E89">
              <w:rPr>
                <w:rFonts w:ascii="Times New Roman" w:eastAsia="Times New Roman" w:hAnsi="Times New Roman" w:cs="Times New Roman"/>
                <w:color w:val="000000"/>
              </w:rPr>
              <w:t>Дошкольные учреждения (поступление, обслуживание и др.)</w:t>
            </w:r>
          </w:p>
        </w:tc>
        <w:tc>
          <w:tcPr>
            <w:tcW w:w="1572" w:type="pct"/>
            <w:vMerge/>
            <w:shd w:val="clear" w:color="auto" w:fill="auto"/>
            <w:noWrap/>
            <w:vAlign w:val="center"/>
          </w:tcPr>
          <w:p w:rsidR="00D1471B" w:rsidRPr="005C689E" w:rsidRDefault="00D1471B" w:rsidP="008E0F79">
            <w:pPr>
              <w:spacing w:after="0" w:line="240" w:lineRule="auto"/>
              <w:jc w:val="center"/>
              <w:rPr>
                <w:rFonts w:ascii="Times New Roman" w:eastAsia="Times New Roman" w:hAnsi="Times New Roman" w:cs="Times New Roman"/>
                <w:color w:val="000000"/>
                <w:sz w:val="24"/>
                <w:szCs w:val="24"/>
              </w:rPr>
            </w:pPr>
          </w:p>
        </w:tc>
      </w:tr>
      <w:tr w:rsidR="00D1471B" w:rsidRPr="005C689E" w:rsidTr="008E0F79">
        <w:trPr>
          <w:trHeight w:val="516"/>
        </w:trPr>
        <w:tc>
          <w:tcPr>
            <w:tcW w:w="3428" w:type="pct"/>
            <w:shd w:val="clear" w:color="auto" w:fill="auto"/>
            <w:vAlign w:val="center"/>
            <w:hideMark/>
          </w:tcPr>
          <w:p w:rsidR="00D1471B" w:rsidRPr="00994E89" w:rsidRDefault="00D1471B" w:rsidP="008E0F79">
            <w:pPr>
              <w:spacing w:after="0" w:line="240" w:lineRule="auto"/>
              <w:jc w:val="right"/>
              <w:rPr>
                <w:rFonts w:ascii="Times New Roman" w:eastAsia="Times New Roman" w:hAnsi="Times New Roman" w:cs="Times New Roman"/>
                <w:color w:val="000000"/>
              </w:rPr>
            </w:pPr>
            <w:r w:rsidRPr="00994E89">
              <w:rPr>
                <w:rFonts w:ascii="Times New Roman" w:eastAsia="Times New Roman" w:hAnsi="Times New Roman" w:cs="Times New Roman"/>
                <w:color w:val="000000"/>
              </w:rPr>
              <w:t>Социальные выплаты (оформление прав, пересчет и др.)</w:t>
            </w:r>
          </w:p>
        </w:tc>
        <w:tc>
          <w:tcPr>
            <w:tcW w:w="1572" w:type="pct"/>
            <w:vMerge/>
            <w:shd w:val="clear" w:color="auto" w:fill="auto"/>
            <w:noWrap/>
            <w:vAlign w:val="center"/>
          </w:tcPr>
          <w:p w:rsidR="00D1471B" w:rsidRPr="005C689E" w:rsidRDefault="00D1471B" w:rsidP="008E0F79">
            <w:pPr>
              <w:spacing w:after="0" w:line="240" w:lineRule="auto"/>
              <w:jc w:val="center"/>
              <w:rPr>
                <w:rFonts w:ascii="Times New Roman" w:eastAsia="Times New Roman" w:hAnsi="Times New Roman" w:cs="Times New Roman"/>
                <w:color w:val="000000"/>
                <w:sz w:val="24"/>
                <w:szCs w:val="24"/>
              </w:rPr>
            </w:pPr>
          </w:p>
        </w:tc>
      </w:tr>
      <w:tr w:rsidR="00D1471B" w:rsidRPr="005C689E" w:rsidTr="008E0F79">
        <w:trPr>
          <w:trHeight w:val="516"/>
        </w:trPr>
        <w:tc>
          <w:tcPr>
            <w:tcW w:w="3428" w:type="pct"/>
            <w:shd w:val="clear" w:color="auto" w:fill="auto"/>
            <w:vAlign w:val="center"/>
            <w:hideMark/>
          </w:tcPr>
          <w:p w:rsidR="00D1471B" w:rsidRPr="00994E89" w:rsidRDefault="00D1471B" w:rsidP="008E0F79">
            <w:pPr>
              <w:spacing w:after="0" w:line="240" w:lineRule="auto"/>
              <w:jc w:val="right"/>
              <w:rPr>
                <w:rFonts w:ascii="Times New Roman" w:eastAsia="Times New Roman" w:hAnsi="Times New Roman" w:cs="Times New Roman"/>
                <w:color w:val="000000"/>
              </w:rPr>
            </w:pPr>
            <w:r w:rsidRPr="00994E89">
              <w:rPr>
                <w:rFonts w:ascii="Times New Roman" w:eastAsia="Times New Roman" w:hAnsi="Times New Roman" w:cs="Times New Roman"/>
                <w:color w:val="000000"/>
              </w:rPr>
              <w:t>Жилплощадь (получение и (или) оформление права на нее, приватизация и др.)</w:t>
            </w:r>
          </w:p>
        </w:tc>
        <w:tc>
          <w:tcPr>
            <w:tcW w:w="1572" w:type="pct"/>
            <w:vMerge/>
            <w:shd w:val="clear" w:color="auto" w:fill="auto"/>
            <w:noWrap/>
            <w:vAlign w:val="center"/>
          </w:tcPr>
          <w:p w:rsidR="00D1471B" w:rsidRPr="005C689E" w:rsidRDefault="00D1471B" w:rsidP="008E0F79">
            <w:pPr>
              <w:spacing w:after="0" w:line="240" w:lineRule="auto"/>
              <w:jc w:val="center"/>
              <w:rPr>
                <w:rFonts w:ascii="Times New Roman" w:eastAsia="Times New Roman" w:hAnsi="Times New Roman" w:cs="Times New Roman"/>
                <w:color w:val="000000"/>
                <w:sz w:val="24"/>
                <w:szCs w:val="24"/>
              </w:rPr>
            </w:pPr>
          </w:p>
        </w:tc>
      </w:tr>
      <w:tr w:rsidR="00D1471B" w:rsidRPr="005C689E" w:rsidTr="008E0F79">
        <w:trPr>
          <w:trHeight w:val="516"/>
        </w:trPr>
        <w:tc>
          <w:tcPr>
            <w:tcW w:w="3428" w:type="pct"/>
            <w:shd w:val="clear" w:color="auto" w:fill="auto"/>
            <w:vAlign w:val="center"/>
            <w:hideMark/>
          </w:tcPr>
          <w:p w:rsidR="00D1471B" w:rsidRPr="00994E89" w:rsidRDefault="00D1471B" w:rsidP="008E0F79">
            <w:pPr>
              <w:spacing w:after="0" w:line="240" w:lineRule="auto"/>
              <w:jc w:val="right"/>
              <w:rPr>
                <w:rFonts w:ascii="Times New Roman" w:eastAsia="Times New Roman" w:hAnsi="Times New Roman" w:cs="Times New Roman"/>
                <w:color w:val="000000"/>
              </w:rPr>
            </w:pPr>
            <w:r w:rsidRPr="00994E89">
              <w:rPr>
                <w:rFonts w:ascii="Times New Roman" w:eastAsia="Times New Roman" w:hAnsi="Times New Roman" w:cs="Times New Roman"/>
                <w:color w:val="000000"/>
              </w:rPr>
              <w:t>Работа (получение нужной работы или обеспечение продвижения по службе)</w:t>
            </w:r>
          </w:p>
        </w:tc>
        <w:tc>
          <w:tcPr>
            <w:tcW w:w="1572" w:type="pct"/>
            <w:vMerge/>
            <w:shd w:val="clear" w:color="auto" w:fill="auto"/>
            <w:noWrap/>
            <w:vAlign w:val="center"/>
          </w:tcPr>
          <w:p w:rsidR="00D1471B" w:rsidRPr="005C689E" w:rsidRDefault="00D1471B" w:rsidP="008E0F79">
            <w:pPr>
              <w:spacing w:after="0" w:line="240" w:lineRule="auto"/>
              <w:jc w:val="center"/>
              <w:rPr>
                <w:rFonts w:ascii="Times New Roman" w:eastAsia="Times New Roman" w:hAnsi="Times New Roman" w:cs="Times New Roman"/>
                <w:color w:val="000000"/>
                <w:sz w:val="24"/>
                <w:szCs w:val="24"/>
              </w:rPr>
            </w:pPr>
          </w:p>
        </w:tc>
      </w:tr>
      <w:tr w:rsidR="00D1471B" w:rsidRPr="005C689E" w:rsidTr="008E0F79">
        <w:trPr>
          <w:trHeight w:val="515"/>
        </w:trPr>
        <w:tc>
          <w:tcPr>
            <w:tcW w:w="3428" w:type="pct"/>
            <w:shd w:val="clear" w:color="auto" w:fill="auto"/>
            <w:vAlign w:val="center"/>
            <w:hideMark/>
          </w:tcPr>
          <w:p w:rsidR="00D1471B" w:rsidRPr="00994E89" w:rsidRDefault="00D1471B" w:rsidP="008E0F79">
            <w:pPr>
              <w:spacing w:after="0" w:line="240" w:lineRule="auto"/>
              <w:jc w:val="right"/>
              <w:rPr>
                <w:rFonts w:ascii="Times New Roman" w:eastAsia="Times New Roman" w:hAnsi="Times New Roman" w:cs="Times New Roman"/>
                <w:color w:val="000000"/>
              </w:rPr>
            </w:pPr>
            <w:r w:rsidRPr="00994E89">
              <w:rPr>
                <w:rFonts w:ascii="Times New Roman" w:eastAsia="Times New Roman" w:hAnsi="Times New Roman" w:cs="Times New Roman"/>
                <w:color w:val="000000"/>
              </w:rPr>
              <w:t>Земельный участок для дачи или ведения своего хозяйства (приобретение и (или) оформление права на него)</w:t>
            </w:r>
          </w:p>
        </w:tc>
        <w:tc>
          <w:tcPr>
            <w:tcW w:w="1572" w:type="pct"/>
            <w:vMerge/>
            <w:shd w:val="clear" w:color="auto" w:fill="auto"/>
            <w:noWrap/>
            <w:vAlign w:val="center"/>
          </w:tcPr>
          <w:p w:rsidR="00D1471B" w:rsidRPr="005C689E" w:rsidRDefault="00D1471B" w:rsidP="008E0F79">
            <w:pPr>
              <w:spacing w:after="0" w:line="240" w:lineRule="auto"/>
              <w:jc w:val="center"/>
              <w:rPr>
                <w:rFonts w:ascii="Times New Roman" w:eastAsia="Times New Roman" w:hAnsi="Times New Roman" w:cs="Times New Roman"/>
                <w:color w:val="000000"/>
                <w:sz w:val="24"/>
                <w:szCs w:val="24"/>
              </w:rPr>
            </w:pPr>
          </w:p>
        </w:tc>
      </w:tr>
      <w:tr w:rsidR="00D1471B" w:rsidRPr="005C689E" w:rsidTr="008E0F79">
        <w:trPr>
          <w:trHeight w:val="516"/>
        </w:trPr>
        <w:tc>
          <w:tcPr>
            <w:tcW w:w="3428" w:type="pct"/>
            <w:shd w:val="clear" w:color="auto" w:fill="auto"/>
            <w:vAlign w:val="center"/>
            <w:hideMark/>
          </w:tcPr>
          <w:p w:rsidR="00D1471B" w:rsidRPr="00994E89" w:rsidRDefault="00D1471B" w:rsidP="008E0F79">
            <w:pPr>
              <w:spacing w:after="0" w:line="240" w:lineRule="auto"/>
              <w:jc w:val="right"/>
              <w:rPr>
                <w:rFonts w:ascii="Times New Roman" w:eastAsia="Times New Roman" w:hAnsi="Times New Roman" w:cs="Times New Roman"/>
                <w:color w:val="000000"/>
              </w:rPr>
            </w:pPr>
            <w:r w:rsidRPr="00994E89">
              <w:rPr>
                <w:rFonts w:ascii="Times New Roman" w:eastAsia="Times New Roman" w:hAnsi="Times New Roman" w:cs="Times New Roman"/>
                <w:color w:val="000000"/>
              </w:rPr>
              <w:t>Регистрация сделки с недвижимостью (дома, квартиры, гаражи и др.)</w:t>
            </w:r>
          </w:p>
        </w:tc>
        <w:tc>
          <w:tcPr>
            <w:tcW w:w="1572" w:type="pct"/>
            <w:vMerge/>
            <w:shd w:val="clear" w:color="auto" w:fill="auto"/>
            <w:noWrap/>
            <w:vAlign w:val="center"/>
          </w:tcPr>
          <w:p w:rsidR="00D1471B" w:rsidRPr="005C689E" w:rsidRDefault="00D1471B" w:rsidP="008E0F79">
            <w:pPr>
              <w:spacing w:after="0" w:line="240" w:lineRule="auto"/>
              <w:jc w:val="center"/>
              <w:rPr>
                <w:rFonts w:ascii="Times New Roman" w:eastAsia="Times New Roman" w:hAnsi="Times New Roman" w:cs="Times New Roman"/>
                <w:color w:val="000000"/>
                <w:sz w:val="24"/>
                <w:szCs w:val="24"/>
              </w:rPr>
            </w:pPr>
          </w:p>
        </w:tc>
      </w:tr>
      <w:tr w:rsidR="00D1471B" w:rsidRPr="005C689E" w:rsidTr="008E0F79">
        <w:trPr>
          <w:trHeight w:val="516"/>
        </w:trPr>
        <w:tc>
          <w:tcPr>
            <w:tcW w:w="3428" w:type="pct"/>
            <w:shd w:val="clear" w:color="auto" w:fill="auto"/>
            <w:vAlign w:val="center"/>
          </w:tcPr>
          <w:p w:rsidR="00D1471B" w:rsidRPr="00994E89" w:rsidRDefault="00D1471B" w:rsidP="008E0F79">
            <w:pPr>
              <w:spacing w:after="0" w:line="240" w:lineRule="auto"/>
              <w:jc w:val="right"/>
              <w:rPr>
                <w:rFonts w:ascii="Times New Roman" w:eastAsia="Times New Roman" w:hAnsi="Times New Roman" w:cs="Times New Roman"/>
                <w:color w:val="000000"/>
              </w:rPr>
            </w:pPr>
            <w:r w:rsidRPr="00994E89">
              <w:rPr>
                <w:rFonts w:ascii="Times New Roman" w:eastAsia="Times New Roman" w:hAnsi="Times New Roman" w:cs="Times New Roman"/>
                <w:color w:val="000000"/>
              </w:rPr>
              <w:t>Другое</w:t>
            </w:r>
          </w:p>
        </w:tc>
        <w:tc>
          <w:tcPr>
            <w:tcW w:w="1572" w:type="pct"/>
            <w:vMerge/>
            <w:shd w:val="clear" w:color="auto" w:fill="auto"/>
            <w:noWrap/>
            <w:vAlign w:val="center"/>
          </w:tcPr>
          <w:p w:rsidR="00D1471B" w:rsidRPr="005C689E" w:rsidRDefault="00D1471B" w:rsidP="008E0F79">
            <w:pPr>
              <w:spacing w:after="0" w:line="240" w:lineRule="auto"/>
              <w:jc w:val="center"/>
              <w:rPr>
                <w:rFonts w:ascii="Times New Roman" w:eastAsia="Times New Roman" w:hAnsi="Times New Roman" w:cs="Times New Roman"/>
                <w:color w:val="000000"/>
                <w:sz w:val="24"/>
                <w:szCs w:val="24"/>
              </w:rPr>
            </w:pPr>
          </w:p>
        </w:tc>
      </w:tr>
      <w:tr w:rsidR="00D1471B" w:rsidRPr="005C689E" w:rsidTr="008E0F79">
        <w:trPr>
          <w:trHeight w:val="516"/>
        </w:trPr>
        <w:tc>
          <w:tcPr>
            <w:tcW w:w="3428" w:type="pct"/>
            <w:shd w:val="clear" w:color="auto" w:fill="auto"/>
            <w:vAlign w:val="center"/>
            <w:hideMark/>
          </w:tcPr>
          <w:p w:rsidR="00D1471B" w:rsidRPr="00994E89" w:rsidRDefault="00D1471B" w:rsidP="008E0F79">
            <w:pPr>
              <w:spacing w:after="0" w:line="240" w:lineRule="auto"/>
              <w:jc w:val="right"/>
              <w:rPr>
                <w:rFonts w:ascii="Times New Roman" w:eastAsia="Times New Roman" w:hAnsi="Times New Roman" w:cs="Times New Roman"/>
                <w:color w:val="000000"/>
              </w:rPr>
            </w:pPr>
            <w:r w:rsidRPr="00994E89">
              <w:rPr>
                <w:rFonts w:ascii="Times New Roman" w:eastAsia="Times New Roman" w:hAnsi="Times New Roman" w:cs="Times New Roman"/>
                <w:color w:val="000000"/>
              </w:rPr>
              <w:t>Пенсии (оформление, пересчет и др.)</w:t>
            </w:r>
          </w:p>
        </w:tc>
        <w:tc>
          <w:tcPr>
            <w:tcW w:w="1572" w:type="pct"/>
            <w:vMerge/>
            <w:shd w:val="clear" w:color="auto" w:fill="auto"/>
            <w:noWrap/>
            <w:vAlign w:val="center"/>
          </w:tcPr>
          <w:p w:rsidR="00D1471B" w:rsidRPr="005C689E" w:rsidRDefault="00D1471B" w:rsidP="008E0F79">
            <w:pPr>
              <w:spacing w:after="0" w:line="240" w:lineRule="auto"/>
              <w:jc w:val="center"/>
              <w:rPr>
                <w:rFonts w:ascii="Times New Roman" w:eastAsia="Times New Roman" w:hAnsi="Times New Roman" w:cs="Times New Roman"/>
                <w:color w:val="000000"/>
                <w:sz w:val="24"/>
                <w:szCs w:val="24"/>
              </w:rPr>
            </w:pPr>
          </w:p>
        </w:tc>
      </w:tr>
      <w:tr w:rsidR="00D1471B" w:rsidRPr="005C689E" w:rsidTr="008E0F79">
        <w:trPr>
          <w:trHeight w:val="516"/>
        </w:trPr>
        <w:tc>
          <w:tcPr>
            <w:tcW w:w="3428" w:type="pct"/>
            <w:shd w:val="clear" w:color="auto" w:fill="auto"/>
            <w:vAlign w:val="center"/>
            <w:hideMark/>
          </w:tcPr>
          <w:p w:rsidR="00D1471B" w:rsidRPr="00994E89" w:rsidRDefault="00D1471B" w:rsidP="008E0F79">
            <w:pPr>
              <w:spacing w:after="0" w:line="240" w:lineRule="auto"/>
              <w:jc w:val="right"/>
              <w:rPr>
                <w:rFonts w:ascii="Times New Roman" w:eastAsia="Times New Roman" w:hAnsi="Times New Roman" w:cs="Times New Roman"/>
                <w:color w:val="000000"/>
              </w:rPr>
            </w:pPr>
            <w:r w:rsidRPr="00994E89">
              <w:rPr>
                <w:rFonts w:ascii="Times New Roman" w:eastAsia="Times New Roman" w:hAnsi="Times New Roman" w:cs="Times New Roman"/>
                <w:color w:val="000000"/>
              </w:rPr>
              <w:t>Обращение за помощью и защитой  в полицию</w:t>
            </w:r>
          </w:p>
        </w:tc>
        <w:tc>
          <w:tcPr>
            <w:tcW w:w="1572" w:type="pct"/>
            <w:vMerge/>
            <w:shd w:val="clear" w:color="auto" w:fill="auto"/>
            <w:noWrap/>
            <w:vAlign w:val="center"/>
          </w:tcPr>
          <w:p w:rsidR="00D1471B" w:rsidRPr="005C689E" w:rsidRDefault="00D1471B" w:rsidP="008E0F79">
            <w:pPr>
              <w:spacing w:after="0" w:line="240" w:lineRule="auto"/>
              <w:jc w:val="center"/>
              <w:rPr>
                <w:rFonts w:ascii="Times New Roman" w:eastAsia="Times New Roman" w:hAnsi="Times New Roman" w:cs="Times New Roman"/>
                <w:color w:val="000000"/>
                <w:sz w:val="24"/>
                <w:szCs w:val="24"/>
              </w:rPr>
            </w:pPr>
          </w:p>
        </w:tc>
      </w:tr>
      <w:tr w:rsidR="00D1471B" w:rsidRPr="005C689E" w:rsidTr="008E0F79">
        <w:trPr>
          <w:trHeight w:val="516"/>
        </w:trPr>
        <w:tc>
          <w:tcPr>
            <w:tcW w:w="3428" w:type="pct"/>
            <w:shd w:val="clear" w:color="auto" w:fill="auto"/>
            <w:vAlign w:val="center"/>
            <w:hideMark/>
          </w:tcPr>
          <w:p w:rsidR="00D1471B" w:rsidRPr="00994E89" w:rsidRDefault="00D1471B" w:rsidP="008E0F79">
            <w:pPr>
              <w:spacing w:after="0" w:line="240" w:lineRule="auto"/>
              <w:jc w:val="right"/>
              <w:rPr>
                <w:rFonts w:ascii="Times New Roman" w:eastAsia="Times New Roman" w:hAnsi="Times New Roman" w:cs="Times New Roman"/>
                <w:color w:val="000000"/>
              </w:rPr>
            </w:pPr>
            <w:r w:rsidRPr="00994E89">
              <w:rPr>
                <w:rFonts w:ascii="Times New Roman" w:eastAsia="Times New Roman" w:hAnsi="Times New Roman" w:cs="Times New Roman"/>
                <w:color w:val="000000"/>
              </w:rPr>
              <w:t>Получение регистрации по месту жительства, паспорта или заграничного паспорта и др.</w:t>
            </w:r>
          </w:p>
        </w:tc>
        <w:tc>
          <w:tcPr>
            <w:tcW w:w="1572" w:type="pct"/>
            <w:vMerge/>
            <w:shd w:val="clear" w:color="auto" w:fill="auto"/>
            <w:noWrap/>
            <w:vAlign w:val="center"/>
          </w:tcPr>
          <w:p w:rsidR="00D1471B" w:rsidRPr="005C689E" w:rsidRDefault="00D1471B" w:rsidP="008E0F79">
            <w:pPr>
              <w:spacing w:after="0" w:line="240" w:lineRule="auto"/>
              <w:jc w:val="center"/>
              <w:rPr>
                <w:rFonts w:ascii="Times New Roman" w:eastAsia="Times New Roman" w:hAnsi="Times New Roman" w:cs="Times New Roman"/>
                <w:color w:val="000000"/>
                <w:sz w:val="24"/>
                <w:szCs w:val="24"/>
              </w:rPr>
            </w:pPr>
          </w:p>
        </w:tc>
      </w:tr>
    </w:tbl>
    <w:p w:rsidR="00D1471B" w:rsidRPr="00055289" w:rsidRDefault="00D1471B" w:rsidP="00D1471B">
      <w:pPr>
        <w:spacing w:after="0" w:line="240" w:lineRule="auto"/>
        <w:jc w:val="center"/>
        <w:rPr>
          <w:rFonts w:ascii="Times New Roman" w:hAnsi="Times New Roman" w:cs="Times New Roman"/>
          <w:b/>
          <w:sz w:val="28"/>
          <w:szCs w:val="28"/>
        </w:rPr>
      </w:pPr>
      <w:r w:rsidRPr="00055289">
        <w:rPr>
          <w:rFonts w:ascii="Times New Roman" w:hAnsi="Times New Roman" w:cs="Times New Roman"/>
          <w:b/>
          <w:sz w:val="28"/>
          <w:szCs w:val="28"/>
        </w:rPr>
        <w:t xml:space="preserve">Рисунок </w:t>
      </w:r>
      <w:r w:rsidRPr="00055289">
        <w:rPr>
          <w:rFonts w:ascii="Times New Roman" w:hAnsi="Times New Roman" w:cs="Times New Roman"/>
          <w:b/>
          <w:sz w:val="28"/>
          <w:szCs w:val="28"/>
        </w:rPr>
        <w:fldChar w:fldCharType="begin"/>
      </w:r>
      <w:r w:rsidRPr="00055289">
        <w:rPr>
          <w:rFonts w:ascii="Times New Roman" w:hAnsi="Times New Roman" w:cs="Times New Roman"/>
          <w:b/>
          <w:sz w:val="28"/>
          <w:szCs w:val="28"/>
        </w:rPr>
        <w:instrText xml:space="preserve"> SEQ Рисунок \* ARABIC </w:instrText>
      </w:r>
      <w:r w:rsidRPr="00055289">
        <w:rPr>
          <w:rFonts w:ascii="Times New Roman" w:hAnsi="Times New Roman" w:cs="Times New Roman"/>
          <w:b/>
          <w:sz w:val="28"/>
          <w:szCs w:val="28"/>
        </w:rPr>
        <w:fldChar w:fldCharType="separate"/>
      </w:r>
      <w:r w:rsidRPr="00055289">
        <w:rPr>
          <w:rFonts w:ascii="Times New Roman" w:hAnsi="Times New Roman" w:cs="Times New Roman"/>
          <w:b/>
          <w:noProof/>
          <w:sz w:val="28"/>
          <w:szCs w:val="28"/>
        </w:rPr>
        <w:t>11</w:t>
      </w:r>
      <w:r w:rsidRPr="00055289">
        <w:rPr>
          <w:rFonts w:ascii="Times New Roman" w:hAnsi="Times New Roman" w:cs="Times New Roman"/>
          <w:b/>
          <w:sz w:val="28"/>
          <w:szCs w:val="28"/>
        </w:rPr>
        <w:fldChar w:fldCharType="end"/>
      </w:r>
      <w:r w:rsidRPr="00055289">
        <w:rPr>
          <w:rFonts w:ascii="Times New Roman" w:hAnsi="Times New Roman" w:cs="Times New Roman"/>
          <w:b/>
          <w:sz w:val="28"/>
          <w:szCs w:val="28"/>
        </w:rPr>
        <w:t xml:space="preserve">. Распределение ответов граждан на вопрос: </w:t>
      </w:r>
      <w:r w:rsidRPr="00055289">
        <w:rPr>
          <w:rFonts w:ascii="Times New Roman" w:hAnsi="Times New Roman" w:cs="Times New Roman"/>
          <w:b/>
          <w:sz w:val="28"/>
          <w:szCs w:val="28"/>
        </w:rPr>
        <w:br/>
      </w:r>
      <w:r w:rsidRPr="00055289">
        <w:rPr>
          <w:rFonts w:ascii="Times New Roman" w:eastAsia="Times New Roman" w:hAnsi="Times New Roman" w:cs="Times New Roman"/>
          <w:b/>
          <w:sz w:val="28"/>
          <w:szCs w:val="28"/>
        </w:rPr>
        <w:t>«ПРИ РЕШЕНИИ КАКОЙ ПРОБЛЕМЫ, В КАКОЙ СИТУАЦИИ ПРОИЗОШЕЛ ПОСЛЕДНИЙ ПО ВРЕМЕНИ СЛУЧАЙ, КОГДА ВЫ ПОНЯЛИ, ПОЧУВСТВОВАЛИ, ЧТО БЕЗ ВЗЯТКИ, ПОДАРКА ВАМ СВОЮ ПРОБЛЕМУ НЕ РЕШИТЬ?</w:t>
      </w:r>
      <w:r w:rsidRPr="00055289">
        <w:rPr>
          <w:rFonts w:ascii="Times New Roman" w:eastAsia="Times New Roman" w:hAnsi="Times New Roman" w:cs="Times New Roman"/>
          <w:b/>
          <w:spacing w:val="-4"/>
          <w:sz w:val="28"/>
          <w:szCs w:val="28"/>
        </w:rPr>
        <w:t xml:space="preserve">», </w:t>
      </w:r>
      <w:r w:rsidRPr="00055289">
        <w:rPr>
          <w:rFonts w:ascii="Times New Roman" w:hAnsi="Times New Roman" w:cs="Times New Roman"/>
          <w:b/>
          <w:sz w:val="28"/>
          <w:szCs w:val="28"/>
        </w:rPr>
        <w:t>(% от тех опрошенных, кто</w:t>
      </w:r>
      <w:r w:rsidRPr="00F91E6A">
        <w:rPr>
          <w:rFonts w:ascii="Times New Roman" w:hAnsi="Times New Roman" w:cs="Times New Roman"/>
          <w:b/>
          <w:sz w:val="28"/>
          <w:szCs w:val="28"/>
        </w:rPr>
        <w:t xml:space="preserve"> сталкивался с коррупционными ситуациями)</w:t>
      </w:r>
    </w:p>
    <w:p w:rsidR="00D1471B" w:rsidRDefault="00D1471B" w:rsidP="00D1471B">
      <w:pPr>
        <w:spacing w:after="0" w:line="240" w:lineRule="auto"/>
        <w:jc w:val="center"/>
        <w:rPr>
          <w:rFonts w:ascii="Times New Roman" w:hAnsi="Times New Roman" w:cs="Times New Roman"/>
          <w:b/>
          <w:sz w:val="24"/>
          <w:szCs w:val="24"/>
        </w:rPr>
      </w:pPr>
    </w:p>
    <w:p w:rsidR="00DC1A11" w:rsidRDefault="00D1471B" w:rsidP="00D1471B">
      <w:pPr>
        <w:spacing w:after="0" w:line="240" w:lineRule="auto"/>
        <w:ind w:firstLine="709"/>
        <w:jc w:val="both"/>
        <w:rPr>
          <w:rFonts w:ascii="Times New Roman" w:hAnsi="Times New Roman" w:cs="Times New Roman"/>
          <w:sz w:val="28"/>
          <w:szCs w:val="28"/>
        </w:rPr>
      </w:pPr>
      <w:bookmarkStart w:id="15" w:name="_Hlk125724909"/>
      <w:r>
        <w:rPr>
          <w:rFonts w:ascii="Times New Roman" w:hAnsi="Times New Roman" w:cs="Times New Roman"/>
          <w:sz w:val="28"/>
          <w:szCs w:val="28"/>
        </w:rPr>
        <w:t>Далее рассмотрим более подробно поведение именно тех граждан, которые попадали в коррупционные ситуации. Это, во-первых, те, кто утвердительно ответил на вопрос о том, что необходимост</w:t>
      </w:r>
      <w:r w:rsidR="000459F7">
        <w:rPr>
          <w:rFonts w:ascii="Times New Roman" w:hAnsi="Times New Roman" w:cs="Times New Roman"/>
          <w:sz w:val="28"/>
          <w:szCs w:val="28"/>
        </w:rPr>
        <w:t>ь</w:t>
      </w:r>
      <w:r>
        <w:rPr>
          <w:rFonts w:ascii="Times New Roman" w:hAnsi="Times New Roman" w:cs="Times New Roman"/>
          <w:sz w:val="28"/>
          <w:szCs w:val="28"/>
        </w:rPr>
        <w:t xml:space="preserve"> незаконного вознаграждения возникла при их последнем обращении в учреждение, а также те, кто в принципе столкнулся с коррупционной ситуацией вне зависимости от последнего обращения. Всего таких граждан было </w:t>
      </w:r>
      <w:r w:rsidRPr="000459F7">
        <w:rPr>
          <w:rFonts w:ascii="Times New Roman" w:hAnsi="Times New Roman" w:cs="Times New Roman"/>
          <w:b/>
          <w:sz w:val="28"/>
          <w:szCs w:val="28"/>
        </w:rPr>
        <w:t>23%</w:t>
      </w:r>
      <w:r>
        <w:rPr>
          <w:rFonts w:ascii="Times New Roman" w:hAnsi="Times New Roman" w:cs="Times New Roman"/>
          <w:sz w:val="28"/>
          <w:szCs w:val="28"/>
        </w:rPr>
        <w:t>.</w:t>
      </w:r>
    </w:p>
    <w:p w:rsidR="000459F7" w:rsidRDefault="000459F7" w:rsidP="00D1471B">
      <w:pPr>
        <w:spacing w:after="0" w:line="240" w:lineRule="auto"/>
        <w:ind w:firstLine="709"/>
        <w:jc w:val="both"/>
        <w:rPr>
          <w:rFonts w:ascii="Times New Roman" w:hAnsi="Times New Roman" w:cs="Times New Roman"/>
          <w:sz w:val="28"/>
          <w:szCs w:val="28"/>
        </w:rPr>
      </w:pPr>
    </w:p>
    <w:bookmarkEnd w:id="15"/>
    <w:p w:rsidR="00DC1A11" w:rsidRPr="00DC1A11" w:rsidRDefault="00DC1A11" w:rsidP="000459F7">
      <w:pPr>
        <w:spacing w:after="0" w:line="240" w:lineRule="auto"/>
        <w:ind w:firstLine="709"/>
        <w:jc w:val="both"/>
        <w:rPr>
          <w:rFonts w:ascii="Times New Roman" w:hAnsi="Times New Roman" w:cs="Times New Roman"/>
          <w:b/>
          <w:i/>
          <w:sz w:val="28"/>
          <w:szCs w:val="28"/>
        </w:rPr>
      </w:pPr>
      <w:r w:rsidRPr="00DC1A11">
        <w:rPr>
          <w:rFonts w:ascii="Times New Roman" w:hAnsi="Times New Roman" w:cs="Times New Roman"/>
          <w:b/>
          <w:i/>
          <w:sz w:val="28"/>
          <w:szCs w:val="28"/>
        </w:rPr>
        <w:t>Поведение в коррупционной ситуации</w:t>
      </w:r>
    </w:p>
    <w:p w:rsidR="00D90D31" w:rsidRPr="00D90D31" w:rsidRDefault="00D90D31" w:rsidP="00BA2ACB">
      <w:pPr>
        <w:spacing w:after="0" w:line="240" w:lineRule="auto"/>
        <w:ind w:firstLine="709"/>
        <w:jc w:val="both"/>
        <w:rPr>
          <w:rFonts w:ascii="Times New Roman" w:hAnsi="Times New Roman" w:cs="Times New Roman"/>
          <w:sz w:val="28"/>
          <w:szCs w:val="28"/>
        </w:rPr>
      </w:pPr>
      <w:r w:rsidRPr="00D90D31">
        <w:rPr>
          <w:rFonts w:ascii="Times New Roman" w:hAnsi="Times New Roman" w:cs="Times New Roman"/>
          <w:sz w:val="28"/>
          <w:szCs w:val="28"/>
        </w:rPr>
        <w:t xml:space="preserve">На вопрос о том, знали ли </w:t>
      </w:r>
      <w:r w:rsidR="0071672B">
        <w:rPr>
          <w:rFonts w:ascii="Times New Roman" w:hAnsi="Times New Roman" w:cs="Times New Roman"/>
          <w:sz w:val="28"/>
          <w:szCs w:val="28"/>
        </w:rPr>
        <w:t>те,</w:t>
      </w:r>
      <w:r w:rsidR="0071672B" w:rsidRPr="0071672B">
        <w:rPr>
          <w:rFonts w:ascii="Times New Roman" w:hAnsi="Times New Roman" w:cs="Times New Roman"/>
          <w:sz w:val="28"/>
          <w:szCs w:val="28"/>
        </w:rPr>
        <w:t xml:space="preserve"> </w:t>
      </w:r>
      <w:r w:rsidR="0071672B">
        <w:rPr>
          <w:rFonts w:ascii="Times New Roman" w:hAnsi="Times New Roman" w:cs="Times New Roman"/>
          <w:sz w:val="28"/>
          <w:szCs w:val="28"/>
        </w:rPr>
        <w:t>кто попал в коррупционную ситуацию,</w:t>
      </w:r>
      <w:r w:rsidRPr="00D90D31">
        <w:rPr>
          <w:rFonts w:ascii="Times New Roman" w:hAnsi="Times New Roman" w:cs="Times New Roman"/>
          <w:sz w:val="28"/>
          <w:szCs w:val="28"/>
        </w:rPr>
        <w:t xml:space="preserve"> о факте </w:t>
      </w:r>
      <w:r w:rsidR="0071672B">
        <w:rPr>
          <w:rFonts w:ascii="Times New Roman" w:hAnsi="Times New Roman" w:cs="Times New Roman"/>
          <w:sz w:val="28"/>
          <w:szCs w:val="28"/>
        </w:rPr>
        <w:t xml:space="preserve">ее </w:t>
      </w:r>
      <w:r w:rsidRPr="00D90D31">
        <w:rPr>
          <w:rFonts w:ascii="Times New Roman" w:hAnsi="Times New Roman" w:cs="Times New Roman"/>
          <w:sz w:val="28"/>
          <w:szCs w:val="28"/>
        </w:rPr>
        <w:t xml:space="preserve">возникновения, </w:t>
      </w:r>
      <w:r w:rsidR="00CF68CF">
        <w:rPr>
          <w:rFonts w:ascii="Times New Roman" w:hAnsi="Times New Roman" w:cs="Times New Roman"/>
          <w:sz w:val="28"/>
          <w:szCs w:val="28"/>
        </w:rPr>
        <w:t>большинство</w:t>
      </w:r>
      <w:r>
        <w:rPr>
          <w:rFonts w:ascii="Times New Roman" w:hAnsi="Times New Roman" w:cs="Times New Roman"/>
          <w:sz w:val="28"/>
          <w:szCs w:val="28"/>
        </w:rPr>
        <w:t xml:space="preserve"> </w:t>
      </w:r>
      <w:r w:rsidR="00CF68CF">
        <w:rPr>
          <w:rFonts w:ascii="Times New Roman" w:hAnsi="Times New Roman" w:cs="Times New Roman"/>
          <w:sz w:val="28"/>
          <w:szCs w:val="28"/>
        </w:rPr>
        <w:t>ответили отрицательно (66%)</w:t>
      </w:r>
      <w:r w:rsidRPr="00D90D31">
        <w:rPr>
          <w:rFonts w:ascii="Times New Roman" w:hAnsi="Times New Roman" w:cs="Times New Roman"/>
          <w:sz w:val="28"/>
          <w:szCs w:val="28"/>
        </w:rPr>
        <w:t>.</w:t>
      </w:r>
    </w:p>
    <w:p w:rsidR="001A4DA9" w:rsidRDefault="00EB55B8" w:rsidP="00351472">
      <w:pPr>
        <w:spacing w:after="0" w:line="240" w:lineRule="auto"/>
        <w:jc w:val="center"/>
        <w:rPr>
          <w:rFonts w:ascii="Times New Roman" w:eastAsia="Times New Roman" w:hAnsi="Times New Roman" w:cs="Times New Roman"/>
          <w:sz w:val="28"/>
          <w:szCs w:val="28"/>
        </w:rPr>
      </w:pPr>
      <w:r>
        <w:rPr>
          <w:noProof/>
        </w:rPr>
        <w:drawing>
          <wp:inline distT="0" distB="0" distL="0" distR="0" wp14:anchorId="76BB52FB" wp14:editId="0B6B58EE">
            <wp:extent cx="4352925" cy="2514600"/>
            <wp:effectExtent l="0" t="0" r="0"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A4DA9" w:rsidRPr="00BA2ACB" w:rsidRDefault="001A4DA9" w:rsidP="00351472">
      <w:pPr>
        <w:spacing w:after="0" w:line="240" w:lineRule="auto"/>
        <w:jc w:val="center"/>
        <w:rPr>
          <w:rFonts w:ascii="Times New Roman" w:eastAsia="Times New Roman" w:hAnsi="Times New Roman" w:cs="Times New Roman"/>
          <w:sz w:val="28"/>
          <w:szCs w:val="28"/>
        </w:rPr>
      </w:pPr>
      <w:r w:rsidRPr="00BA2ACB">
        <w:rPr>
          <w:rFonts w:ascii="Times New Roman" w:hAnsi="Times New Roman" w:cs="Times New Roman"/>
          <w:b/>
          <w:sz w:val="28"/>
          <w:szCs w:val="28"/>
        </w:rPr>
        <w:t xml:space="preserve">Рисунок </w:t>
      </w:r>
      <w:r w:rsidRPr="00BA2ACB">
        <w:rPr>
          <w:rFonts w:ascii="Times New Roman" w:hAnsi="Times New Roman" w:cs="Times New Roman"/>
          <w:b/>
          <w:sz w:val="28"/>
          <w:szCs w:val="28"/>
        </w:rPr>
        <w:fldChar w:fldCharType="begin"/>
      </w:r>
      <w:r w:rsidRPr="00BA2ACB">
        <w:rPr>
          <w:rFonts w:ascii="Times New Roman" w:hAnsi="Times New Roman" w:cs="Times New Roman"/>
          <w:b/>
          <w:sz w:val="28"/>
          <w:szCs w:val="28"/>
        </w:rPr>
        <w:instrText xml:space="preserve"> SEQ Рисунок \* ARABIC </w:instrText>
      </w:r>
      <w:r w:rsidRPr="00BA2ACB">
        <w:rPr>
          <w:rFonts w:ascii="Times New Roman" w:hAnsi="Times New Roman" w:cs="Times New Roman"/>
          <w:b/>
          <w:sz w:val="28"/>
          <w:szCs w:val="28"/>
        </w:rPr>
        <w:fldChar w:fldCharType="separate"/>
      </w:r>
      <w:r w:rsidR="007B0121" w:rsidRPr="00BA2ACB">
        <w:rPr>
          <w:rFonts w:ascii="Times New Roman" w:hAnsi="Times New Roman" w:cs="Times New Roman"/>
          <w:b/>
          <w:noProof/>
          <w:sz w:val="28"/>
          <w:szCs w:val="28"/>
        </w:rPr>
        <w:t>12</w:t>
      </w:r>
      <w:r w:rsidRPr="00BA2ACB">
        <w:rPr>
          <w:rFonts w:ascii="Times New Roman" w:hAnsi="Times New Roman" w:cs="Times New Roman"/>
          <w:b/>
          <w:sz w:val="28"/>
          <w:szCs w:val="28"/>
        </w:rPr>
        <w:fldChar w:fldCharType="end"/>
      </w:r>
      <w:r w:rsidR="0071672B">
        <w:rPr>
          <w:rFonts w:ascii="Times New Roman" w:hAnsi="Times New Roman" w:cs="Times New Roman"/>
          <w:b/>
          <w:sz w:val="28"/>
          <w:szCs w:val="28"/>
        </w:rPr>
        <w:t>.</w:t>
      </w:r>
      <w:r w:rsidRPr="00BA2ACB">
        <w:rPr>
          <w:rFonts w:ascii="Times New Roman" w:hAnsi="Times New Roman" w:cs="Times New Roman"/>
          <w:b/>
          <w:sz w:val="28"/>
          <w:szCs w:val="28"/>
        </w:rPr>
        <w:t xml:space="preserve"> Распределение ответов граждан на вопрос: </w:t>
      </w:r>
      <w:r w:rsidR="00BA2ACB">
        <w:rPr>
          <w:rFonts w:ascii="Times New Roman" w:hAnsi="Times New Roman" w:cs="Times New Roman"/>
          <w:b/>
          <w:sz w:val="28"/>
          <w:szCs w:val="28"/>
        </w:rPr>
        <w:br/>
      </w:r>
      <w:r w:rsidRPr="00BA2ACB">
        <w:rPr>
          <w:rFonts w:ascii="Times New Roman" w:eastAsia="Times New Roman" w:hAnsi="Times New Roman" w:cs="Times New Roman"/>
          <w:b/>
          <w:sz w:val="28"/>
          <w:szCs w:val="28"/>
        </w:rPr>
        <w:t>«ЗНАЕТЕ ЛИ ВЫ ТОЧНО О ФАКТЕ ВОЗНИКНОВЕНИЯ КОРРУПЦИОННОЙ СИТУАЦИИ?</w:t>
      </w:r>
      <w:r w:rsidRPr="00BA2ACB">
        <w:rPr>
          <w:rFonts w:ascii="Times New Roman" w:eastAsia="Times New Roman" w:hAnsi="Times New Roman" w:cs="Times New Roman"/>
          <w:b/>
          <w:spacing w:val="-4"/>
          <w:sz w:val="28"/>
          <w:szCs w:val="28"/>
        </w:rPr>
        <w:t xml:space="preserve">», </w:t>
      </w:r>
      <w:r w:rsidR="0071672B" w:rsidRPr="00055289">
        <w:rPr>
          <w:rFonts w:ascii="Times New Roman" w:hAnsi="Times New Roman" w:cs="Times New Roman"/>
          <w:b/>
          <w:sz w:val="28"/>
          <w:szCs w:val="28"/>
        </w:rPr>
        <w:t>(% от тех опрошенных, кто</w:t>
      </w:r>
      <w:r w:rsidR="0071672B" w:rsidRPr="00F91E6A">
        <w:rPr>
          <w:rFonts w:ascii="Times New Roman" w:hAnsi="Times New Roman" w:cs="Times New Roman"/>
          <w:b/>
          <w:sz w:val="28"/>
          <w:szCs w:val="28"/>
        </w:rPr>
        <w:t xml:space="preserve"> сталкивался с коррупционными ситуациями)</w:t>
      </w:r>
    </w:p>
    <w:p w:rsidR="001A4DA9" w:rsidRDefault="001A4DA9" w:rsidP="00351472">
      <w:pPr>
        <w:spacing w:after="0" w:line="240" w:lineRule="auto"/>
        <w:ind w:firstLine="851"/>
        <w:jc w:val="both"/>
        <w:rPr>
          <w:rFonts w:ascii="Times New Roman" w:eastAsia="Times New Roman" w:hAnsi="Times New Roman" w:cs="Times New Roman"/>
          <w:sz w:val="28"/>
          <w:szCs w:val="28"/>
          <w:highlight w:val="yellow"/>
        </w:rPr>
      </w:pPr>
    </w:p>
    <w:p w:rsidR="00CF68CF" w:rsidRDefault="001A4DA9" w:rsidP="00BA2ACB">
      <w:pPr>
        <w:spacing w:after="0" w:line="240" w:lineRule="auto"/>
        <w:ind w:firstLine="709"/>
        <w:jc w:val="both"/>
        <w:rPr>
          <w:rFonts w:ascii="Times New Roman" w:hAnsi="Times New Roman" w:cs="Times New Roman"/>
          <w:sz w:val="28"/>
          <w:szCs w:val="28"/>
        </w:rPr>
      </w:pPr>
      <w:r w:rsidRPr="00DC1A11">
        <w:rPr>
          <w:rFonts w:ascii="Times New Roman" w:hAnsi="Times New Roman" w:cs="Times New Roman"/>
          <w:sz w:val="28"/>
          <w:szCs w:val="28"/>
        </w:rPr>
        <w:t xml:space="preserve">Среди граждан, попавших в коррупционную ситуацию, </w:t>
      </w:r>
      <w:r w:rsidR="00CF68CF" w:rsidRPr="00DC1A11">
        <w:rPr>
          <w:rFonts w:ascii="Times New Roman" w:hAnsi="Times New Roman" w:cs="Times New Roman"/>
          <w:sz w:val="28"/>
          <w:szCs w:val="28"/>
        </w:rPr>
        <w:t>половина (5</w:t>
      </w:r>
      <w:r w:rsidR="00D90D31" w:rsidRPr="00DC1A11">
        <w:rPr>
          <w:rFonts w:ascii="Times New Roman" w:hAnsi="Times New Roman" w:cs="Times New Roman"/>
          <w:sz w:val="28"/>
          <w:szCs w:val="28"/>
        </w:rPr>
        <w:t>0</w:t>
      </w:r>
      <w:r w:rsidRPr="00DC1A11">
        <w:rPr>
          <w:rFonts w:ascii="Times New Roman" w:hAnsi="Times New Roman" w:cs="Times New Roman"/>
          <w:sz w:val="28"/>
          <w:szCs w:val="28"/>
        </w:rPr>
        <w:t>%</w:t>
      </w:r>
      <w:r w:rsidR="00D90D31" w:rsidRPr="00DC1A11">
        <w:rPr>
          <w:rFonts w:ascii="Times New Roman" w:hAnsi="Times New Roman" w:cs="Times New Roman"/>
          <w:sz w:val="28"/>
          <w:szCs w:val="28"/>
        </w:rPr>
        <w:t>)</w:t>
      </w:r>
      <w:r w:rsidRPr="00DC1A11">
        <w:rPr>
          <w:rFonts w:ascii="Times New Roman" w:hAnsi="Times New Roman" w:cs="Times New Roman"/>
          <w:sz w:val="28"/>
          <w:szCs w:val="28"/>
        </w:rPr>
        <w:t xml:space="preserve"> </w:t>
      </w:r>
      <w:r w:rsidR="00D90D31" w:rsidRPr="00DC1A11">
        <w:rPr>
          <w:rFonts w:ascii="Times New Roman" w:hAnsi="Times New Roman" w:cs="Times New Roman"/>
          <w:sz w:val="28"/>
          <w:szCs w:val="28"/>
        </w:rPr>
        <w:t xml:space="preserve">уверены, что </w:t>
      </w:r>
      <w:r w:rsidR="00CF68CF" w:rsidRPr="00DC1A11">
        <w:rPr>
          <w:rFonts w:ascii="Times New Roman" w:hAnsi="Times New Roman" w:cs="Times New Roman"/>
          <w:sz w:val="28"/>
          <w:szCs w:val="28"/>
        </w:rPr>
        <w:t>вопрос нельзя было решить</w:t>
      </w:r>
      <w:r w:rsidR="00DC1A11">
        <w:rPr>
          <w:rFonts w:ascii="Times New Roman" w:hAnsi="Times New Roman" w:cs="Times New Roman"/>
          <w:sz w:val="28"/>
          <w:szCs w:val="28"/>
        </w:rPr>
        <w:t xml:space="preserve"> без взятки</w:t>
      </w:r>
      <w:r w:rsidR="00CF68CF" w:rsidRPr="00DC1A11">
        <w:rPr>
          <w:rFonts w:ascii="Times New Roman" w:hAnsi="Times New Roman" w:cs="Times New Roman"/>
          <w:sz w:val="28"/>
          <w:szCs w:val="28"/>
        </w:rPr>
        <w:t xml:space="preserve">, следовало сразу отказаться от попытки. При этом 20% считают, что можно </w:t>
      </w:r>
      <w:r w:rsidR="00DC1A11">
        <w:rPr>
          <w:rFonts w:ascii="Times New Roman" w:hAnsi="Times New Roman" w:cs="Times New Roman"/>
          <w:sz w:val="28"/>
          <w:szCs w:val="28"/>
        </w:rPr>
        <w:t xml:space="preserve">было </w:t>
      </w:r>
      <w:r w:rsidR="00CF68CF" w:rsidRPr="00DC1A11">
        <w:rPr>
          <w:rFonts w:ascii="Times New Roman" w:hAnsi="Times New Roman" w:cs="Times New Roman"/>
          <w:sz w:val="28"/>
          <w:szCs w:val="28"/>
        </w:rPr>
        <w:t>решить полностью</w:t>
      </w:r>
      <w:r w:rsidR="00DC1A11">
        <w:rPr>
          <w:rFonts w:ascii="Times New Roman" w:hAnsi="Times New Roman" w:cs="Times New Roman"/>
          <w:sz w:val="28"/>
          <w:szCs w:val="28"/>
        </w:rPr>
        <w:t xml:space="preserve"> именно при помощи взятки</w:t>
      </w:r>
      <w:r w:rsidR="00CF68CF" w:rsidRPr="00DC1A11">
        <w:rPr>
          <w:rFonts w:ascii="Times New Roman" w:hAnsi="Times New Roman" w:cs="Times New Roman"/>
          <w:sz w:val="28"/>
          <w:szCs w:val="28"/>
        </w:rPr>
        <w:t>.</w:t>
      </w:r>
    </w:p>
    <w:p w:rsidR="001A4DA9" w:rsidRPr="00C339B9" w:rsidRDefault="00EB55B8" w:rsidP="00351472">
      <w:pPr>
        <w:keepNext/>
        <w:keepLines/>
        <w:spacing w:after="0" w:line="240" w:lineRule="auto"/>
        <w:jc w:val="center"/>
        <w:rPr>
          <w:rFonts w:ascii="Times New Roman" w:eastAsia="Times New Roman" w:hAnsi="Times New Roman" w:cs="Times New Roman"/>
          <w:b/>
          <w:sz w:val="24"/>
          <w:szCs w:val="24"/>
        </w:rPr>
      </w:pPr>
      <w:r>
        <w:rPr>
          <w:noProof/>
        </w:rPr>
        <w:drawing>
          <wp:inline distT="0" distB="0" distL="0" distR="0" wp14:anchorId="303F4B99" wp14:editId="0743FBB6">
            <wp:extent cx="4324350" cy="2524125"/>
            <wp:effectExtent l="0" t="0" r="0" b="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A2ACB" w:rsidRDefault="001A4DA9" w:rsidP="00351472">
      <w:pPr>
        <w:keepNext/>
        <w:keepLines/>
        <w:spacing w:after="0" w:line="240" w:lineRule="auto"/>
        <w:jc w:val="center"/>
        <w:rPr>
          <w:rFonts w:ascii="Times New Roman" w:hAnsi="Times New Roman" w:cs="Times New Roman"/>
          <w:b/>
          <w:sz w:val="28"/>
          <w:szCs w:val="28"/>
        </w:rPr>
      </w:pPr>
      <w:r w:rsidRPr="00BA2ACB">
        <w:rPr>
          <w:rFonts w:ascii="Times New Roman" w:hAnsi="Times New Roman" w:cs="Times New Roman"/>
          <w:b/>
          <w:sz w:val="28"/>
          <w:szCs w:val="28"/>
        </w:rPr>
        <w:t xml:space="preserve">Рисунок </w:t>
      </w:r>
      <w:r w:rsidRPr="00BA2ACB">
        <w:rPr>
          <w:rFonts w:ascii="Times New Roman" w:hAnsi="Times New Roman" w:cs="Times New Roman"/>
          <w:b/>
          <w:sz w:val="28"/>
          <w:szCs w:val="28"/>
        </w:rPr>
        <w:fldChar w:fldCharType="begin"/>
      </w:r>
      <w:r w:rsidRPr="00BA2ACB">
        <w:rPr>
          <w:rFonts w:ascii="Times New Roman" w:hAnsi="Times New Roman" w:cs="Times New Roman"/>
          <w:b/>
          <w:sz w:val="28"/>
          <w:szCs w:val="28"/>
        </w:rPr>
        <w:instrText xml:space="preserve"> SEQ Рисунок \* ARABIC </w:instrText>
      </w:r>
      <w:r w:rsidRPr="00BA2ACB">
        <w:rPr>
          <w:rFonts w:ascii="Times New Roman" w:hAnsi="Times New Roman" w:cs="Times New Roman"/>
          <w:b/>
          <w:sz w:val="28"/>
          <w:szCs w:val="28"/>
        </w:rPr>
        <w:fldChar w:fldCharType="separate"/>
      </w:r>
      <w:r w:rsidR="007B0121" w:rsidRPr="00BA2ACB">
        <w:rPr>
          <w:rFonts w:ascii="Times New Roman" w:hAnsi="Times New Roman" w:cs="Times New Roman"/>
          <w:b/>
          <w:noProof/>
          <w:sz w:val="28"/>
          <w:szCs w:val="28"/>
        </w:rPr>
        <w:t>13</w:t>
      </w:r>
      <w:r w:rsidRPr="00BA2ACB">
        <w:rPr>
          <w:rFonts w:ascii="Times New Roman" w:hAnsi="Times New Roman" w:cs="Times New Roman"/>
          <w:b/>
          <w:sz w:val="28"/>
          <w:szCs w:val="28"/>
        </w:rPr>
        <w:fldChar w:fldCharType="end"/>
      </w:r>
      <w:r w:rsidR="00BA2ACB">
        <w:rPr>
          <w:rFonts w:ascii="Times New Roman" w:hAnsi="Times New Roman" w:cs="Times New Roman"/>
          <w:b/>
          <w:sz w:val="28"/>
          <w:szCs w:val="28"/>
        </w:rPr>
        <w:t>.</w:t>
      </w:r>
      <w:r w:rsidRPr="00BA2ACB">
        <w:rPr>
          <w:rFonts w:ascii="Times New Roman" w:hAnsi="Times New Roman" w:cs="Times New Roman"/>
          <w:b/>
          <w:sz w:val="28"/>
          <w:szCs w:val="28"/>
        </w:rPr>
        <w:t xml:space="preserve"> Распределение ответов граждан на вопрос</w:t>
      </w:r>
      <w:r w:rsidR="00BA2ACB">
        <w:rPr>
          <w:rFonts w:ascii="Times New Roman" w:hAnsi="Times New Roman" w:cs="Times New Roman"/>
          <w:b/>
          <w:sz w:val="28"/>
          <w:szCs w:val="28"/>
        </w:rPr>
        <w:t>:</w:t>
      </w:r>
      <w:r w:rsidRPr="00BA2ACB">
        <w:rPr>
          <w:rFonts w:ascii="Times New Roman" w:hAnsi="Times New Roman" w:cs="Times New Roman"/>
          <w:b/>
          <w:sz w:val="28"/>
          <w:szCs w:val="28"/>
        </w:rPr>
        <w:t xml:space="preserve"> </w:t>
      </w:r>
    </w:p>
    <w:p w:rsidR="001A4DA9" w:rsidRPr="00BA2ACB" w:rsidRDefault="001A4DA9" w:rsidP="00351472">
      <w:pPr>
        <w:keepNext/>
        <w:keepLines/>
        <w:spacing w:after="0" w:line="240" w:lineRule="auto"/>
        <w:jc w:val="center"/>
        <w:rPr>
          <w:rFonts w:ascii="Times New Roman" w:eastAsia="Calibri" w:hAnsi="Times New Roman" w:cs="Times New Roman"/>
          <w:b/>
          <w:sz w:val="28"/>
          <w:szCs w:val="28"/>
        </w:rPr>
      </w:pPr>
      <w:r w:rsidRPr="00BA2ACB">
        <w:rPr>
          <w:rFonts w:ascii="Times New Roman" w:hAnsi="Times New Roman" w:cs="Times New Roman"/>
          <w:b/>
          <w:sz w:val="28"/>
          <w:szCs w:val="28"/>
        </w:rPr>
        <w:t>«</w:t>
      </w:r>
      <w:r w:rsidRPr="00BA2ACB">
        <w:rPr>
          <w:rFonts w:ascii="Times New Roman" w:eastAsia="Times New Roman" w:hAnsi="Times New Roman" w:cs="Times New Roman"/>
          <w:b/>
          <w:sz w:val="28"/>
          <w:szCs w:val="28"/>
        </w:rPr>
        <w:t>УКАЖИТЕ, НАСКОЛЬКО ВЕРОЯТНО БЫЛО РЕШЕНИЕ ТОЙ ПРОБЛЕМЫ БЕЗ ВЗЯТКИ?</w:t>
      </w:r>
      <w:r w:rsidRPr="00BA2ACB">
        <w:rPr>
          <w:rFonts w:ascii="Times New Roman" w:eastAsia="Times New Roman" w:hAnsi="Times New Roman" w:cs="Times New Roman"/>
          <w:b/>
          <w:spacing w:val="-4"/>
          <w:sz w:val="28"/>
          <w:szCs w:val="28"/>
        </w:rPr>
        <w:t>»,</w:t>
      </w:r>
      <w:r w:rsidRPr="00BA2ACB">
        <w:rPr>
          <w:rFonts w:ascii="Times New Roman" w:hAnsi="Times New Roman" w:cs="Times New Roman"/>
          <w:b/>
          <w:sz w:val="28"/>
          <w:szCs w:val="28"/>
        </w:rPr>
        <w:t xml:space="preserve"> (% от тех, кто </w:t>
      </w:r>
      <w:r w:rsidR="00DC1A11">
        <w:rPr>
          <w:rFonts w:ascii="Times New Roman" w:hAnsi="Times New Roman" w:cs="Times New Roman"/>
          <w:b/>
          <w:sz w:val="28"/>
          <w:szCs w:val="28"/>
        </w:rPr>
        <w:t>точно осознавал факт возникновения коррупционной ситуации</w:t>
      </w:r>
      <w:r w:rsidRPr="00BA2ACB">
        <w:rPr>
          <w:rFonts w:ascii="Times New Roman" w:hAnsi="Times New Roman" w:cs="Times New Roman"/>
          <w:b/>
          <w:sz w:val="28"/>
          <w:szCs w:val="28"/>
        </w:rPr>
        <w:t>)</w:t>
      </w:r>
    </w:p>
    <w:p w:rsidR="001A4DA9" w:rsidRPr="00BA2ACB" w:rsidRDefault="001A4DA9" w:rsidP="00BA2ACB">
      <w:pPr>
        <w:spacing w:after="0" w:line="240" w:lineRule="auto"/>
        <w:ind w:firstLine="709"/>
        <w:jc w:val="both"/>
        <w:rPr>
          <w:rFonts w:ascii="Times New Roman" w:hAnsi="Times New Roman" w:cs="Times New Roman"/>
          <w:sz w:val="28"/>
          <w:szCs w:val="28"/>
        </w:rPr>
      </w:pPr>
    </w:p>
    <w:p w:rsidR="00564C17" w:rsidRDefault="00564C17" w:rsidP="00351472">
      <w:pPr>
        <w:keepNext/>
        <w:keepLines/>
        <w:spacing w:after="0" w:line="240" w:lineRule="auto"/>
        <w:jc w:val="center"/>
        <w:rPr>
          <w:rFonts w:ascii="Times New Roman" w:eastAsia="Times New Roman" w:hAnsi="Times New Roman" w:cs="Times New Roman"/>
          <w:b/>
          <w:spacing w:val="-4"/>
          <w:sz w:val="24"/>
          <w:szCs w:val="24"/>
        </w:rPr>
      </w:pPr>
      <w:r>
        <w:rPr>
          <w:rFonts w:ascii="Times New Roman" w:eastAsia="Times New Roman" w:hAnsi="Times New Roman" w:cs="Times New Roman"/>
          <w:b/>
          <w:noProof/>
          <w:spacing w:val="-4"/>
          <w:sz w:val="24"/>
          <w:szCs w:val="24"/>
        </w:rPr>
        <w:drawing>
          <wp:inline distT="0" distB="0" distL="0" distR="0" wp14:anchorId="67CE5F18" wp14:editId="7322FA6D">
            <wp:extent cx="4667250" cy="3800475"/>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74B3B" w:rsidRPr="00C339B9" w:rsidRDefault="00874B3B" w:rsidP="00351472">
      <w:pPr>
        <w:keepNext/>
        <w:keepLines/>
        <w:spacing w:after="0" w:line="240" w:lineRule="auto"/>
        <w:jc w:val="center"/>
        <w:rPr>
          <w:rFonts w:ascii="Times New Roman" w:eastAsia="Times New Roman" w:hAnsi="Times New Roman" w:cs="Times New Roman"/>
          <w:b/>
          <w:spacing w:val="-4"/>
          <w:sz w:val="24"/>
          <w:szCs w:val="24"/>
        </w:rPr>
      </w:pPr>
    </w:p>
    <w:p w:rsidR="00BA2ACB" w:rsidRPr="00BA2ACB" w:rsidRDefault="00815C05" w:rsidP="00351472">
      <w:pPr>
        <w:keepNext/>
        <w:keepLines/>
        <w:spacing w:after="0" w:line="240" w:lineRule="auto"/>
        <w:jc w:val="center"/>
        <w:rPr>
          <w:rFonts w:ascii="Times New Roman" w:hAnsi="Times New Roman" w:cs="Times New Roman"/>
          <w:b/>
          <w:sz w:val="28"/>
          <w:szCs w:val="28"/>
        </w:rPr>
      </w:pPr>
      <w:r w:rsidRPr="00BA2ACB">
        <w:rPr>
          <w:rFonts w:ascii="Times New Roman" w:hAnsi="Times New Roman" w:cs="Times New Roman"/>
          <w:b/>
          <w:sz w:val="28"/>
          <w:szCs w:val="28"/>
        </w:rPr>
        <w:t xml:space="preserve">Рисунок </w:t>
      </w:r>
      <w:r w:rsidR="005F3F69" w:rsidRPr="00BA2ACB">
        <w:rPr>
          <w:rFonts w:ascii="Times New Roman" w:hAnsi="Times New Roman" w:cs="Times New Roman"/>
          <w:b/>
          <w:sz w:val="28"/>
          <w:szCs w:val="28"/>
        </w:rPr>
        <w:fldChar w:fldCharType="begin"/>
      </w:r>
      <w:r w:rsidRPr="00BA2ACB">
        <w:rPr>
          <w:rFonts w:ascii="Times New Roman" w:hAnsi="Times New Roman" w:cs="Times New Roman"/>
          <w:b/>
          <w:sz w:val="28"/>
          <w:szCs w:val="28"/>
        </w:rPr>
        <w:instrText xml:space="preserve"> SEQ Рисунок \* ARABIC </w:instrText>
      </w:r>
      <w:r w:rsidR="005F3F69" w:rsidRPr="00BA2ACB">
        <w:rPr>
          <w:rFonts w:ascii="Times New Roman" w:hAnsi="Times New Roman" w:cs="Times New Roman"/>
          <w:b/>
          <w:sz w:val="28"/>
          <w:szCs w:val="28"/>
        </w:rPr>
        <w:fldChar w:fldCharType="separate"/>
      </w:r>
      <w:r w:rsidR="007B0121" w:rsidRPr="00BA2ACB">
        <w:rPr>
          <w:rFonts w:ascii="Times New Roman" w:hAnsi="Times New Roman" w:cs="Times New Roman"/>
          <w:b/>
          <w:noProof/>
          <w:sz w:val="28"/>
          <w:szCs w:val="28"/>
        </w:rPr>
        <w:t>14</w:t>
      </w:r>
      <w:r w:rsidR="005F3F69" w:rsidRPr="00BA2ACB">
        <w:rPr>
          <w:rFonts w:ascii="Times New Roman" w:hAnsi="Times New Roman" w:cs="Times New Roman"/>
          <w:b/>
          <w:sz w:val="28"/>
          <w:szCs w:val="28"/>
        </w:rPr>
        <w:fldChar w:fldCharType="end"/>
      </w:r>
      <w:r w:rsidR="00BA2ACB" w:rsidRPr="00BA2ACB">
        <w:rPr>
          <w:rFonts w:ascii="Times New Roman" w:hAnsi="Times New Roman" w:cs="Times New Roman"/>
          <w:b/>
          <w:sz w:val="28"/>
          <w:szCs w:val="28"/>
        </w:rPr>
        <w:t>.</w:t>
      </w:r>
      <w:r w:rsidRPr="00BA2ACB">
        <w:rPr>
          <w:rFonts w:ascii="Times New Roman" w:hAnsi="Times New Roman" w:cs="Times New Roman"/>
          <w:b/>
          <w:sz w:val="28"/>
          <w:szCs w:val="28"/>
        </w:rPr>
        <w:t xml:space="preserve"> Распределение ответов </w:t>
      </w:r>
      <w:r w:rsidR="00625090" w:rsidRPr="00BA2ACB">
        <w:rPr>
          <w:rFonts w:ascii="Times New Roman" w:hAnsi="Times New Roman" w:cs="Times New Roman"/>
          <w:b/>
          <w:sz w:val="28"/>
          <w:szCs w:val="28"/>
        </w:rPr>
        <w:t>граждан</w:t>
      </w:r>
      <w:r w:rsidRPr="00BA2ACB">
        <w:rPr>
          <w:rFonts w:ascii="Times New Roman" w:hAnsi="Times New Roman" w:cs="Times New Roman"/>
          <w:b/>
          <w:sz w:val="28"/>
          <w:szCs w:val="28"/>
        </w:rPr>
        <w:t xml:space="preserve"> на вопрос</w:t>
      </w:r>
      <w:r w:rsidR="00BA2ACB" w:rsidRPr="00BA2ACB">
        <w:rPr>
          <w:rFonts w:ascii="Times New Roman" w:hAnsi="Times New Roman" w:cs="Times New Roman"/>
          <w:b/>
          <w:sz w:val="28"/>
          <w:szCs w:val="28"/>
        </w:rPr>
        <w:t>:</w:t>
      </w:r>
      <w:r w:rsidRPr="00BA2ACB">
        <w:rPr>
          <w:rFonts w:ascii="Times New Roman" w:hAnsi="Times New Roman" w:cs="Times New Roman"/>
          <w:b/>
          <w:sz w:val="28"/>
          <w:szCs w:val="28"/>
        </w:rPr>
        <w:t xml:space="preserve"> </w:t>
      </w:r>
    </w:p>
    <w:p w:rsidR="00815C05" w:rsidRPr="00BA2ACB" w:rsidRDefault="00815C05" w:rsidP="00351472">
      <w:pPr>
        <w:keepNext/>
        <w:keepLines/>
        <w:spacing w:after="0" w:line="240" w:lineRule="auto"/>
        <w:jc w:val="center"/>
        <w:rPr>
          <w:rFonts w:ascii="Times New Roman" w:eastAsia="Calibri" w:hAnsi="Times New Roman" w:cs="Times New Roman"/>
          <w:b/>
          <w:sz w:val="28"/>
          <w:szCs w:val="28"/>
        </w:rPr>
      </w:pPr>
      <w:r w:rsidRPr="00BA2ACB">
        <w:rPr>
          <w:rFonts w:ascii="Times New Roman" w:hAnsi="Times New Roman" w:cs="Times New Roman"/>
          <w:b/>
          <w:sz w:val="28"/>
          <w:szCs w:val="28"/>
        </w:rPr>
        <w:t>«</w:t>
      </w:r>
      <w:r w:rsidR="00CA20EB" w:rsidRPr="00BA2ACB">
        <w:rPr>
          <w:rFonts w:ascii="Times New Roman" w:eastAsia="Times New Roman" w:hAnsi="Times New Roman" w:cs="Times New Roman"/>
          <w:b/>
          <w:sz w:val="28"/>
          <w:szCs w:val="28"/>
        </w:rPr>
        <w:t>НАЗОВИТЕ, ПОЖАЛУЙСТА, ОСНОВНУЮ ПРИЧИНУ, ПО КОТОРОЙ ВЫ ТОЧНО НЕ СТАЛИ БЫ ДАВАТЬ ВЗЯТКУ?</w:t>
      </w:r>
      <w:r w:rsidRPr="00BA2ACB">
        <w:rPr>
          <w:rFonts w:ascii="Times New Roman" w:eastAsia="Times New Roman" w:hAnsi="Times New Roman" w:cs="Times New Roman"/>
          <w:b/>
          <w:spacing w:val="-4"/>
          <w:sz w:val="28"/>
          <w:szCs w:val="28"/>
        </w:rPr>
        <w:t>»,</w:t>
      </w:r>
    </w:p>
    <w:p w:rsidR="00815C05" w:rsidRPr="00BA2ACB" w:rsidRDefault="00874B3B" w:rsidP="00351472">
      <w:pPr>
        <w:spacing w:after="0" w:line="240" w:lineRule="auto"/>
        <w:jc w:val="center"/>
        <w:rPr>
          <w:rFonts w:ascii="Times New Roman" w:hAnsi="Times New Roman" w:cs="Times New Roman"/>
          <w:b/>
          <w:sz w:val="28"/>
          <w:szCs w:val="28"/>
        </w:rPr>
      </w:pPr>
      <w:r w:rsidRPr="00055289">
        <w:rPr>
          <w:rFonts w:ascii="Times New Roman" w:hAnsi="Times New Roman" w:cs="Times New Roman"/>
          <w:b/>
          <w:sz w:val="28"/>
          <w:szCs w:val="28"/>
        </w:rPr>
        <w:t>(% от тех опрошенных, кто</w:t>
      </w:r>
      <w:r w:rsidRPr="00F91E6A">
        <w:rPr>
          <w:rFonts w:ascii="Times New Roman" w:hAnsi="Times New Roman" w:cs="Times New Roman"/>
          <w:b/>
          <w:sz w:val="28"/>
          <w:szCs w:val="28"/>
        </w:rPr>
        <w:t xml:space="preserve"> сталкивался с коррупционными ситуациями)</w:t>
      </w:r>
    </w:p>
    <w:p w:rsidR="00B85457" w:rsidRPr="00D85AC9" w:rsidRDefault="00B85457" w:rsidP="00351472">
      <w:pPr>
        <w:spacing w:after="0" w:line="240" w:lineRule="auto"/>
        <w:jc w:val="center"/>
        <w:rPr>
          <w:rFonts w:ascii="Times New Roman" w:hAnsi="Times New Roman" w:cs="Times New Roman"/>
          <w:b/>
          <w:sz w:val="24"/>
          <w:szCs w:val="24"/>
          <w:highlight w:val="yellow"/>
        </w:rPr>
      </w:pPr>
    </w:p>
    <w:p w:rsidR="000459F7" w:rsidRDefault="000459F7" w:rsidP="000459F7">
      <w:pPr>
        <w:spacing w:after="0" w:line="240" w:lineRule="auto"/>
        <w:ind w:firstLine="709"/>
        <w:jc w:val="both"/>
        <w:rPr>
          <w:rFonts w:ascii="Times New Roman" w:hAnsi="Times New Roman" w:cs="Times New Roman"/>
          <w:sz w:val="28"/>
          <w:szCs w:val="28"/>
        </w:rPr>
      </w:pPr>
      <w:r w:rsidRPr="00BA2ACB">
        <w:rPr>
          <w:rFonts w:ascii="Times New Roman" w:hAnsi="Times New Roman" w:cs="Times New Roman"/>
          <w:sz w:val="28"/>
          <w:szCs w:val="28"/>
        </w:rPr>
        <w:t xml:space="preserve">Среди граждан, </w:t>
      </w:r>
      <w:r>
        <w:rPr>
          <w:rFonts w:ascii="Times New Roman" w:hAnsi="Times New Roman" w:cs="Times New Roman"/>
          <w:sz w:val="28"/>
          <w:szCs w:val="28"/>
        </w:rPr>
        <w:t>попадавших в коррупционную ситуацию</w:t>
      </w:r>
      <w:r w:rsidRPr="00BA2ACB">
        <w:rPr>
          <w:rFonts w:ascii="Times New Roman" w:hAnsi="Times New Roman" w:cs="Times New Roman"/>
          <w:sz w:val="28"/>
          <w:szCs w:val="28"/>
        </w:rPr>
        <w:t>, были определены мотивы их отказа</w:t>
      </w:r>
      <w:r>
        <w:rPr>
          <w:rFonts w:ascii="Times New Roman" w:hAnsi="Times New Roman" w:cs="Times New Roman"/>
          <w:sz w:val="28"/>
          <w:szCs w:val="28"/>
        </w:rPr>
        <w:t xml:space="preserve"> от дачи взятки</w:t>
      </w:r>
      <w:r w:rsidRPr="00BA2ACB">
        <w:rPr>
          <w:rFonts w:ascii="Times New Roman" w:hAnsi="Times New Roman" w:cs="Times New Roman"/>
          <w:sz w:val="28"/>
          <w:szCs w:val="28"/>
        </w:rPr>
        <w:t xml:space="preserve">. Оказалось, что </w:t>
      </w:r>
      <w:r>
        <w:rPr>
          <w:rFonts w:ascii="Times New Roman" w:hAnsi="Times New Roman" w:cs="Times New Roman"/>
          <w:sz w:val="28"/>
          <w:szCs w:val="28"/>
        </w:rPr>
        <w:t>только</w:t>
      </w:r>
      <w:r w:rsidRPr="00BA2ACB">
        <w:rPr>
          <w:rFonts w:ascii="Times New Roman" w:hAnsi="Times New Roman" w:cs="Times New Roman"/>
          <w:sz w:val="28"/>
          <w:szCs w:val="28"/>
        </w:rPr>
        <w:t xml:space="preserve"> </w:t>
      </w:r>
      <w:r>
        <w:rPr>
          <w:rFonts w:ascii="Times New Roman" w:hAnsi="Times New Roman" w:cs="Times New Roman"/>
          <w:sz w:val="28"/>
          <w:szCs w:val="28"/>
        </w:rPr>
        <w:t>1</w:t>
      </w:r>
      <w:r w:rsidRPr="00BA2ACB">
        <w:rPr>
          <w:rFonts w:ascii="Times New Roman" w:hAnsi="Times New Roman" w:cs="Times New Roman"/>
          <w:sz w:val="28"/>
          <w:szCs w:val="28"/>
        </w:rPr>
        <w:t xml:space="preserve">3% </w:t>
      </w:r>
      <w:r>
        <w:rPr>
          <w:rFonts w:ascii="Times New Roman" w:hAnsi="Times New Roman" w:cs="Times New Roman"/>
          <w:sz w:val="28"/>
          <w:szCs w:val="28"/>
        </w:rPr>
        <w:t xml:space="preserve">из них </w:t>
      </w:r>
      <w:r w:rsidRPr="00BA2ACB">
        <w:rPr>
          <w:rFonts w:ascii="Times New Roman" w:hAnsi="Times New Roman" w:cs="Times New Roman"/>
          <w:sz w:val="28"/>
          <w:szCs w:val="28"/>
        </w:rPr>
        <w:t xml:space="preserve">принципиально не дают взяток, даже если все это делают. Не знают, как дается взятка, </w:t>
      </w:r>
      <w:r>
        <w:rPr>
          <w:rFonts w:ascii="Times New Roman" w:hAnsi="Times New Roman" w:cs="Times New Roman"/>
          <w:sz w:val="28"/>
          <w:szCs w:val="28"/>
        </w:rPr>
        <w:t xml:space="preserve">также </w:t>
      </w:r>
      <w:r w:rsidRPr="00BA2ACB">
        <w:rPr>
          <w:rFonts w:ascii="Times New Roman" w:hAnsi="Times New Roman" w:cs="Times New Roman"/>
          <w:sz w:val="28"/>
          <w:szCs w:val="28"/>
        </w:rPr>
        <w:t>1</w:t>
      </w:r>
      <w:r>
        <w:rPr>
          <w:rFonts w:ascii="Times New Roman" w:hAnsi="Times New Roman" w:cs="Times New Roman"/>
          <w:sz w:val="28"/>
          <w:szCs w:val="28"/>
        </w:rPr>
        <w:t>3</w:t>
      </w:r>
      <w:r w:rsidRPr="00BA2ACB">
        <w:rPr>
          <w:rFonts w:ascii="Times New Roman" w:hAnsi="Times New Roman" w:cs="Times New Roman"/>
          <w:sz w:val="28"/>
          <w:szCs w:val="28"/>
        </w:rPr>
        <w:t xml:space="preserve">% </w:t>
      </w:r>
      <w:r>
        <w:rPr>
          <w:rFonts w:ascii="Times New Roman" w:hAnsi="Times New Roman" w:cs="Times New Roman"/>
          <w:sz w:val="28"/>
          <w:szCs w:val="28"/>
        </w:rPr>
        <w:t>тех, кто попадает в коррупционную ситуацию</w:t>
      </w:r>
      <w:r w:rsidRPr="00BA2ACB">
        <w:rPr>
          <w:rFonts w:ascii="Times New Roman" w:hAnsi="Times New Roman" w:cs="Times New Roman"/>
          <w:sz w:val="28"/>
          <w:szCs w:val="28"/>
        </w:rPr>
        <w:t>, а 1</w:t>
      </w:r>
      <w:r>
        <w:rPr>
          <w:rFonts w:ascii="Times New Roman" w:hAnsi="Times New Roman" w:cs="Times New Roman"/>
          <w:sz w:val="28"/>
          <w:szCs w:val="28"/>
        </w:rPr>
        <w:t>4</w:t>
      </w:r>
      <w:r w:rsidRPr="00BA2ACB">
        <w:rPr>
          <w:rFonts w:ascii="Times New Roman" w:hAnsi="Times New Roman" w:cs="Times New Roman"/>
          <w:sz w:val="28"/>
          <w:szCs w:val="28"/>
        </w:rPr>
        <w:t xml:space="preserve">% уверены в том, что могут добиться своего и без взяток, другим путем. Для </w:t>
      </w:r>
      <w:r>
        <w:rPr>
          <w:rFonts w:ascii="Times New Roman" w:hAnsi="Times New Roman" w:cs="Times New Roman"/>
          <w:sz w:val="28"/>
          <w:szCs w:val="28"/>
        </w:rPr>
        <w:t>четверти попавших в коррупционную ситуацию отказ от дачи взятки может быть обусловлен тем, что</w:t>
      </w:r>
      <w:r w:rsidRPr="00BA2ACB">
        <w:rPr>
          <w:rFonts w:ascii="Times New Roman" w:hAnsi="Times New Roman" w:cs="Times New Roman"/>
          <w:sz w:val="28"/>
          <w:szCs w:val="28"/>
        </w:rPr>
        <w:t xml:space="preserve"> размер взятки слишком большой</w:t>
      </w:r>
      <w:r>
        <w:rPr>
          <w:rFonts w:ascii="Times New Roman" w:hAnsi="Times New Roman" w:cs="Times New Roman"/>
          <w:sz w:val="28"/>
          <w:szCs w:val="28"/>
        </w:rPr>
        <w:t xml:space="preserve"> (дорого)</w:t>
      </w:r>
      <w:r w:rsidRPr="00BA2ACB">
        <w:rPr>
          <w:rFonts w:ascii="Times New Roman" w:hAnsi="Times New Roman" w:cs="Times New Roman"/>
          <w:sz w:val="28"/>
          <w:szCs w:val="28"/>
        </w:rPr>
        <w:t>, а 1</w:t>
      </w:r>
      <w:r>
        <w:rPr>
          <w:rFonts w:ascii="Times New Roman" w:hAnsi="Times New Roman" w:cs="Times New Roman"/>
          <w:sz w:val="28"/>
          <w:szCs w:val="28"/>
        </w:rPr>
        <w:t>3</w:t>
      </w:r>
      <w:r w:rsidRPr="00BA2ACB">
        <w:rPr>
          <w:rFonts w:ascii="Times New Roman" w:hAnsi="Times New Roman" w:cs="Times New Roman"/>
          <w:sz w:val="28"/>
          <w:szCs w:val="28"/>
        </w:rPr>
        <w:t>% заяв</w:t>
      </w:r>
      <w:r>
        <w:rPr>
          <w:rFonts w:ascii="Times New Roman" w:hAnsi="Times New Roman" w:cs="Times New Roman"/>
          <w:sz w:val="28"/>
          <w:szCs w:val="28"/>
        </w:rPr>
        <w:t>или</w:t>
      </w:r>
      <w:r w:rsidRPr="00BA2ACB">
        <w:rPr>
          <w:rFonts w:ascii="Times New Roman" w:hAnsi="Times New Roman" w:cs="Times New Roman"/>
          <w:sz w:val="28"/>
          <w:szCs w:val="28"/>
        </w:rPr>
        <w:t>, что испытывают отвращение к такому поступку.</w:t>
      </w:r>
      <w:r>
        <w:rPr>
          <w:rFonts w:ascii="Times New Roman" w:hAnsi="Times New Roman" w:cs="Times New Roman"/>
          <w:sz w:val="28"/>
          <w:szCs w:val="28"/>
        </w:rPr>
        <w:t xml:space="preserve"> Страх наказания препятствует даче взятки только в 14% случаев.</w:t>
      </w:r>
    </w:p>
    <w:p w:rsidR="00815C05" w:rsidRDefault="00815C05" w:rsidP="00351472">
      <w:pPr>
        <w:keepNext/>
        <w:keepLines/>
        <w:spacing w:after="0" w:line="240" w:lineRule="auto"/>
        <w:jc w:val="center"/>
        <w:rPr>
          <w:rFonts w:ascii="Times New Roman" w:eastAsia="Times New Roman" w:hAnsi="Times New Roman" w:cs="Times New Roman"/>
          <w:b/>
          <w:spacing w:val="-4"/>
          <w:sz w:val="24"/>
          <w:szCs w:val="24"/>
        </w:rPr>
      </w:pPr>
    </w:p>
    <w:p w:rsidR="00BA2ACB" w:rsidRPr="00C339B9" w:rsidRDefault="000459F7" w:rsidP="00351472">
      <w:pPr>
        <w:keepNext/>
        <w:keepLines/>
        <w:spacing w:after="0" w:line="240" w:lineRule="auto"/>
        <w:jc w:val="center"/>
        <w:rPr>
          <w:rFonts w:ascii="Times New Roman" w:eastAsia="Times New Roman" w:hAnsi="Times New Roman" w:cs="Times New Roman"/>
          <w:b/>
          <w:spacing w:val="-4"/>
          <w:sz w:val="24"/>
          <w:szCs w:val="24"/>
        </w:rPr>
      </w:pPr>
      <w:r>
        <w:rPr>
          <w:rFonts w:ascii="Times New Roman" w:eastAsia="Times New Roman" w:hAnsi="Times New Roman" w:cs="Times New Roman"/>
          <w:b/>
          <w:noProof/>
          <w:spacing w:val="-4"/>
          <w:sz w:val="24"/>
          <w:szCs w:val="24"/>
        </w:rPr>
        <w:drawing>
          <wp:inline distT="0" distB="0" distL="0" distR="0" wp14:anchorId="755DF535" wp14:editId="3094D5FC">
            <wp:extent cx="5133975" cy="28575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A2ACB" w:rsidRDefault="00815C05" w:rsidP="00351472">
      <w:pPr>
        <w:keepNext/>
        <w:keepLines/>
        <w:spacing w:after="0" w:line="240" w:lineRule="auto"/>
        <w:jc w:val="center"/>
        <w:rPr>
          <w:rFonts w:ascii="Times New Roman" w:hAnsi="Times New Roman" w:cs="Times New Roman"/>
          <w:b/>
          <w:sz w:val="28"/>
          <w:szCs w:val="28"/>
        </w:rPr>
      </w:pPr>
      <w:r w:rsidRPr="00BA2ACB">
        <w:rPr>
          <w:rFonts w:ascii="Times New Roman" w:hAnsi="Times New Roman" w:cs="Times New Roman"/>
          <w:b/>
          <w:sz w:val="28"/>
          <w:szCs w:val="28"/>
        </w:rPr>
        <w:t xml:space="preserve">Рисунок </w:t>
      </w:r>
      <w:r w:rsidR="005F3F69" w:rsidRPr="00BA2ACB">
        <w:rPr>
          <w:rFonts w:ascii="Times New Roman" w:hAnsi="Times New Roman" w:cs="Times New Roman"/>
          <w:b/>
          <w:sz w:val="28"/>
          <w:szCs w:val="28"/>
        </w:rPr>
        <w:fldChar w:fldCharType="begin"/>
      </w:r>
      <w:r w:rsidRPr="00BA2ACB">
        <w:rPr>
          <w:rFonts w:ascii="Times New Roman" w:hAnsi="Times New Roman" w:cs="Times New Roman"/>
          <w:b/>
          <w:sz w:val="28"/>
          <w:szCs w:val="28"/>
        </w:rPr>
        <w:instrText xml:space="preserve"> SEQ Рисунок \* ARABIC </w:instrText>
      </w:r>
      <w:r w:rsidR="005F3F69" w:rsidRPr="00BA2ACB">
        <w:rPr>
          <w:rFonts w:ascii="Times New Roman" w:hAnsi="Times New Roman" w:cs="Times New Roman"/>
          <w:b/>
          <w:sz w:val="28"/>
          <w:szCs w:val="28"/>
        </w:rPr>
        <w:fldChar w:fldCharType="separate"/>
      </w:r>
      <w:r w:rsidR="007B0121" w:rsidRPr="00BA2ACB">
        <w:rPr>
          <w:rFonts w:ascii="Times New Roman" w:hAnsi="Times New Roman" w:cs="Times New Roman"/>
          <w:b/>
          <w:noProof/>
          <w:sz w:val="28"/>
          <w:szCs w:val="28"/>
        </w:rPr>
        <w:t>15</w:t>
      </w:r>
      <w:r w:rsidR="005F3F69" w:rsidRPr="00BA2ACB">
        <w:rPr>
          <w:rFonts w:ascii="Times New Roman" w:hAnsi="Times New Roman" w:cs="Times New Roman"/>
          <w:b/>
          <w:sz w:val="28"/>
          <w:szCs w:val="28"/>
        </w:rPr>
        <w:fldChar w:fldCharType="end"/>
      </w:r>
      <w:r w:rsidR="00BA2ACB">
        <w:rPr>
          <w:rFonts w:ascii="Times New Roman" w:hAnsi="Times New Roman" w:cs="Times New Roman"/>
          <w:b/>
          <w:sz w:val="28"/>
          <w:szCs w:val="28"/>
        </w:rPr>
        <w:t>.</w:t>
      </w:r>
      <w:r w:rsidRPr="00BA2ACB">
        <w:rPr>
          <w:rFonts w:ascii="Times New Roman" w:hAnsi="Times New Roman" w:cs="Times New Roman"/>
          <w:b/>
          <w:sz w:val="28"/>
          <w:szCs w:val="28"/>
        </w:rPr>
        <w:t xml:space="preserve"> Распределение ответов </w:t>
      </w:r>
      <w:r w:rsidR="00625090" w:rsidRPr="00BA2ACB">
        <w:rPr>
          <w:rFonts w:ascii="Times New Roman" w:hAnsi="Times New Roman" w:cs="Times New Roman"/>
          <w:b/>
          <w:sz w:val="28"/>
          <w:szCs w:val="28"/>
        </w:rPr>
        <w:t>граждан</w:t>
      </w:r>
      <w:r w:rsidRPr="00BA2ACB">
        <w:rPr>
          <w:rFonts w:ascii="Times New Roman" w:hAnsi="Times New Roman" w:cs="Times New Roman"/>
          <w:b/>
          <w:sz w:val="28"/>
          <w:szCs w:val="28"/>
        </w:rPr>
        <w:t xml:space="preserve"> на вопрос</w:t>
      </w:r>
      <w:r w:rsidR="00BA2ACB">
        <w:rPr>
          <w:rFonts w:ascii="Times New Roman" w:hAnsi="Times New Roman" w:cs="Times New Roman"/>
          <w:b/>
          <w:sz w:val="28"/>
          <w:szCs w:val="28"/>
        </w:rPr>
        <w:t>:</w:t>
      </w:r>
      <w:r w:rsidRPr="00BA2ACB">
        <w:rPr>
          <w:rFonts w:ascii="Times New Roman" w:hAnsi="Times New Roman" w:cs="Times New Roman"/>
          <w:b/>
          <w:sz w:val="28"/>
          <w:szCs w:val="28"/>
        </w:rPr>
        <w:t xml:space="preserve"> </w:t>
      </w:r>
    </w:p>
    <w:p w:rsidR="00815C05" w:rsidRPr="00BA2ACB" w:rsidRDefault="00815C05" w:rsidP="00351472">
      <w:pPr>
        <w:keepNext/>
        <w:keepLines/>
        <w:spacing w:after="0" w:line="240" w:lineRule="auto"/>
        <w:jc w:val="center"/>
        <w:rPr>
          <w:rFonts w:ascii="Times New Roman" w:eastAsia="Calibri" w:hAnsi="Times New Roman" w:cs="Times New Roman"/>
          <w:b/>
          <w:sz w:val="28"/>
          <w:szCs w:val="28"/>
        </w:rPr>
      </w:pPr>
      <w:r w:rsidRPr="00BA2ACB">
        <w:rPr>
          <w:rFonts w:ascii="Times New Roman" w:hAnsi="Times New Roman" w:cs="Times New Roman"/>
          <w:b/>
          <w:sz w:val="28"/>
          <w:szCs w:val="28"/>
        </w:rPr>
        <w:t>«</w:t>
      </w:r>
      <w:r w:rsidR="00CA20EB" w:rsidRPr="00BA2ACB">
        <w:rPr>
          <w:rFonts w:ascii="Times New Roman" w:eastAsia="Times New Roman" w:hAnsi="Times New Roman" w:cs="Times New Roman"/>
          <w:b/>
          <w:sz w:val="28"/>
          <w:szCs w:val="28"/>
        </w:rPr>
        <w:t>ПРИЧИНА, ПО КОТОРОЙ ВЫ ТОЧНО БЫЛИ БЫ СКЛОННЫ (РЕШИЛИСЬ БЫ) ДАТЬ ВЗЯТКУ?</w:t>
      </w:r>
      <w:r w:rsidRPr="00BA2ACB">
        <w:rPr>
          <w:rFonts w:ascii="Times New Roman" w:eastAsia="Times New Roman" w:hAnsi="Times New Roman" w:cs="Times New Roman"/>
          <w:b/>
          <w:spacing w:val="-4"/>
          <w:sz w:val="28"/>
          <w:szCs w:val="28"/>
        </w:rPr>
        <w:t>»,</w:t>
      </w:r>
    </w:p>
    <w:p w:rsidR="00815C05" w:rsidRPr="00BA2ACB" w:rsidRDefault="000459F7" w:rsidP="00351472">
      <w:pPr>
        <w:keepNext/>
        <w:keepLines/>
        <w:spacing w:after="0" w:line="240" w:lineRule="auto"/>
        <w:jc w:val="center"/>
        <w:rPr>
          <w:rFonts w:ascii="Times New Roman" w:hAnsi="Times New Roman" w:cs="Times New Roman"/>
          <w:b/>
          <w:sz w:val="28"/>
          <w:szCs w:val="28"/>
        </w:rPr>
      </w:pPr>
      <w:r w:rsidRPr="00055289">
        <w:rPr>
          <w:rFonts w:ascii="Times New Roman" w:hAnsi="Times New Roman" w:cs="Times New Roman"/>
          <w:b/>
          <w:sz w:val="28"/>
          <w:szCs w:val="28"/>
        </w:rPr>
        <w:t>(% от тех опрошенных, кто</w:t>
      </w:r>
      <w:r w:rsidRPr="00F91E6A">
        <w:rPr>
          <w:rFonts w:ascii="Times New Roman" w:hAnsi="Times New Roman" w:cs="Times New Roman"/>
          <w:b/>
          <w:sz w:val="28"/>
          <w:szCs w:val="28"/>
        </w:rPr>
        <w:t xml:space="preserve"> сталкивался с коррупционными ситуациями)</w:t>
      </w:r>
    </w:p>
    <w:p w:rsidR="00D51BB8" w:rsidRDefault="00D51BB8" w:rsidP="00BA2ACB">
      <w:pPr>
        <w:spacing w:after="0" w:line="240" w:lineRule="auto"/>
        <w:ind w:firstLine="709"/>
        <w:jc w:val="both"/>
        <w:rPr>
          <w:rFonts w:ascii="Times New Roman" w:hAnsi="Times New Roman" w:cs="Times New Roman"/>
          <w:sz w:val="28"/>
          <w:szCs w:val="28"/>
        </w:rPr>
      </w:pPr>
    </w:p>
    <w:p w:rsidR="000459F7" w:rsidRDefault="0004409A" w:rsidP="00BA2ACB">
      <w:pPr>
        <w:spacing w:after="0" w:line="240" w:lineRule="auto"/>
        <w:ind w:firstLine="709"/>
        <w:jc w:val="both"/>
        <w:rPr>
          <w:rFonts w:ascii="Times New Roman" w:hAnsi="Times New Roman" w:cs="Times New Roman"/>
          <w:sz w:val="28"/>
          <w:szCs w:val="28"/>
        </w:rPr>
      </w:pPr>
      <w:bookmarkStart w:id="16" w:name="_Hlk125725172"/>
      <w:r>
        <w:rPr>
          <w:rFonts w:ascii="Times New Roman" w:hAnsi="Times New Roman" w:cs="Times New Roman"/>
          <w:sz w:val="28"/>
          <w:szCs w:val="28"/>
        </w:rPr>
        <w:t>Основной мотив дачи взятки – то, что граждане, оказавшиеся в коррупционной ситуации, твердо уверены сами, что без нее не обойтись (38%)</w:t>
      </w:r>
      <w:r w:rsidR="000459F7" w:rsidRPr="00BA2ACB">
        <w:rPr>
          <w:rFonts w:ascii="Times New Roman" w:hAnsi="Times New Roman" w:cs="Times New Roman"/>
          <w:sz w:val="28"/>
          <w:szCs w:val="28"/>
        </w:rPr>
        <w:t>.</w:t>
      </w:r>
      <w:r>
        <w:rPr>
          <w:rFonts w:ascii="Times New Roman" w:hAnsi="Times New Roman" w:cs="Times New Roman"/>
          <w:sz w:val="28"/>
          <w:szCs w:val="28"/>
        </w:rPr>
        <w:t xml:space="preserve"> Почти четверть сделают это, чтобы быть твердо уверенными в 100-процентном результате. И только каждый пятый среди попавших в коррупционную ситуацию, даст взятку под давлением со стороны должностного лица.</w:t>
      </w:r>
    </w:p>
    <w:bookmarkEnd w:id="16"/>
    <w:p w:rsidR="00B572E4" w:rsidRPr="00C339B9" w:rsidRDefault="00B572E4" w:rsidP="00BA2ACB">
      <w:pPr>
        <w:spacing w:after="0" w:line="240" w:lineRule="auto"/>
        <w:ind w:firstLine="709"/>
        <w:jc w:val="both"/>
        <w:rPr>
          <w:rFonts w:ascii="Times New Roman" w:hAnsi="Times New Roman" w:cs="Times New Roman"/>
          <w:sz w:val="28"/>
          <w:szCs w:val="28"/>
        </w:rPr>
      </w:pPr>
    </w:p>
    <w:p w:rsidR="00815C05" w:rsidRDefault="00815C05" w:rsidP="00351472">
      <w:pPr>
        <w:spacing w:after="0" w:line="240" w:lineRule="auto"/>
        <w:jc w:val="center"/>
        <w:rPr>
          <w:rFonts w:ascii="Times New Roman" w:eastAsia="Times New Roman" w:hAnsi="Times New Roman" w:cs="Times New Roman"/>
          <w:b/>
          <w:spacing w:val="-4"/>
          <w:sz w:val="28"/>
          <w:szCs w:val="28"/>
        </w:rPr>
      </w:pPr>
    </w:p>
    <w:p w:rsidR="00B572E4" w:rsidRPr="00C339B9" w:rsidRDefault="001F1BD4" w:rsidP="00351472">
      <w:pPr>
        <w:spacing w:after="0" w:line="240" w:lineRule="auto"/>
        <w:jc w:val="center"/>
        <w:rPr>
          <w:rFonts w:ascii="Times New Roman" w:eastAsia="Times New Roman" w:hAnsi="Times New Roman" w:cs="Times New Roman"/>
          <w:b/>
          <w:spacing w:val="-4"/>
          <w:sz w:val="28"/>
          <w:szCs w:val="28"/>
        </w:rPr>
      </w:pPr>
      <w:r>
        <w:rPr>
          <w:rFonts w:ascii="Times New Roman" w:eastAsia="Times New Roman" w:hAnsi="Times New Roman" w:cs="Times New Roman"/>
          <w:b/>
          <w:noProof/>
          <w:spacing w:val="-4"/>
          <w:sz w:val="24"/>
          <w:szCs w:val="24"/>
        </w:rPr>
        <w:drawing>
          <wp:inline distT="0" distB="0" distL="0" distR="0" wp14:anchorId="5CBAEE8A" wp14:editId="0A5DFA14">
            <wp:extent cx="5133975" cy="26289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15C05" w:rsidRPr="00B572E4" w:rsidRDefault="00815C05" w:rsidP="00351472">
      <w:pPr>
        <w:keepNext/>
        <w:keepLines/>
        <w:spacing w:after="0" w:line="240" w:lineRule="auto"/>
        <w:jc w:val="center"/>
        <w:rPr>
          <w:rFonts w:ascii="Times New Roman" w:eastAsia="Calibri" w:hAnsi="Times New Roman" w:cs="Times New Roman"/>
          <w:b/>
          <w:sz w:val="28"/>
          <w:szCs w:val="28"/>
        </w:rPr>
      </w:pPr>
      <w:r w:rsidRPr="00B572E4">
        <w:rPr>
          <w:rFonts w:ascii="Times New Roman" w:hAnsi="Times New Roman" w:cs="Times New Roman"/>
          <w:b/>
          <w:sz w:val="28"/>
          <w:szCs w:val="28"/>
        </w:rPr>
        <w:t xml:space="preserve">Рисунок </w:t>
      </w:r>
      <w:r w:rsidR="005F3F69" w:rsidRPr="00B572E4">
        <w:rPr>
          <w:rFonts w:ascii="Times New Roman" w:hAnsi="Times New Roman" w:cs="Times New Roman"/>
          <w:b/>
          <w:sz w:val="28"/>
          <w:szCs w:val="28"/>
        </w:rPr>
        <w:fldChar w:fldCharType="begin"/>
      </w:r>
      <w:r w:rsidRPr="00B572E4">
        <w:rPr>
          <w:rFonts w:ascii="Times New Roman" w:hAnsi="Times New Roman" w:cs="Times New Roman"/>
          <w:b/>
          <w:sz w:val="28"/>
          <w:szCs w:val="28"/>
        </w:rPr>
        <w:instrText xml:space="preserve"> SEQ Рисунок \* ARABIC </w:instrText>
      </w:r>
      <w:r w:rsidR="005F3F69" w:rsidRPr="00B572E4">
        <w:rPr>
          <w:rFonts w:ascii="Times New Roman" w:hAnsi="Times New Roman" w:cs="Times New Roman"/>
          <w:b/>
          <w:sz w:val="28"/>
          <w:szCs w:val="28"/>
        </w:rPr>
        <w:fldChar w:fldCharType="separate"/>
      </w:r>
      <w:r w:rsidR="007B0121" w:rsidRPr="00B572E4">
        <w:rPr>
          <w:rFonts w:ascii="Times New Roman" w:hAnsi="Times New Roman" w:cs="Times New Roman"/>
          <w:b/>
          <w:noProof/>
          <w:sz w:val="28"/>
          <w:szCs w:val="28"/>
        </w:rPr>
        <w:t>16</w:t>
      </w:r>
      <w:r w:rsidR="005F3F69" w:rsidRPr="00B572E4">
        <w:rPr>
          <w:rFonts w:ascii="Times New Roman" w:hAnsi="Times New Roman" w:cs="Times New Roman"/>
          <w:b/>
          <w:sz w:val="28"/>
          <w:szCs w:val="28"/>
        </w:rPr>
        <w:fldChar w:fldCharType="end"/>
      </w:r>
      <w:r w:rsidR="00B572E4">
        <w:rPr>
          <w:rFonts w:ascii="Times New Roman" w:hAnsi="Times New Roman" w:cs="Times New Roman"/>
          <w:b/>
          <w:sz w:val="28"/>
          <w:szCs w:val="28"/>
        </w:rPr>
        <w:t>.</w:t>
      </w:r>
      <w:r w:rsidRPr="00B572E4">
        <w:rPr>
          <w:rFonts w:ascii="Times New Roman" w:hAnsi="Times New Roman" w:cs="Times New Roman"/>
          <w:b/>
          <w:sz w:val="28"/>
          <w:szCs w:val="28"/>
        </w:rPr>
        <w:t xml:space="preserve"> Распределение ответов </w:t>
      </w:r>
      <w:r w:rsidR="00625090" w:rsidRPr="00B572E4">
        <w:rPr>
          <w:rFonts w:ascii="Times New Roman" w:hAnsi="Times New Roman" w:cs="Times New Roman"/>
          <w:b/>
          <w:sz w:val="28"/>
          <w:szCs w:val="28"/>
        </w:rPr>
        <w:t>граждан</w:t>
      </w:r>
      <w:r w:rsidRPr="00B572E4">
        <w:rPr>
          <w:rFonts w:ascii="Times New Roman" w:hAnsi="Times New Roman" w:cs="Times New Roman"/>
          <w:b/>
          <w:sz w:val="28"/>
          <w:szCs w:val="28"/>
        </w:rPr>
        <w:t xml:space="preserve"> на вопрос</w:t>
      </w:r>
      <w:r w:rsidR="00B572E4">
        <w:rPr>
          <w:rFonts w:ascii="Times New Roman" w:hAnsi="Times New Roman" w:cs="Times New Roman"/>
          <w:b/>
          <w:sz w:val="28"/>
          <w:szCs w:val="28"/>
        </w:rPr>
        <w:t>:</w:t>
      </w:r>
      <w:r w:rsidRPr="00B572E4">
        <w:rPr>
          <w:rFonts w:ascii="Times New Roman" w:hAnsi="Times New Roman" w:cs="Times New Roman"/>
          <w:b/>
          <w:sz w:val="28"/>
          <w:szCs w:val="28"/>
        </w:rPr>
        <w:t xml:space="preserve"> </w:t>
      </w:r>
      <w:r w:rsidR="00B572E4">
        <w:rPr>
          <w:rFonts w:ascii="Times New Roman" w:hAnsi="Times New Roman" w:cs="Times New Roman"/>
          <w:b/>
          <w:sz w:val="28"/>
          <w:szCs w:val="28"/>
        </w:rPr>
        <w:br/>
      </w:r>
      <w:r w:rsidRPr="00B572E4">
        <w:rPr>
          <w:rFonts w:ascii="Times New Roman" w:hAnsi="Times New Roman" w:cs="Times New Roman"/>
          <w:b/>
          <w:sz w:val="28"/>
          <w:szCs w:val="28"/>
        </w:rPr>
        <w:t>«</w:t>
      </w:r>
      <w:r w:rsidR="00CA20EB" w:rsidRPr="00B572E4">
        <w:rPr>
          <w:rFonts w:ascii="Times New Roman" w:eastAsia="Times New Roman" w:hAnsi="Times New Roman" w:cs="Times New Roman"/>
          <w:b/>
          <w:sz w:val="28"/>
          <w:szCs w:val="28"/>
        </w:rPr>
        <w:t>НА ВАШ ВЗГЛЯД, ЯВЛЯЕТСЯ ЛИ ВЕЛИЧИНА ВЗЯТКИ, СТОИМОСТЬ "ПОДАРКА", КОТОРЫЕ НЕОБХОДИМО ДАТЬ, ИЗВЕСТНОЙ ЗАРАНЕЕ?</w:t>
      </w:r>
      <w:r w:rsidRPr="00B572E4">
        <w:rPr>
          <w:rFonts w:ascii="Times New Roman" w:eastAsia="Times New Roman" w:hAnsi="Times New Roman" w:cs="Times New Roman"/>
          <w:b/>
          <w:spacing w:val="-4"/>
          <w:sz w:val="28"/>
          <w:szCs w:val="28"/>
        </w:rPr>
        <w:t>»,</w:t>
      </w:r>
    </w:p>
    <w:p w:rsidR="00815C05" w:rsidRPr="00B572E4" w:rsidRDefault="000459F7" w:rsidP="00351472">
      <w:pPr>
        <w:spacing w:after="0" w:line="240" w:lineRule="auto"/>
        <w:jc w:val="center"/>
        <w:rPr>
          <w:rFonts w:ascii="Times New Roman" w:hAnsi="Times New Roman" w:cs="Times New Roman"/>
          <w:b/>
          <w:sz w:val="28"/>
          <w:szCs w:val="28"/>
        </w:rPr>
      </w:pPr>
      <w:r w:rsidRPr="00055289">
        <w:rPr>
          <w:rFonts w:ascii="Times New Roman" w:hAnsi="Times New Roman" w:cs="Times New Roman"/>
          <w:b/>
          <w:sz w:val="28"/>
          <w:szCs w:val="28"/>
        </w:rPr>
        <w:t>(% от тех опрошенных, кто</w:t>
      </w:r>
      <w:r w:rsidRPr="00F91E6A">
        <w:rPr>
          <w:rFonts w:ascii="Times New Roman" w:hAnsi="Times New Roman" w:cs="Times New Roman"/>
          <w:b/>
          <w:sz w:val="28"/>
          <w:szCs w:val="28"/>
        </w:rPr>
        <w:t xml:space="preserve"> сталкивался с коррупционными ситуациями)</w:t>
      </w:r>
    </w:p>
    <w:p w:rsidR="00815C05" w:rsidRPr="00B572E4" w:rsidRDefault="00815C05" w:rsidP="00351472">
      <w:pPr>
        <w:spacing w:after="0" w:line="240" w:lineRule="auto"/>
        <w:jc w:val="center"/>
        <w:rPr>
          <w:rFonts w:ascii="Times New Roman" w:hAnsi="Times New Roman" w:cs="Times New Roman"/>
          <w:b/>
          <w:sz w:val="28"/>
          <w:szCs w:val="28"/>
        </w:rPr>
      </w:pPr>
    </w:p>
    <w:p w:rsidR="001F1BD4" w:rsidRDefault="00E650B5" w:rsidP="004E6E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тех, кто попадает в коррупционные ситуации, величина взятки не всегда является неожиданной. Так, 42% из них говорят, что размер взятки им вполне или практически ясен. Для четверти размер незаконного вознаграждения не слишком понятен, а 15% отметили, что в целом, не знают, какой суммы можно ожидать.</w:t>
      </w:r>
    </w:p>
    <w:p w:rsidR="001A4DA9" w:rsidRDefault="009066CD" w:rsidP="00351472">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838825" cy="1933575"/>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A4DA9" w:rsidRPr="004E6E4E" w:rsidRDefault="001A4DA9" w:rsidP="00351472">
      <w:pPr>
        <w:spacing w:after="0" w:line="240" w:lineRule="auto"/>
        <w:jc w:val="center"/>
        <w:rPr>
          <w:rFonts w:ascii="Times New Roman" w:eastAsia="Times New Roman" w:hAnsi="Times New Roman" w:cs="Times New Roman"/>
          <w:b/>
          <w:sz w:val="28"/>
          <w:szCs w:val="28"/>
        </w:rPr>
      </w:pPr>
      <w:r w:rsidRPr="004E6E4E">
        <w:rPr>
          <w:rFonts w:ascii="Times New Roman" w:hAnsi="Times New Roman" w:cs="Times New Roman"/>
          <w:b/>
          <w:sz w:val="28"/>
          <w:szCs w:val="28"/>
        </w:rPr>
        <w:t xml:space="preserve">Рисунок </w:t>
      </w:r>
      <w:r w:rsidRPr="004E6E4E">
        <w:rPr>
          <w:rFonts w:ascii="Times New Roman" w:hAnsi="Times New Roman" w:cs="Times New Roman"/>
          <w:b/>
          <w:sz w:val="28"/>
          <w:szCs w:val="28"/>
        </w:rPr>
        <w:fldChar w:fldCharType="begin"/>
      </w:r>
      <w:r w:rsidRPr="004E6E4E">
        <w:rPr>
          <w:rFonts w:ascii="Times New Roman" w:hAnsi="Times New Roman" w:cs="Times New Roman"/>
          <w:b/>
          <w:sz w:val="28"/>
          <w:szCs w:val="28"/>
        </w:rPr>
        <w:instrText xml:space="preserve"> SEQ Рисунок \* ARABIC </w:instrText>
      </w:r>
      <w:r w:rsidRPr="004E6E4E">
        <w:rPr>
          <w:rFonts w:ascii="Times New Roman" w:hAnsi="Times New Roman" w:cs="Times New Roman"/>
          <w:b/>
          <w:sz w:val="28"/>
          <w:szCs w:val="28"/>
        </w:rPr>
        <w:fldChar w:fldCharType="separate"/>
      </w:r>
      <w:r w:rsidR="007B0121" w:rsidRPr="004E6E4E">
        <w:rPr>
          <w:rFonts w:ascii="Times New Roman" w:hAnsi="Times New Roman" w:cs="Times New Roman"/>
          <w:b/>
          <w:noProof/>
          <w:sz w:val="28"/>
          <w:szCs w:val="28"/>
        </w:rPr>
        <w:t>17</w:t>
      </w:r>
      <w:r w:rsidRPr="004E6E4E">
        <w:rPr>
          <w:rFonts w:ascii="Times New Roman" w:hAnsi="Times New Roman" w:cs="Times New Roman"/>
          <w:b/>
          <w:sz w:val="28"/>
          <w:szCs w:val="28"/>
        </w:rPr>
        <w:fldChar w:fldCharType="end"/>
      </w:r>
      <w:r w:rsidR="004E6E4E" w:rsidRPr="004E6E4E">
        <w:rPr>
          <w:rFonts w:ascii="Times New Roman" w:hAnsi="Times New Roman" w:cs="Times New Roman"/>
          <w:b/>
          <w:sz w:val="28"/>
          <w:szCs w:val="28"/>
        </w:rPr>
        <w:t>.</w:t>
      </w:r>
      <w:r w:rsidRPr="004E6E4E">
        <w:rPr>
          <w:rFonts w:ascii="Times New Roman" w:hAnsi="Times New Roman" w:cs="Times New Roman"/>
          <w:b/>
          <w:sz w:val="28"/>
          <w:szCs w:val="28"/>
        </w:rPr>
        <w:t xml:space="preserve"> Распределение ответов граждан на вопрос</w:t>
      </w:r>
      <w:r w:rsidR="004E6E4E" w:rsidRPr="004E6E4E">
        <w:rPr>
          <w:rFonts w:ascii="Times New Roman" w:hAnsi="Times New Roman" w:cs="Times New Roman"/>
          <w:b/>
          <w:sz w:val="28"/>
          <w:szCs w:val="28"/>
        </w:rPr>
        <w:t>:</w:t>
      </w:r>
      <w:r w:rsidRPr="004E6E4E">
        <w:rPr>
          <w:rFonts w:ascii="Times New Roman" w:hAnsi="Times New Roman" w:cs="Times New Roman"/>
          <w:b/>
          <w:sz w:val="28"/>
          <w:szCs w:val="28"/>
        </w:rPr>
        <w:t xml:space="preserve"> </w:t>
      </w:r>
      <w:r w:rsidR="004E6E4E" w:rsidRPr="004E6E4E">
        <w:rPr>
          <w:rFonts w:ascii="Times New Roman" w:hAnsi="Times New Roman" w:cs="Times New Roman"/>
          <w:b/>
          <w:sz w:val="28"/>
          <w:szCs w:val="28"/>
        </w:rPr>
        <w:br/>
      </w:r>
      <w:r w:rsidRPr="004E6E4E">
        <w:rPr>
          <w:rFonts w:ascii="Times New Roman" w:hAnsi="Times New Roman" w:cs="Times New Roman"/>
          <w:b/>
          <w:sz w:val="28"/>
          <w:szCs w:val="28"/>
        </w:rPr>
        <w:t>«</w:t>
      </w:r>
      <w:r w:rsidRPr="004E6E4E">
        <w:rPr>
          <w:rFonts w:ascii="Times New Roman" w:eastAsia="Times New Roman" w:hAnsi="Times New Roman" w:cs="Times New Roman"/>
          <w:b/>
          <w:sz w:val="28"/>
          <w:szCs w:val="28"/>
        </w:rPr>
        <w:t xml:space="preserve">ИЗВЕСТНО ЛИ ВАМ (ПОНИМАЕТЕ ЛИ ВЫ), ЗА КАКУЮ В СРЕДНЕМ СУММУ ВЗЯТКИ ВОЗМОЖНО ПОЛУЧИТЬ РЕЗУЛЬТАТ ОТ ВЗАИМОДЕЙСТВИЯ С ПРЕДСТАВИТЕЛЯМИ ОРГАНОВ ВЛАСТИ В СИТУАЦИЯХ (ОБСТОЯТЕЛЬСТВАХ), О КОТОРЫХ МЫ С ВАМИ ГОВОРИЛИ?», </w:t>
      </w:r>
      <w:r w:rsidR="000459F7">
        <w:rPr>
          <w:rFonts w:ascii="Times New Roman" w:eastAsia="Times New Roman" w:hAnsi="Times New Roman" w:cs="Times New Roman"/>
          <w:b/>
          <w:sz w:val="28"/>
          <w:szCs w:val="28"/>
        </w:rPr>
        <w:br/>
      </w:r>
      <w:r w:rsidR="000459F7" w:rsidRPr="00055289">
        <w:rPr>
          <w:rFonts w:ascii="Times New Roman" w:hAnsi="Times New Roman" w:cs="Times New Roman"/>
          <w:b/>
          <w:sz w:val="28"/>
          <w:szCs w:val="28"/>
        </w:rPr>
        <w:t>(% от тех опрошенных, кто</w:t>
      </w:r>
      <w:r w:rsidR="000459F7" w:rsidRPr="00F91E6A">
        <w:rPr>
          <w:rFonts w:ascii="Times New Roman" w:hAnsi="Times New Roman" w:cs="Times New Roman"/>
          <w:b/>
          <w:sz w:val="28"/>
          <w:szCs w:val="28"/>
        </w:rPr>
        <w:t xml:space="preserve"> сталкивался с коррупционными ситуациями)</w:t>
      </w:r>
    </w:p>
    <w:p w:rsidR="001A4DA9" w:rsidRPr="00572095" w:rsidRDefault="001A4DA9" w:rsidP="00351472">
      <w:pPr>
        <w:spacing w:after="0" w:line="240" w:lineRule="auto"/>
        <w:jc w:val="center"/>
        <w:rPr>
          <w:rFonts w:ascii="Times New Roman" w:hAnsi="Times New Roman" w:cs="Times New Roman"/>
          <w:b/>
          <w:sz w:val="28"/>
          <w:szCs w:val="28"/>
        </w:rPr>
      </w:pPr>
    </w:p>
    <w:p w:rsidR="009066CD" w:rsidRPr="00907D9D" w:rsidRDefault="009066CD" w:rsidP="009066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Более 40% тех, кто попадает в коррупционную ситуацию, </w:t>
      </w:r>
      <w:r w:rsidRPr="00907D9D">
        <w:rPr>
          <w:rFonts w:ascii="Times New Roman" w:hAnsi="Times New Roman" w:cs="Times New Roman"/>
          <w:sz w:val="28"/>
          <w:szCs w:val="28"/>
        </w:rPr>
        <w:t xml:space="preserve">не знают, за какую в среднем сумму взятки возможно получить результат от взаимодействия с представителями органов власти. </w:t>
      </w:r>
      <w:r>
        <w:rPr>
          <w:rFonts w:ascii="Times New Roman" w:hAnsi="Times New Roman" w:cs="Times New Roman"/>
          <w:sz w:val="28"/>
          <w:szCs w:val="28"/>
        </w:rPr>
        <w:t>Наиболее распространенными по мнению таких граждан, являются взятки от 3 до 5 тысяч рублей (13%) либо от 5 до 15 тысяч (21%).</w:t>
      </w:r>
    </w:p>
    <w:p w:rsidR="009066CD" w:rsidRPr="004E6E4E" w:rsidRDefault="009066CD" w:rsidP="004E6E4E">
      <w:pPr>
        <w:spacing w:after="0" w:line="240" w:lineRule="auto"/>
        <w:ind w:firstLine="709"/>
        <w:jc w:val="both"/>
        <w:rPr>
          <w:rFonts w:ascii="Times New Roman" w:hAnsi="Times New Roman" w:cs="Times New Roman"/>
          <w:sz w:val="28"/>
          <w:szCs w:val="28"/>
        </w:rPr>
      </w:pPr>
    </w:p>
    <w:p w:rsidR="00197122" w:rsidRPr="00C339B9" w:rsidRDefault="001B3D49" w:rsidP="00ED5569">
      <w:pPr>
        <w:keepNext/>
        <w:keepLines/>
        <w:spacing w:after="0" w:line="240" w:lineRule="auto"/>
        <w:ind w:left="-851"/>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noProof/>
          <w:spacing w:val="-4"/>
          <w:sz w:val="24"/>
          <w:szCs w:val="24"/>
        </w:rPr>
        <w:drawing>
          <wp:inline distT="0" distB="0" distL="0" distR="0" wp14:anchorId="4358C5D8" wp14:editId="3FAAC0B1">
            <wp:extent cx="6600825" cy="32766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15C05" w:rsidRPr="000459F7" w:rsidRDefault="00815C05" w:rsidP="00351472">
      <w:pPr>
        <w:keepNext/>
        <w:keepLines/>
        <w:spacing w:after="0" w:line="240" w:lineRule="auto"/>
        <w:jc w:val="center"/>
        <w:rPr>
          <w:rFonts w:ascii="Times New Roman" w:eastAsia="Calibri" w:hAnsi="Times New Roman" w:cs="Times New Roman"/>
          <w:b/>
          <w:sz w:val="28"/>
          <w:szCs w:val="28"/>
        </w:rPr>
      </w:pPr>
      <w:r w:rsidRPr="000459F7">
        <w:rPr>
          <w:rFonts w:ascii="Times New Roman" w:hAnsi="Times New Roman" w:cs="Times New Roman"/>
          <w:b/>
          <w:sz w:val="28"/>
          <w:szCs w:val="28"/>
        </w:rPr>
        <w:t xml:space="preserve">Рисунок </w:t>
      </w:r>
      <w:r w:rsidR="005F3F69" w:rsidRPr="000459F7">
        <w:rPr>
          <w:rFonts w:ascii="Times New Roman" w:hAnsi="Times New Roman" w:cs="Times New Roman"/>
          <w:b/>
          <w:sz w:val="28"/>
          <w:szCs w:val="28"/>
        </w:rPr>
        <w:fldChar w:fldCharType="begin"/>
      </w:r>
      <w:r w:rsidRPr="000459F7">
        <w:rPr>
          <w:rFonts w:ascii="Times New Roman" w:hAnsi="Times New Roman" w:cs="Times New Roman"/>
          <w:b/>
          <w:sz w:val="28"/>
          <w:szCs w:val="28"/>
        </w:rPr>
        <w:instrText xml:space="preserve"> SEQ Рисунок \* ARABIC </w:instrText>
      </w:r>
      <w:r w:rsidR="005F3F69" w:rsidRPr="000459F7">
        <w:rPr>
          <w:rFonts w:ascii="Times New Roman" w:hAnsi="Times New Roman" w:cs="Times New Roman"/>
          <w:b/>
          <w:sz w:val="28"/>
          <w:szCs w:val="28"/>
        </w:rPr>
        <w:fldChar w:fldCharType="separate"/>
      </w:r>
      <w:r w:rsidR="007B0121" w:rsidRPr="000459F7">
        <w:rPr>
          <w:rFonts w:ascii="Times New Roman" w:hAnsi="Times New Roman" w:cs="Times New Roman"/>
          <w:b/>
          <w:noProof/>
          <w:sz w:val="28"/>
          <w:szCs w:val="28"/>
        </w:rPr>
        <w:t>18</w:t>
      </w:r>
      <w:r w:rsidR="005F3F69" w:rsidRPr="000459F7">
        <w:rPr>
          <w:rFonts w:ascii="Times New Roman" w:hAnsi="Times New Roman" w:cs="Times New Roman"/>
          <w:b/>
          <w:sz w:val="28"/>
          <w:szCs w:val="28"/>
        </w:rPr>
        <w:fldChar w:fldCharType="end"/>
      </w:r>
      <w:r w:rsidR="000459F7">
        <w:rPr>
          <w:rFonts w:ascii="Times New Roman" w:hAnsi="Times New Roman" w:cs="Times New Roman"/>
          <w:b/>
          <w:sz w:val="28"/>
          <w:szCs w:val="28"/>
        </w:rPr>
        <w:t>.</w:t>
      </w:r>
      <w:r w:rsidRPr="000459F7">
        <w:rPr>
          <w:rFonts w:ascii="Times New Roman" w:hAnsi="Times New Roman" w:cs="Times New Roman"/>
          <w:b/>
          <w:sz w:val="28"/>
          <w:szCs w:val="28"/>
        </w:rPr>
        <w:t xml:space="preserve"> Распределение ответов </w:t>
      </w:r>
      <w:r w:rsidR="00625090" w:rsidRPr="000459F7">
        <w:rPr>
          <w:rFonts w:ascii="Times New Roman" w:hAnsi="Times New Roman" w:cs="Times New Roman"/>
          <w:b/>
          <w:sz w:val="28"/>
          <w:szCs w:val="28"/>
        </w:rPr>
        <w:t>граждан</w:t>
      </w:r>
      <w:r w:rsidRPr="000459F7">
        <w:rPr>
          <w:rFonts w:ascii="Times New Roman" w:hAnsi="Times New Roman" w:cs="Times New Roman"/>
          <w:b/>
          <w:sz w:val="28"/>
          <w:szCs w:val="28"/>
        </w:rPr>
        <w:t xml:space="preserve"> на вопрос</w:t>
      </w:r>
      <w:r w:rsidR="000459F7">
        <w:rPr>
          <w:rFonts w:ascii="Times New Roman" w:hAnsi="Times New Roman" w:cs="Times New Roman"/>
          <w:b/>
          <w:sz w:val="28"/>
          <w:szCs w:val="28"/>
        </w:rPr>
        <w:t>:</w:t>
      </w:r>
      <w:r w:rsidRPr="000459F7">
        <w:rPr>
          <w:rFonts w:ascii="Times New Roman" w:hAnsi="Times New Roman" w:cs="Times New Roman"/>
          <w:b/>
          <w:sz w:val="28"/>
          <w:szCs w:val="28"/>
        </w:rPr>
        <w:t xml:space="preserve"> </w:t>
      </w:r>
      <w:r w:rsidR="000459F7">
        <w:rPr>
          <w:rFonts w:ascii="Times New Roman" w:hAnsi="Times New Roman" w:cs="Times New Roman"/>
          <w:b/>
          <w:sz w:val="28"/>
          <w:szCs w:val="28"/>
        </w:rPr>
        <w:br/>
      </w:r>
      <w:r w:rsidRPr="000459F7">
        <w:rPr>
          <w:rFonts w:ascii="Times New Roman" w:eastAsia="Times New Roman" w:hAnsi="Times New Roman" w:cs="Times New Roman"/>
          <w:b/>
          <w:spacing w:val="-4"/>
          <w:sz w:val="28"/>
          <w:szCs w:val="28"/>
        </w:rPr>
        <w:t>«</w:t>
      </w:r>
      <w:r w:rsidR="00CA20EB" w:rsidRPr="000459F7">
        <w:rPr>
          <w:rFonts w:ascii="Times New Roman" w:eastAsia="Times New Roman" w:hAnsi="Times New Roman" w:cs="Times New Roman"/>
          <w:b/>
          <w:sz w:val="28"/>
          <w:szCs w:val="28"/>
        </w:rPr>
        <w:t>КАКОВ ОСНОВНОЙ РЕЗУЛЬТАТ ОТ ДАЧИ ВЗЯТКИ НА ВАШ ВЗГЛЯД?</w:t>
      </w:r>
      <w:r w:rsidRPr="000459F7">
        <w:rPr>
          <w:rFonts w:ascii="Times New Roman" w:eastAsia="Times New Roman" w:hAnsi="Times New Roman" w:cs="Times New Roman"/>
          <w:b/>
          <w:spacing w:val="-4"/>
          <w:sz w:val="28"/>
          <w:szCs w:val="28"/>
        </w:rPr>
        <w:t>»,</w:t>
      </w:r>
      <w:r w:rsidRPr="000459F7">
        <w:rPr>
          <w:rFonts w:ascii="Times New Roman" w:hAnsi="Times New Roman" w:cs="Times New Roman"/>
          <w:b/>
          <w:sz w:val="28"/>
          <w:szCs w:val="28"/>
        </w:rPr>
        <w:t xml:space="preserve"> </w:t>
      </w:r>
      <w:r w:rsidR="000459F7" w:rsidRPr="000459F7">
        <w:rPr>
          <w:rFonts w:ascii="Times New Roman" w:hAnsi="Times New Roman" w:cs="Times New Roman"/>
          <w:b/>
          <w:sz w:val="28"/>
          <w:szCs w:val="28"/>
        </w:rPr>
        <w:t>(% от тех опрошенных, кто сталкивался с коррупционными ситуациями)</w:t>
      </w:r>
    </w:p>
    <w:p w:rsidR="00815C05" w:rsidRDefault="00815C05" w:rsidP="00351472">
      <w:pPr>
        <w:spacing w:after="0" w:line="240" w:lineRule="auto"/>
        <w:jc w:val="center"/>
        <w:rPr>
          <w:rFonts w:ascii="Times New Roman" w:hAnsi="Times New Roman" w:cs="Times New Roman"/>
          <w:b/>
          <w:sz w:val="28"/>
          <w:szCs w:val="28"/>
          <w:highlight w:val="yellow"/>
        </w:rPr>
      </w:pPr>
    </w:p>
    <w:p w:rsidR="000459F7" w:rsidRDefault="001B3D49" w:rsidP="000459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 кто попадает в коррупционную ситуацию, прежде всего, ожидают от дачи взятки, что решение их проблемы ускорится (37%), будет более качественным (20%), либо приведет к минимизации трудностей (18%). Только 14% считают, что после взятки будет оказана ровно та услуга, которая и так подразумевалась функционалом госструктуры или должностного лица. При этом 9% полагают, что дача взятки ничего не гарантирует.</w:t>
      </w:r>
    </w:p>
    <w:p w:rsidR="001B3D49" w:rsidRDefault="001B3D49" w:rsidP="000459F7">
      <w:pPr>
        <w:spacing w:after="0" w:line="240" w:lineRule="auto"/>
        <w:ind w:firstLine="709"/>
        <w:jc w:val="both"/>
        <w:rPr>
          <w:rFonts w:ascii="Times New Roman" w:hAnsi="Times New Roman" w:cs="Times New Roman"/>
          <w:sz w:val="28"/>
          <w:szCs w:val="28"/>
        </w:rPr>
      </w:pPr>
    </w:p>
    <w:p w:rsidR="000459F7" w:rsidRPr="000459F7" w:rsidRDefault="008B3244" w:rsidP="006811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заключение данного раздела р</w:t>
      </w:r>
      <w:r w:rsidR="000459F7">
        <w:rPr>
          <w:rFonts w:ascii="Times New Roman" w:hAnsi="Times New Roman" w:cs="Times New Roman"/>
          <w:sz w:val="28"/>
          <w:szCs w:val="28"/>
        </w:rPr>
        <w:t>ассмотрим отношение к даче взяток среди всех жителей Нижегородской области.</w:t>
      </w:r>
    </w:p>
    <w:p w:rsidR="009128CF" w:rsidRPr="009128CF" w:rsidRDefault="00400C8E" w:rsidP="004E6E4E">
      <w:pPr>
        <w:spacing w:after="0" w:line="240" w:lineRule="auto"/>
        <w:ind w:firstLine="709"/>
        <w:jc w:val="both"/>
        <w:rPr>
          <w:rFonts w:ascii="Times New Roman" w:hAnsi="Times New Roman" w:cs="Times New Roman"/>
          <w:sz w:val="28"/>
          <w:szCs w:val="28"/>
        </w:rPr>
      </w:pPr>
      <w:bookmarkStart w:id="17" w:name="_Hlk125725211"/>
      <w:r w:rsidRPr="00E168F5">
        <w:rPr>
          <w:rFonts w:ascii="Times New Roman" w:hAnsi="Times New Roman" w:cs="Times New Roman"/>
          <w:sz w:val="28"/>
          <w:szCs w:val="28"/>
        </w:rPr>
        <w:t>Половина</w:t>
      </w:r>
      <w:r w:rsidR="009128CF" w:rsidRPr="00E168F5">
        <w:rPr>
          <w:rFonts w:ascii="Times New Roman" w:hAnsi="Times New Roman" w:cs="Times New Roman"/>
          <w:sz w:val="28"/>
          <w:szCs w:val="28"/>
        </w:rPr>
        <w:t xml:space="preserve"> жителей Нижегородской области лояльно относятся к </w:t>
      </w:r>
      <w:r w:rsidR="00ED5569" w:rsidRPr="00E168F5">
        <w:rPr>
          <w:rFonts w:ascii="Times New Roman" w:hAnsi="Times New Roman" w:cs="Times New Roman"/>
          <w:sz w:val="28"/>
          <w:szCs w:val="28"/>
        </w:rPr>
        <w:t>тем, кто дает взятки</w:t>
      </w:r>
      <w:r w:rsidR="009128CF" w:rsidRPr="00E168F5">
        <w:rPr>
          <w:rFonts w:ascii="Times New Roman" w:hAnsi="Times New Roman" w:cs="Times New Roman"/>
          <w:sz w:val="28"/>
          <w:szCs w:val="28"/>
        </w:rPr>
        <w:t xml:space="preserve"> (</w:t>
      </w:r>
      <w:r w:rsidRPr="00E168F5">
        <w:rPr>
          <w:rFonts w:ascii="Times New Roman" w:hAnsi="Times New Roman" w:cs="Times New Roman"/>
          <w:sz w:val="28"/>
          <w:szCs w:val="28"/>
        </w:rPr>
        <w:t>51</w:t>
      </w:r>
      <w:r w:rsidR="009128CF" w:rsidRPr="00E168F5">
        <w:rPr>
          <w:rFonts w:ascii="Times New Roman" w:hAnsi="Times New Roman" w:cs="Times New Roman"/>
          <w:sz w:val="28"/>
          <w:szCs w:val="28"/>
        </w:rPr>
        <w:t>%)</w:t>
      </w:r>
      <w:r w:rsidR="00376535">
        <w:rPr>
          <w:rFonts w:ascii="Times New Roman" w:hAnsi="Times New Roman" w:cs="Times New Roman"/>
          <w:sz w:val="28"/>
          <w:szCs w:val="28"/>
        </w:rPr>
        <w:t>.</w:t>
      </w:r>
      <w:r w:rsidR="009128CF" w:rsidRPr="00E168F5">
        <w:rPr>
          <w:rFonts w:ascii="Times New Roman" w:hAnsi="Times New Roman" w:cs="Times New Roman"/>
          <w:sz w:val="28"/>
          <w:szCs w:val="28"/>
        </w:rPr>
        <w:t xml:space="preserve"> </w:t>
      </w:r>
      <w:r w:rsidR="00376535">
        <w:rPr>
          <w:rFonts w:ascii="Times New Roman" w:hAnsi="Times New Roman" w:cs="Times New Roman"/>
          <w:sz w:val="28"/>
          <w:szCs w:val="28"/>
        </w:rPr>
        <w:t>При этом чуть более трети</w:t>
      </w:r>
      <w:r w:rsidR="009128CF" w:rsidRPr="00E168F5">
        <w:rPr>
          <w:rFonts w:ascii="Times New Roman" w:hAnsi="Times New Roman" w:cs="Times New Roman"/>
          <w:sz w:val="28"/>
          <w:szCs w:val="28"/>
        </w:rPr>
        <w:t xml:space="preserve"> не осуждают тех, кто берет взятки.</w:t>
      </w:r>
      <w:r w:rsidR="00376535">
        <w:rPr>
          <w:rFonts w:ascii="Times New Roman" w:hAnsi="Times New Roman" w:cs="Times New Roman"/>
          <w:sz w:val="28"/>
          <w:szCs w:val="28"/>
        </w:rPr>
        <w:t xml:space="preserve"> В целом, осуждение коррупции как таковой (включая обе стороны, участвующие в ситуации) характерно для 41% жителей региона</w:t>
      </w:r>
      <w:r w:rsidR="009128CF" w:rsidRPr="00E168F5">
        <w:rPr>
          <w:rFonts w:ascii="Times New Roman" w:hAnsi="Times New Roman" w:cs="Times New Roman"/>
          <w:sz w:val="28"/>
          <w:szCs w:val="28"/>
        </w:rPr>
        <w:t>.</w:t>
      </w:r>
      <w:r w:rsidR="00376535">
        <w:rPr>
          <w:rFonts w:ascii="Times New Roman" w:hAnsi="Times New Roman" w:cs="Times New Roman"/>
          <w:sz w:val="28"/>
          <w:szCs w:val="28"/>
        </w:rPr>
        <w:t xml:space="preserve"> Определенное равнодушие к коррупции, готовность никого не осуждать свойственны трети граждан.</w:t>
      </w:r>
    </w:p>
    <w:bookmarkEnd w:id="17"/>
    <w:p w:rsidR="00291449" w:rsidRDefault="00EB55B8" w:rsidP="00351472">
      <w:pPr>
        <w:spacing w:after="0" w:line="240" w:lineRule="auto"/>
        <w:jc w:val="center"/>
        <w:rPr>
          <w:rFonts w:ascii="Times New Roman" w:hAnsi="Times New Roman" w:cs="Times New Roman"/>
          <w:b/>
          <w:sz w:val="28"/>
          <w:szCs w:val="28"/>
          <w:highlight w:val="yellow"/>
        </w:rPr>
      </w:pPr>
      <w:r>
        <w:rPr>
          <w:noProof/>
        </w:rPr>
        <w:drawing>
          <wp:inline distT="0" distB="0" distL="0" distR="0" wp14:anchorId="6384CAC7" wp14:editId="78641206">
            <wp:extent cx="5086350" cy="3590925"/>
            <wp:effectExtent l="0" t="0" r="0" b="0"/>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F28F4" w:rsidRPr="006811DE" w:rsidRDefault="003F28F4" w:rsidP="00351472">
      <w:pPr>
        <w:spacing w:after="0" w:line="240" w:lineRule="auto"/>
        <w:jc w:val="center"/>
        <w:rPr>
          <w:rFonts w:ascii="Times New Roman" w:hAnsi="Times New Roman" w:cs="Times New Roman"/>
          <w:b/>
          <w:sz w:val="16"/>
          <w:szCs w:val="16"/>
          <w:highlight w:val="yellow"/>
        </w:rPr>
      </w:pPr>
    </w:p>
    <w:p w:rsidR="00291449" w:rsidRPr="00ED5569" w:rsidRDefault="00291449" w:rsidP="00351472">
      <w:pPr>
        <w:spacing w:after="0" w:line="240" w:lineRule="auto"/>
        <w:jc w:val="center"/>
        <w:rPr>
          <w:rFonts w:ascii="Times New Roman" w:eastAsia="Times New Roman" w:hAnsi="Times New Roman" w:cs="Times New Roman"/>
          <w:b/>
          <w:spacing w:val="-4"/>
          <w:sz w:val="28"/>
          <w:szCs w:val="28"/>
        </w:rPr>
      </w:pPr>
      <w:r w:rsidRPr="00ED5569">
        <w:rPr>
          <w:rFonts w:ascii="Times New Roman" w:hAnsi="Times New Roman" w:cs="Times New Roman"/>
          <w:b/>
          <w:sz w:val="28"/>
          <w:szCs w:val="28"/>
        </w:rPr>
        <w:t xml:space="preserve">Рисунок </w:t>
      </w:r>
      <w:r w:rsidRPr="00ED5569">
        <w:rPr>
          <w:rFonts w:ascii="Times New Roman" w:hAnsi="Times New Roman" w:cs="Times New Roman"/>
          <w:b/>
          <w:sz w:val="28"/>
          <w:szCs w:val="28"/>
        </w:rPr>
        <w:fldChar w:fldCharType="begin"/>
      </w:r>
      <w:r w:rsidRPr="00ED5569">
        <w:rPr>
          <w:rFonts w:ascii="Times New Roman" w:hAnsi="Times New Roman" w:cs="Times New Roman"/>
          <w:b/>
          <w:sz w:val="28"/>
          <w:szCs w:val="28"/>
        </w:rPr>
        <w:instrText xml:space="preserve"> SEQ Рисунок \* ARABIC </w:instrText>
      </w:r>
      <w:r w:rsidRPr="00ED5569">
        <w:rPr>
          <w:rFonts w:ascii="Times New Roman" w:hAnsi="Times New Roman" w:cs="Times New Roman"/>
          <w:b/>
          <w:sz w:val="28"/>
          <w:szCs w:val="28"/>
        </w:rPr>
        <w:fldChar w:fldCharType="separate"/>
      </w:r>
      <w:r w:rsidR="007B0121" w:rsidRPr="00ED5569">
        <w:rPr>
          <w:rFonts w:ascii="Times New Roman" w:hAnsi="Times New Roman" w:cs="Times New Roman"/>
          <w:b/>
          <w:noProof/>
          <w:sz w:val="28"/>
          <w:szCs w:val="28"/>
        </w:rPr>
        <w:t>19</w:t>
      </w:r>
      <w:r w:rsidRPr="00ED5569">
        <w:rPr>
          <w:rFonts w:ascii="Times New Roman" w:hAnsi="Times New Roman" w:cs="Times New Roman"/>
          <w:b/>
          <w:sz w:val="28"/>
          <w:szCs w:val="28"/>
        </w:rPr>
        <w:fldChar w:fldCharType="end"/>
      </w:r>
      <w:r w:rsidR="00ED5569">
        <w:rPr>
          <w:rFonts w:ascii="Times New Roman" w:hAnsi="Times New Roman" w:cs="Times New Roman"/>
          <w:b/>
          <w:sz w:val="28"/>
          <w:szCs w:val="28"/>
        </w:rPr>
        <w:t>.</w:t>
      </w:r>
      <w:r w:rsidRPr="00ED5569">
        <w:rPr>
          <w:rFonts w:ascii="Times New Roman" w:hAnsi="Times New Roman" w:cs="Times New Roman"/>
          <w:b/>
          <w:sz w:val="28"/>
          <w:szCs w:val="28"/>
        </w:rPr>
        <w:t xml:space="preserve"> Распределение ответов граждан на вопрос</w:t>
      </w:r>
      <w:r w:rsidR="00E774D3">
        <w:rPr>
          <w:rFonts w:ascii="Times New Roman" w:hAnsi="Times New Roman" w:cs="Times New Roman"/>
          <w:b/>
          <w:sz w:val="28"/>
          <w:szCs w:val="28"/>
        </w:rPr>
        <w:t>:</w:t>
      </w:r>
      <w:r w:rsidRPr="00ED5569">
        <w:rPr>
          <w:rFonts w:ascii="Times New Roman" w:hAnsi="Times New Roman" w:cs="Times New Roman"/>
          <w:b/>
          <w:sz w:val="28"/>
          <w:szCs w:val="28"/>
        </w:rPr>
        <w:t xml:space="preserve"> </w:t>
      </w:r>
      <w:r w:rsidR="00E774D3">
        <w:rPr>
          <w:rFonts w:ascii="Times New Roman" w:hAnsi="Times New Roman" w:cs="Times New Roman"/>
          <w:b/>
          <w:sz w:val="28"/>
          <w:szCs w:val="28"/>
        </w:rPr>
        <w:br/>
      </w:r>
      <w:r w:rsidRPr="00ED5569">
        <w:rPr>
          <w:rFonts w:ascii="Times New Roman" w:eastAsia="Times New Roman" w:hAnsi="Times New Roman" w:cs="Times New Roman"/>
          <w:b/>
          <w:spacing w:val="-4"/>
          <w:sz w:val="28"/>
          <w:szCs w:val="28"/>
        </w:rPr>
        <w:t>«</w:t>
      </w:r>
      <w:r w:rsidRPr="00ED5569">
        <w:rPr>
          <w:rFonts w:ascii="Times New Roman" w:eastAsia="Times New Roman" w:hAnsi="Times New Roman" w:cs="Times New Roman"/>
          <w:b/>
          <w:sz w:val="28"/>
          <w:szCs w:val="28"/>
        </w:rPr>
        <w:t>ЛЮДИ ПО-РАЗНОМУ ОТНОСЯТСЯ И К ТЕМ, КТО ДАЕТ ВЗЯТКИ, И К ТЕМ, КТО ИХ БЕРЕТ. КАКАЯ ИЗ ПРИВЕДЕННЫХ ТОЧЕК ЗРЕНИЯ ВАМ БЛИЖЕ?</w:t>
      </w:r>
      <w:r w:rsidRPr="00ED5569">
        <w:rPr>
          <w:rFonts w:ascii="Times New Roman" w:eastAsia="Times New Roman" w:hAnsi="Times New Roman" w:cs="Times New Roman"/>
          <w:b/>
          <w:spacing w:val="-4"/>
          <w:sz w:val="28"/>
          <w:szCs w:val="28"/>
        </w:rPr>
        <w:t>»</w:t>
      </w:r>
      <w:r w:rsidR="00E60270" w:rsidRPr="00ED5569">
        <w:rPr>
          <w:rFonts w:ascii="Times New Roman" w:eastAsia="Times New Roman" w:hAnsi="Times New Roman" w:cs="Times New Roman"/>
          <w:b/>
          <w:spacing w:val="-4"/>
          <w:sz w:val="28"/>
          <w:szCs w:val="28"/>
        </w:rPr>
        <w:t>, %</w:t>
      </w:r>
    </w:p>
    <w:p w:rsidR="00E60270" w:rsidRPr="003F28F4" w:rsidRDefault="00E60270" w:rsidP="00351472">
      <w:pPr>
        <w:pStyle w:val="af"/>
        <w:spacing w:after="0"/>
        <w:jc w:val="right"/>
        <w:rPr>
          <w:rFonts w:ascii="Times New Roman" w:hAnsi="Times New Roman" w:cs="Times New Roman"/>
          <w:color w:val="auto"/>
          <w:sz w:val="28"/>
          <w:szCs w:val="28"/>
        </w:rPr>
      </w:pPr>
      <w:r w:rsidRPr="003F28F4">
        <w:rPr>
          <w:rFonts w:ascii="Times New Roman" w:hAnsi="Times New Roman" w:cs="Times New Roman"/>
          <w:color w:val="auto"/>
          <w:sz w:val="28"/>
          <w:szCs w:val="28"/>
        </w:rPr>
        <w:t xml:space="preserve">Таблица </w:t>
      </w:r>
      <w:r w:rsidRPr="003F28F4">
        <w:rPr>
          <w:rFonts w:ascii="Times New Roman" w:hAnsi="Times New Roman" w:cs="Times New Roman"/>
          <w:color w:val="auto"/>
          <w:sz w:val="28"/>
          <w:szCs w:val="28"/>
        </w:rPr>
        <w:fldChar w:fldCharType="begin"/>
      </w:r>
      <w:r w:rsidRPr="003F28F4">
        <w:rPr>
          <w:rFonts w:ascii="Times New Roman" w:hAnsi="Times New Roman" w:cs="Times New Roman"/>
          <w:color w:val="auto"/>
          <w:sz w:val="28"/>
          <w:szCs w:val="28"/>
        </w:rPr>
        <w:instrText xml:space="preserve"> SEQ Таблица \* ARABIC </w:instrText>
      </w:r>
      <w:r w:rsidRPr="003F28F4">
        <w:rPr>
          <w:rFonts w:ascii="Times New Roman" w:hAnsi="Times New Roman" w:cs="Times New Roman"/>
          <w:color w:val="auto"/>
          <w:sz w:val="28"/>
          <w:szCs w:val="28"/>
        </w:rPr>
        <w:fldChar w:fldCharType="separate"/>
      </w:r>
      <w:r w:rsidR="003A37A7" w:rsidRPr="003F28F4">
        <w:rPr>
          <w:rFonts w:ascii="Times New Roman" w:hAnsi="Times New Roman" w:cs="Times New Roman"/>
          <w:noProof/>
          <w:color w:val="auto"/>
          <w:sz w:val="28"/>
          <w:szCs w:val="28"/>
        </w:rPr>
        <w:t>9</w:t>
      </w:r>
      <w:r w:rsidRPr="003F28F4">
        <w:rPr>
          <w:rFonts w:ascii="Times New Roman" w:hAnsi="Times New Roman" w:cs="Times New Roman"/>
          <w:color w:val="auto"/>
          <w:sz w:val="28"/>
          <w:szCs w:val="28"/>
        </w:rPr>
        <w:fldChar w:fldCharType="end"/>
      </w:r>
    </w:p>
    <w:p w:rsidR="00E60270" w:rsidRPr="003F28F4" w:rsidRDefault="00E60270" w:rsidP="00351472">
      <w:pPr>
        <w:spacing w:after="0" w:line="240" w:lineRule="auto"/>
        <w:jc w:val="center"/>
        <w:rPr>
          <w:sz w:val="28"/>
          <w:szCs w:val="28"/>
        </w:rPr>
      </w:pPr>
      <w:r w:rsidRPr="003F28F4">
        <w:rPr>
          <w:rFonts w:ascii="Times New Roman" w:hAnsi="Times New Roman" w:cs="Times New Roman"/>
          <w:b/>
          <w:sz w:val="28"/>
          <w:szCs w:val="28"/>
        </w:rPr>
        <w:t xml:space="preserve">Динамика ответов граждан на вопрос: </w:t>
      </w:r>
      <w:r w:rsidR="003F28F4">
        <w:rPr>
          <w:rFonts w:ascii="Times New Roman" w:hAnsi="Times New Roman" w:cs="Times New Roman"/>
          <w:b/>
          <w:sz w:val="28"/>
          <w:szCs w:val="28"/>
        </w:rPr>
        <w:br/>
      </w:r>
      <w:r w:rsidRPr="003F28F4">
        <w:rPr>
          <w:rFonts w:ascii="Times New Roman" w:hAnsi="Times New Roman" w:cs="Times New Roman"/>
          <w:b/>
          <w:sz w:val="28"/>
          <w:szCs w:val="28"/>
        </w:rPr>
        <w:t>«</w:t>
      </w:r>
      <w:r w:rsidRPr="003F28F4">
        <w:rPr>
          <w:rFonts w:ascii="Times New Roman" w:eastAsia="Times New Roman" w:hAnsi="Times New Roman" w:cs="Times New Roman"/>
          <w:b/>
          <w:sz w:val="28"/>
          <w:szCs w:val="28"/>
        </w:rPr>
        <w:t>ЛЮДИ ПО-РАЗНОМУ ОТНОСЯТСЯ И К ТЕМ, КТО ДАЕТ ВЗЯТКИ, И К ТЕМ, КТО ИХ БЕРЕТ. КАКАЯ ИЗ ПРИВЕДЕННЫХ ТОЧЕК ЗРЕНИЯ ВАМ БЛИЖЕ?»,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2"/>
        <w:gridCol w:w="1380"/>
        <w:gridCol w:w="1380"/>
        <w:gridCol w:w="1378"/>
      </w:tblGrid>
      <w:tr w:rsidR="00E60270" w:rsidRPr="003F28F4" w:rsidTr="003F28F4">
        <w:trPr>
          <w:trHeight w:val="20"/>
        </w:trPr>
        <w:tc>
          <w:tcPr>
            <w:tcW w:w="2838" w:type="pct"/>
            <w:shd w:val="clear" w:color="auto" w:fill="auto"/>
            <w:noWrap/>
            <w:vAlign w:val="bottom"/>
            <w:hideMark/>
          </w:tcPr>
          <w:p w:rsidR="00E60270" w:rsidRPr="003F28F4" w:rsidRDefault="00E60270" w:rsidP="00351472">
            <w:pPr>
              <w:spacing w:after="0" w:line="240" w:lineRule="auto"/>
              <w:rPr>
                <w:rFonts w:ascii="Calibri" w:eastAsia="Times New Roman" w:hAnsi="Calibri" w:cs="Times New Roman"/>
                <w:color w:val="000000"/>
                <w:sz w:val="24"/>
                <w:szCs w:val="24"/>
              </w:rPr>
            </w:pPr>
          </w:p>
        </w:tc>
        <w:tc>
          <w:tcPr>
            <w:tcW w:w="721" w:type="pct"/>
            <w:shd w:val="clear" w:color="auto" w:fill="auto"/>
            <w:noWrap/>
            <w:vAlign w:val="bottom"/>
            <w:hideMark/>
          </w:tcPr>
          <w:p w:rsidR="00E60270" w:rsidRPr="003F28F4" w:rsidRDefault="00E60270" w:rsidP="00351472">
            <w:pPr>
              <w:spacing w:after="0" w:line="240" w:lineRule="auto"/>
              <w:jc w:val="center"/>
              <w:rPr>
                <w:rFonts w:ascii="Times New Roman" w:eastAsia="Times New Roman" w:hAnsi="Times New Roman" w:cs="Times New Roman"/>
                <w:b/>
                <w:bCs/>
                <w:color w:val="000000"/>
                <w:sz w:val="24"/>
                <w:szCs w:val="24"/>
              </w:rPr>
            </w:pPr>
            <w:r w:rsidRPr="003F28F4">
              <w:rPr>
                <w:rFonts w:ascii="Times New Roman" w:eastAsia="Times New Roman" w:hAnsi="Times New Roman" w:cs="Times New Roman"/>
                <w:b/>
                <w:bCs/>
                <w:color w:val="000000"/>
                <w:sz w:val="24"/>
                <w:szCs w:val="24"/>
              </w:rPr>
              <w:t>2020</w:t>
            </w:r>
          </w:p>
        </w:tc>
        <w:tc>
          <w:tcPr>
            <w:tcW w:w="721" w:type="pct"/>
            <w:shd w:val="clear" w:color="auto" w:fill="auto"/>
            <w:noWrap/>
            <w:vAlign w:val="bottom"/>
            <w:hideMark/>
          </w:tcPr>
          <w:p w:rsidR="00E60270" w:rsidRPr="003F28F4" w:rsidRDefault="00E60270" w:rsidP="00351472">
            <w:pPr>
              <w:spacing w:after="0" w:line="240" w:lineRule="auto"/>
              <w:jc w:val="center"/>
              <w:rPr>
                <w:rFonts w:ascii="Times New Roman" w:eastAsia="Times New Roman" w:hAnsi="Times New Roman" w:cs="Times New Roman"/>
                <w:b/>
                <w:bCs/>
                <w:color w:val="000000"/>
                <w:sz w:val="24"/>
                <w:szCs w:val="24"/>
              </w:rPr>
            </w:pPr>
            <w:r w:rsidRPr="003F28F4">
              <w:rPr>
                <w:rFonts w:ascii="Times New Roman" w:eastAsia="Times New Roman" w:hAnsi="Times New Roman" w:cs="Times New Roman"/>
                <w:b/>
                <w:bCs/>
                <w:color w:val="000000"/>
                <w:sz w:val="24"/>
                <w:szCs w:val="24"/>
              </w:rPr>
              <w:t>2021</w:t>
            </w:r>
          </w:p>
        </w:tc>
        <w:tc>
          <w:tcPr>
            <w:tcW w:w="720" w:type="pct"/>
            <w:shd w:val="clear" w:color="auto" w:fill="auto"/>
            <w:noWrap/>
            <w:vAlign w:val="bottom"/>
            <w:hideMark/>
          </w:tcPr>
          <w:p w:rsidR="00E60270" w:rsidRPr="003F28F4" w:rsidRDefault="00E60270" w:rsidP="00351472">
            <w:pPr>
              <w:spacing w:after="0" w:line="240" w:lineRule="auto"/>
              <w:jc w:val="center"/>
              <w:rPr>
                <w:rFonts w:ascii="Times New Roman" w:eastAsia="Times New Roman" w:hAnsi="Times New Roman" w:cs="Times New Roman"/>
                <w:b/>
                <w:bCs/>
                <w:color w:val="000000"/>
                <w:sz w:val="24"/>
                <w:szCs w:val="24"/>
              </w:rPr>
            </w:pPr>
            <w:r w:rsidRPr="003F28F4">
              <w:rPr>
                <w:rFonts w:ascii="Times New Roman" w:eastAsia="Times New Roman" w:hAnsi="Times New Roman" w:cs="Times New Roman"/>
                <w:b/>
                <w:bCs/>
                <w:color w:val="000000"/>
                <w:sz w:val="24"/>
                <w:szCs w:val="24"/>
              </w:rPr>
              <w:t>2022</w:t>
            </w:r>
          </w:p>
        </w:tc>
      </w:tr>
      <w:tr w:rsidR="003A37A7" w:rsidRPr="003F28F4" w:rsidTr="003F28F4">
        <w:trPr>
          <w:trHeight w:val="20"/>
        </w:trPr>
        <w:tc>
          <w:tcPr>
            <w:tcW w:w="2838" w:type="pct"/>
            <w:shd w:val="clear" w:color="auto" w:fill="D9D9D9" w:themeFill="background1" w:themeFillShade="D9"/>
            <w:hideMark/>
          </w:tcPr>
          <w:p w:rsidR="00E60270" w:rsidRPr="003F28F4" w:rsidRDefault="00E60270" w:rsidP="00351472">
            <w:pPr>
              <w:spacing w:after="0" w:line="240" w:lineRule="auto"/>
              <w:rPr>
                <w:rFonts w:ascii="Times New Roman" w:eastAsia="Times New Roman" w:hAnsi="Times New Roman" w:cs="Times New Roman"/>
                <w:color w:val="000000"/>
                <w:sz w:val="24"/>
                <w:szCs w:val="24"/>
              </w:rPr>
            </w:pPr>
            <w:r w:rsidRPr="003F28F4">
              <w:rPr>
                <w:rFonts w:ascii="Times New Roman" w:eastAsia="Times New Roman" w:hAnsi="Times New Roman" w:cs="Times New Roman"/>
                <w:color w:val="000000"/>
                <w:sz w:val="24"/>
                <w:szCs w:val="24"/>
              </w:rPr>
              <w:t>осуждаю и тех, кто дает взятки, и тех, кто их берет</w:t>
            </w:r>
          </w:p>
        </w:tc>
        <w:tc>
          <w:tcPr>
            <w:tcW w:w="721" w:type="pct"/>
            <w:shd w:val="clear" w:color="auto" w:fill="D9D9D9" w:themeFill="background1" w:themeFillShade="D9"/>
            <w:noWrap/>
            <w:vAlign w:val="center"/>
            <w:hideMark/>
          </w:tcPr>
          <w:p w:rsidR="00E60270" w:rsidRPr="003F28F4" w:rsidRDefault="00E60270" w:rsidP="00351472">
            <w:pPr>
              <w:spacing w:after="0" w:line="240" w:lineRule="auto"/>
              <w:jc w:val="center"/>
              <w:rPr>
                <w:rFonts w:ascii="Times New Roman" w:eastAsia="Times New Roman" w:hAnsi="Times New Roman" w:cs="Times New Roman"/>
                <w:color w:val="000000"/>
                <w:sz w:val="24"/>
                <w:szCs w:val="24"/>
              </w:rPr>
            </w:pPr>
            <w:r w:rsidRPr="003F28F4">
              <w:rPr>
                <w:rFonts w:ascii="Times New Roman" w:eastAsia="Times New Roman" w:hAnsi="Times New Roman" w:cs="Times New Roman"/>
                <w:color w:val="000000"/>
                <w:sz w:val="24"/>
                <w:szCs w:val="24"/>
              </w:rPr>
              <w:t>44</w:t>
            </w:r>
          </w:p>
        </w:tc>
        <w:tc>
          <w:tcPr>
            <w:tcW w:w="721" w:type="pct"/>
            <w:shd w:val="clear" w:color="auto" w:fill="D9D9D9" w:themeFill="background1" w:themeFillShade="D9"/>
            <w:noWrap/>
            <w:vAlign w:val="center"/>
            <w:hideMark/>
          </w:tcPr>
          <w:p w:rsidR="00E60270" w:rsidRPr="003F28F4" w:rsidRDefault="00E60270" w:rsidP="00351472">
            <w:pPr>
              <w:spacing w:after="0" w:line="240" w:lineRule="auto"/>
              <w:jc w:val="center"/>
              <w:rPr>
                <w:rFonts w:ascii="Times New Roman" w:eastAsia="Times New Roman" w:hAnsi="Times New Roman" w:cs="Times New Roman"/>
                <w:color w:val="000000"/>
                <w:sz w:val="24"/>
                <w:szCs w:val="24"/>
              </w:rPr>
            </w:pPr>
            <w:r w:rsidRPr="003F28F4">
              <w:rPr>
                <w:rFonts w:ascii="Times New Roman" w:eastAsia="Times New Roman" w:hAnsi="Times New Roman" w:cs="Times New Roman"/>
                <w:color w:val="000000"/>
                <w:sz w:val="24"/>
                <w:szCs w:val="24"/>
              </w:rPr>
              <w:t>32</w:t>
            </w:r>
          </w:p>
        </w:tc>
        <w:tc>
          <w:tcPr>
            <w:tcW w:w="720" w:type="pct"/>
            <w:shd w:val="clear" w:color="auto" w:fill="D9D9D9" w:themeFill="background1" w:themeFillShade="D9"/>
            <w:noWrap/>
            <w:vAlign w:val="center"/>
            <w:hideMark/>
          </w:tcPr>
          <w:p w:rsidR="00E60270" w:rsidRPr="00576BA9" w:rsidRDefault="00E60270" w:rsidP="00351472">
            <w:pPr>
              <w:spacing w:after="0" w:line="240" w:lineRule="auto"/>
              <w:jc w:val="center"/>
              <w:rPr>
                <w:rFonts w:ascii="Times New Roman" w:eastAsia="Times New Roman" w:hAnsi="Times New Roman" w:cs="Times New Roman"/>
                <w:b/>
                <w:color w:val="000000"/>
                <w:sz w:val="24"/>
                <w:szCs w:val="24"/>
              </w:rPr>
            </w:pPr>
            <w:r w:rsidRPr="00576BA9">
              <w:rPr>
                <w:rFonts w:ascii="Times New Roman" w:eastAsia="Times New Roman" w:hAnsi="Times New Roman" w:cs="Times New Roman"/>
                <w:b/>
                <w:color w:val="000000"/>
                <w:sz w:val="24"/>
                <w:szCs w:val="24"/>
              </w:rPr>
              <w:t>41</w:t>
            </w:r>
          </w:p>
        </w:tc>
      </w:tr>
      <w:tr w:rsidR="00E60270" w:rsidRPr="003F28F4" w:rsidTr="003F28F4">
        <w:trPr>
          <w:trHeight w:val="20"/>
        </w:trPr>
        <w:tc>
          <w:tcPr>
            <w:tcW w:w="2838" w:type="pct"/>
            <w:shd w:val="clear" w:color="000000" w:fill="FFFFFF"/>
            <w:hideMark/>
          </w:tcPr>
          <w:p w:rsidR="00E60270" w:rsidRPr="003F28F4" w:rsidRDefault="00E60270" w:rsidP="00351472">
            <w:pPr>
              <w:spacing w:after="0" w:line="240" w:lineRule="auto"/>
              <w:rPr>
                <w:rFonts w:ascii="Times New Roman" w:eastAsia="Times New Roman" w:hAnsi="Times New Roman" w:cs="Times New Roman"/>
                <w:color w:val="000000"/>
                <w:sz w:val="24"/>
                <w:szCs w:val="24"/>
              </w:rPr>
            </w:pPr>
            <w:r w:rsidRPr="003F28F4">
              <w:rPr>
                <w:rFonts w:ascii="Times New Roman" w:eastAsia="Times New Roman" w:hAnsi="Times New Roman" w:cs="Times New Roman"/>
                <w:color w:val="000000"/>
                <w:sz w:val="24"/>
                <w:szCs w:val="24"/>
              </w:rPr>
              <w:t>осуждаю тех, кто дает взятки; не осуждаю тех, кто их берет</w:t>
            </w:r>
          </w:p>
        </w:tc>
        <w:tc>
          <w:tcPr>
            <w:tcW w:w="721" w:type="pct"/>
            <w:shd w:val="clear" w:color="000000" w:fill="FFFFFF"/>
            <w:noWrap/>
            <w:vAlign w:val="center"/>
            <w:hideMark/>
          </w:tcPr>
          <w:p w:rsidR="00E60270" w:rsidRPr="003F28F4" w:rsidRDefault="00E60270" w:rsidP="00351472">
            <w:pPr>
              <w:spacing w:after="0" w:line="240" w:lineRule="auto"/>
              <w:jc w:val="center"/>
              <w:rPr>
                <w:rFonts w:ascii="Times New Roman" w:eastAsia="Times New Roman" w:hAnsi="Times New Roman" w:cs="Times New Roman"/>
                <w:color w:val="000000"/>
                <w:sz w:val="24"/>
                <w:szCs w:val="24"/>
              </w:rPr>
            </w:pPr>
            <w:r w:rsidRPr="003F28F4">
              <w:rPr>
                <w:rFonts w:ascii="Times New Roman" w:eastAsia="Times New Roman" w:hAnsi="Times New Roman" w:cs="Times New Roman"/>
                <w:color w:val="000000"/>
                <w:sz w:val="24"/>
                <w:szCs w:val="24"/>
              </w:rPr>
              <w:t>4</w:t>
            </w:r>
          </w:p>
        </w:tc>
        <w:tc>
          <w:tcPr>
            <w:tcW w:w="721" w:type="pct"/>
            <w:shd w:val="clear" w:color="auto" w:fill="auto"/>
            <w:noWrap/>
            <w:vAlign w:val="center"/>
            <w:hideMark/>
          </w:tcPr>
          <w:p w:rsidR="00E60270" w:rsidRPr="003F28F4" w:rsidRDefault="00E60270" w:rsidP="00351472">
            <w:pPr>
              <w:spacing w:after="0" w:line="240" w:lineRule="auto"/>
              <w:jc w:val="center"/>
              <w:rPr>
                <w:rFonts w:ascii="Times New Roman" w:eastAsia="Times New Roman" w:hAnsi="Times New Roman" w:cs="Times New Roman"/>
                <w:color w:val="000000"/>
                <w:sz w:val="24"/>
                <w:szCs w:val="24"/>
              </w:rPr>
            </w:pPr>
            <w:r w:rsidRPr="003F28F4">
              <w:rPr>
                <w:rFonts w:ascii="Times New Roman" w:eastAsia="Times New Roman" w:hAnsi="Times New Roman" w:cs="Times New Roman"/>
                <w:color w:val="000000"/>
                <w:sz w:val="24"/>
                <w:szCs w:val="24"/>
              </w:rPr>
              <w:t>5</w:t>
            </w:r>
          </w:p>
        </w:tc>
        <w:tc>
          <w:tcPr>
            <w:tcW w:w="720" w:type="pct"/>
            <w:shd w:val="clear" w:color="auto" w:fill="auto"/>
            <w:noWrap/>
            <w:vAlign w:val="center"/>
            <w:hideMark/>
          </w:tcPr>
          <w:p w:rsidR="00E60270" w:rsidRPr="003F28F4" w:rsidRDefault="00E60270" w:rsidP="00351472">
            <w:pPr>
              <w:spacing w:after="0" w:line="240" w:lineRule="auto"/>
              <w:jc w:val="center"/>
              <w:rPr>
                <w:rFonts w:ascii="Times New Roman" w:eastAsia="Times New Roman" w:hAnsi="Times New Roman" w:cs="Times New Roman"/>
                <w:color w:val="000000"/>
                <w:sz w:val="24"/>
                <w:szCs w:val="24"/>
              </w:rPr>
            </w:pPr>
            <w:r w:rsidRPr="003F28F4">
              <w:rPr>
                <w:rFonts w:ascii="Times New Roman" w:eastAsia="Times New Roman" w:hAnsi="Times New Roman" w:cs="Times New Roman"/>
                <w:color w:val="000000"/>
                <w:sz w:val="24"/>
                <w:szCs w:val="24"/>
              </w:rPr>
              <w:t>4</w:t>
            </w:r>
          </w:p>
        </w:tc>
      </w:tr>
      <w:tr w:rsidR="003A37A7" w:rsidRPr="003F28F4" w:rsidTr="003F28F4">
        <w:trPr>
          <w:trHeight w:val="20"/>
        </w:trPr>
        <w:tc>
          <w:tcPr>
            <w:tcW w:w="2838" w:type="pct"/>
            <w:shd w:val="clear" w:color="auto" w:fill="D9D9D9" w:themeFill="background1" w:themeFillShade="D9"/>
            <w:hideMark/>
          </w:tcPr>
          <w:p w:rsidR="00E60270" w:rsidRPr="003F28F4" w:rsidRDefault="00E60270" w:rsidP="00351472">
            <w:pPr>
              <w:spacing w:after="0" w:line="240" w:lineRule="auto"/>
              <w:rPr>
                <w:rFonts w:ascii="Times New Roman" w:eastAsia="Times New Roman" w:hAnsi="Times New Roman" w:cs="Times New Roman"/>
                <w:color w:val="000000"/>
                <w:sz w:val="24"/>
                <w:szCs w:val="24"/>
              </w:rPr>
            </w:pPr>
            <w:r w:rsidRPr="003F28F4">
              <w:rPr>
                <w:rFonts w:ascii="Times New Roman" w:eastAsia="Times New Roman" w:hAnsi="Times New Roman" w:cs="Times New Roman"/>
                <w:color w:val="000000"/>
                <w:sz w:val="24"/>
                <w:szCs w:val="24"/>
              </w:rPr>
              <w:t>не осуждаю тех, кто дает взятки; осуждаю тех, кто их берет</w:t>
            </w:r>
          </w:p>
        </w:tc>
        <w:tc>
          <w:tcPr>
            <w:tcW w:w="721" w:type="pct"/>
            <w:shd w:val="clear" w:color="auto" w:fill="D9D9D9" w:themeFill="background1" w:themeFillShade="D9"/>
            <w:noWrap/>
            <w:vAlign w:val="center"/>
            <w:hideMark/>
          </w:tcPr>
          <w:p w:rsidR="00E60270" w:rsidRPr="003F28F4" w:rsidRDefault="00E60270" w:rsidP="00351472">
            <w:pPr>
              <w:spacing w:after="0" w:line="240" w:lineRule="auto"/>
              <w:jc w:val="center"/>
              <w:rPr>
                <w:rFonts w:ascii="Times New Roman" w:eastAsia="Times New Roman" w:hAnsi="Times New Roman" w:cs="Times New Roman"/>
                <w:color w:val="000000"/>
                <w:sz w:val="24"/>
                <w:szCs w:val="24"/>
              </w:rPr>
            </w:pPr>
            <w:r w:rsidRPr="003F28F4">
              <w:rPr>
                <w:rFonts w:ascii="Times New Roman" w:eastAsia="Times New Roman" w:hAnsi="Times New Roman" w:cs="Times New Roman"/>
                <w:color w:val="000000"/>
                <w:sz w:val="24"/>
                <w:szCs w:val="24"/>
              </w:rPr>
              <w:t>23</w:t>
            </w:r>
          </w:p>
        </w:tc>
        <w:tc>
          <w:tcPr>
            <w:tcW w:w="721" w:type="pct"/>
            <w:shd w:val="clear" w:color="auto" w:fill="D9D9D9" w:themeFill="background1" w:themeFillShade="D9"/>
            <w:noWrap/>
            <w:vAlign w:val="center"/>
            <w:hideMark/>
          </w:tcPr>
          <w:p w:rsidR="00E60270" w:rsidRPr="003F28F4" w:rsidRDefault="00E60270" w:rsidP="00351472">
            <w:pPr>
              <w:spacing w:after="0" w:line="240" w:lineRule="auto"/>
              <w:jc w:val="center"/>
              <w:rPr>
                <w:rFonts w:ascii="Times New Roman" w:eastAsia="Times New Roman" w:hAnsi="Times New Roman" w:cs="Times New Roman"/>
                <w:color w:val="000000"/>
                <w:sz w:val="24"/>
                <w:szCs w:val="24"/>
              </w:rPr>
            </w:pPr>
            <w:r w:rsidRPr="003F28F4">
              <w:rPr>
                <w:rFonts w:ascii="Times New Roman" w:eastAsia="Times New Roman" w:hAnsi="Times New Roman" w:cs="Times New Roman"/>
                <w:color w:val="000000"/>
                <w:sz w:val="24"/>
                <w:szCs w:val="24"/>
              </w:rPr>
              <w:t>24</w:t>
            </w:r>
          </w:p>
        </w:tc>
        <w:tc>
          <w:tcPr>
            <w:tcW w:w="720" w:type="pct"/>
            <w:shd w:val="clear" w:color="auto" w:fill="D9D9D9" w:themeFill="background1" w:themeFillShade="D9"/>
            <w:noWrap/>
            <w:vAlign w:val="center"/>
            <w:hideMark/>
          </w:tcPr>
          <w:p w:rsidR="00E60270" w:rsidRPr="003F28F4" w:rsidRDefault="00E60270" w:rsidP="00351472">
            <w:pPr>
              <w:spacing w:after="0" w:line="240" w:lineRule="auto"/>
              <w:jc w:val="center"/>
              <w:rPr>
                <w:rFonts w:ascii="Times New Roman" w:eastAsia="Times New Roman" w:hAnsi="Times New Roman" w:cs="Times New Roman"/>
                <w:color w:val="000000"/>
                <w:sz w:val="24"/>
                <w:szCs w:val="24"/>
              </w:rPr>
            </w:pPr>
            <w:r w:rsidRPr="003F28F4">
              <w:rPr>
                <w:rFonts w:ascii="Times New Roman" w:eastAsia="Times New Roman" w:hAnsi="Times New Roman" w:cs="Times New Roman"/>
                <w:color w:val="000000"/>
                <w:sz w:val="24"/>
                <w:szCs w:val="24"/>
              </w:rPr>
              <w:t>20</w:t>
            </w:r>
          </w:p>
        </w:tc>
      </w:tr>
      <w:tr w:rsidR="00E60270" w:rsidRPr="003F28F4" w:rsidTr="003F28F4">
        <w:trPr>
          <w:trHeight w:val="20"/>
        </w:trPr>
        <w:tc>
          <w:tcPr>
            <w:tcW w:w="2838" w:type="pct"/>
            <w:shd w:val="clear" w:color="000000" w:fill="FFFFFF"/>
            <w:hideMark/>
          </w:tcPr>
          <w:p w:rsidR="00E60270" w:rsidRPr="003F28F4" w:rsidRDefault="00E60270" w:rsidP="00351472">
            <w:pPr>
              <w:spacing w:after="0" w:line="240" w:lineRule="auto"/>
              <w:rPr>
                <w:rFonts w:ascii="Times New Roman" w:eastAsia="Times New Roman" w:hAnsi="Times New Roman" w:cs="Times New Roman"/>
                <w:color w:val="000000"/>
                <w:sz w:val="24"/>
                <w:szCs w:val="24"/>
              </w:rPr>
            </w:pPr>
            <w:r w:rsidRPr="003F28F4">
              <w:rPr>
                <w:rFonts w:ascii="Times New Roman" w:eastAsia="Times New Roman" w:hAnsi="Times New Roman" w:cs="Times New Roman"/>
                <w:color w:val="000000"/>
                <w:sz w:val="24"/>
                <w:szCs w:val="24"/>
              </w:rPr>
              <w:t>не осуждаю ни тех, кто дает взятки, ни тех, кто их берет</w:t>
            </w:r>
          </w:p>
        </w:tc>
        <w:tc>
          <w:tcPr>
            <w:tcW w:w="721" w:type="pct"/>
            <w:shd w:val="clear" w:color="000000" w:fill="FFFFFF"/>
            <w:noWrap/>
            <w:vAlign w:val="center"/>
            <w:hideMark/>
          </w:tcPr>
          <w:p w:rsidR="00E60270" w:rsidRPr="003F28F4" w:rsidRDefault="00E60270" w:rsidP="00351472">
            <w:pPr>
              <w:spacing w:after="0" w:line="240" w:lineRule="auto"/>
              <w:jc w:val="center"/>
              <w:rPr>
                <w:rFonts w:ascii="Times New Roman" w:eastAsia="Times New Roman" w:hAnsi="Times New Roman" w:cs="Times New Roman"/>
                <w:color w:val="000000"/>
                <w:sz w:val="24"/>
                <w:szCs w:val="24"/>
              </w:rPr>
            </w:pPr>
            <w:r w:rsidRPr="003F28F4">
              <w:rPr>
                <w:rFonts w:ascii="Times New Roman" w:eastAsia="Times New Roman" w:hAnsi="Times New Roman" w:cs="Times New Roman"/>
                <w:color w:val="000000"/>
                <w:sz w:val="24"/>
                <w:szCs w:val="24"/>
              </w:rPr>
              <w:t>21</w:t>
            </w:r>
          </w:p>
        </w:tc>
        <w:tc>
          <w:tcPr>
            <w:tcW w:w="721" w:type="pct"/>
            <w:shd w:val="clear" w:color="auto" w:fill="auto"/>
            <w:noWrap/>
            <w:vAlign w:val="center"/>
            <w:hideMark/>
          </w:tcPr>
          <w:p w:rsidR="00E60270" w:rsidRPr="003F28F4" w:rsidRDefault="00E60270" w:rsidP="00351472">
            <w:pPr>
              <w:spacing w:after="0" w:line="240" w:lineRule="auto"/>
              <w:jc w:val="center"/>
              <w:rPr>
                <w:rFonts w:ascii="Times New Roman" w:eastAsia="Times New Roman" w:hAnsi="Times New Roman" w:cs="Times New Roman"/>
                <w:color w:val="000000"/>
                <w:sz w:val="24"/>
                <w:szCs w:val="24"/>
              </w:rPr>
            </w:pPr>
            <w:r w:rsidRPr="003F28F4">
              <w:rPr>
                <w:rFonts w:ascii="Times New Roman" w:eastAsia="Times New Roman" w:hAnsi="Times New Roman" w:cs="Times New Roman"/>
                <w:color w:val="000000"/>
                <w:sz w:val="24"/>
                <w:szCs w:val="24"/>
              </w:rPr>
              <w:t>21</w:t>
            </w:r>
          </w:p>
        </w:tc>
        <w:tc>
          <w:tcPr>
            <w:tcW w:w="720" w:type="pct"/>
            <w:shd w:val="clear" w:color="auto" w:fill="auto"/>
            <w:noWrap/>
            <w:vAlign w:val="center"/>
            <w:hideMark/>
          </w:tcPr>
          <w:p w:rsidR="00E60270" w:rsidRPr="00576BA9" w:rsidRDefault="00E60270" w:rsidP="00351472">
            <w:pPr>
              <w:spacing w:after="0" w:line="240" w:lineRule="auto"/>
              <w:jc w:val="center"/>
              <w:rPr>
                <w:rFonts w:ascii="Times New Roman" w:eastAsia="Times New Roman" w:hAnsi="Times New Roman" w:cs="Times New Roman"/>
                <w:b/>
                <w:color w:val="000000"/>
                <w:sz w:val="24"/>
                <w:szCs w:val="24"/>
              </w:rPr>
            </w:pPr>
            <w:r w:rsidRPr="00576BA9">
              <w:rPr>
                <w:rFonts w:ascii="Times New Roman" w:eastAsia="Times New Roman" w:hAnsi="Times New Roman" w:cs="Times New Roman"/>
                <w:b/>
                <w:color w:val="000000"/>
                <w:sz w:val="24"/>
                <w:szCs w:val="24"/>
              </w:rPr>
              <w:t>31</w:t>
            </w:r>
          </w:p>
        </w:tc>
      </w:tr>
      <w:tr w:rsidR="003A37A7" w:rsidRPr="003F28F4" w:rsidTr="003F28F4">
        <w:trPr>
          <w:trHeight w:val="20"/>
        </w:trPr>
        <w:tc>
          <w:tcPr>
            <w:tcW w:w="2838" w:type="pct"/>
            <w:shd w:val="clear" w:color="auto" w:fill="D9D9D9" w:themeFill="background1" w:themeFillShade="D9"/>
            <w:hideMark/>
          </w:tcPr>
          <w:p w:rsidR="00E60270" w:rsidRPr="003F28F4" w:rsidRDefault="00E60270" w:rsidP="00351472">
            <w:pPr>
              <w:spacing w:after="0" w:line="240" w:lineRule="auto"/>
              <w:rPr>
                <w:rFonts w:ascii="Times New Roman" w:eastAsia="Times New Roman" w:hAnsi="Times New Roman" w:cs="Times New Roman"/>
                <w:color w:val="000000"/>
                <w:sz w:val="24"/>
                <w:szCs w:val="24"/>
              </w:rPr>
            </w:pPr>
            <w:r w:rsidRPr="003F28F4">
              <w:rPr>
                <w:rFonts w:ascii="Times New Roman" w:eastAsia="Times New Roman" w:hAnsi="Times New Roman" w:cs="Times New Roman"/>
                <w:color w:val="000000"/>
                <w:sz w:val="24"/>
                <w:szCs w:val="24"/>
              </w:rPr>
              <w:t>затрудняюсь ответить</w:t>
            </w:r>
          </w:p>
        </w:tc>
        <w:tc>
          <w:tcPr>
            <w:tcW w:w="721" w:type="pct"/>
            <w:shd w:val="clear" w:color="auto" w:fill="D9D9D9" w:themeFill="background1" w:themeFillShade="D9"/>
            <w:noWrap/>
            <w:vAlign w:val="center"/>
            <w:hideMark/>
          </w:tcPr>
          <w:p w:rsidR="00E60270" w:rsidRPr="003F28F4" w:rsidRDefault="00E60270" w:rsidP="00351472">
            <w:pPr>
              <w:spacing w:after="0" w:line="240" w:lineRule="auto"/>
              <w:jc w:val="center"/>
              <w:rPr>
                <w:rFonts w:ascii="Times New Roman" w:eastAsia="Times New Roman" w:hAnsi="Times New Roman" w:cs="Times New Roman"/>
                <w:color w:val="000000"/>
                <w:sz w:val="24"/>
                <w:szCs w:val="24"/>
              </w:rPr>
            </w:pPr>
            <w:r w:rsidRPr="003F28F4">
              <w:rPr>
                <w:rFonts w:ascii="Times New Roman" w:eastAsia="Times New Roman" w:hAnsi="Times New Roman" w:cs="Times New Roman"/>
                <w:color w:val="000000"/>
                <w:sz w:val="24"/>
                <w:szCs w:val="24"/>
              </w:rPr>
              <w:t>8</w:t>
            </w:r>
          </w:p>
        </w:tc>
        <w:tc>
          <w:tcPr>
            <w:tcW w:w="721" w:type="pct"/>
            <w:shd w:val="clear" w:color="auto" w:fill="D9D9D9" w:themeFill="background1" w:themeFillShade="D9"/>
            <w:noWrap/>
            <w:vAlign w:val="center"/>
            <w:hideMark/>
          </w:tcPr>
          <w:p w:rsidR="00E60270" w:rsidRPr="003F28F4" w:rsidRDefault="00E60270" w:rsidP="00351472">
            <w:pPr>
              <w:spacing w:after="0" w:line="240" w:lineRule="auto"/>
              <w:jc w:val="center"/>
              <w:rPr>
                <w:rFonts w:ascii="Times New Roman" w:eastAsia="Times New Roman" w:hAnsi="Times New Roman" w:cs="Times New Roman"/>
                <w:color w:val="000000"/>
                <w:sz w:val="24"/>
                <w:szCs w:val="24"/>
              </w:rPr>
            </w:pPr>
            <w:r w:rsidRPr="003F28F4">
              <w:rPr>
                <w:rFonts w:ascii="Times New Roman" w:eastAsia="Times New Roman" w:hAnsi="Times New Roman" w:cs="Times New Roman"/>
                <w:color w:val="000000"/>
                <w:sz w:val="24"/>
                <w:szCs w:val="24"/>
              </w:rPr>
              <w:t>17</w:t>
            </w:r>
          </w:p>
        </w:tc>
        <w:tc>
          <w:tcPr>
            <w:tcW w:w="720" w:type="pct"/>
            <w:shd w:val="clear" w:color="auto" w:fill="D9D9D9" w:themeFill="background1" w:themeFillShade="D9"/>
            <w:noWrap/>
            <w:vAlign w:val="center"/>
            <w:hideMark/>
          </w:tcPr>
          <w:p w:rsidR="00E60270" w:rsidRPr="00576BA9" w:rsidRDefault="00E60270" w:rsidP="00351472">
            <w:pPr>
              <w:spacing w:after="0" w:line="240" w:lineRule="auto"/>
              <w:jc w:val="center"/>
              <w:rPr>
                <w:rFonts w:ascii="Times New Roman" w:eastAsia="Times New Roman" w:hAnsi="Times New Roman" w:cs="Times New Roman"/>
                <w:b/>
                <w:color w:val="000000"/>
                <w:sz w:val="24"/>
                <w:szCs w:val="24"/>
              </w:rPr>
            </w:pPr>
            <w:r w:rsidRPr="00576BA9">
              <w:rPr>
                <w:rFonts w:ascii="Times New Roman" w:eastAsia="Times New Roman" w:hAnsi="Times New Roman" w:cs="Times New Roman"/>
                <w:b/>
                <w:color w:val="000000"/>
                <w:sz w:val="24"/>
                <w:szCs w:val="24"/>
              </w:rPr>
              <w:t>4</w:t>
            </w:r>
          </w:p>
        </w:tc>
      </w:tr>
    </w:tbl>
    <w:p w:rsidR="00E60270" w:rsidRDefault="00E60270" w:rsidP="00351472">
      <w:pPr>
        <w:spacing w:after="0" w:line="240" w:lineRule="auto"/>
        <w:jc w:val="center"/>
        <w:rPr>
          <w:rFonts w:ascii="Times New Roman" w:hAnsi="Times New Roman" w:cs="Times New Roman"/>
          <w:b/>
          <w:sz w:val="28"/>
          <w:szCs w:val="28"/>
          <w:highlight w:val="yellow"/>
        </w:rPr>
      </w:pPr>
    </w:p>
    <w:p w:rsidR="00E774D3" w:rsidRPr="00D85AC9" w:rsidRDefault="00E774D3" w:rsidP="006811DE">
      <w:pPr>
        <w:spacing w:after="0" w:line="240" w:lineRule="auto"/>
        <w:ind w:firstLine="709"/>
        <w:jc w:val="both"/>
        <w:rPr>
          <w:rFonts w:ascii="Times New Roman" w:hAnsi="Times New Roman" w:cs="Times New Roman"/>
          <w:b/>
          <w:sz w:val="28"/>
          <w:szCs w:val="28"/>
          <w:highlight w:val="yellow"/>
        </w:rPr>
      </w:pPr>
      <w:r w:rsidRPr="003F28F4">
        <w:rPr>
          <w:rFonts w:ascii="Times New Roman" w:hAnsi="Times New Roman" w:cs="Times New Roman"/>
          <w:sz w:val="28"/>
          <w:szCs w:val="28"/>
        </w:rPr>
        <w:t xml:space="preserve">В 2022 году увеличилось количество тех граждан, которые категорично настроены </w:t>
      </w:r>
      <w:r w:rsidR="000F1E2E">
        <w:rPr>
          <w:rFonts w:ascii="Times New Roman" w:hAnsi="Times New Roman" w:cs="Times New Roman"/>
          <w:sz w:val="28"/>
          <w:szCs w:val="28"/>
        </w:rPr>
        <w:t>и к тем, кто дает взятки, и к тем, кто их берет</w:t>
      </w:r>
      <w:r w:rsidRPr="003F28F4">
        <w:rPr>
          <w:rFonts w:ascii="Times New Roman" w:hAnsi="Times New Roman" w:cs="Times New Roman"/>
          <w:sz w:val="28"/>
          <w:szCs w:val="28"/>
        </w:rPr>
        <w:t xml:space="preserve">. Вместе с тем также увеличилось количество тех граждан, которые лояльно настроены </w:t>
      </w:r>
      <w:r w:rsidR="000F1E2E">
        <w:rPr>
          <w:rFonts w:ascii="Times New Roman" w:hAnsi="Times New Roman" w:cs="Times New Roman"/>
          <w:sz w:val="28"/>
          <w:szCs w:val="28"/>
        </w:rPr>
        <w:t>к коррупции в целом</w:t>
      </w:r>
      <w:r w:rsidRPr="003F28F4">
        <w:rPr>
          <w:rFonts w:ascii="Times New Roman" w:hAnsi="Times New Roman" w:cs="Times New Roman"/>
          <w:sz w:val="28"/>
          <w:szCs w:val="28"/>
        </w:rPr>
        <w:t>.</w:t>
      </w:r>
    </w:p>
    <w:p w:rsidR="00291449" w:rsidRPr="00F37A24" w:rsidRDefault="00291449" w:rsidP="00E774D3">
      <w:pPr>
        <w:pStyle w:val="2"/>
        <w:pageBreakBefore/>
        <w:numPr>
          <w:ilvl w:val="1"/>
          <w:numId w:val="4"/>
        </w:numPr>
        <w:spacing w:before="0" w:line="240" w:lineRule="auto"/>
        <w:ind w:left="709"/>
        <w:rPr>
          <w:rFonts w:ascii="Times New Roman" w:hAnsi="Times New Roman" w:cs="Times New Roman"/>
          <w:color w:val="auto"/>
          <w:sz w:val="28"/>
          <w:szCs w:val="28"/>
        </w:rPr>
      </w:pPr>
      <w:bookmarkStart w:id="18" w:name="_Toc124864943"/>
      <w:r>
        <w:rPr>
          <w:rFonts w:ascii="Times New Roman" w:hAnsi="Times New Roman" w:cs="Times New Roman"/>
          <w:color w:val="auto"/>
          <w:sz w:val="28"/>
          <w:szCs w:val="28"/>
        </w:rPr>
        <w:t>Оценка работы властей по противодействию коррупции</w:t>
      </w:r>
      <w:bookmarkEnd w:id="18"/>
      <w:r w:rsidRPr="00F37A24">
        <w:rPr>
          <w:rFonts w:ascii="Times New Roman" w:hAnsi="Times New Roman" w:cs="Times New Roman"/>
          <w:color w:val="auto"/>
          <w:sz w:val="28"/>
          <w:szCs w:val="28"/>
        </w:rPr>
        <w:t xml:space="preserve"> </w:t>
      </w:r>
    </w:p>
    <w:p w:rsidR="00291449" w:rsidRPr="009128CF" w:rsidRDefault="00291449" w:rsidP="00351472">
      <w:pPr>
        <w:spacing w:after="0" w:line="240" w:lineRule="auto"/>
        <w:ind w:firstLine="851"/>
        <w:jc w:val="both"/>
        <w:rPr>
          <w:rFonts w:ascii="Times New Roman" w:hAnsi="Times New Roman" w:cs="Times New Roman"/>
          <w:sz w:val="28"/>
          <w:szCs w:val="28"/>
        </w:rPr>
      </w:pPr>
    </w:p>
    <w:p w:rsidR="00291449" w:rsidRDefault="00291449" w:rsidP="00576BA9">
      <w:pPr>
        <w:spacing w:after="0" w:line="240" w:lineRule="auto"/>
        <w:ind w:firstLine="709"/>
        <w:jc w:val="both"/>
        <w:rPr>
          <w:rFonts w:ascii="Times New Roman" w:hAnsi="Times New Roman" w:cs="Times New Roman"/>
          <w:sz w:val="28"/>
          <w:szCs w:val="28"/>
        </w:rPr>
      </w:pPr>
      <w:bookmarkStart w:id="19" w:name="_Hlk125725262"/>
      <w:r w:rsidRPr="00576BA9">
        <w:rPr>
          <w:rFonts w:ascii="Times New Roman" w:hAnsi="Times New Roman" w:cs="Times New Roman"/>
          <w:sz w:val="28"/>
          <w:szCs w:val="28"/>
        </w:rPr>
        <w:t xml:space="preserve">В оценке работы органов власти по противодействию коррупции </w:t>
      </w:r>
      <w:r w:rsidR="009128CF" w:rsidRPr="00576BA9">
        <w:rPr>
          <w:rFonts w:ascii="Times New Roman" w:hAnsi="Times New Roman" w:cs="Times New Roman"/>
          <w:sz w:val="28"/>
          <w:szCs w:val="28"/>
        </w:rPr>
        <w:t xml:space="preserve"> </w:t>
      </w:r>
      <w:r w:rsidRPr="00576BA9">
        <w:rPr>
          <w:rFonts w:ascii="Times New Roman" w:hAnsi="Times New Roman" w:cs="Times New Roman"/>
          <w:sz w:val="28"/>
          <w:szCs w:val="28"/>
        </w:rPr>
        <w:t>преоблада</w:t>
      </w:r>
      <w:r w:rsidR="00E40F3A">
        <w:rPr>
          <w:rFonts w:ascii="Times New Roman" w:hAnsi="Times New Roman" w:cs="Times New Roman"/>
          <w:sz w:val="28"/>
          <w:szCs w:val="28"/>
        </w:rPr>
        <w:t>ют</w:t>
      </w:r>
      <w:r w:rsidRPr="00576BA9">
        <w:rPr>
          <w:rFonts w:ascii="Times New Roman" w:hAnsi="Times New Roman" w:cs="Times New Roman"/>
          <w:sz w:val="28"/>
          <w:szCs w:val="28"/>
        </w:rPr>
        <w:t xml:space="preserve"> </w:t>
      </w:r>
      <w:r w:rsidR="009128CF" w:rsidRPr="00576BA9">
        <w:rPr>
          <w:rFonts w:ascii="Times New Roman" w:hAnsi="Times New Roman" w:cs="Times New Roman"/>
          <w:sz w:val="28"/>
          <w:szCs w:val="28"/>
        </w:rPr>
        <w:t>положительные</w:t>
      </w:r>
      <w:r w:rsidRPr="00576BA9">
        <w:rPr>
          <w:rFonts w:ascii="Times New Roman" w:hAnsi="Times New Roman" w:cs="Times New Roman"/>
          <w:sz w:val="28"/>
          <w:szCs w:val="28"/>
        </w:rPr>
        <w:t xml:space="preserve"> мнения (</w:t>
      </w:r>
      <w:r w:rsidR="00DF27A5" w:rsidRPr="00576BA9">
        <w:rPr>
          <w:rFonts w:ascii="Times New Roman" w:hAnsi="Times New Roman" w:cs="Times New Roman"/>
          <w:sz w:val="28"/>
          <w:szCs w:val="28"/>
        </w:rPr>
        <w:t>5</w:t>
      </w:r>
      <w:r w:rsidR="009128CF" w:rsidRPr="00576BA9">
        <w:rPr>
          <w:rFonts w:ascii="Times New Roman" w:hAnsi="Times New Roman" w:cs="Times New Roman"/>
          <w:sz w:val="28"/>
          <w:szCs w:val="28"/>
        </w:rPr>
        <w:t>5</w:t>
      </w:r>
      <w:r w:rsidRPr="00576BA9">
        <w:rPr>
          <w:rFonts w:ascii="Times New Roman" w:hAnsi="Times New Roman" w:cs="Times New Roman"/>
          <w:sz w:val="28"/>
          <w:szCs w:val="28"/>
        </w:rPr>
        <w:t xml:space="preserve">% против </w:t>
      </w:r>
      <w:r w:rsidR="00DF27A5" w:rsidRPr="00576BA9">
        <w:rPr>
          <w:rFonts w:ascii="Times New Roman" w:hAnsi="Times New Roman" w:cs="Times New Roman"/>
          <w:sz w:val="28"/>
          <w:szCs w:val="28"/>
        </w:rPr>
        <w:t>31</w:t>
      </w:r>
      <w:r w:rsidRPr="00576BA9">
        <w:rPr>
          <w:rFonts w:ascii="Times New Roman" w:hAnsi="Times New Roman" w:cs="Times New Roman"/>
          <w:sz w:val="28"/>
          <w:szCs w:val="28"/>
        </w:rPr>
        <w:t xml:space="preserve">%). </w:t>
      </w:r>
    </w:p>
    <w:bookmarkEnd w:id="19"/>
    <w:p w:rsidR="00576BA9" w:rsidRPr="00576BA9" w:rsidRDefault="00576BA9" w:rsidP="00576BA9">
      <w:pPr>
        <w:spacing w:after="0" w:line="240" w:lineRule="auto"/>
        <w:ind w:firstLine="709"/>
        <w:jc w:val="both"/>
        <w:rPr>
          <w:rFonts w:ascii="Times New Roman" w:hAnsi="Times New Roman" w:cs="Times New Roman"/>
          <w:sz w:val="28"/>
          <w:szCs w:val="28"/>
        </w:rPr>
      </w:pPr>
    </w:p>
    <w:p w:rsidR="00291449" w:rsidRPr="00C339B9" w:rsidRDefault="00C84422" w:rsidP="00351472">
      <w:pPr>
        <w:spacing w:after="0" w:line="240" w:lineRule="auto"/>
        <w:jc w:val="center"/>
        <w:rPr>
          <w:rFonts w:ascii="Times New Roman" w:eastAsia="Times New Roman" w:hAnsi="Times New Roman" w:cs="Times New Roman"/>
          <w:b/>
          <w:sz w:val="28"/>
          <w:szCs w:val="28"/>
        </w:rPr>
      </w:pPr>
      <w:r>
        <w:rPr>
          <w:noProof/>
        </w:rPr>
        <w:drawing>
          <wp:inline distT="0" distB="0" distL="0" distR="0" wp14:anchorId="6067BA3D" wp14:editId="06609AB8">
            <wp:extent cx="5057775" cy="2466975"/>
            <wp:effectExtent l="0" t="0" r="0" b="0"/>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91449" w:rsidRPr="00084D0D" w:rsidRDefault="00291449" w:rsidP="00084D0D">
      <w:pPr>
        <w:spacing w:after="0" w:line="240" w:lineRule="auto"/>
        <w:jc w:val="center"/>
        <w:rPr>
          <w:rFonts w:ascii="Times New Roman" w:hAnsi="Times New Roman" w:cs="Times New Roman"/>
          <w:b/>
          <w:sz w:val="28"/>
          <w:szCs w:val="28"/>
        </w:rPr>
      </w:pPr>
      <w:r w:rsidRPr="00084D0D">
        <w:rPr>
          <w:rFonts w:ascii="Times New Roman" w:hAnsi="Times New Roman" w:cs="Times New Roman"/>
          <w:b/>
          <w:sz w:val="28"/>
          <w:szCs w:val="28"/>
        </w:rPr>
        <w:t xml:space="preserve">Рисунок </w:t>
      </w:r>
      <w:r w:rsidRPr="00084D0D">
        <w:rPr>
          <w:rFonts w:ascii="Times New Roman" w:hAnsi="Times New Roman" w:cs="Times New Roman"/>
          <w:b/>
          <w:sz w:val="28"/>
          <w:szCs w:val="28"/>
        </w:rPr>
        <w:fldChar w:fldCharType="begin"/>
      </w:r>
      <w:r w:rsidRPr="00084D0D">
        <w:rPr>
          <w:rFonts w:ascii="Times New Roman" w:hAnsi="Times New Roman" w:cs="Times New Roman"/>
          <w:b/>
          <w:sz w:val="28"/>
          <w:szCs w:val="28"/>
        </w:rPr>
        <w:instrText xml:space="preserve"> SEQ Рисунок \* ARABIC </w:instrText>
      </w:r>
      <w:r w:rsidRPr="00084D0D">
        <w:rPr>
          <w:rFonts w:ascii="Times New Roman" w:hAnsi="Times New Roman" w:cs="Times New Roman"/>
          <w:b/>
          <w:sz w:val="28"/>
          <w:szCs w:val="28"/>
        </w:rPr>
        <w:fldChar w:fldCharType="separate"/>
      </w:r>
      <w:r w:rsidR="007B0121" w:rsidRPr="00084D0D">
        <w:rPr>
          <w:rFonts w:ascii="Times New Roman" w:hAnsi="Times New Roman" w:cs="Times New Roman"/>
          <w:b/>
          <w:noProof/>
          <w:sz w:val="28"/>
          <w:szCs w:val="28"/>
        </w:rPr>
        <w:t>20</w:t>
      </w:r>
      <w:r w:rsidRPr="00084D0D">
        <w:rPr>
          <w:rFonts w:ascii="Times New Roman" w:hAnsi="Times New Roman" w:cs="Times New Roman"/>
          <w:b/>
          <w:sz w:val="28"/>
          <w:szCs w:val="28"/>
        </w:rPr>
        <w:fldChar w:fldCharType="end"/>
      </w:r>
      <w:r w:rsidR="00084D0D">
        <w:rPr>
          <w:rFonts w:ascii="Times New Roman" w:hAnsi="Times New Roman" w:cs="Times New Roman"/>
          <w:b/>
          <w:sz w:val="28"/>
          <w:szCs w:val="28"/>
        </w:rPr>
        <w:t>.</w:t>
      </w:r>
      <w:r w:rsidRPr="00084D0D">
        <w:rPr>
          <w:rFonts w:ascii="Times New Roman" w:hAnsi="Times New Roman" w:cs="Times New Roman"/>
          <w:b/>
          <w:sz w:val="28"/>
          <w:szCs w:val="28"/>
        </w:rPr>
        <w:t xml:space="preserve"> Распределение ответов граждан на вопрос на вопрос</w:t>
      </w:r>
      <w:r w:rsidR="00084D0D">
        <w:rPr>
          <w:rFonts w:ascii="Times New Roman" w:hAnsi="Times New Roman" w:cs="Times New Roman"/>
          <w:b/>
          <w:sz w:val="28"/>
          <w:szCs w:val="28"/>
        </w:rPr>
        <w:t>:</w:t>
      </w:r>
      <w:r w:rsidR="00084D0D">
        <w:rPr>
          <w:rFonts w:ascii="Times New Roman" w:hAnsi="Times New Roman" w:cs="Times New Roman"/>
          <w:b/>
          <w:sz w:val="28"/>
          <w:szCs w:val="28"/>
        </w:rPr>
        <w:br/>
      </w:r>
      <w:r w:rsidRPr="00084D0D">
        <w:rPr>
          <w:rFonts w:ascii="Times New Roman" w:hAnsi="Times New Roman" w:cs="Times New Roman"/>
          <w:b/>
          <w:sz w:val="28"/>
          <w:szCs w:val="28"/>
        </w:rPr>
        <w:t>«</w:t>
      </w:r>
      <w:r w:rsidRPr="00084D0D">
        <w:rPr>
          <w:rFonts w:ascii="Times New Roman" w:eastAsia="Times New Roman" w:hAnsi="Times New Roman" w:cs="Times New Roman"/>
          <w:b/>
          <w:sz w:val="28"/>
          <w:szCs w:val="28"/>
        </w:rPr>
        <w:t xml:space="preserve">КАК В ЦЕЛОМ НА СЕГОДНЯШНИЙ ДЕНЬ ВЫ ОЦЕНИВАЕТЕ РАБОТУ ОРГАНОВ ВЛАСТИ НИЖЕГОРОДСКОЙ ОБЛАСТИ ПО ПРОТИВОДЕЙСТВИЮ КОРРУПЦИИ?», </w:t>
      </w:r>
      <w:r w:rsidRPr="00084D0D">
        <w:rPr>
          <w:rFonts w:ascii="Times New Roman" w:hAnsi="Times New Roman" w:cs="Times New Roman"/>
          <w:b/>
          <w:sz w:val="28"/>
          <w:szCs w:val="28"/>
        </w:rPr>
        <w:t>(% от всех опрошенных)</w:t>
      </w:r>
    </w:p>
    <w:p w:rsidR="00291449" w:rsidRDefault="00291449" w:rsidP="00351472">
      <w:pPr>
        <w:spacing w:after="0" w:line="240" w:lineRule="auto"/>
        <w:ind w:firstLine="851"/>
        <w:jc w:val="center"/>
        <w:rPr>
          <w:rFonts w:ascii="Times New Roman" w:hAnsi="Times New Roman" w:cs="Times New Roman"/>
          <w:b/>
          <w:sz w:val="24"/>
          <w:szCs w:val="24"/>
        </w:rPr>
      </w:pPr>
    </w:p>
    <w:p w:rsidR="003A37A7" w:rsidRDefault="003A37A7" w:rsidP="00084D0D">
      <w:pPr>
        <w:spacing w:after="0" w:line="240" w:lineRule="auto"/>
        <w:ind w:firstLine="709"/>
        <w:jc w:val="both"/>
        <w:rPr>
          <w:rFonts w:ascii="Times New Roman" w:hAnsi="Times New Roman" w:cs="Times New Roman"/>
          <w:sz w:val="28"/>
          <w:szCs w:val="28"/>
        </w:rPr>
      </w:pPr>
      <w:bookmarkStart w:id="20" w:name="_Hlk125725297"/>
      <w:r>
        <w:rPr>
          <w:rFonts w:ascii="Times New Roman" w:hAnsi="Times New Roman" w:cs="Times New Roman"/>
          <w:sz w:val="28"/>
          <w:szCs w:val="28"/>
        </w:rPr>
        <w:t>В 2022 году выросло количество людей, которые положительно оценивают работу органов власти Нижегородской области по противодействию коррупции</w:t>
      </w:r>
      <w:bookmarkEnd w:id="20"/>
      <w:r>
        <w:rPr>
          <w:rFonts w:ascii="Times New Roman" w:hAnsi="Times New Roman" w:cs="Times New Roman"/>
          <w:sz w:val="28"/>
          <w:szCs w:val="28"/>
        </w:rPr>
        <w:t>.</w:t>
      </w:r>
    </w:p>
    <w:p w:rsidR="00084D0D" w:rsidRPr="003A37A7" w:rsidRDefault="00084D0D" w:rsidP="00084D0D">
      <w:pPr>
        <w:spacing w:after="0" w:line="240" w:lineRule="auto"/>
        <w:ind w:firstLine="709"/>
        <w:jc w:val="both"/>
        <w:rPr>
          <w:rFonts w:ascii="Times New Roman" w:hAnsi="Times New Roman" w:cs="Times New Roman"/>
          <w:sz w:val="28"/>
          <w:szCs w:val="28"/>
        </w:rPr>
      </w:pPr>
    </w:p>
    <w:p w:rsidR="003A37A7" w:rsidRPr="00084D0D" w:rsidRDefault="003A37A7" w:rsidP="00351472">
      <w:pPr>
        <w:pStyle w:val="af"/>
        <w:spacing w:after="0"/>
        <w:jc w:val="right"/>
        <w:rPr>
          <w:rFonts w:ascii="Times New Roman" w:hAnsi="Times New Roman" w:cs="Times New Roman"/>
          <w:color w:val="auto"/>
          <w:sz w:val="28"/>
          <w:szCs w:val="28"/>
        </w:rPr>
      </w:pPr>
      <w:r w:rsidRPr="00084D0D">
        <w:rPr>
          <w:rFonts w:ascii="Times New Roman" w:hAnsi="Times New Roman" w:cs="Times New Roman"/>
          <w:color w:val="auto"/>
          <w:sz w:val="28"/>
          <w:szCs w:val="28"/>
        </w:rPr>
        <w:t xml:space="preserve">Таблица </w:t>
      </w:r>
      <w:r w:rsidRPr="00084D0D">
        <w:rPr>
          <w:rFonts w:ascii="Times New Roman" w:hAnsi="Times New Roman" w:cs="Times New Roman"/>
          <w:color w:val="auto"/>
          <w:sz w:val="28"/>
          <w:szCs w:val="28"/>
        </w:rPr>
        <w:fldChar w:fldCharType="begin"/>
      </w:r>
      <w:r w:rsidRPr="00084D0D">
        <w:rPr>
          <w:rFonts w:ascii="Times New Roman" w:hAnsi="Times New Roman" w:cs="Times New Roman"/>
          <w:color w:val="auto"/>
          <w:sz w:val="28"/>
          <w:szCs w:val="28"/>
        </w:rPr>
        <w:instrText xml:space="preserve"> SEQ Таблица \* ARABIC </w:instrText>
      </w:r>
      <w:r w:rsidRPr="00084D0D">
        <w:rPr>
          <w:rFonts w:ascii="Times New Roman" w:hAnsi="Times New Roman" w:cs="Times New Roman"/>
          <w:color w:val="auto"/>
          <w:sz w:val="28"/>
          <w:szCs w:val="28"/>
        </w:rPr>
        <w:fldChar w:fldCharType="separate"/>
      </w:r>
      <w:r w:rsidRPr="00084D0D">
        <w:rPr>
          <w:rFonts w:ascii="Times New Roman" w:hAnsi="Times New Roman" w:cs="Times New Roman"/>
          <w:noProof/>
          <w:color w:val="auto"/>
          <w:sz w:val="28"/>
          <w:szCs w:val="28"/>
        </w:rPr>
        <w:t>10</w:t>
      </w:r>
      <w:r w:rsidRPr="00084D0D">
        <w:rPr>
          <w:rFonts w:ascii="Times New Roman" w:hAnsi="Times New Roman" w:cs="Times New Roman"/>
          <w:color w:val="auto"/>
          <w:sz w:val="28"/>
          <w:szCs w:val="28"/>
        </w:rPr>
        <w:fldChar w:fldCharType="end"/>
      </w:r>
    </w:p>
    <w:p w:rsidR="003A37A7" w:rsidRPr="00084D0D" w:rsidRDefault="003A37A7" w:rsidP="00351472">
      <w:pPr>
        <w:spacing w:after="0" w:line="240" w:lineRule="auto"/>
        <w:jc w:val="center"/>
        <w:rPr>
          <w:sz w:val="28"/>
          <w:szCs w:val="28"/>
        </w:rPr>
      </w:pPr>
      <w:r w:rsidRPr="00084D0D">
        <w:rPr>
          <w:rFonts w:ascii="Times New Roman" w:hAnsi="Times New Roman" w:cs="Times New Roman"/>
          <w:b/>
          <w:sz w:val="28"/>
          <w:szCs w:val="28"/>
        </w:rPr>
        <w:t xml:space="preserve">Динамика ответов граждан на вопрос: </w:t>
      </w:r>
      <w:r w:rsidR="00084D0D">
        <w:rPr>
          <w:rFonts w:ascii="Times New Roman" w:hAnsi="Times New Roman" w:cs="Times New Roman"/>
          <w:b/>
          <w:sz w:val="28"/>
          <w:szCs w:val="28"/>
        </w:rPr>
        <w:br/>
      </w:r>
      <w:r w:rsidRPr="00084D0D">
        <w:rPr>
          <w:rFonts w:ascii="Times New Roman" w:hAnsi="Times New Roman" w:cs="Times New Roman"/>
          <w:b/>
          <w:sz w:val="28"/>
          <w:szCs w:val="28"/>
        </w:rPr>
        <w:t>«</w:t>
      </w:r>
      <w:r w:rsidRPr="00084D0D">
        <w:rPr>
          <w:rFonts w:ascii="Times New Roman" w:eastAsia="Times New Roman" w:hAnsi="Times New Roman" w:cs="Times New Roman"/>
          <w:b/>
          <w:sz w:val="28"/>
          <w:szCs w:val="28"/>
        </w:rPr>
        <w:t>КАК В ЦЕЛОМ НА СЕГОДНЯШНИЙ ДЕНЬ ВЫ ОЦЕНИВАЕТЕ РАБОТУ ОРГАНОВ ВЛАСТИ НИЖЕГОРОДСКОЙ ОБЛАСТИ ПО ПРОТИВОДЕЙСТВИЮ КОРРУПЦИИ?»,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4"/>
        <w:gridCol w:w="1168"/>
        <w:gridCol w:w="1169"/>
        <w:gridCol w:w="1169"/>
      </w:tblGrid>
      <w:tr w:rsidR="003A37A7" w:rsidRPr="00084D0D" w:rsidTr="001F272F">
        <w:tc>
          <w:tcPr>
            <w:tcW w:w="3168" w:type="pct"/>
            <w:shd w:val="clear" w:color="auto" w:fill="auto"/>
            <w:noWrap/>
            <w:vAlign w:val="bottom"/>
            <w:hideMark/>
          </w:tcPr>
          <w:p w:rsidR="003A37A7" w:rsidRPr="00084D0D" w:rsidRDefault="003A37A7" w:rsidP="00351472">
            <w:pPr>
              <w:spacing w:after="0" w:line="240" w:lineRule="auto"/>
              <w:jc w:val="center"/>
              <w:rPr>
                <w:rFonts w:ascii="Times New Roman" w:eastAsia="Times New Roman" w:hAnsi="Times New Roman" w:cs="Times New Roman"/>
                <w:color w:val="000000"/>
                <w:sz w:val="24"/>
                <w:szCs w:val="24"/>
              </w:rPr>
            </w:pPr>
          </w:p>
        </w:tc>
        <w:tc>
          <w:tcPr>
            <w:tcW w:w="610" w:type="pct"/>
            <w:shd w:val="clear" w:color="auto" w:fill="auto"/>
            <w:noWrap/>
            <w:vAlign w:val="bottom"/>
            <w:hideMark/>
          </w:tcPr>
          <w:p w:rsidR="003A37A7" w:rsidRPr="00084D0D" w:rsidRDefault="003A37A7" w:rsidP="00351472">
            <w:pPr>
              <w:spacing w:after="0" w:line="240" w:lineRule="auto"/>
              <w:jc w:val="center"/>
              <w:rPr>
                <w:rFonts w:ascii="Times New Roman" w:eastAsia="Times New Roman" w:hAnsi="Times New Roman" w:cs="Times New Roman"/>
                <w:b/>
                <w:bCs/>
                <w:color w:val="000000"/>
                <w:sz w:val="24"/>
                <w:szCs w:val="24"/>
              </w:rPr>
            </w:pPr>
            <w:r w:rsidRPr="00084D0D">
              <w:rPr>
                <w:rFonts w:ascii="Times New Roman" w:eastAsia="Times New Roman" w:hAnsi="Times New Roman" w:cs="Times New Roman"/>
                <w:b/>
                <w:bCs/>
                <w:color w:val="000000"/>
                <w:sz w:val="24"/>
                <w:szCs w:val="24"/>
              </w:rPr>
              <w:t>2020</w:t>
            </w:r>
          </w:p>
        </w:tc>
        <w:tc>
          <w:tcPr>
            <w:tcW w:w="611" w:type="pct"/>
            <w:shd w:val="clear" w:color="auto" w:fill="auto"/>
            <w:noWrap/>
            <w:vAlign w:val="bottom"/>
            <w:hideMark/>
          </w:tcPr>
          <w:p w:rsidR="003A37A7" w:rsidRPr="00084D0D" w:rsidRDefault="003A37A7" w:rsidP="00351472">
            <w:pPr>
              <w:spacing w:after="0" w:line="240" w:lineRule="auto"/>
              <w:jc w:val="center"/>
              <w:rPr>
                <w:rFonts w:ascii="Times New Roman" w:eastAsia="Times New Roman" w:hAnsi="Times New Roman" w:cs="Times New Roman"/>
                <w:b/>
                <w:bCs/>
                <w:color w:val="000000"/>
                <w:sz w:val="24"/>
                <w:szCs w:val="24"/>
              </w:rPr>
            </w:pPr>
            <w:r w:rsidRPr="00084D0D">
              <w:rPr>
                <w:rFonts w:ascii="Times New Roman" w:eastAsia="Times New Roman" w:hAnsi="Times New Roman" w:cs="Times New Roman"/>
                <w:b/>
                <w:bCs/>
                <w:color w:val="000000"/>
                <w:sz w:val="24"/>
                <w:szCs w:val="24"/>
              </w:rPr>
              <w:t>2021</w:t>
            </w:r>
          </w:p>
        </w:tc>
        <w:tc>
          <w:tcPr>
            <w:tcW w:w="611" w:type="pct"/>
            <w:shd w:val="clear" w:color="auto" w:fill="auto"/>
            <w:noWrap/>
            <w:vAlign w:val="bottom"/>
            <w:hideMark/>
          </w:tcPr>
          <w:p w:rsidR="003A37A7" w:rsidRPr="00084D0D" w:rsidRDefault="003A37A7" w:rsidP="00351472">
            <w:pPr>
              <w:spacing w:after="0" w:line="240" w:lineRule="auto"/>
              <w:jc w:val="center"/>
              <w:rPr>
                <w:rFonts w:ascii="Times New Roman" w:eastAsia="Times New Roman" w:hAnsi="Times New Roman" w:cs="Times New Roman"/>
                <w:b/>
                <w:bCs/>
                <w:color w:val="000000"/>
                <w:sz w:val="24"/>
                <w:szCs w:val="24"/>
              </w:rPr>
            </w:pPr>
            <w:r w:rsidRPr="00084D0D">
              <w:rPr>
                <w:rFonts w:ascii="Times New Roman" w:eastAsia="Times New Roman" w:hAnsi="Times New Roman" w:cs="Times New Roman"/>
                <w:b/>
                <w:bCs/>
                <w:color w:val="000000"/>
                <w:sz w:val="24"/>
                <w:szCs w:val="24"/>
              </w:rPr>
              <w:t>2022</w:t>
            </w:r>
          </w:p>
        </w:tc>
      </w:tr>
      <w:tr w:rsidR="003A37A7" w:rsidRPr="00084D0D" w:rsidTr="001F272F">
        <w:tc>
          <w:tcPr>
            <w:tcW w:w="3168" w:type="pct"/>
            <w:shd w:val="clear" w:color="auto" w:fill="D9D9D9" w:themeFill="background1" w:themeFillShade="D9"/>
            <w:hideMark/>
          </w:tcPr>
          <w:p w:rsidR="003A37A7" w:rsidRPr="00084D0D" w:rsidRDefault="003A37A7" w:rsidP="00351472">
            <w:pPr>
              <w:spacing w:after="0" w:line="240" w:lineRule="auto"/>
              <w:rPr>
                <w:rFonts w:ascii="Times New Roman" w:eastAsia="Times New Roman" w:hAnsi="Times New Roman" w:cs="Times New Roman"/>
                <w:color w:val="000000"/>
                <w:sz w:val="24"/>
                <w:szCs w:val="24"/>
              </w:rPr>
            </w:pPr>
            <w:r w:rsidRPr="00084D0D">
              <w:rPr>
                <w:rFonts w:ascii="Times New Roman" w:eastAsia="Times New Roman" w:hAnsi="Times New Roman" w:cs="Times New Roman"/>
                <w:color w:val="000000"/>
                <w:sz w:val="24"/>
                <w:szCs w:val="24"/>
              </w:rPr>
              <w:t>Положительно</w:t>
            </w:r>
          </w:p>
        </w:tc>
        <w:tc>
          <w:tcPr>
            <w:tcW w:w="610" w:type="pct"/>
            <w:shd w:val="clear" w:color="auto" w:fill="D9D9D9" w:themeFill="background1" w:themeFillShade="D9"/>
            <w:noWrap/>
            <w:vAlign w:val="center"/>
            <w:hideMark/>
          </w:tcPr>
          <w:p w:rsidR="003A37A7" w:rsidRPr="00084D0D" w:rsidRDefault="003A37A7" w:rsidP="00351472">
            <w:pPr>
              <w:spacing w:after="0" w:line="240" w:lineRule="auto"/>
              <w:jc w:val="center"/>
              <w:rPr>
                <w:rFonts w:ascii="Times New Roman" w:eastAsia="Times New Roman" w:hAnsi="Times New Roman" w:cs="Times New Roman"/>
                <w:color w:val="000000"/>
                <w:sz w:val="24"/>
                <w:szCs w:val="24"/>
              </w:rPr>
            </w:pPr>
            <w:r w:rsidRPr="00084D0D">
              <w:rPr>
                <w:rFonts w:ascii="Times New Roman" w:eastAsia="Times New Roman" w:hAnsi="Times New Roman" w:cs="Times New Roman"/>
                <w:color w:val="000000"/>
                <w:sz w:val="24"/>
                <w:szCs w:val="24"/>
              </w:rPr>
              <w:t>10</w:t>
            </w:r>
          </w:p>
        </w:tc>
        <w:tc>
          <w:tcPr>
            <w:tcW w:w="611" w:type="pct"/>
            <w:shd w:val="clear" w:color="auto" w:fill="D9D9D9" w:themeFill="background1" w:themeFillShade="D9"/>
            <w:noWrap/>
            <w:vAlign w:val="center"/>
            <w:hideMark/>
          </w:tcPr>
          <w:p w:rsidR="003A37A7" w:rsidRPr="00084D0D" w:rsidRDefault="003A37A7" w:rsidP="00351472">
            <w:pPr>
              <w:spacing w:after="0" w:line="240" w:lineRule="auto"/>
              <w:jc w:val="center"/>
              <w:rPr>
                <w:rFonts w:ascii="Times New Roman" w:eastAsia="Times New Roman" w:hAnsi="Times New Roman" w:cs="Times New Roman"/>
                <w:color w:val="000000"/>
                <w:sz w:val="24"/>
                <w:szCs w:val="24"/>
              </w:rPr>
            </w:pPr>
            <w:r w:rsidRPr="00084D0D">
              <w:rPr>
                <w:rFonts w:ascii="Times New Roman" w:eastAsia="Times New Roman" w:hAnsi="Times New Roman" w:cs="Times New Roman"/>
                <w:color w:val="000000"/>
                <w:sz w:val="24"/>
                <w:szCs w:val="24"/>
              </w:rPr>
              <w:t>14</w:t>
            </w:r>
          </w:p>
        </w:tc>
        <w:tc>
          <w:tcPr>
            <w:tcW w:w="611" w:type="pct"/>
            <w:shd w:val="clear" w:color="auto" w:fill="D9D9D9" w:themeFill="background1" w:themeFillShade="D9"/>
            <w:noWrap/>
            <w:vAlign w:val="center"/>
            <w:hideMark/>
          </w:tcPr>
          <w:p w:rsidR="003A37A7" w:rsidRPr="00084D0D" w:rsidRDefault="003A37A7" w:rsidP="00351472">
            <w:pPr>
              <w:spacing w:after="0" w:line="240" w:lineRule="auto"/>
              <w:jc w:val="center"/>
              <w:rPr>
                <w:rFonts w:ascii="Times New Roman" w:eastAsia="Times New Roman" w:hAnsi="Times New Roman" w:cs="Times New Roman"/>
                <w:color w:val="000000"/>
                <w:sz w:val="24"/>
                <w:szCs w:val="24"/>
              </w:rPr>
            </w:pPr>
            <w:r w:rsidRPr="00084D0D">
              <w:rPr>
                <w:rFonts w:ascii="Times New Roman" w:eastAsia="Times New Roman" w:hAnsi="Times New Roman" w:cs="Times New Roman"/>
                <w:color w:val="000000"/>
                <w:sz w:val="24"/>
                <w:szCs w:val="24"/>
              </w:rPr>
              <w:t>18</w:t>
            </w:r>
          </w:p>
        </w:tc>
      </w:tr>
      <w:tr w:rsidR="003A37A7" w:rsidRPr="00084D0D" w:rsidTr="001F272F">
        <w:tc>
          <w:tcPr>
            <w:tcW w:w="3168" w:type="pct"/>
            <w:shd w:val="clear" w:color="000000" w:fill="FFFFFF"/>
            <w:hideMark/>
          </w:tcPr>
          <w:p w:rsidR="003A37A7" w:rsidRPr="00084D0D" w:rsidRDefault="003A37A7" w:rsidP="00351472">
            <w:pPr>
              <w:spacing w:after="0" w:line="240" w:lineRule="auto"/>
              <w:rPr>
                <w:rFonts w:ascii="Times New Roman" w:eastAsia="Times New Roman" w:hAnsi="Times New Roman" w:cs="Times New Roman"/>
                <w:color w:val="000000"/>
                <w:sz w:val="24"/>
                <w:szCs w:val="24"/>
              </w:rPr>
            </w:pPr>
            <w:r w:rsidRPr="00084D0D">
              <w:rPr>
                <w:rFonts w:ascii="Times New Roman" w:eastAsia="Times New Roman" w:hAnsi="Times New Roman" w:cs="Times New Roman"/>
                <w:color w:val="000000"/>
                <w:sz w:val="24"/>
                <w:szCs w:val="24"/>
              </w:rPr>
              <w:t>Скорее положительно</w:t>
            </w:r>
          </w:p>
        </w:tc>
        <w:tc>
          <w:tcPr>
            <w:tcW w:w="610" w:type="pct"/>
            <w:shd w:val="clear" w:color="000000" w:fill="FFFFFF"/>
            <w:noWrap/>
            <w:vAlign w:val="center"/>
            <w:hideMark/>
          </w:tcPr>
          <w:p w:rsidR="003A37A7" w:rsidRPr="00084D0D" w:rsidRDefault="003A37A7" w:rsidP="00351472">
            <w:pPr>
              <w:spacing w:after="0" w:line="240" w:lineRule="auto"/>
              <w:jc w:val="center"/>
              <w:rPr>
                <w:rFonts w:ascii="Times New Roman" w:eastAsia="Times New Roman" w:hAnsi="Times New Roman" w:cs="Times New Roman"/>
                <w:color w:val="000000"/>
                <w:sz w:val="24"/>
                <w:szCs w:val="24"/>
              </w:rPr>
            </w:pPr>
            <w:r w:rsidRPr="00084D0D">
              <w:rPr>
                <w:rFonts w:ascii="Times New Roman" w:eastAsia="Times New Roman" w:hAnsi="Times New Roman" w:cs="Times New Roman"/>
                <w:color w:val="000000"/>
                <w:sz w:val="24"/>
                <w:szCs w:val="24"/>
              </w:rPr>
              <w:t>33</w:t>
            </w:r>
          </w:p>
        </w:tc>
        <w:tc>
          <w:tcPr>
            <w:tcW w:w="611" w:type="pct"/>
            <w:shd w:val="clear" w:color="auto" w:fill="auto"/>
            <w:noWrap/>
            <w:vAlign w:val="center"/>
            <w:hideMark/>
          </w:tcPr>
          <w:p w:rsidR="003A37A7" w:rsidRPr="00084D0D" w:rsidRDefault="003A37A7" w:rsidP="00351472">
            <w:pPr>
              <w:spacing w:after="0" w:line="240" w:lineRule="auto"/>
              <w:jc w:val="center"/>
              <w:rPr>
                <w:rFonts w:ascii="Times New Roman" w:eastAsia="Times New Roman" w:hAnsi="Times New Roman" w:cs="Times New Roman"/>
                <w:color w:val="000000"/>
                <w:sz w:val="24"/>
                <w:szCs w:val="24"/>
              </w:rPr>
            </w:pPr>
            <w:r w:rsidRPr="00084D0D">
              <w:rPr>
                <w:rFonts w:ascii="Times New Roman" w:eastAsia="Times New Roman" w:hAnsi="Times New Roman" w:cs="Times New Roman"/>
                <w:color w:val="000000"/>
                <w:sz w:val="24"/>
                <w:szCs w:val="24"/>
              </w:rPr>
              <w:t>31</w:t>
            </w:r>
          </w:p>
        </w:tc>
        <w:tc>
          <w:tcPr>
            <w:tcW w:w="611" w:type="pct"/>
            <w:shd w:val="clear" w:color="auto" w:fill="auto"/>
            <w:noWrap/>
            <w:vAlign w:val="center"/>
            <w:hideMark/>
          </w:tcPr>
          <w:p w:rsidR="003A37A7" w:rsidRPr="00084D0D" w:rsidRDefault="003A37A7" w:rsidP="00351472">
            <w:pPr>
              <w:spacing w:after="0" w:line="240" w:lineRule="auto"/>
              <w:jc w:val="center"/>
              <w:rPr>
                <w:rFonts w:ascii="Times New Roman" w:eastAsia="Times New Roman" w:hAnsi="Times New Roman" w:cs="Times New Roman"/>
                <w:b/>
                <w:color w:val="000000"/>
                <w:sz w:val="24"/>
                <w:szCs w:val="24"/>
              </w:rPr>
            </w:pPr>
            <w:r w:rsidRPr="00084D0D">
              <w:rPr>
                <w:rFonts w:ascii="Times New Roman" w:eastAsia="Times New Roman" w:hAnsi="Times New Roman" w:cs="Times New Roman"/>
                <w:b/>
                <w:color w:val="000000"/>
                <w:sz w:val="24"/>
                <w:szCs w:val="24"/>
              </w:rPr>
              <w:t>37</w:t>
            </w:r>
          </w:p>
        </w:tc>
      </w:tr>
      <w:tr w:rsidR="003A37A7" w:rsidRPr="00084D0D" w:rsidTr="001F272F">
        <w:tc>
          <w:tcPr>
            <w:tcW w:w="3168" w:type="pct"/>
            <w:shd w:val="clear" w:color="auto" w:fill="D9D9D9" w:themeFill="background1" w:themeFillShade="D9"/>
            <w:hideMark/>
          </w:tcPr>
          <w:p w:rsidR="003A37A7" w:rsidRPr="00084D0D" w:rsidRDefault="003A37A7" w:rsidP="00351472">
            <w:pPr>
              <w:spacing w:after="0" w:line="240" w:lineRule="auto"/>
              <w:rPr>
                <w:rFonts w:ascii="Times New Roman" w:eastAsia="Times New Roman" w:hAnsi="Times New Roman" w:cs="Times New Roman"/>
                <w:color w:val="000000"/>
                <w:sz w:val="24"/>
                <w:szCs w:val="24"/>
              </w:rPr>
            </w:pPr>
            <w:r w:rsidRPr="00084D0D">
              <w:rPr>
                <w:rFonts w:ascii="Times New Roman" w:eastAsia="Times New Roman" w:hAnsi="Times New Roman" w:cs="Times New Roman"/>
                <w:color w:val="000000"/>
                <w:sz w:val="24"/>
                <w:szCs w:val="24"/>
              </w:rPr>
              <w:t>Скорее отрицательно</w:t>
            </w:r>
          </w:p>
        </w:tc>
        <w:tc>
          <w:tcPr>
            <w:tcW w:w="610" w:type="pct"/>
            <w:shd w:val="clear" w:color="auto" w:fill="D9D9D9" w:themeFill="background1" w:themeFillShade="D9"/>
            <w:noWrap/>
            <w:vAlign w:val="center"/>
            <w:hideMark/>
          </w:tcPr>
          <w:p w:rsidR="003A37A7" w:rsidRPr="00084D0D" w:rsidRDefault="003A37A7" w:rsidP="00351472">
            <w:pPr>
              <w:spacing w:after="0" w:line="240" w:lineRule="auto"/>
              <w:jc w:val="center"/>
              <w:rPr>
                <w:rFonts w:ascii="Times New Roman" w:eastAsia="Times New Roman" w:hAnsi="Times New Roman" w:cs="Times New Roman"/>
                <w:color w:val="000000"/>
                <w:sz w:val="24"/>
                <w:szCs w:val="24"/>
              </w:rPr>
            </w:pPr>
            <w:r w:rsidRPr="00084D0D">
              <w:rPr>
                <w:rFonts w:ascii="Times New Roman" w:eastAsia="Times New Roman" w:hAnsi="Times New Roman" w:cs="Times New Roman"/>
                <w:color w:val="000000"/>
                <w:sz w:val="24"/>
                <w:szCs w:val="24"/>
              </w:rPr>
              <w:t>31</w:t>
            </w:r>
          </w:p>
        </w:tc>
        <w:tc>
          <w:tcPr>
            <w:tcW w:w="611" w:type="pct"/>
            <w:shd w:val="clear" w:color="auto" w:fill="D9D9D9" w:themeFill="background1" w:themeFillShade="D9"/>
            <w:noWrap/>
            <w:vAlign w:val="center"/>
            <w:hideMark/>
          </w:tcPr>
          <w:p w:rsidR="003A37A7" w:rsidRPr="00084D0D" w:rsidRDefault="003A37A7" w:rsidP="00351472">
            <w:pPr>
              <w:spacing w:after="0" w:line="240" w:lineRule="auto"/>
              <w:jc w:val="center"/>
              <w:rPr>
                <w:rFonts w:ascii="Times New Roman" w:eastAsia="Times New Roman" w:hAnsi="Times New Roman" w:cs="Times New Roman"/>
                <w:color w:val="000000"/>
                <w:sz w:val="24"/>
                <w:szCs w:val="24"/>
              </w:rPr>
            </w:pPr>
            <w:r w:rsidRPr="00084D0D">
              <w:rPr>
                <w:rFonts w:ascii="Times New Roman" w:eastAsia="Times New Roman" w:hAnsi="Times New Roman" w:cs="Times New Roman"/>
                <w:color w:val="000000"/>
                <w:sz w:val="24"/>
                <w:szCs w:val="24"/>
              </w:rPr>
              <w:t>24</w:t>
            </w:r>
          </w:p>
        </w:tc>
        <w:tc>
          <w:tcPr>
            <w:tcW w:w="611" w:type="pct"/>
            <w:shd w:val="clear" w:color="auto" w:fill="D9D9D9" w:themeFill="background1" w:themeFillShade="D9"/>
            <w:noWrap/>
            <w:vAlign w:val="center"/>
            <w:hideMark/>
          </w:tcPr>
          <w:p w:rsidR="003A37A7" w:rsidRPr="00084D0D" w:rsidRDefault="003A37A7" w:rsidP="00351472">
            <w:pPr>
              <w:spacing w:after="0" w:line="240" w:lineRule="auto"/>
              <w:jc w:val="center"/>
              <w:rPr>
                <w:rFonts w:ascii="Times New Roman" w:eastAsia="Times New Roman" w:hAnsi="Times New Roman" w:cs="Times New Roman"/>
                <w:color w:val="000000"/>
                <w:sz w:val="24"/>
                <w:szCs w:val="24"/>
              </w:rPr>
            </w:pPr>
            <w:r w:rsidRPr="00084D0D">
              <w:rPr>
                <w:rFonts w:ascii="Times New Roman" w:eastAsia="Times New Roman" w:hAnsi="Times New Roman" w:cs="Times New Roman"/>
                <w:color w:val="000000"/>
                <w:sz w:val="24"/>
                <w:szCs w:val="24"/>
              </w:rPr>
              <w:t>20</w:t>
            </w:r>
          </w:p>
        </w:tc>
      </w:tr>
      <w:tr w:rsidR="003A37A7" w:rsidRPr="00084D0D" w:rsidTr="001F272F">
        <w:tc>
          <w:tcPr>
            <w:tcW w:w="3168" w:type="pct"/>
            <w:shd w:val="clear" w:color="000000" w:fill="FFFFFF"/>
            <w:hideMark/>
          </w:tcPr>
          <w:p w:rsidR="003A37A7" w:rsidRPr="00084D0D" w:rsidRDefault="003A37A7" w:rsidP="00351472">
            <w:pPr>
              <w:spacing w:after="0" w:line="240" w:lineRule="auto"/>
              <w:rPr>
                <w:rFonts w:ascii="Times New Roman" w:eastAsia="Times New Roman" w:hAnsi="Times New Roman" w:cs="Times New Roman"/>
                <w:color w:val="000000"/>
                <w:sz w:val="24"/>
                <w:szCs w:val="24"/>
              </w:rPr>
            </w:pPr>
            <w:r w:rsidRPr="00084D0D">
              <w:rPr>
                <w:rFonts w:ascii="Times New Roman" w:eastAsia="Times New Roman" w:hAnsi="Times New Roman" w:cs="Times New Roman"/>
                <w:color w:val="000000"/>
                <w:sz w:val="24"/>
                <w:szCs w:val="24"/>
              </w:rPr>
              <w:t>Отрицательно</w:t>
            </w:r>
          </w:p>
        </w:tc>
        <w:tc>
          <w:tcPr>
            <w:tcW w:w="610" w:type="pct"/>
            <w:shd w:val="clear" w:color="000000" w:fill="FFFFFF"/>
            <w:noWrap/>
            <w:vAlign w:val="center"/>
            <w:hideMark/>
          </w:tcPr>
          <w:p w:rsidR="003A37A7" w:rsidRPr="00084D0D" w:rsidRDefault="003A37A7" w:rsidP="00351472">
            <w:pPr>
              <w:spacing w:after="0" w:line="240" w:lineRule="auto"/>
              <w:jc w:val="center"/>
              <w:rPr>
                <w:rFonts w:ascii="Times New Roman" w:eastAsia="Times New Roman" w:hAnsi="Times New Roman" w:cs="Times New Roman"/>
                <w:color w:val="000000"/>
                <w:sz w:val="24"/>
                <w:szCs w:val="24"/>
              </w:rPr>
            </w:pPr>
            <w:r w:rsidRPr="00084D0D">
              <w:rPr>
                <w:rFonts w:ascii="Times New Roman" w:eastAsia="Times New Roman" w:hAnsi="Times New Roman" w:cs="Times New Roman"/>
                <w:color w:val="000000"/>
                <w:sz w:val="24"/>
                <w:szCs w:val="24"/>
              </w:rPr>
              <w:t>14</w:t>
            </w:r>
          </w:p>
        </w:tc>
        <w:tc>
          <w:tcPr>
            <w:tcW w:w="611" w:type="pct"/>
            <w:shd w:val="clear" w:color="auto" w:fill="auto"/>
            <w:noWrap/>
            <w:vAlign w:val="center"/>
            <w:hideMark/>
          </w:tcPr>
          <w:p w:rsidR="003A37A7" w:rsidRPr="00084D0D" w:rsidRDefault="003A37A7" w:rsidP="00351472">
            <w:pPr>
              <w:spacing w:after="0" w:line="240" w:lineRule="auto"/>
              <w:jc w:val="center"/>
              <w:rPr>
                <w:rFonts w:ascii="Times New Roman" w:eastAsia="Times New Roman" w:hAnsi="Times New Roman" w:cs="Times New Roman"/>
                <w:color w:val="000000"/>
                <w:sz w:val="24"/>
                <w:szCs w:val="24"/>
              </w:rPr>
            </w:pPr>
            <w:r w:rsidRPr="00084D0D">
              <w:rPr>
                <w:rFonts w:ascii="Times New Roman" w:eastAsia="Times New Roman" w:hAnsi="Times New Roman" w:cs="Times New Roman"/>
                <w:color w:val="000000"/>
                <w:sz w:val="24"/>
                <w:szCs w:val="24"/>
              </w:rPr>
              <w:t>16</w:t>
            </w:r>
          </w:p>
        </w:tc>
        <w:tc>
          <w:tcPr>
            <w:tcW w:w="611" w:type="pct"/>
            <w:shd w:val="clear" w:color="auto" w:fill="auto"/>
            <w:noWrap/>
            <w:vAlign w:val="center"/>
            <w:hideMark/>
          </w:tcPr>
          <w:p w:rsidR="003A37A7" w:rsidRPr="00084D0D" w:rsidRDefault="003A37A7" w:rsidP="00351472">
            <w:pPr>
              <w:spacing w:after="0" w:line="240" w:lineRule="auto"/>
              <w:jc w:val="center"/>
              <w:rPr>
                <w:rFonts w:ascii="Times New Roman" w:eastAsia="Times New Roman" w:hAnsi="Times New Roman" w:cs="Times New Roman"/>
                <w:b/>
                <w:color w:val="000000"/>
                <w:sz w:val="24"/>
                <w:szCs w:val="24"/>
              </w:rPr>
            </w:pPr>
            <w:r w:rsidRPr="00084D0D">
              <w:rPr>
                <w:rFonts w:ascii="Times New Roman" w:eastAsia="Times New Roman" w:hAnsi="Times New Roman" w:cs="Times New Roman"/>
                <w:b/>
                <w:color w:val="000000"/>
                <w:sz w:val="24"/>
                <w:szCs w:val="24"/>
              </w:rPr>
              <w:t>10</w:t>
            </w:r>
          </w:p>
        </w:tc>
      </w:tr>
      <w:tr w:rsidR="003A37A7" w:rsidRPr="00084D0D" w:rsidTr="001F272F">
        <w:tc>
          <w:tcPr>
            <w:tcW w:w="3168" w:type="pct"/>
            <w:shd w:val="clear" w:color="auto" w:fill="D9D9D9" w:themeFill="background1" w:themeFillShade="D9"/>
            <w:hideMark/>
          </w:tcPr>
          <w:p w:rsidR="003A37A7" w:rsidRPr="00084D0D" w:rsidRDefault="003A37A7" w:rsidP="00351472">
            <w:pPr>
              <w:spacing w:after="0" w:line="240" w:lineRule="auto"/>
              <w:rPr>
                <w:rFonts w:ascii="Times New Roman" w:eastAsia="Times New Roman" w:hAnsi="Times New Roman" w:cs="Times New Roman"/>
                <w:color w:val="000000"/>
                <w:sz w:val="24"/>
                <w:szCs w:val="24"/>
              </w:rPr>
            </w:pPr>
            <w:r w:rsidRPr="00084D0D">
              <w:rPr>
                <w:rFonts w:ascii="Times New Roman" w:eastAsia="Times New Roman" w:hAnsi="Times New Roman" w:cs="Times New Roman"/>
                <w:color w:val="000000"/>
                <w:sz w:val="24"/>
                <w:szCs w:val="24"/>
              </w:rPr>
              <w:t>Затрудняюсь оценить</w:t>
            </w:r>
          </w:p>
        </w:tc>
        <w:tc>
          <w:tcPr>
            <w:tcW w:w="610" w:type="pct"/>
            <w:shd w:val="clear" w:color="auto" w:fill="D9D9D9" w:themeFill="background1" w:themeFillShade="D9"/>
            <w:noWrap/>
            <w:vAlign w:val="center"/>
            <w:hideMark/>
          </w:tcPr>
          <w:p w:rsidR="003A37A7" w:rsidRPr="00084D0D" w:rsidRDefault="003A37A7" w:rsidP="00351472">
            <w:pPr>
              <w:spacing w:after="0" w:line="240" w:lineRule="auto"/>
              <w:jc w:val="center"/>
              <w:rPr>
                <w:rFonts w:ascii="Times New Roman" w:eastAsia="Times New Roman" w:hAnsi="Times New Roman" w:cs="Times New Roman"/>
                <w:color w:val="000000"/>
                <w:sz w:val="24"/>
                <w:szCs w:val="24"/>
              </w:rPr>
            </w:pPr>
            <w:r w:rsidRPr="00084D0D">
              <w:rPr>
                <w:rFonts w:ascii="Times New Roman" w:eastAsia="Times New Roman" w:hAnsi="Times New Roman" w:cs="Times New Roman"/>
                <w:color w:val="000000"/>
                <w:sz w:val="24"/>
                <w:szCs w:val="24"/>
              </w:rPr>
              <w:t>12</w:t>
            </w:r>
          </w:p>
        </w:tc>
        <w:tc>
          <w:tcPr>
            <w:tcW w:w="611" w:type="pct"/>
            <w:shd w:val="clear" w:color="auto" w:fill="D9D9D9" w:themeFill="background1" w:themeFillShade="D9"/>
            <w:noWrap/>
            <w:vAlign w:val="center"/>
            <w:hideMark/>
          </w:tcPr>
          <w:p w:rsidR="003A37A7" w:rsidRPr="00084D0D" w:rsidRDefault="003A37A7" w:rsidP="00351472">
            <w:pPr>
              <w:spacing w:after="0" w:line="240" w:lineRule="auto"/>
              <w:jc w:val="center"/>
              <w:rPr>
                <w:rFonts w:ascii="Times New Roman" w:eastAsia="Times New Roman" w:hAnsi="Times New Roman" w:cs="Times New Roman"/>
                <w:color w:val="000000"/>
                <w:sz w:val="24"/>
                <w:szCs w:val="24"/>
              </w:rPr>
            </w:pPr>
            <w:r w:rsidRPr="00084D0D">
              <w:rPr>
                <w:rFonts w:ascii="Times New Roman" w:eastAsia="Times New Roman" w:hAnsi="Times New Roman" w:cs="Times New Roman"/>
                <w:color w:val="000000"/>
                <w:sz w:val="24"/>
                <w:szCs w:val="24"/>
              </w:rPr>
              <w:t>14</w:t>
            </w:r>
          </w:p>
        </w:tc>
        <w:tc>
          <w:tcPr>
            <w:tcW w:w="611" w:type="pct"/>
            <w:shd w:val="clear" w:color="auto" w:fill="D9D9D9" w:themeFill="background1" w:themeFillShade="D9"/>
            <w:noWrap/>
            <w:vAlign w:val="center"/>
            <w:hideMark/>
          </w:tcPr>
          <w:p w:rsidR="003A37A7" w:rsidRPr="00084D0D" w:rsidRDefault="003A37A7" w:rsidP="00351472">
            <w:pPr>
              <w:spacing w:after="0" w:line="240" w:lineRule="auto"/>
              <w:jc w:val="center"/>
              <w:rPr>
                <w:rFonts w:ascii="Times New Roman" w:eastAsia="Times New Roman" w:hAnsi="Times New Roman" w:cs="Times New Roman"/>
                <w:color w:val="000000"/>
                <w:sz w:val="24"/>
                <w:szCs w:val="24"/>
              </w:rPr>
            </w:pPr>
            <w:r w:rsidRPr="00084D0D">
              <w:rPr>
                <w:rFonts w:ascii="Times New Roman" w:eastAsia="Times New Roman" w:hAnsi="Times New Roman" w:cs="Times New Roman"/>
                <w:color w:val="000000"/>
                <w:sz w:val="24"/>
                <w:szCs w:val="24"/>
              </w:rPr>
              <w:t>14</w:t>
            </w:r>
          </w:p>
        </w:tc>
      </w:tr>
      <w:tr w:rsidR="00084D0D" w:rsidRPr="00084D0D" w:rsidTr="001F272F">
        <w:tc>
          <w:tcPr>
            <w:tcW w:w="3168" w:type="pct"/>
            <w:shd w:val="clear" w:color="auto" w:fill="auto"/>
          </w:tcPr>
          <w:p w:rsidR="00084D0D" w:rsidRPr="00084D0D" w:rsidRDefault="00084D0D" w:rsidP="00101E0A">
            <w:pPr>
              <w:spacing w:after="0" w:line="240" w:lineRule="auto"/>
              <w:rPr>
                <w:rFonts w:ascii="Times New Roman" w:eastAsia="Times New Roman" w:hAnsi="Times New Roman" w:cs="Times New Roman"/>
                <w:b/>
                <w:color w:val="000000"/>
                <w:sz w:val="24"/>
                <w:szCs w:val="24"/>
              </w:rPr>
            </w:pPr>
            <w:r w:rsidRPr="00084D0D">
              <w:rPr>
                <w:rFonts w:ascii="Times New Roman" w:eastAsia="Times New Roman" w:hAnsi="Times New Roman" w:cs="Times New Roman"/>
                <w:b/>
                <w:color w:val="000000"/>
                <w:sz w:val="24"/>
                <w:szCs w:val="24"/>
              </w:rPr>
              <w:t>Баланс оценок (</w:t>
            </w:r>
            <w:r w:rsidR="00101E0A">
              <w:rPr>
                <w:rFonts w:ascii="Times New Roman" w:eastAsia="Times New Roman" w:hAnsi="Times New Roman" w:cs="Times New Roman"/>
                <w:b/>
                <w:color w:val="000000"/>
                <w:sz w:val="24"/>
                <w:szCs w:val="24"/>
              </w:rPr>
              <w:t xml:space="preserve">сумма </w:t>
            </w:r>
            <w:r w:rsidRPr="00084D0D">
              <w:rPr>
                <w:rFonts w:ascii="Times New Roman" w:eastAsia="Times New Roman" w:hAnsi="Times New Roman" w:cs="Times New Roman"/>
                <w:b/>
                <w:color w:val="000000"/>
                <w:sz w:val="24"/>
                <w:szCs w:val="24"/>
              </w:rPr>
              <w:t>положительны</w:t>
            </w:r>
            <w:r w:rsidR="00101E0A">
              <w:rPr>
                <w:rFonts w:ascii="Times New Roman" w:eastAsia="Times New Roman" w:hAnsi="Times New Roman" w:cs="Times New Roman"/>
                <w:b/>
                <w:color w:val="000000"/>
                <w:sz w:val="24"/>
                <w:szCs w:val="24"/>
              </w:rPr>
              <w:t>х оценок</w:t>
            </w:r>
            <w:r w:rsidRPr="00084D0D">
              <w:rPr>
                <w:rFonts w:ascii="Times New Roman" w:eastAsia="Times New Roman" w:hAnsi="Times New Roman" w:cs="Times New Roman"/>
                <w:b/>
                <w:color w:val="000000"/>
                <w:sz w:val="24"/>
                <w:szCs w:val="24"/>
              </w:rPr>
              <w:t xml:space="preserve"> – </w:t>
            </w:r>
            <w:r w:rsidR="00101E0A">
              <w:rPr>
                <w:rFonts w:ascii="Times New Roman" w:eastAsia="Times New Roman" w:hAnsi="Times New Roman" w:cs="Times New Roman"/>
                <w:b/>
                <w:color w:val="000000"/>
                <w:sz w:val="24"/>
                <w:szCs w:val="24"/>
              </w:rPr>
              <w:t>сумма о</w:t>
            </w:r>
            <w:r w:rsidRPr="00084D0D">
              <w:rPr>
                <w:rFonts w:ascii="Times New Roman" w:eastAsia="Times New Roman" w:hAnsi="Times New Roman" w:cs="Times New Roman"/>
                <w:b/>
                <w:color w:val="000000"/>
                <w:sz w:val="24"/>
                <w:szCs w:val="24"/>
              </w:rPr>
              <w:t>трицательны</w:t>
            </w:r>
            <w:r w:rsidR="00101E0A">
              <w:rPr>
                <w:rFonts w:ascii="Times New Roman" w:eastAsia="Times New Roman" w:hAnsi="Times New Roman" w:cs="Times New Roman"/>
                <w:b/>
                <w:color w:val="000000"/>
                <w:sz w:val="24"/>
                <w:szCs w:val="24"/>
              </w:rPr>
              <w:t>х оценок</w:t>
            </w:r>
            <w:r w:rsidRPr="00084D0D">
              <w:rPr>
                <w:rFonts w:ascii="Times New Roman" w:eastAsia="Times New Roman" w:hAnsi="Times New Roman" w:cs="Times New Roman"/>
                <w:b/>
                <w:color w:val="000000"/>
                <w:sz w:val="24"/>
                <w:szCs w:val="24"/>
              </w:rPr>
              <w:t>)</w:t>
            </w:r>
          </w:p>
        </w:tc>
        <w:tc>
          <w:tcPr>
            <w:tcW w:w="610" w:type="pct"/>
            <w:shd w:val="clear" w:color="auto" w:fill="auto"/>
            <w:noWrap/>
            <w:vAlign w:val="center"/>
          </w:tcPr>
          <w:p w:rsidR="00084D0D" w:rsidRPr="00084D0D" w:rsidRDefault="00084D0D" w:rsidP="00351472">
            <w:pPr>
              <w:spacing w:after="0" w:line="240" w:lineRule="auto"/>
              <w:jc w:val="center"/>
              <w:rPr>
                <w:rFonts w:ascii="Times New Roman" w:eastAsia="Times New Roman" w:hAnsi="Times New Roman" w:cs="Times New Roman"/>
                <w:b/>
                <w:color w:val="000000"/>
                <w:sz w:val="24"/>
                <w:szCs w:val="24"/>
              </w:rPr>
            </w:pPr>
            <w:r w:rsidRPr="00084D0D">
              <w:rPr>
                <w:rFonts w:ascii="Times New Roman" w:eastAsia="Times New Roman" w:hAnsi="Times New Roman" w:cs="Times New Roman"/>
                <w:b/>
                <w:color w:val="000000"/>
                <w:sz w:val="24"/>
                <w:szCs w:val="24"/>
              </w:rPr>
              <w:t>-2</w:t>
            </w:r>
          </w:p>
        </w:tc>
        <w:tc>
          <w:tcPr>
            <w:tcW w:w="611" w:type="pct"/>
            <w:shd w:val="clear" w:color="auto" w:fill="auto"/>
            <w:noWrap/>
            <w:vAlign w:val="center"/>
          </w:tcPr>
          <w:p w:rsidR="00084D0D" w:rsidRPr="00084D0D" w:rsidRDefault="001F272F" w:rsidP="0035147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611" w:type="pct"/>
            <w:shd w:val="clear" w:color="auto" w:fill="auto"/>
            <w:noWrap/>
            <w:vAlign w:val="center"/>
          </w:tcPr>
          <w:p w:rsidR="00084D0D" w:rsidRPr="00084D0D" w:rsidRDefault="001F272F" w:rsidP="0035147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w:t>
            </w:r>
          </w:p>
        </w:tc>
      </w:tr>
    </w:tbl>
    <w:p w:rsidR="003A37A7" w:rsidRDefault="003A37A7" w:rsidP="00351472">
      <w:pPr>
        <w:spacing w:after="0" w:line="240" w:lineRule="auto"/>
        <w:ind w:firstLine="851"/>
        <w:jc w:val="center"/>
        <w:rPr>
          <w:rFonts w:ascii="Times New Roman" w:hAnsi="Times New Roman" w:cs="Times New Roman"/>
          <w:b/>
          <w:sz w:val="24"/>
          <w:szCs w:val="24"/>
        </w:rPr>
      </w:pPr>
    </w:p>
    <w:p w:rsidR="00291449" w:rsidRPr="009128CF" w:rsidRDefault="009128CF" w:rsidP="00084D0D">
      <w:pPr>
        <w:spacing w:after="0" w:line="240" w:lineRule="auto"/>
        <w:ind w:firstLine="709"/>
        <w:jc w:val="both"/>
        <w:rPr>
          <w:rFonts w:ascii="Times New Roman" w:hAnsi="Times New Roman" w:cs="Times New Roman"/>
          <w:sz w:val="28"/>
          <w:szCs w:val="28"/>
        </w:rPr>
      </w:pPr>
      <w:r w:rsidRPr="009128CF">
        <w:rPr>
          <w:rFonts w:ascii="Times New Roman" w:hAnsi="Times New Roman" w:cs="Times New Roman"/>
          <w:sz w:val="28"/>
          <w:szCs w:val="28"/>
        </w:rPr>
        <w:t xml:space="preserve">Практически </w:t>
      </w:r>
      <w:r w:rsidR="00DF27A5">
        <w:rPr>
          <w:rFonts w:ascii="Times New Roman" w:hAnsi="Times New Roman" w:cs="Times New Roman"/>
          <w:sz w:val="28"/>
          <w:szCs w:val="28"/>
        </w:rPr>
        <w:t>также</w:t>
      </w:r>
      <w:r>
        <w:rPr>
          <w:rFonts w:ascii="Times New Roman" w:hAnsi="Times New Roman" w:cs="Times New Roman"/>
          <w:sz w:val="28"/>
          <w:szCs w:val="28"/>
        </w:rPr>
        <w:t xml:space="preserve"> преобладали позитивные мнения граждан при оценке работы местных органов власти по противодействию коррупции (</w:t>
      </w:r>
      <w:r w:rsidR="00DF27A5">
        <w:rPr>
          <w:rFonts w:ascii="Times New Roman" w:hAnsi="Times New Roman" w:cs="Times New Roman"/>
          <w:sz w:val="28"/>
          <w:szCs w:val="28"/>
        </w:rPr>
        <w:t>59% против 2</w:t>
      </w:r>
      <w:r>
        <w:rPr>
          <w:rFonts w:ascii="Times New Roman" w:hAnsi="Times New Roman" w:cs="Times New Roman"/>
          <w:sz w:val="28"/>
          <w:szCs w:val="28"/>
        </w:rPr>
        <w:t>6%).</w:t>
      </w:r>
    </w:p>
    <w:p w:rsidR="00291449" w:rsidRPr="00084D0D" w:rsidRDefault="00291449" w:rsidP="00084D0D">
      <w:pPr>
        <w:spacing w:after="0" w:line="240" w:lineRule="auto"/>
        <w:ind w:firstLine="709"/>
        <w:jc w:val="both"/>
        <w:rPr>
          <w:rFonts w:ascii="Times New Roman" w:hAnsi="Times New Roman" w:cs="Times New Roman"/>
          <w:sz w:val="28"/>
          <w:szCs w:val="28"/>
        </w:rPr>
      </w:pPr>
    </w:p>
    <w:p w:rsidR="00291449" w:rsidRPr="00786307" w:rsidRDefault="00C84422" w:rsidP="004937A9">
      <w:pPr>
        <w:keepNext/>
        <w:keepLines/>
        <w:spacing w:after="0" w:line="240" w:lineRule="auto"/>
        <w:jc w:val="center"/>
        <w:rPr>
          <w:rFonts w:ascii="Times New Roman" w:eastAsia="Times New Roman" w:hAnsi="Times New Roman" w:cs="Times New Roman"/>
          <w:b/>
          <w:sz w:val="24"/>
          <w:szCs w:val="24"/>
        </w:rPr>
      </w:pPr>
      <w:r w:rsidRPr="00786307">
        <w:rPr>
          <w:noProof/>
          <w:sz w:val="24"/>
          <w:szCs w:val="24"/>
        </w:rPr>
        <w:drawing>
          <wp:inline distT="0" distB="0" distL="0" distR="0" wp14:anchorId="0D909F5E" wp14:editId="003E9A1E">
            <wp:extent cx="4962525" cy="2476500"/>
            <wp:effectExtent l="0" t="0" r="0" b="0"/>
            <wp:docPr id="41" name="Диаграмма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291449" w:rsidRPr="004937A9" w:rsidRDefault="009128CF" w:rsidP="00351472">
      <w:pPr>
        <w:keepNext/>
        <w:keepLines/>
        <w:spacing w:after="0" w:line="240" w:lineRule="auto"/>
        <w:jc w:val="center"/>
        <w:rPr>
          <w:rFonts w:ascii="Times New Roman" w:eastAsia="Times New Roman" w:hAnsi="Times New Roman" w:cs="Times New Roman"/>
          <w:b/>
          <w:sz w:val="28"/>
          <w:szCs w:val="28"/>
        </w:rPr>
      </w:pPr>
      <w:r w:rsidRPr="004937A9">
        <w:rPr>
          <w:rFonts w:ascii="Times New Roman" w:hAnsi="Times New Roman" w:cs="Times New Roman"/>
          <w:b/>
          <w:sz w:val="28"/>
          <w:szCs w:val="28"/>
        </w:rPr>
        <w:t xml:space="preserve">Рисунок </w:t>
      </w:r>
      <w:r w:rsidRPr="004937A9">
        <w:rPr>
          <w:rFonts w:ascii="Times New Roman" w:hAnsi="Times New Roman" w:cs="Times New Roman"/>
          <w:b/>
          <w:sz w:val="28"/>
          <w:szCs w:val="28"/>
        </w:rPr>
        <w:fldChar w:fldCharType="begin"/>
      </w:r>
      <w:r w:rsidRPr="004937A9">
        <w:rPr>
          <w:rFonts w:ascii="Times New Roman" w:hAnsi="Times New Roman" w:cs="Times New Roman"/>
          <w:b/>
          <w:sz w:val="28"/>
          <w:szCs w:val="28"/>
        </w:rPr>
        <w:instrText xml:space="preserve"> SEQ Рисунок \* ARABIC </w:instrText>
      </w:r>
      <w:r w:rsidRPr="004937A9">
        <w:rPr>
          <w:rFonts w:ascii="Times New Roman" w:hAnsi="Times New Roman" w:cs="Times New Roman"/>
          <w:b/>
          <w:sz w:val="28"/>
          <w:szCs w:val="28"/>
        </w:rPr>
        <w:fldChar w:fldCharType="separate"/>
      </w:r>
      <w:r w:rsidR="007B0121" w:rsidRPr="004937A9">
        <w:rPr>
          <w:rFonts w:ascii="Times New Roman" w:hAnsi="Times New Roman" w:cs="Times New Roman"/>
          <w:b/>
          <w:noProof/>
          <w:sz w:val="28"/>
          <w:szCs w:val="28"/>
        </w:rPr>
        <w:t>21</w:t>
      </w:r>
      <w:r w:rsidRPr="004937A9">
        <w:rPr>
          <w:rFonts w:ascii="Times New Roman" w:hAnsi="Times New Roman" w:cs="Times New Roman"/>
          <w:b/>
          <w:sz w:val="28"/>
          <w:szCs w:val="28"/>
        </w:rPr>
        <w:fldChar w:fldCharType="end"/>
      </w:r>
      <w:r w:rsidR="004937A9">
        <w:rPr>
          <w:rFonts w:ascii="Times New Roman" w:hAnsi="Times New Roman" w:cs="Times New Roman"/>
          <w:b/>
          <w:sz w:val="28"/>
          <w:szCs w:val="28"/>
        </w:rPr>
        <w:t>.</w:t>
      </w:r>
      <w:r w:rsidRPr="004937A9">
        <w:rPr>
          <w:rFonts w:ascii="Times New Roman" w:hAnsi="Times New Roman" w:cs="Times New Roman"/>
          <w:b/>
          <w:sz w:val="28"/>
          <w:szCs w:val="28"/>
        </w:rPr>
        <w:t xml:space="preserve"> Распределение ответов граждан на вопрос на вопрос об оценке работы </w:t>
      </w:r>
      <w:r w:rsidR="00291449" w:rsidRPr="004937A9">
        <w:rPr>
          <w:rFonts w:ascii="Times New Roman" w:eastAsia="Times New Roman" w:hAnsi="Times New Roman" w:cs="Times New Roman"/>
          <w:b/>
          <w:sz w:val="28"/>
          <w:szCs w:val="28"/>
        </w:rPr>
        <w:t>местных органов власти</w:t>
      </w:r>
      <w:r w:rsidRPr="004937A9">
        <w:rPr>
          <w:rFonts w:ascii="Times New Roman" w:eastAsia="Times New Roman" w:hAnsi="Times New Roman" w:cs="Times New Roman"/>
          <w:b/>
          <w:sz w:val="28"/>
          <w:szCs w:val="28"/>
        </w:rPr>
        <w:t xml:space="preserve"> по противодействию коррупции, %</w:t>
      </w:r>
    </w:p>
    <w:p w:rsidR="00291449" w:rsidRPr="00E40F3A" w:rsidRDefault="00291449" w:rsidP="00E40F3A">
      <w:pPr>
        <w:spacing w:after="0" w:line="240" w:lineRule="auto"/>
        <w:ind w:firstLine="709"/>
        <w:jc w:val="both"/>
        <w:rPr>
          <w:rFonts w:ascii="Times New Roman" w:hAnsi="Times New Roman" w:cs="Times New Roman"/>
          <w:sz w:val="28"/>
          <w:szCs w:val="28"/>
        </w:rPr>
      </w:pPr>
    </w:p>
    <w:p w:rsidR="009128CF" w:rsidRDefault="009128CF" w:rsidP="00786307">
      <w:pPr>
        <w:spacing w:after="0" w:line="240" w:lineRule="auto"/>
        <w:ind w:firstLine="709"/>
        <w:jc w:val="both"/>
        <w:rPr>
          <w:rFonts w:ascii="Times New Roman" w:hAnsi="Times New Roman" w:cs="Times New Roman"/>
          <w:sz w:val="28"/>
          <w:szCs w:val="28"/>
        </w:rPr>
      </w:pPr>
      <w:r w:rsidRPr="009128CF">
        <w:rPr>
          <w:rFonts w:ascii="Times New Roman" w:hAnsi="Times New Roman" w:cs="Times New Roman"/>
          <w:sz w:val="28"/>
          <w:szCs w:val="28"/>
        </w:rPr>
        <w:t xml:space="preserve">Результаты исследования показали, что </w:t>
      </w:r>
      <w:r>
        <w:rPr>
          <w:rFonts w:ascii="Times New Roman" w:hAnsi="Times New Roman" w:cs="Times New Roman"/>
          <w:sz w:val="28"/>
          <w:szCs w:val="28"/>
        </w:rPr>
        <w:t xml:space="preserve">более </w:t>
      </w:r>
      <w:r w:rsidR="00DF27A5">
        <w:rPr>
          <w:rFonts w:ascii="Times New Roman" w:hAnsi="Times New Roman" w:cs="Times New Roman"/>
          <w:sz w:val="28"/>
          <w:szCs w:val="28"/>
        </w:rPr>
        <w:t>четверт</w:t>
      </w:r>
      <w:r w:rsidR="00E40F3A">
        <w:rPr>
          <w:rFonts w:ascii="Times New Roman" w:hAnsi="Times New Roman" w:cs="Times New Roman"/>
          <w:sz w:val="28"/>
          <w:szCs w:val="28"/>
        </w:rPr>
        <w:t>и</w:t>
      </w:r>
      <w:r w:rsidRPr="009128CF">
        <w:rPr>
          <w:rFonts w:ascii="Times New Roman" w:hAnsi="Times New Roman" w:cs="Times New Roman"/>
          <w:sz w:val="28"/>
          <w:szCs w:val="28"/>
        </w:rPr>
        <w:t xml:space="preserve"> жителей региона известно о мерах, предпринимаемых властями для противодействия коррупции (</w:t>
      </w:r>
      <w:r w:rsidR="00DF27A5">
        <w:rPr>
          <w:rFonts w:ascii="Times New Roman" w:hAnsi="Times New Roman" w:cs="Times New Roman"/>
          <w:sz w:val="28"/>
          <w:szCs w:val="28"/>
        </w:rPr>
        <w:t>27</w:t>
      </w:r>
      <w:r w:rsidRPr="009128CF">
        <w:rPr>
          <w:rFonts w:ascii="Times New Roman" w:hAnsi="Times New Roman" w:cs="Times New Roman"/>
          <w:sz w:val="28"/>
          <w:szCs w:val="28"/>
        </w:rPr>
        <w:t xml:space="preserve">%), из </w:t>
      </w:r>
      <w:r>
        <w:rPr>
          <w:rFonts w:ascii="Times New Roman" w:hAnsi="Times New Roman" w:cs="Times New Roman"/>
          <w:sz w:val="28"/>
          <w:szCs w:val="28"/>
        </w:rPr>
        <w:t>этого количества</w:t>
      </w:r>
      <w:r w:rsidRPr="009128CF">
        <w:rPr>
          <w:rFonts w:ascii="Times New Roman" w:hAnsi="Times New Roman" w:cs="Times New Roman"/>
          <w:sz w:val="28"/>
          <w:szCs w:val="28"/>
        </w:rPr>
        <w:t xml:space="preserve"> </w:t>
      </w:r>
      <w:r w:rsidR="00DF27A5">
        <w:rPr>
          <w:rFonts w:ascii="Times New Roman" w:hAnsi="Times New Roman" w:cs="Times New Roman"/>
          <w:sz w:val="28"/>
          <w:szCs w:val="28"/>
        </w:rPr>
        <w:t>только 4</w:t>
      </w:r>
      <w:r w:rsidRPr="009128CF">
        <w:rPr>
          <w:rFonts w:ascii="Times New Roman" w:hAnsi="Times New Roman" w:cs="Times New Roman"/>
          <w:sz w:val="28"/>
          <w:szCs w:val="28"/>
        </w:rPr>
        <w:t xml:space="preserve">% постоянно за этим следят. Слабо информированы </w:t>
      </w:r>
      <w:r w:rsidR="00DF27A5">
        <w:rPr>
          <w:rFonts w:ascii="Times New Roman" w:hAnsi="Times New Roman" w:cs="Times New Roman"/>
          <w:sz w:val="28"/>
          <w:szCs w:val="28"/>
        </w:rPr>
        <w:t>30</w:t>
      </w:r>
      <w:r w:rsidRPr="009128CF">
        <w:rPr>
          <w:rFonts w:ascii="Times New Roman" w:hAnsi="Times New Roman" w:cs="Times New Roman"/>
          <w:sz w:val="28"/>
          <w:szCs w:val="28"/>
        </w:rPr>
        <w:t>% граждан, т.к. что-то слышали, но ничего определенного припомнить не могут. Н</w:t>
      </w:r>
      <w:r w:rsidR="002378EA">
        <w:rPr>
          <w:rFonts w:ascii="Times New Roman" w:hAnsi="Times New Roman" w:cs="Times New Roman"/>
          <w:sz w:val="28"/>
          <w:szCs w:val="28"/>
        </w:rPr>
        <w:t xml:space="preserve">ичего </w:t>
      </w:r>
      <w:r w:rsidR="00E40F3A">
        <w:rPr>
          <w:rFonts w:ascii="Times New Roman" w:hAnsi="Times New Roman" w:cs="Times New Roman"/>
          <w:sz w:val="28"/>
          <w:szCs w:val="28"/>
        </w:rPr>
        <w:t>о предпринимаемых мерах</w:t>
      </w:r>
      <w:r w:rsidR="002378EA">
        <w:rPr>
          <w:rFonts w:ascii="Times New Roman" w:hAnsi="Times New Roman" w:cs="Times New Roman"/>
          <w:sz w:val="28"/>
          <w:szCs w:val="28"/>
        </w:rPr>
        <w:t xml:space="preserve"> не зна</w:t>
      </w:r>
      <w:r w:rsidR="00E40F3A">
        <w:rPr>
          <w:rFonts w:ascii="Times New Roman" w:hAnsi="Times New Roman" w:cs="Times New Roman"/>
          <w:sz w:val="28"/>
          <w:szCs w:val="28"/>
        </w:rPr>
        <w:t>ю</w:t>
      </w:r>
      <w:r w:rsidRPr="009128CF">
        <w:rPr>
          <w:rFonts w:ascii="Times New Roman" w:hAnsi="Times New Roman" w:cs="Times New Roman"/>
          <w:sz w:val="28"/>
          <w:szCs w:val="28"/>
        </w:rPr>
        <w:t xml:space="preserve">т </w:t>
      </w:r>
      <w:r w:rsidR="00DF27A5">
        <w:rPr>
          <w:rFonts w:ascii="Times New Roman" w:hAnsi="Times New Roman" w:cs="Times New Roman"/>
          <w:sz w:val="28"/>
          <w:szCs w:val="28"/>
        </w:rPr>
        <w:t>42%</w:t>
      </w:r>
      <w:r w:rsidRPr="009128CF">
        <w:rPr>
          <w:rFonts w:ascii="Times New Roman" w:hAnsi="Times New Roman" w:cs="Times New Roman"/>
          <w:sz w:val="28"/>
          <w:szCs w:val="28"/>
        </w:rPr>
        <w:t xml:space="preserve"> населения.</w:t>
      </w:r>
    </w:p>
    <w:p w:rsidR="00291449" w:rsidRDefault="00C84422" w:rsidP="00351472">
      <w:pPr>
        <w:spacing w:after="0" w:line="240" w:lineRule="auto"/>
        <w:jc w:val="center"/>
      </w:pPr>
      <w:r>
        <w:rPr>
          <w:noProof/>
        </w:rPr>
        <w:drawing>
          <wp:inline distT="0" distB="0" distL="0" distR="0" wp14:anchorId="6E30D898" wp14:editId="62F22C76">
            <wp:extent cx="6086475" cy="2476500"/>
            <wp:effectExtent l="0" t="0" r="0" b="0"/>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786307" w:rsidRDefault="00786307" w:rsidP="00351472">
      <w:pPr>
        <w:spacing w:after="0" w:line="240" w:lineRule="auto"/>
        <w:jc w:val="center"/>
      </w:pPr>
    </w:p>
    <w:p w:rsidR="00291449" w:rsidRPr="00786307" w:rsidRDefault="00291449" w:rsidP="00351472">
      <w:pPr>
        <w:spacing w:after="0" w:line="240" w:lineRule="auto"/>
        <w:jc w:val="center"/>
        <w:rPr>
          <w:rFonts w:ascii="Times New Roman" w:hAnsi="Times New Roman" w:cs="Times New Roman"/>
          <w:b/>
          <w:sz w:val="28"/>
          <w:szCs w:val="28"/>
        </w:rPr>
      </w:pPr>
      <w:r w:rsidRPr="00786307">
        <w:rPr>
          <w:rFonts w:ascii="Times New Roman" w:hAnsi="Times New Roman" w:cs="Times New Roman"/>
          <w:b/>
          <w:sz w:val="28"/>
          <w:szCs w:val="28"/>
        </w:rPr>
        <w:t xml:space="preserve">Рисунок </w:t>
      </w:r>
      <w:r w:rsidRPr="00786307">
        <w:rPr>
          <w:rFonts w:ascii="Times New Roman" w:hAnsi="Times New Roman" w:cs="Times New Roman"/>
          <w:b/>
          <w:sz w:val="28"/>
          <w:szCs w:val="28"/>
        </w:rPr>
        <w:fldChar w:fldCharType="begin"/>
      </w:r>
      <w:r w:rsidRPr="00786307">
        <w:rPr>
          <w:rFonts w:ascii="Times New Roman" w:hAnsi="Times New Roman" w:cs="Times New Roman"/>
          <w:b/>
          <w:sz w:val="28"/>
          <w:szCs w:val="28"/>
        </w:rPr>
        <w:instrText xml:space="preserve"> SEQ Рисунок \* ARABIC </w:instrText>
      </w:r>
      <w:r w:rsidRPr="00786307">
        <w:rPr>
          <w:rFonts w:ascii="Times New Roman" w:hAnsi="Times New Roman" w:cs="Times New Roman"/>
          <w:b/>
          <w:sz w:val="28"/>
          <w:szCs w:val="28"/>
        </w:rPr>
        <w:fldChar w:fldCharType="separate"/>
      </w:r>
      <w:r w:rsidR="007B0121" w:rsidRPr="00786307">
        <w:rPr>
          <w:rFonts w:ascii="Times New Roman" w:hAnsi="Times New Roman" w:cs="Times New Roman"/>
          <w:b/>
          <w:noProof/>
          <w:sz w:val="28"/>
          <w:szCs w:val="28"/>
        </w:rPr>
        <w:t>22</w:t>
      </w:r>
      <w:r w:rsidRPr="00786307">
        <w:rPr>
          <w:rFonts w:ascii="Times New Roman" w:hAnsi="Times New Roman" w:cs="Times New Roman"/>
          <w:b/>
          <w:sz w:val="28"/>
          <w:szCs w:val="28"/>
        </w:rPr>
        <w:fldChar w:fldCharType="end"/>
      </w:r>
      <w:r w:rsidR="00786307">
        <w:rPr>
          <w:rFonts w:ascii="Times New Roman" w:hAnsi="Times New Roman" w:cs="Times New Roman"/>
          <w:b/>
          <w:sz w:val="28"/>
          <w:szCs w:val="28"/>
        </w:rPr>
        <w:t>.</w:t>
      </w:r>
      <w:r w:rsidRPr="00786307">
        <w:rPr>
          <w:rFonts w:ascii="Times New Roman" w:hAnsi="Times New Roman" w:cs="Times New Roman"/>
          <w:b/>
          <w:sz w:val="28"/>
          <w:szCs w:val="28"/>
        </w:rPr>
        <w:t xml:space="preserve"> Распределение ответов граждан на вопрос: </w:t>
      </w:r>
      <w:r w:rsidR="00786307">
        <w:rPr>
          <w:rFonts w:ascii="Times New Roman" w:hAnsi="Times New Roman" w:cs="Times New Roman"/>
          <w:b/>
          <w:sz w:val="28"/>
          <w:szCs w:val="28"/>
        </w:rPr>
        <w:br/>
      </w:r>
      <w:r w:rsidRPr="00786307">
        <w:rPr>
          <w:rFonts w:ascii="Times New Roman" w:hAnsi="Times New Roman" w:cs="Times New Roman"/>
          <w:b/>
          <w:sz w:val="28"/>
          <w:szCs w:val="28"/>
        </w:rPr>
        <w:t>«ВАМ ИЗВЕСТНО ИЛИ НЕИЗВЕСТНО О МЕРАХ, КОТОРЫЕ ВЛАСТИ ПРИНИМАЮТ ДЛЯ ПРОТИВОДЕЙСТВИЯ КОРРУПЦИИ?», (% от всех опрошенных)</w:t>
      </w:r>
    </w:p>
    <w:p w:rsidR="00786307" w:rsidRDefault="00786307" w:rsidP="00351472">
      <w:pPr>
        <w:spacing w:after="0" w:line="240" w:lineRule="auto"/>
        <w:jc w:val="center"/>
        <w:rPr>
          <w:rFonts w:ascii="Times New Roman" w:hAnsi="Times New Roman" w:cs="Times New Roman"/>
          <w:b/>
          <w:sz w:val="24"/>
          <w:szCs w:val="24"/>
        </w:rPr>
      </w:pPr>
    </w:p>
    <w:p w:rsidR="002378EA" w:rsidRDefault="00DF27A5" w:rsidP="007863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Более</w:t>
      </w:r>
      <w:r w:rsidR="002378EA" w:rsidRPr="002378EA">
        <w:rPr>
          <w:rFonts w:ascii="Times New Roman" w:hAnsi="Times New Roman" w:cs="Times New Roman"/>
          <w:sz w:val="28"/>
          <w:szCs w:val="28"/>
        </w:rPr>
        <w:t xml:space="preserve"> половины жителей</w:t>
      </w:r>
      <w:r w:rsidR="00F507D0">
        <w:rPr>
          <w:rFonts w:ascii="Times New Roman" w:hAnsi="Times New Roman" w:cs="Times New Roman"/>
          <w:sz w:val="28"/>
          <w:szCs w:val="28"/>
        </w:rPr>
        <w:t xml:space="preserve"> Нижегородской области</w:t>
      </w:r>
      <w:r w:rsidR="002378EA" w:rsidRPr="002378EA">
        <w:rPr>
          <w:rFonts w:ascii="Times New Roman" w:hAnsi="Times New Roman" w:cs="Times New Roman"/>
          <w:sz w:val="28"/>
          <w:szCs w:val="28"/>
        </w:rPr>
        <w:t xml:space="preserve"> (</w:t>
      </w:r>
      <w:r>
        <w:rPr>
          <w:rFonts w:ascii="Times New Roman" w:hAnsi="Times New Roman" w:cs="Times New Roman"/>
          <w:sz w:val="28"/>
          <w:szCs w:val="28"/>
        </w:rPr>
        <w:t>52</w:t>
      </w:r>
      <w:r w:rsidR="002378EA" w:rsidRPr="002378EA">
        <w:rPr>
          <w:rFonts w:ascii="Times New Roman" w:hAnsi="Times New Roman" w:cs="Times New Roman"/>
          <w:sz w:val="28"/>
          <w:szCs w:val="28"/>
        </w:rPr>
        <w:t xml:space="preserve">%) считают, что руководство региона хочет бороться с коррупцией, но </w:t>
      </w:r>
      <w:r w:rsidR="002378EA">
        <w:rPr>
          <w:rFonts w:ascii="Times New Roman" w:hAnsi="Times New Roman" w:cs="Times New Roman"/>
          <w:sz w:val="28"/>
          <w:szCs w:val="28"/>
        </w:rPr>
        <w:t>21</w:t>
      </w:r>
      <w:r w:rsidR="002378EA" w:rsidRPr="002378EA">
        <w:rPr>
          <w:rFonts w:ascii="Times New Roman" w:hAnsi="Times New Roman" w:cs="Times New Roman"/>
          <w:sz w:val="28"/>
          <w:szCs w:val="28"/>
        </w:rPr>
        <w:t xml:space="preserve">% уверены, что власти не могут делать это эффективно. </w:t>
      </w:r>
      <w:r>
        <w:rPr>
          <w:rFonts w:ascii="Times New Roman" w:hAnsi="Times New Roman" w:cs="Times New Roman"/>
          <w:sz w:val="28"/>
          <w:szCs w:val="28"/>
        </w:rPr>
        <w:t>Более трети</w:t>
      </w:r>
      <w:r w:rsidR="002378EA">
        <w:rPr>
          <w:rFonts w:ascii="Times New Roman" w:hAnsi="Times New Roman" w:cs="Times New Roman"/>
          <w:sz w:val="28"/>
          <w:szCs w:val="28"/>
        </w:rPr>
        <w:t xml:space="preserve"> населения</w:t>
      </w:r>
      <w:r w:rsidR="002378EA" w:rsidRPr="002378EA">
        <w:rPr>
          <w:rFonts w:ascii="Times New Roman" w:hAnsi="Times New Roman" w:cs="Times New Roman"/>
          <w:sz w:val="28"/>
          <w:szCs w:val="28"/>
        </w:rPr>
        <w:t xml:space="preserve"> (</w:t>
      </w:r>
      <w:r>
        <w:rPr>
          <w:rFonts w:ascii="Times New Roman" w:hAnsi="Times New Roman" w:cs="Times New Roman"/>
          <w:sz w:val="28"/>
          <w:szCs w:val="28"/>
        </w:rPr>
        <w:t>38</w:t>
      </w:r>
      <w:r w:rsidR="002378EA" w:rsidRPr="002378EA">
        <w:rPr>
          <w:rFonts w:ascii="Times New Roman" w:hAnsi="Times New Roman" w:cs="Times New Roman"/>
          <w:sz w:val="28"/>
          <w:szCs w:val="28"/>
        </w:rPr>
        <w:t xml:space="preserve">%) склоняются к тому, что у властей нет желания бороться с коррупцией, </w:t>
      </w:r>
      <w:r w:rsidR="00F507D0">
        <w:rPr>
          <w:rFonts w:ascii="Times New Roman" w:hAnsi="Times New Roman" w:cs="Times New Roman"/>
          <w:sz w:val="28"/>
          <w:szCs w:val="28"/>
        </w:rPr>
        <w:t>при этом</w:t>
      </w:r>
      <w:r w:rsidR="002378EA" w:rsidRPr="002378EA">
        <w:rPr>
          <w:rFonts w:ascii="Times New Roman" w:hAnsi="Times New Roman" w:cs="Times New Roman"/>
          <w:sz w:val="28"/>
          <w:szCs w:val="28"/>
        </w:rPr>
        <w:t xml:space="preserve"> </w:t>
      </w:r>
      <w:r>
        <w:rPr>
          <w:rFonts w:ascii="Times New Roman" w:hAnsi="Times New Roman" w:cs="Times New Roman"/>
          <w:sz w:val="28"/>
          <w:szCs w:val="28"/>
        </w:rPr>
        <w:t>13</w:t>
      </w:r>
      <w:r w:rsidR="002378EA" w:rsidRPr="002378EA">
        <w:rPr>
          <w:rFonts w:ascii="Times New Roman" w:hAnsi="Times New Roman" w:cs="Times New Roman"/>
          <w:sz w:val="28"/>
          <w:szCs w:val="28"/>
        </w:rPr>
        <w:t>% говорили о том, что руководство и не может принимать эффективные меры.</w:t>
      </w:r>
    </w:p>
    <w:p w:rsidR="00F507D0" w:rsidRDefault="00F507D0" w:rsidP="00786307">
      <w:pPr>
        <w:spacing w:after="0" w:line="240" w:lineRule="auto"/>
        <w:ind w:firstLine="709"/>
        <w:jc w:val="both"/>
        <w:rPr>
          <w:rFonts w:ascii="Times New Roman" w:hAnsi="Times New Roman" w:cs="Times New Roman"/>
          <w:sz w:val="28"/>
          <w:szCs w:val="28"/>
        </w:rPr>
      </w:pPr>
    </w:p>
    <w:p w:rsidR="00291449" w:rsidRDefault="00C84422" w:rsidP="00351472">
      <w:pPr>
        <w:spacing w:after="0" w:line="240" w:lineRule="auto"/>
        <w:jc w:val="center"/>
      </w:pPr>
      <w:r>
        <w:rPr>
          <w:noProof/>
        </w:rPr>
        <w:drawing>
          <wp:inline distT="0" distB="0" distL="0" distR="0" wp14:anchorId="7FA0A49F" wp14:editId="50D86E55">
            <wp:extent cx="6115050" cy="2695575"/>
            <wp:effectExtent l="0" t="0" r="0" b="0"/>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EC4996" w:rsidRDefault="00EC4996" w:rsidP="00351472">
      <w:pPr>
        <w:spacing w:after="0" w:line="240" w:lineRule="auto"/>
        <w:jc w:val="center"/>
      </w:pPr>
    </w:p>
    <w:p w:rsidR="00291449" w:rsidRPr="00EC4996" w:rsidRDefault="00291449" w:rsidP="00351472">
      <w:pPr>
        <w:spacing w:after="0" w:line="240" w:lineRule="auto"/>
        <w:jc w:val="center"/>
        <w:rPr>
          <w:rFonts w:ascii="Times New Roman" w:hAnsi="Times New Roman" w:cs="Times New Roman"/>
          <w:b/>
          <w:sz w:val="28"/>
          <w:szCs w:val="28"/>
        </w:rPr>
      </w:pPr>
      <w:r w:rsidRPr="00EC4996">
        <w:rPr>
          <w:rFonts w:ascii="Times New Roman" w:hAnsi="Times New Roman" w:cs="Times New Roman"/>
          <w:b/>
          <w:sz w:val="28"/>
          <w:szCs w:val="28"/>
        </w:rPr>
        <w:t xml:space="preserve">Рисунок </w:t>
      </w:r>
      <w:r w:rsidRPr="00EC4996">
        <w:rPr>
          <w:rFonts w:ascii="Times New Roman" w:hAnsi="Times New Roman" w:cs="Times New Roman"/>
          <w:b/>
          <w:sz w:val="28"/>
          <w:szCs w:val="28"/>
        </w:rPr>
        <w:fldChar w:fldCharType="begin"/>
      </w:r>
      <w:r w:rsidRPr="00EC4996">
        <w:rPr>
          <w:rFonts w:ascii="Times New Roman" w:hAnsi="Times New Roman" w:cs="Times New Roman"/>
          <w:b/>
          <w:sz w:val="28"/>
          <w:szCs w:val="28"/>
        </w:rPr>
        <w:instrText xml:space="preserve"> SEQ Рисунок \* ARABIC </w:instrText>
      </w:r>
      <w:r w:rsidRPr="00EC4996">
        <w:rPr>
          <w:rFonts w:ascii="Times New Roman" w:hAnsi="Times New Roman" w:cs="Times New Roman"/>
          <w:b/>
          <w:sz w:val="28"/>
          <w:szCs w:val="28"/>
        </w:rPr>
        <w:fldChar w:fldCharType="separate"/>
      </w:r>
      <w:r w:rsidR="007B0121" w:rsidRPr="00EC4996">
        <w:rPr>
          <w:rFonts w:ascii="Times New Roman" w:hAnsi="Times New Roman" w:cs="Times New Roman"/>
          <w:b/>
          <w:noProof/>
          <w:sz w:val="28"/>
          <w:szCs w:val="28"/>
        </w:rPr>
        <w:t>23</w:t>
      </w:r>
      <w:r w:rsidRPr="00EC4996">
        <w:rPr>
          <w:rFonts w:ascii="Times New Roman" w:hAnsi="Times New Roman" w:cs="Times New Roman"/>
          <w:b/>
          <w:sz w:val="28"/>
          <w:szCs w:val="28"/>
        </w:rPr>
        <w:fldChar w:fldCharType="end"/>
      </w:r>
      <w:r w:rsidR="00EC4996">
        <w:rPr>
          <w:rFonts w:ascii="Times New Roman" w:hAnsi="Times New Roman" w:cs="Times New Roman"/>
          <w:b/>
          <w:sz w:val="28"/>
          <w:szCs w:val="28"/>
        </w:rPr>
        <w:t>.</w:t>
      </w:r>
      <w:r w:rsidRPr="00EC4996">
        <w:rPr>
          <w:rFonts w:ascii="Times New Roman" w:hAnsi="Times New Roman" w:cs="Times New Roman"/>
          <w:b/>
          <w:sz w:val="28"/>
          <w:szCs w:val="28"/>
        </w:rPr>
        <w:t xml:space="preserve"> Распределение ответов граждан на вопрос: «С КАКИМ ИЗ ПРИВЕДЕННЫХ СУЖДЕНИЙ О БОРЬБЕ С КОРРУПЦИЕЙ В НАШЕЙ ОБЛАСТИ ВЫ СОГЛАСНЫ?», (% от всех опрошенных)</w:t>
      </w:r>
    </w:p>
    <w:p w:rsidR="00EC4996" w:rsidRDefault="00EC4996" w:rsidP="00351472">
      <w:pPr>
        <w:spacing w:after="0" w:line="240" w:lineRule="auto"/>
        <w:jc w:val="center"/>
        <w:rPr>
          <w:rFonts w:ascii="Times New Roman" w:hAnsi="Times New Roman" w:cs="Times New Roman"/>
          <w:b/>
          <w:sz w:val="24"/>
          <w:szCs w:val="24"/>
        </w:rPr>
      </w:pPr>
    </w:p>
    <w:p w:rsidR="002378EA" w:rsidRPr="002378EA" w:rsidRDefault="008D7443" w:rsidP="00EC4996">
      <w:pPr>
        <w:spacing w:after="0" w:line="240" w:lineRule="auto"/>
        <w:ind w:firstLine="709"/>
        <w:jc w:val="both"/>
        <w:rPr>
          <w:rFonts w:ascii="Times New Roman" w:hAnsi="Times New Roman" w:cs="Times New Roman"/>
          <w:sz w:val="28"/>
          <w:szCs w:val="28"/>
        </w:rPr>
      </w:pPr>
      <w:bookmarkStart w:id="21" w:name="_Hlk125725326"/>
      <w:r>
        <w:rPr>
          <w:rFonts w:ascii="Times New Roman" w:hAnsi="Times New Roman" w:cs="Times New Roman"/>
          <w:sz w:val="28"/>
          <w:szCs w:val="28"/>
        </w:rPr>
        <w:t>В целом, у населения есть запрос на усиление антикоррупционной работы: 44% граждан полагают, что власти делают все возможное или многое для борьбы с коррупцией, однако такое же количество полагают, что эти усилия недостаточны</w:t>
      </w:r>
      <w:bookmarkEnd w:id="21"/>
      <w:r>
        <w:rPr>
          <w:rFonts w:ascii="Times New Roman" w:hAnsi="Times New Roman" w:cs="Times New Roman"/>
          <w:sz w:val="28"/>
          <w:szCs w:val="28"/>
        </w:rPr>
        <w:t xml:space="preserve">. </w:t>
      </w:r>
    </w:p>
    <w:p w:rsidR="002378EA" w:rsidRDefault="00C84422" w:rsidP="00351472">
      <w:pPr>
        <w:spacing w:after="0" w:line="240" w:lineRule="auto"/>
        <w:jc w:val="center"/>
      </w:pPr>
      <w:r>
        <w:rPr>
          <w:noProof/>
        </w:rPr>
        <w:drawing>
          <wp:inline distT="0" distB="0" distL="0" distR="0" wp14:anchorId="1A0D956A" wp14:editId="1629B184">
            <wp:extent cx="4362450" cy="2419350"/>
            <wp:effectExtent l="0" t="0" r="0" b="0"/>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856FEF" w:rsidRPr="00AF3119" w:rsidRDefault="002378EA" w:rsidP="00EC4996">
      <w:pPr>
        <w:widowControl w:val="0"/>
        <w:spacing w:after="0" w:line="240" w:lineRule="auto"/>
        <w:jc w:val="center"/>
        <w:rPr>
          <w:lang w:eastAsia="zh-CN"/>
        </w:rPr>
      </w:pPr>
      <w:r w:rsidRPr="00EC4996">
        <w:rPr>
          <w:rFonts w:ascii="Times New Roman" w:hAnsi="Times New Roman" w:cs="Times New Roman"/>
          <w:b/>
          <w:sz w:val="28"/>
          <w:szCs w:val="28"/>
        </w:rPr>
        <w:t xml:space="preserve">Рисунок </w:t>
      </w:r>
      <w:r w:rsidRPr="00EC4996">
        <w:rPr>
          <w:rFonts w:ascii="Times New Roman" w:hAnsi="Times New Roman" w:cs="Times New Roman"/>
          <w:b/>
          <w:sz w:val="28"/>
          <w:szCs w:val="28"/>
        </w:rPr>
        <w:fldChar w:fldCharType="begin"/>
      </w:r>
      <w:r w:rsidRPr="00EC4996">
        <w:rPr>
          <w:rFonts w:ascii="Times New Roman" w:hAnsi="Times New Roman" w:cs="Times New Roman"/>
          <w:b/>
          <w:sz w:val="28"/>
          <w:szCs w:val="28"/>
        </w:rPr>
        <w:instrText xml:space="preserve"> SEQ Рисунок \* ARABIC </w:instrText>
      </w:r>
      <w:r w:rsidRPr="00EC4996">
        <w:rPr>
          <w:rFonts w:ascii="Times New Roman" w:hAnsi="Times New Roman" w:cs="Times New Roman"/>
          <w:b/>
          <w:sz w:val="28"/>
          <w:szCs w:val="28"/>
        </w:rPr>
        <w:fldChar w:fldCharType="separate"/>
      </w:r>
      <w:r w:rsidR="007B0121" w:rsidRPr="00EC4996">
        <w:rPr>
          <w:rFonts w:ascii="Times New Roman" w:hAnsi="Times New Roman" w:cs="Times New Roman"/>
          <w:b/>
          <w:noProof/>
          <w:sz w:val="28"/>
          <w:szCs w:val="28"/>
        </w:rPr>
        <w:t>24</w:t>
      </w:r>
      <w:r w:rsidRPr="00EC4996">
        <w:rPr>
          <w:rFonts w:ascii="Times New Roman" w:hAnsi="Times New Roman" w:cs="Times New Roman"/>
          <w:b/>
          <w:sz w:val="28"/>
          <w:szCs w:val="28"/>
        </w:rPr>
        <w:fldChar w:fldCharType="end"/>
      </w:r>
      <w:r w:rsidR="00EC4996">
        <w:rPr>
          <w:rFonts w:ascii="Times New Roman" w:hAnsi="Times New Roman" w:cs="Times New Roman"/>
          <w:b/>
          <w:sz w:val="28"/>
          <w:szCs w:val="28"/>
        </w:rPr>
        <w:t>.</w:t>
      </w:r>
      <w:r w:rsidRPr="00EC4996">
        <w:rPr>
          <w:rFonts w:ascii="Times New Roman" w:hAnsi="Times New Roman" w:cs="Times New Roman"/>
          <w:b/>
          <w:sz w:val="28"/>
          <w:szCs w:val="28"/>
        </w:rPr>
        <w:t xml:space="preserve"> Распределение ответов граждан на вопрос: </w:t>
      </w:r>
      <w:r w:rsidR="00EC4996">
        <w:rPr>
          <w:rFonts w:ascii="Times New Roman" w:hAnsi="Times New Roman" w:cs="Times New Roman"/>
          <w:b/>
          <w:sz w:val="28"/>
          <w:szCs w:val="28"/>
        </w:rPr>
        <w:br/>
      </w:r>
      <w:r w:rsidRPr="00EC4996">
        <w:rPr>
          <w:rFonts w:ascii="Times New Roman" w:hAnsi="Times New Roman" w:cs="Times New Roman"/>
          <w:b/>
          <w:sz w:val="28"/>
          <w:szCs w:val="28"/>
        </w:rPr>
        <w:t>«КАК ВЫ СЧИТАЕТЕ, ВЛАСТИ ДЕЛАЮТ ДЛЯ ПРОТИВОДЕЙСТВИЯ КОРРУПЦИИ ВСЕ ВОЗМОЖНОЕ, ДЕЛАЮТ МНОГО, ДЕЛАЮТ МАЛО ИЛИ ВООБЩЕ НИЧЕГО НЕ ДЕЛАЮТ?», (% от всех опрошенных)</w:t>
      </w:r>
    </w:p>
    <w:p w:rsidR="00856FEF" w:rsidRPr="00AF3119" w:rsidRDefault="00856FEF" w:rsidP="00351472">
      <w:pPr>
        <w:pStyle w:val="2"/>
        <w:keepNext w:val="0"/>
        <w:keepLines w:val="0"/>
        <w:pageBreakBefore/>
        <w:widowControl w:val="0"/>
        <w:numPr>
          <w:ilvl w:val="1"/>
          <w:numId w:val="4"/>
        </w:numPr>
        <w:spacing w:before="0" w:line="240" w:lineRule="auto"/>
        <w:rPr>
          <w:rFonts w:ascii="Times New Roman" w:eastAsia="Calibri" w:hAnsi="Times New Roman" w:cs="Times New Roman"/>
          <w:lang w:eastAsia="zh-CN"/>
        </w:rPr>
      </w:pPr>
      <w:bookmarkStart w:id="22" w:name="_Toc124864944"/>
      <w:r>
        <w:rPr>
          <w:rFonts w:ascii="Times New Roman" w:eastAsia="Calibri" w:hAnsi="Times New Roman" w:cs="Times New Roman"/>
          <w:color w:val="auto"/>
          <w:lang w:eastAsia="zh-CN"/>
        </w:rPr>
        <w:t>Расчетные показатели</w:t>
      </w:r>
      <w:bookmarkEnd w:id="22"/>
      <w:r w:rsidRPr="00AF3119">
        <w:rPr>
          <w:rFonts w:ascii="Times New Roman" w:eastAsia="Calibri" w:hAnsi="Times New Roman" w:cs="Times New Roman"/>
          <w:color w:val="auto"/>
          <w:lang w:eastAsia="zh-CN"/>
        </w:rPr>
        <w:t xml:space="preserve"> </w:t>
      </w:r>
    </w:p>
    <w:p w:rsidR="00856FEF" w:rsidRPr="00C339B9" w:rsidRDefault="00856FEF" w:rsidP="00351472">
      <w:pPr>
        <w:spacing w:after="0" w:line="240" w:lineRule="auto"/>
        <w:jc w:val="both"/>
        <w:rPr>
          <w:rFonts w:ascii="Times New Roman" w:eastAsia="Calibri" w:hAnsi="Times New Roman" w:cs="Times New Roman"/>
          <w:sz w:val="28"/>
          <w:szCs w:val="28"/>
          <w:lang w:eastAsia="zh-CN"/>
        </w:rPr>
      </w:pPr>
    </w:p>
    <w:p w:rsidR="00856FEF" w:rsidRPr="00BB0E0B" w:rsidRDefault="00856FEF" w:rsidP="00227B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настоящего</w:t>
      </w:r>
      <w:r w:rsidRPr="00BB0E0B">
        <w:rPr>
          <w:rFonts w:ascii="Times New Roman" w:hAnsi="Times New Roman" w:cs="Times New Roman"/>
          <w:sz w:val="28"/>
          <w:szCs w:val="28"/>
        </w:rPr>
        <w:t xml:space="preserve"> социологического исследовани</w:t>
      </w:r>
      <w:r>
        <w:rPr>
          <w:rFonts w:ascii="Times New Roman" w:hAnsi="Times New Roman" w:cs="Times New Roman"/>
          <w:sz w:val="28"/>
          <w:szCs w:val="28"/>
        </w:rPr>
        <w:t>я было осуществлено</w:t>
      </w:r>
      <w:r w:rsidRPr="00BB0E0B">
        <w:rPr>
          <w:rFonts w:ascii="Times New Roman" w:hAnsi="Times New Roman" w:cs="Times New Roman"/>
          <w:sz w:val="28"/>
          <w:szCs w:val="28"/>
        </w:rPr>
        <w:t xml:space="preserve"> проведение качественно-количественной оценки коррупции в Нижегородской области по предусмотренным методикой проведения социологических исследований в целях оценки уровня коррупции в субъектах Российской Федерации аналитическим направлениям.</w:t>
      </w:r>
    </w:p>
    <w:p w:rsidR="00856FEF" w:rsidRDefault="00856FEF" w:rsidP="00227B0B">
      <w:pPr>
        <w:spacing w:after="0" w:line="240" w:lineRule="auto"/>
        <w:ind w:firstLine="709"/>
        <w:jc w:val="both"/>
        <w:rPr>
          <w:rFonts w:ascii="Times New Roman" w:hAnsi="Times New Roman" w:cs="Times New Roman"/>
          <w:sz w:val="28"/>
          <w:szCs w:val="28"/>
        </w:rPr>
      </w:pPr>
      <w:r w:rsidRPr="00BB0E0B">
        <w:rPr>
          <w:rFonts w:ascii="Times New Roman" w:hAnsi="Times New Roman" w:cs="Times New Roman"/>
          <w:sz w:val="28"/>
          <w:szCs w:val="28"/>
        </w:rPr>
        <w:t>Качественно-количественные оценки «бытовой» коррупции в Нижегородской области по аналитическим направлениям, предусмотренным Методикой, представлены в таблице.</w:t>
      </w:r>
    </w:p>
    <w:p w:rsidR="00856FEF" w:rsidRPr="00271033" w:rsidRDefault="00856FEF" w:rsidP="00351472">
      <w:pPr>
        <w:pStyle w:val="af"/>
        <w:widowControl w:val="0"/>
        <w:spacing w:after="0"/>
        <w:jc w:val="right"/>
        <w:rPr>
          <w:rFonts w:ascii="Times New Roman" w:hAnsi="Times New Roman" w:cs="Times New Roman"/>
          <w:color w:val="auto"/>
          <w:sz w:val="28"/>
          <w:szCs w:val="28"/>
        </w:rPr>
      </w:pPr>
      <w:r w:rsidRPr="00271033">
        <w:rPr>
          <w:rFonts w:ascii="Times New Roman" w:hAnsi="Times New Roman" w:cs="Times New Roman"/>
          <w:color w:val="auto"/>
          <w:sz w:val="28"/>
          <w:szCs w:val="28"/>
        </w:rPr>
        <w:t xml:space="preserve">Таблица </w:t>
      </w:r>
      <w:r w:rsidRPr="00271033">
        <w:rPr>
          <w:rFonts w:ascii="Times New Roman" w:hAnsi="Times New Roman" w:cs="Times New Roman"/>
          <w:color w:val="auto"/>
          <w:sz w:val="28"/>
          <w:szCs w:val="28"/>
        </w:rPr>
        <w:fldChar w:fldCharType="begin"/>
      </w:r>
      <w:r w:rsidRPr="00271033">
        <w:rPr>
          <w:rFonts w:ascii="Times New Roman" w:hAnsi="Times New Roman" w:cs="Times New Roman"/>
          <w:color w:val="auto"/>
          <w:sz w:val="28"/>
          <w:szCs w:val="28"/>
        </w:rPr>
        <w:instrText xml:space="preserve"> SEQ Таблица \* ARABIC </w:instrText>
      </w:r>
      <w:r w:rsidRPr="00271033">
        <w:rPr>
          <w:rFonts w:ascii="Times New Roman" w:hAnsi="Times New Roman" w:cs="Times New Roman"/>
          <w:color w:val="auto"/>
          <w:sz w:val="28"/>
          <w:szCs w:val="28"/>
        </w:rPr>
        <w:fldChar w:fldCharType="separate"/>
      </w:r>
      <w:r>
        <w:rPr>
          <w:rFonts w:ascii="Times New Roman" w:hAnsi="Times New Roman" w:cs="Times New Roman"/>
          <w:noProof/>
          <w:color w:val="auto"/>
          <w:sz w:val="28"/>
          <w:szCs w:val="28"/>
        </w:rPr>
        <w:t>11</w:t>
      </w:r>
      <w:r w:rsidRPr="00271033">
        <w:rPr>
          <w:rFonts w:ascii="Times New Roman" w:hAnsi="Times New Roman" w:cs="Times New Roman"/>
          <w:color w:val="auto"/>
          <w:sz w:val="28"/>
          <w:szCs w:val="28"/>
        </w:rPr>
        <w:fldChar w:fldCharType="end"/>
      </w:r>
    </w:p>
    <w:p w:rsidR="00227B0B" w:rsidRDefault="00856FEF" w:rsidP="00227B0B">
      <w:pPr>
        <w:widowControl w:val="0"/>
        <w:spacing w:after="0" w:line="240" w:lineRule="auto"/>
        <w:jc w:val="center"/>
        <w:rPr>
          <w:rFonts w:ascii="Times New Roman" w:eastAsia="Calibri" w:hAnsi="Times New Roman" w:cs="Times New Roman"/>
          <w:b/>
          <w:bCs/>
          <w:sz w:val="28"/>
          <w:szCs w:val="28"/>
          <w:lang w:eastAsia="en-US"/>
        </w:rPr>
      </w:pPr>
      <w:r w:rsidRPr="00567E6D">
        <w:rPr>
          <w:rFonts w:ascii="Times New Roman" w:eastAsia="Calibri" w:hAnsi="Times New Roman" w:cs="Times New Roman"/>
          <w:b/>
          <w:bCs/>
          <w:sz w:val="28"/>
          <w:szCs w:val="28"/>
          <w:lang w:eastAsia="en-US"/>
        </w:rPr>
        <w:t xml:space="preserve">Качественно-количественные оценки «бытовой» коррупции в Нижегородской области по аналитическим направлениям, предусмотренным методикой проведения социологических исследований в целях оценки уровня коррупции </w:t>
      </w:r>
    </w:p>
    <w:p w:rsidR="00856FEF" w:rsidRPr="00567E6D" w:rsidRDefault="00856FEF" w:rsidP="00227B0B">
      <w:pPr>
        <w:widowControl w:val="0"/>
        <w:spacing w:after="0" w:line="240" w:lineRule="auto"/>
        <w:jc w:val="center"/>
        <w:rPr>
          <w:rFonts w:ascii="Times New Roman" w:eastAsia="Calibri" w:hAnsi="Times New Roman" w:cs="Times New Roman"/>
          <w:b/>
          <w:bCs/>
          <w:sz w:val="28"/>
          <w:szCs w:val="28"/>
          <w:lang w:eastAsia="en-US"/>
        </w:rPr>
      </w:pPr>
      <w:r w:rsidRPr="00567E6D">
        <w:rPr>
          <w:rFonts w:ascii="Times New Roman" w:eastAsia="Calibri" w:hAnsi="Times New Roman" w:cs="Times New Roman"/>
          <w:b/>
          <w:bCs/>
          <w:sz w:val="28"/>
          <w:szCs w:val="28"/>
          <w:lang w:eastAsia="en-US"/>
        </w:rPr>
        <w:t>в субъектах Российской Федерации</w:t>
      </w:r>
    </w:p>
    <w:tbl>
      <w:tblPr>
        <w:tblStyle w:val="-110"/>
        <w:tblW w:w="5029" w:type="pct"/>
        <w:tblLayout w:type="fixed"/>
        <w:tblLook w:val="04A0" w:firstRow="1" w:lastRow="0" w:firstColumn="1" w:lastColumn="0" w:noHBand="0" w:noVBand="1"/>
      </w:tblPr>
      <w:tblGrid>
        <w:gridCol w:w="5353"/>
        <w:gridCol w:w="1425"/>
        <w:gridCol w:w="1425"/>
        <w:gridCol w:w="1423"/>
      </w:tblGrid>
      <w:tr w:rsidR="00856FEF" w:rsidRPr="00227B0B" w:rsidTr="00227B0B">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2780" w:type="pct"/>
            <w:vAlign w:val="center"/>
            <w:hideMark/>
          </w:tcPr>
          <w:p w:rsidR="00856FEF" w:rsidRPr="00227B0B" w:rsidRDefault="00856FEF" w:rsidP="00351472">
            <w:pPr>
              <w:keepNext/>
              <w:keepLines/>
              <w:jc w:val="center"/>
              <w:rPr>
                <w:rFonts w:ascii="Times New Roman" w:eastAsia="Times New Roman" w:hAnsi="Times New Roman" w:cs="Times New Roman"/>
                <w:color w:val="000000"/>
                <w:sz w:val="24"/>
                <w:szCs w:val="24"/>
              </w:rPr>
            </w:pPr>
            <w:r w:rsidRPr="00227B0B">
              <w:rPr>
                <w:rFonts w:ascii="Times New Roman" w:eastAsia="Times New Roman" w:hAnsi="Times New Roman" w:cs="Times New Roman"/>
                <w:color w:val="000000"/>
                <w:sz w:val="24"/>
                <w:szCs w:val="24"/>
              </w:rPr>
              <w:t>Показатель</w:t>
            </w:r>
          </w:p>
        </w:tc>
        <w:tc>
          <w:tcPr>
            <w:tcW w:w="740" w:type="pct"/>
            <w:vAlign w:val="center"/>
            <w:hideMark/>
          </w:tcPr>
          <w:p w:rsidR="00856FEF" w:rsidRPr="00227B0B" w:rsidRDefault="00856FEF" w:rsidP="00227B0B">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27B0B">
              <w:rPr>
                <w:rFonts w:ascii="Times New Roman" w:eastAsia="Times New Roman" w:hAnsi="Times New Roman" w:cs="Times New Roman"/>
                <w:color w:val="000000"/>
                <w:sz w:val="24"/>
                <w:szCs w:val="24"/>
              </w:rPr>
              <w:t>2020 год</w:t>
            </w:r>
          </w:p>
        </w:tc>
        <w:tc>
          <w:tcPr>
            <w:tcW w:w="740" w:type="pct"/>
            <w:vAlign w:val="center"/>
          </w:tcPr>
          <w:p w:rsidR="00856FEF" w:rsidRPr="00227B0B" w:rsidRDefault="00856FEF" w:rsidP="00227B0B">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27B0B">
              <w:rPr>
                <w:rFonts w:ascii="Times New Roman" w:eastAsia="Times New Roman" w:hAnsi="Times New Roman" w:cs="Times New Roman"/>
                <w:color w:val="000000"/>
                <w:sz w:val="24"/>
                <w:szCs w:val="24"/>
              </w:rPr>
              <w:t>2021 год</w:t>
            </w:r>
          </w:p>
        </w:tc>
        <w:tc>
          <w:tcPr>
            <w:tcW w:w="739" w:type="pct"/>
            <w:vAlign w:val="center"/>
          </w:tcPr>
          <w:p w:rsidR="00856FEF" w:rsidRPr="00227B0B" w:rsidRDefault="00856FEF" w:rsidP="00227B0B">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27B0B">
              <w:rPr>
                <w:rFonts w:ascii="Times New Roman" w:eastAsia="Times New Roman" w:hAnsi="Times New Roman" w:cs="Times New Roman"/>
                <w:color w:val="000000"/>
                <w:sz w:val="24"/>
                <w:szCs w:val="24"/>
              </w:rPr>
              <w:t>2022 год</w:t>
            </w:r>
          </w:p>
        </w:tc>
      </w:tr>
      <w:tr w:rsidR="00856FEF" w:rsidRPr="00227B0B" w:rsidTr="00227B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0" w:type="pct"/>
            <w:hideMark/>
          </w:tcPr>
          <w:p w:rsidR="00856FEF" w:rsidRPr="00227B0B" w:rsidRDefault="00856FEF" w:rsidP="00227B0B">
            <w:pPr>
              <w:pStyle w:val="3a"/>
              <w:shd w:val="clear" w:color="auto" w:fill="auto"/>
              <w:spacing w:before="0" w:line="240" w:lineRule="auto"/>
              <w:ind w:firstLine="0"/>
              <w:jc w:val="both"/>
              <w:rPr>
                <w:b w:val="0"/>
                <w:color w:val="000000"/>
                <w:sz w:val="24"/>
                <w:szCs w:val="24"/>
              </w:rPr>
            </w:pPr>
            <w:r w:rsidRPr="00227B0B">
              <w:rPr>
                <w:b w:val="0"/>
                <w:sz w:val="24"/>
                <w:szCs w:val="24"/>
              </w:rPr>
              <w:t xml:space="preserve">риск «бытовой» коррупции </w:t>
            </w:r>
          </w:p>
        </w:tc>
        <w:tc>
          <w:tcPr>
            <w:tcW w:w="740" w:type="pct"/>
            <w:noWrap/>
            <w:vAlign w:val="center"/>
            <w:hideMark/>
          </w:tcPr>
          <w:p w:rsidR="00856FEF" w:rsidRPr="00227B0B" w:rsidRDefault="00856FEF" w:rsidP="00227B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27B0B">
              <w:rPr>
                <w:rFonts w:ascii="Times New Roman" w:hAnsi="Times New Roman" w:cs="Times New Roman"/>
                <w:b/>
                <w:sz w:val="24"/>
                <w:szCs w:val="24"/>
              </w:rPr>
              <w:t>0,14</w:t>
            </w:r>
          </w:p>
        </w:tc>
        <w:tc>
          <w:tcPr>
            <w:tcW w:w="740" w:type="pct"/>
            <w:vAlign w:val="center"/>
          </w:tcPr>
          <w:p w:rsidR="00856FEF" w:rsidRPr="00227B0B" w:rsidRDefault="00856FEF" w:rsidP="00227B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27B0B">
              <w:rPr>
                <w:rFonts w:ascii="Times New Roman" w:hAnsi="Times New Roman" w:cs="Times New Roman"/>
                <w:b/>
                <w:sz w:val="24"/>
                <w:szCs w:val="24"/>
              </w:rPr>
              <w:t>0,17</w:t>
            </w:r>
          </w:p>
        </w:tc>
        <w:tc>
          <w:tcPr>
            <w:tcW w:w="739" w:type="pct"/>
            <w:vAlign w:val="center"/>
          </w:tcPr>
          <w:p w:rsidR="00856FEF" w:rsidRPr="00227B0B" w:rsidRDefault="00856FEF" w:rsidP="00227B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27B0B">
              <w:rPr>
                <w:rFonts w:ascii="Times New Roman" w:hAnsi="Times New Roman" w:cs="Times New Roman"/>
                <w:b/>
                <w:sz w:val="24"/>
                <w:szCs w:val="24"/>
              </w:rPr>
              <w:t>0,10</w:t>
            </w:r>
          </w:p>
        </w:tc>
      </w:tr>
      <w:tr w:rsidR="00856FEF" w:rsidRPr="00227B0B" w:rsidTr="00227B0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0" w:type="pct"/>
            <w:hideMark/>
          </w:tcPr>
          <w:p w:rsidR="00856FEF" w:rsidRPr="00227B0B" w:rsidRDefault="00856FEF" w:rsidP="00351472">
            <w:pPr>
              <w:pStyle w:val="3a"/>
              <w:shd w:val="clear" w:color="auto" w:fill="auto"/>
              <w:spacing w:before="0" w:line="240" w:lineRule="auto"/>
              <w:ind w:firstLine="0"/>
              <w:jc w:val="both"/>
              <w:rPr>
                <w:b w:val="0"/>
                <w:color w:val="000000"/>
                <w:sz w:val="24"/>
                <w:szCs w:val="24"/>
              </w:rPr>
            </w:pPr>
            <w:r w:rsidRPr="00227B0B">
              <w:rPr>
                <w:b w:val="0"/>
                <w:sz w:val="24"/>
                <w:szCs w:val="24"/>
              </w:rPr>
              <w:t xml:space="preserve">вероятность реализации коррупционного сценария в сфере «коррупции </w:t>
            </w:r>
          </w:p>
        </w:tc>
        <w:tc>
          <w:tcPr>
            <w:tcW w:w="740" w:type="pct"/>
            <w:noWrap/>
            <w:vAlign w:val="center"/>
          </w:tcPr>
          <w:p w:rsidR="00856FEF" w:rsidRPr="00227B0B" w:rsidRDefault="00856FEF" w:rsidP="00227B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4"/>
                <w:szCs w:val="24"/>
              </w:rPr>
            </w:pPr>
            <w:r w:rsidRPr="00227B0B">
              <w:rPr>
                <w:rFonts w:ascii="Times New Roman" w:hAnsi="Times New Roman" w:cs="Times New Roman"/>
                <w:b/>
                <w:color w:val="000000"/>
                <w:sz w:val="24"/>
                <w:szCs w:val="24"/>
              </w:rPr>
              <w:t>0,84</w:t>
            </w:r>
          </w:p>
        </w:tc>
        <w:tc>
          <w:tcPr>
            <w:tcW w:w="740" w:type="pct"/>
            <w:vAlign w:val="center"/>
          </w:tcPr>
          <w:p w:rsidR="00856FEF" w:rsidRPr="00227B0B" w:rsidRDefault="00856FEF" w:rsidP="00227B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4"/>
                <w:szCs w:val="24"/>
              </w:rPr>
            </w:pPr>
            <w:r w:rsidRPr="00227B0B">
              <w:rPr>
                <w:rFonts w:ascii="Times New Roman" w:hAnsi="Times New Roman" w:cs="Times New Roman"/>
                <w:b/>
                <w:color w:val="000000"/>
                <w:sz w:val="24"/>
                <w:szCs w:val="24"/>
              </w:rPr>
              <w:t>0,94</w:t>
            </w:r>
          </w:p>
        </w:tc>
        <w:tc>
          <w:tcPr>
            <w:tcW w:w="739" w:type="pct"/>
            <w:vAlign w:val="center"/>
          </w:tcPr>
          <w:p w:rsidR="00856FEF" w:rsidRPr="00227B0B" w:rsidRDefault="00856FEF" w:rsidP="00227B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27B0B">
              <w:rPr>
                <w:rFonts w:ascii="Times New Roman" w:hAnsi="Times New Roman" w:cs="Times New Roman"/>
                <w:b/>
                <w:sz w:val="24"/>
                <w:szCs w:val="24"/>
              </w:rPr>
              <w:t>0,79</w:t>
            </w:r>
          </w:p>
        </w:tc>
      </w:tr>
      <w:tr w:rsidR="00856FEF" w:rsidRPr="00227B0B" w:rsidTr="00227B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0" w:type="pct"/>
            <w:hideMark/>
          </w:tcPr>
          <w:p w:rsidR="00856FEF" w:rsidRPr="00227B0B" w:rsidRDefault="00856FEF" w:rsidP="00351472">
            <w:pPr>
              <w:rPr>
                <w:rFonts w:ascii="Times New Roman" w:eastAsia="Times New Roman" w:hAnsi="Times New Roman" w:cs="Times New Roman"/>
                <w:b w:val="0"/>
                <w:color w:val="000000"/>
                <w:sz w:val="24"/>
                <w:szCs w:val="24"/>
              </w:rPr>
            </w:pPr>
            <w:r w:rsidRPr="00227B0B">
              <w:rPr>
                <w:rFonts w:ascii="Times New Roman" w:hAnsi="Times New Roman" w:cs="Times New Roman"/>
                <w:b w:val="0"/>
                <w:sz w:val="24"/>
                <w:szCs w:val="24"/>
              </w:rPr>
              <w:t>средний размер взятки в сфере «бытовой» коррупции</w:t>
            </w:r>
          </w:p>
        </w:tc>
        <w:tc>
          <w:tcPr>
            <w:tcW w:w="740" w:type="pct"/>
            <w:noWrap/>
            <w:vAlign w:val="center"/>
            <w:hideMark/>
          </w:tcPr>
          <w:p w:rsidR="00856FEF" w:rsidRPr="00227B0B" w:rsidRDefault="00856FEF" w:rsidP="00227B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27B0B">
              <w:rPr>
                <w:rFonts w:ascii="Times New Roman" w:hAnsi="Times New Roman" w:cs="Times New Roman"/>
                <w:b/>
                <w:sz w:val="24"/>
                <w:szCs w:val="24"/>
              </w:rPr>
              <w:t>28</w:t>
            </w:r>
            <w:r w:rsidR="00227B0B">
              <w:rPr>
                <w:rFonts w:ascii="Times New Roman" w:hAnsi="Times New Roman" w:cs="Times New Roman"/>
                <w:b/>
                <w:sz w:val="24"/>
                <w:szCs w:val="24"/>
              </w:rPr>
              <w:t> </w:t>
            </w:r>
            <w:r w:rsidRPr="00227B0B">
              <w:rPr>
                <w:rFonts w:ascii="Times New Roman" w:hAnsi="Times New Roman" w:cs="Times New Roman"/>
                <w:b/>
                <w:sz w:val="24"/>
                <w:szCs w:val="24"/>
              </w:rPr>
              <w:t>285 руб.</w:t>
            </w:r>
          </w:p>
        </w:tc>
        <w:tc>
          <w:tcPr>
            <w:tcW w:w="740" w:type="pct"/>
            <w:vAlign w:val="center"/>
          </w:tcPr>
          <w:p w:rsidR="00856FEF" w:rsidRPr="00227B0B" w:rsidRDefault="00856FEF" w:rsidP="00227B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27B0B">
              <w:rPr>
                <w:rFonts w:ascii="Times New Roman" w:hAnsi="Times New Roman" w:cs="Times New Roman"/>
                <w:b/>
                <w:sz w:val="24"/>
                <w:szCs w:val="24"/>
              </w:rPr>
              <w:t>16</w:t>
            </w:r>
            <w:r w:rsidR="00227B0B">
              <w:rPr>
                <w:rFonts w:ascii="Times New Roman" w:hAnsi="Times New Roman" w:cs="Times New Roman"/>
                <w:b/>
                <w:sz w:val="24"/>
                <w:szCs w:val="24"/>
              </w:rPr>
              <w:t> </w:t>
            </w:r>
            <w:r w:rsidRPr="00227B0B">
              <w:rPr>
                <w:rFonts w:ascii="Times New Roman" w:hAnsi="Times New Roman" w:cs="Times New Roman"/>
                <w:b/>
                <w:sz w:val="24"/>
                <w:szCs w:val="24"/>
              </w:rPr>
              <w:t>725 руб.</w:t>
            </w:r>
          </w:p>
        </w:tc>
        <w:tc>
          <w:tcPr>
            <w:tcW w:w="739" w:type="pct"/>
            <w:vAlign w:val="center"/>
          </w:tcPr>
          <w:p w:rsidR="00856FEF" w:rsidRPr="00227B0B" w:rsidRDefault="00856FEF" w:rsidP="00227B0B">
            <w:pPr>
              <w:ind w:left="-123" w:right="-8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27B0B">
              <w:rPr>
                <w:rFonts w:ascii="Times New Roman" w:hAnsi="Times New Roman" w:cs="Times New Roman"/>
                <w:b/>
                <w:sz w:val="24"/>
                <w:szCs w:val="24"/>
              </w:rPr>
              <w:t>35</w:t>
            </w:r>
            <w:r w:rsidR="00227B0B">
              <w:rPr>
                <w:rFonts w:ascii="Times New Roman" w:hAnsi="Times New Roman" w:cs="Times New Roman"/>
                <w:b/>
                <w:sz w:val="24"/>
                <w:szCs w:val="24"/>
              </w:rPr>
              <w:t> </w:t>
            </w:r>
            <w:r w:rsidRPr="00227B0B">
              <w:rPr>
                <w:rFonts w:ascii="Times New Roman" w:hAnsi="Times New Roman" w:cs="Times New Roman"/>
                <w:b/>
                <w:sz w:val="24"/>
                <w:szCs w:val="24"/>
              </w:rPr>
              <w:t>179 руб.</w:t>
            </w:r>
            <w:r w:rsidRPr="00227B0B">
              <w:rPr>
                <w:rStyle w:val="affb"/>
                <w:b/>
                <w:sz w:val="24"/>
                <w:szCs w:val="24"/>
              </w:rPr>
              <w:footnoteReference w:id="1"/>
            </w:r>
          </w:p>
        </w:tc>
      </w:tr>
      <w:tr w:rsidR="00856FEF" w:rsidRPr="00227B0B" w:rsidTr="00227B0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0" w:type="pct"/>
            <w:hideMark/>
          </w:tcPr>
          <w:p w:rsidR="00856FEF" w:rsidRPr="00227B0B" w:rsidRDefault="00856FEF" w:rsidP="00351472">
            <w:pPr>
              <w:rPr>
                <w:rFonts w:ascii="Times New Roman" w:eastAsia="Times New Roman" w:hAnsi="Times New Roman" w:cs="Times New Roman"/>
                <w:b w:val="0"/>
                <w:color w:val="000000"/>
                <w:sz w:val="24"/>
                <w:szCs w:val="24"/>
              </w:rPr>
            </w:pPr>
            <w:r w:rsidRPr="00227B0B">
              <w:rPr>
                <w:rFonts w:ascii="Times New Roman" w:hAnsi="Times New Roman" w:cs="Times New Roman"/>
                <w:b w:val="0"/>
                <w:sz w:val="24"/>
                <w:szCs w:val="24"/>
              </w:rPr>
              <w:t>доля коррупционных издержек в среднедушевом доходе населения региона</w:t>
            </w:r>
          </w:p>
        </w:tc>
        <w:tc>
          <w:tcPr>
            <w:tcW w:w="740" w:type="pct"/>
            <w:noWrap/>
            <w:vAlign w:val="center"/>
            <w:hideMark/>
          </w:tcPr>
          <w:p w:rsidR="00856FEF" w:rsidRPr="00227B0B" w:rsidRDefault="00856FEF" w:rsidP="00227B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27B0B">
              <w:rPr>
                <w:rFonts w:ascii="Times New Roman" w:hAnsi="Times New Roman" w:cs="Times New Roman"/>
                <w:b/>
                <w:sz w:val="24"/>
                <w:szCs w:val="24"/>
              </w:rPr>
              <w:t>0,75</w:t>
            </w:r>
          </w:p>
        </w:tc>
        <w:tc>
          <w:tcPr>
            <w:tcW w:w="740" w:type="pct"/>
            <w:vAlign w:val="center"/>
          </w:tcPr>
          <w:p w:rsidR="00856FEF" w:rsidRPr="00227B0B" w:rsidRDefault="00856FEF" w:rsidP="00227B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27B0B">
              <w:rPr>
                <w:rFonts w:ascii="Times New Roman" w:hAnsi="Times New Roman" w:cs="Times New Roman"/>
                <w:b/>
                <w:sz w:val="24"/>
                <w:szCs w:val="24"/>
              </w:rPr>
              <w:t>0,43</w:t>
            </w:r>
          </w:p>
        </w:tc>
        <w:tc>
          <w:tcPr>
            <w:tcW w:w="739" w:type="pct"/>
            <w:vAlign w:val="center"/>
          </w:tcPr>
          <w:p w:rsidR="00856FEF" w:rsidRPr="00227B0B" w:rsidRDefault="00856FEF" w:rsidP="00227B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27B0B">
              <w:rPr>
                <w:rFonts w:ascii="Times New Roman" w:hAnsi="Times New Roman" w:cs="Times New Roman"/>
                <w:b/>
                <w:sz w:val="24"/>
                <w:szCs w:val="24"/>
              </w:rPr>
              <w:t>0,91</w:t>
            </w:r>
          </w:p>
        </w:tc>
      </w:tr>
      <w:tr w:rsidR="00856FEF" w:rsidRPr="00227B0B" w:rsidTr="00227B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0" w:type="pct"/>
            <w:hideMark/>
          </w:tcPr>
          <w:p w:rsidR="00856FEF" w:rsidRPr="00227B0B" w:rsidRDefault="00856FEF" w:rsidP="00351472">
            <w:pPr>
              <w:rPr>
                <w:rFonts w:ascii="Times New Roman" w:eastAsia="Times New Roman" w:hAnsi="Times New Roman" w:cs="Times New Roman"/>
                <w:b w:val="0"/>
                <w:color w:val="000000"/>
                <w:sz w:val="24"/>
                <w:szCs w:val="24"/>
              </w:rPr>
            </w:pPr>
            <w:r w:rsidRPr="00227B0B">
              <w:rPr>
                <w:rFonts w:ascii="Times New Roman" w:hAnsi="Times New Roman" w:cs="Times New Roman"/>
                <w:b w:val="0"/>
                <w:sz w:val="24"/>
                <w:szCs w:val="24"/>
              </w:rPr>
              <w:t>коррупционный опыт в сфере «бытовой» коррупции</w:t>
            </w:r>
          </w:p>
        </w:tc>
        <w:tc>
          <w:tcPr>
            <w:tcW w:w="740" w:type="pct"/>
            <w:noWrap/>
            <w:vAlign w:val="center"/>
            <w:hideMark/>
          </w:tcPr>
          <w:p w:rsidR="00856FEF" w:rsidRPr="00227B0B" w:rsidRDefault="00856FEF" w:rsidP="00227B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27B0B">
              <w:rPr>
                <w:rFonts w:ascii="Times New Roman" w:hAnsi="Times New Roman" w:cs="Times New Roman"/>
                <w:b/>
                <w:sz w:val="24"/>
                <w:szCs w:val="24"/>
              </w:rPr>
              <w:t>0,146</w:t>
            </w:r>
          </w:p>
        </w:tc>
        <w:tc>
          <w:tcPr>
            <w:tcW w:w="740" w:type="pct"/>
            <w:vAlign w:val="center"/>
          </w:tcPr>
          <w:p w:rsidR="00856FEF" w:rsidRPr="00227B0B" w:rsidRDefault="00856FEF" w:rsidP="00227B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27B0B">
              <w:rPr>
                <w:rFonts w:ascii="Times New Roman" w:hAnsi="Times New Roman" w:cs="Times New Roman"/>
                <w:b/>
                <w:sz w:val="24"/>
                <w:szCs w:val="24"/>
              </w:rPr>
              <w:t>0,16</w:t>
            </w:r>
          </w:p>
        </w:tc>
        <w:tc>
          <w:tcPr>
            <w:tcW w:w="739" w:type="pct"/>
            <w:vAlign w:val="center"/>
          </w:tcPr>
          <w:p w:rsidR="00856FEF" w:rsidRPr="00227B0B" w:rsidRDefault="00856FEF" w:rsidP="00227B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27B0B">
              <w:rPr>
                <w:rFonts w:ascii="Times New Roman" w:hAnsi="Times New Roman" w:cs="Times New Roman"/>
                <w:b/>
                <w:sz w:val="24"/>
                <w:szCs w:val="24"/>
              </w:rPr>
              <w:t>0,15</w:t>
            </w:r>
          </w:p>
        </w:tc>
      </w:tr>
      <w:tr w:rsidR="00856FEF" w:rsidRPr="00227B0B" w:rsidTr="00227B0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0" w:type="pct"/>
            <w:hideMark/>
          </w:tcPr>
          <w:p w:rsidR="00856FEF" w:rsidRPr="00227B0B" w:rsidRDefault="00856FEF" w:rsidP="00351472">
            <w:pPr>
              <w:rPr>
                <w:rFonts w:ascii="Times New Roman" w:eastAsia="Times New Roman" w:hAnsi="Times New Roman" w:cs="Times New Roman"/>
                <w:b w:val="0"/>
                <w:color w:val="000000"/>
                <w:sz w:val="24"/>
                <w:szCs w:val="24"/>
              </w:rPr>
            </w:pPr>
            <w:r w:rsidRPr="00227B0B">
              <w:rPr>
                <w:rFonts w:ascii="Times New Roman" w:hAnsi="Times New Roman" w:cs="Times New Roman"/>
                <w:b w:val="0"/>
                <w:sz w:val="24"/>
                <w:szCs w:val="24"/>
              </w:rPr>
              <w:t>среднее количество коррупционных сделок в сфере «бытовой» коррупции за год, приходящееся на одного жителя</w:t>
            </w:r>
          </w:p>
        </w:tc>
        <w:tc>
          <w:tcPr>
            <w:tcW w:w="740" w:type="pct"/>
            <w:noWrap/>
            <w:vAlign w:val="center"/>
            <w:hideMark/>
          </w:tcPr>
          <w:p w:rsidR="00856FEF" w:rsidRPr="00227B0B" w:rsidRDefault="00856FEF" w:rsidP="00227B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27B0B">
              <w:rPr>
                <w:rFonts w:ascii="Times New Roman" w:hAnsi="Times New Roman" w:cs="Times New Roman"/>
                <w:b/>
                <w:sz w:val="24"/>
                <w:szCs w:val="24"/>
              </w:rPr>
              <w:t>0,31</w:t>
            </w:r>
          </w:p>
        </w:tc>
        <w:tc>
          <w:tcPr>
            <w:tcW w:w="740" w:type="pct"/>
            <w:vAlign w:val="center"/>
          </w:tcPr>
          <w:p w:rsidR="00856FEF" w:rsidRPr="00227B0B" w:rsidRDefault="00856FEF" w:rsidP="00227B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27B0B">
              <w:rPr>
                <w:rFonts w:ascii="Times New Roman" w:hAnsi="Times New Roman" w:cs="Times New Roman"/>
                <w:b/>
                <w:sz w:val="24"/>
                <w:szCs w:val="24"/>
              </w:rPr>
              <w:t>0,29</w:t>
            </w:r>
          </w:p>
        </w:tc>
        <w:tc>
          <w:tcPr>
            <w:tcW w:w="739" w:type="pct"/>
            <w:vAlign w:val="center"/>
          </w:tcPr>
          <w:p w:rsidR="00856FEF" w:rsidRPr="00227B0B" w:rsidRDefault="00856FEF" w:rsidP="00227B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27B0B">
              <w:rPr>
                <w:rFonts w:ascii="Times New Roman" w:hAnsi="Times New Roman" w:cs="Times New Roman"/>
                <w:b/>
                <w:sz w:val="24"/>
                <w:szCs w:val="24"/>
              </w:rPr>
              <w:t>0,27</w:t>
            </w:r>
          </w:p>
        </w:tc>
      </w:tr>
      <w:tr w:rsidR="00856FEF" w:rsidRPr="00227B0B" w:rsidTr="00227B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0" w:type="pct"/>
            <w:hideMark/>
          </w:tcPr>
          <w:p w:rsidR="00856FEF" w:rsidRPr="00227B0B" w:rsidRDefault="00856FEF" w:rsidP="00351472">
            <w:pPr>
              <w:rPr>
                <w:rFonts w:ascii="Times New Roman" w:eastAsia="Times New Roman" w:hAnsi="Times New Roman" w:cs="Times New Roman"/>
                <w:b w:val="0"/>
                <w:color w:val="000000"/>
                <w:sz w:val="24"/>
                <w:szCs w:val="24"/>
              </w:rPr>
            </w:pPr>
            <w:r w:rsidRPr="00227B0B">
              <w:rPr>
                <w:rFonts w:ascii="Times New Roman" w:hAnsi="Times New Roman" w:cs="Times New Roman"/>
                <w:b w:val="0"/>
                <w:sz w:val="24"/>
                <w:szCs w:val="24"/>
              </w:rPr>
              <w:t xml:space="preserve">среднее количество коррупционных сделок в сфере «бытовой» коррупции за год, приходящееся на одного участника коррупционной ситуации </w:t>
            </w:r>
          </w:p>
        </w:tc>
        <w:tc>
          <w:tcPr>
            <w:tcW w:w="740" w:type="pct"/>
            <w:noWrap/>
            <w:vAlign w:val="center"/>
            <w:hideMark/>
          </w:tcPr>
          <w:p w:rsidR="00856FEF" w:rsidRPr="00227B0B" w:rsidRDefault="00856FEF" w:rsidP="00227B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27B0B">
              <w:rPr>
                <w:rFonts w:ascii="Times New Roman" w:hAnsi="Times New Roman" w:cs="Times New Roman"/>
                <w:b/>
                <w:sz w:val="24"/>
                <w:szCs w:val="24"/>
              </w:rPr>
              <w:t>2,1</w:t>
            </w:r>
          </w:p>
        </w:tc>
        <w:tc>
          <w:tcPr>
            <w:tcW w:w="740" w:type="pct"/>
            <w:vAlign w:val="center"/>
          </w:tcPr>
          <w:p w:rsidR="00856FEF" w:rsidRPr="00227B0B" w:rsidRDefault="00856FEF" w:rsidP="00227B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27B0B">
              <w:rPr>
                <w:rFonts w:ascii="Times New Roman" w:hAnsi="Times New Roman" w:cs="Times New Roman"/>
                <w:b/>
                <w:sz w:val="24"/>
                <w:szCs w:val="24"/>
              </w:rPr>
              <w:t>1,8</w:t>
            </w:r>
          </w:p>
        </w:tc>
        <w:tc>
          <w:tcPr>
            <w:tcW w:w="739" w:type="pct"/>
            <w:vAlign w:val="center"/>
          </w:tcPr>
          <w:p w:rsidR="00856FEF" w:rsidRPr="00227B0B" w:rsidRDefault="00856FEF" w:rsidP="00227B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27B0B">
              <w:rPr>
                <w:rFonts w:ascii="Times New Roman" w:hAnsi="Times New Roman" w:cs="Times New Roman"/>
                <w:b/>
                <w:sz w:val="24"/>
                <w:szCs w:val="24"/>
              </w:rPr>
              <w:t>1,7</w:t>
            </w:r>
          </w:p>
        </w:tc>
      </w:tr>
      <w:tr w:rsidR="00856FEF" w:rsidRPr="00227B0B" w:rsidTr="00227B0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0" w:type="pct"/>
            <w:hideMark/>
          </w:tcPr>
          <w:p w:rsidR="00856FEF" w:rsidRPr="00227B0B" w:rsidRDefault="00856FEF" w:rsidP="00351472">
            <w:pPr>
              <w:rPr>
                <w:rFonts w:ascii="Times New Roman" w:eastAsia="Times New Roman" w:hAnsi="Times New Roman" w:cs="Times New Roman"/>
                <w:b w:val="0"/>
                <w:color w:val="000000"/>
                <w:sz w:val="24"/>
                <w:szCs w:val="24"/>
              </w:rPr>
            </w:pPr>
            <w:r w:rsidRPr="00227B0B">
              <w:rPr>
                <w:rFonts w:ascii="Times New Roman" w:hAnsi="Times New Roman" w:cs="Times New Roman"/>
                <w:b w:val="0"/>
                <w:sz w:val="24"/>
                <w:szCs w:val="24"/>
              </w:rPr>
              <w:t>количество коррупционных сделок в сфере «бытовой» коррупции в Нижегородской области за год</w:t>
            </w:r>
          </w:p>
        </w:tc>
        <w:tc>
          <w:tcPr>
            <w:tcW w:w="740" w:type="pct"/>
            <w:noWrap/>
            <w:vAlign w:val="center"/>
          </w:tcPr>
          <w:p w:rsidR="00856FEF" w:rsidRPr="00227B0B" w:rsidRDefault="00856FEF" w:rsidP="00227B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27B0B">
              <w:rPr>
                <w:rFonts w:ascii="Times New Roman" w:hAnsi="Times New Roman" w:cs="Times New Roman"/>
                <w:b/>
                <w:sz w:val="24"/>
                <w:szCs w:val="24"/>
              </w:rPr>
              <w:t>6735284</w:t>
            </w:r>
          </w:p>
        </w:tc>
        <w:tc>
          <w:tcPr>
            <w:tcW w:w="740" w:type="pct"/>
            <w:vAlign w:val="center"/>
          </w:tcPr>
          <w:p w:rsidR="00856FEF" w:rsidRPr="00227B0B" w:rsidRDefault="00856FEF" w:rsidP="00227B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27B0B">
              <w:rPr>
                <w:rFonts w:ascii="Times New Roman" w:hAnsi="Times New Roman" w:cs="Times New Roman"/>
                <w:b/>
                <w:sz w:val="24"/>
                <w:szCs w:val="24"/>
              </w:rPr>
              <w:t>5705609</w:t>
            </w:r>
          </w:p>
        </w:tc>
        <w:tc>
          <w:tcPr>
            <w:tcW w:w="739" w:type="pct"/>
            <w:vAlign w:val="center"/>
          </w:tcPr>
          <w:p w:rsidR="00856FEF" w:rsidRPr="00227B0B" w:rsidRDefault="00856FEF" w:rsidP="00227B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27B0B">
              <w:rPr>
                <w:rFonts w:ascii="Times New Roman" w:hAnsi="Times New Roman" w:cs="Times New Roman"/>
                <w:b/>
                <w:sz w:val="24"/>
                <w:szCs w:val="24"/>
              </w:rPr>
              <w:t>5399200</w:t>
            </w:r>
          </w:p>
        </w:tc>
      </w:tr>
      <w:tr w:rsidR="00856FEF" w:rsidRPr="00227B0B" w:rsidTr="00227B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0" w:type="pct"/>
            <w:hideMark/>
          </w:tcPr>
          <w:p w:rsidR="00856FEF" w:rsidRPr="00227B0B" w:rsidRDefault="00856FEF" w:rsidP="00351472">
            <w:pPr>
              <w:rPr>
                <w:rFonts w:ascii="Times New Roman" w:eastAsia="Times New Roman" w:hAnsi="Times New Roman" w:cs="Times New Roman"/>
                <w:b w:val="0"/>
                <w:color w:val="000000"/>
                <w:sz w:val="24"/>
                <w:szCs w:val="24"/>
              </w:rPr>
            </w:pPr>
            <w:r w:rsidRPr="00227B0B">
              <w:rPr>
                <w:rFonts w:ascii="Times New Roman" w:hAnsi="Times New Roman" w:cs="Times New Roman"/>
                <w:b w:val="0"/>
                <w:sz w:val="24"/>
                <w:szCs w:val="24"/>
              </w:rPr>
              <w:t xml:space="preserve">годовой объем «бытовой» коррупции в регионе </w:t>
            </w:r>
          </w:p>
        </w:tc>
        <w:tc>
          <w:tcPr>
            <w:tcW w:w="740" w:type="pct"/>
            <w:noWrap/>
            <w:vAlign w:val="center"/>
            <w:hideMark/>
          </w:tcPr>
          <w:p w:rsidR="00856FEF" w:rsidRPr="00227B0B" w:rsidRDefault="00856FEF" w:rsidP="00227B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27B0B">
              <w:rPr>
                <w:rFonts w:ascii="Times New Roman" w:hAnsi="Times New Roman" w:cs="Times New Roman"/>
                <w:b/>
                <w:sz w:val="24"/>
                <w:szCs w:val="24"/>
              </w:rPr>
              <w:t>108</w:t>
            </w:r>
            <w:r w:rsidR="00227B0B">
              <w:rPr>
                <w:rFonts w:ascii="Times New Roman" w:hAnsi="Times New Roman" w:cs="Times New Roman"/>
                <w:b/>
                <w:sz w:val="24"/>
                <w:szCs w:val="24"/>
              </w:rPr>
              <w:t> </w:t>
            </w:r>
            <w:r w:rsidRPr="00227B0B">
              <w:rPr>
                <w:rFonts w:ascii="Times New Roman" w:hAnsi="Times New Roman" w:cs="Times New Roman"/>
                <w:b/>
                <w:sz w:val="24"/>
                <w:szCs w:val="24"/>
              </w:rPr>
              <w:t>573</w:t>
            </w:r>
            <w:r w:rsidR="00227B0B">
              <w:rPr>
                <w:rFonts w:ascii="Times New Roman" w:hAnsi="Times New Roman" w:cs="Times New Roman"/>
                <w:b/>
                <w:sz w:val="24"/>
                <w:szCs w:val="24"/>
              </w:rPr>
              <w:t> </w:t>
            </w:r>
            <w:r w:rsidRPr="00227B0B">
              <w:rPr>
                <w:rFonts w:ascii="Times New Roman" w:hAnsi="Times New Roman" w:cs="Times New Roman"/>
                <w:b/>
                <w:sz w:val="24"/>
                <w:szCs w:val="24"/>
              </w:rPr>
              <w:t>790000 руб.</w:t>
            </w:r>
          </w:p>
        </w:tc>
        <w:tc>
          <w:tcPr>
            <w:tcW w:w="740" w:type="pct"/>
            <w:vAlign w:val="center"/>
          </w:tcPr>
          <w:p w:rsidR="00856FEF" w:rsidRPr="00227B0B" w:rsidRDefault="00856FEF" w:rsidP="00227B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27B0B">
              <w:rPr>
                <w:rFonts w:ascii="Times New Roman" w:hAnsi="Times New Roman" w:cs="Times New Roman"/>
                <w:b/>
                <w:sz w:val="24"/>
                <w:szCs w:val="24"/>
              </w:rPr>
              <w:t>95</w:t>
            </w:r>
            <w:r w:rsidR="00227B0B">
              <w:rPr>
                <w:rFonts w:ascii="Times New Roman" w:hAnsi="Times New Roman" w:cs="Times New Roman"/>
                <w:b/>
                <w:sz w:val="24"/>
                <w:szCs w:val="24"/>
              </w:rPr>
              <w:t> </w:t>
            </w:r>
            <w:r w:rsidRPr="00227B0B">
              <w:rPr>
                <w:rFonts w:ascii="Times New Roman" w:hAnsi="Times New Roman" w:cs="Times New Roman"/>
                <w:b/>
                <w:sz w:val="24"/>
                <w:szCs w:val="24"/>
              </w:rPr>
              <w:t>428</w:t>
            </w:r>
            <w:r w:rsidR="00227B0B">
              <w:rPr>
                <w:rFonts w:ascii="Times New Roman" w:hAnsi="Times New Roman" w:cs="Times New Roman"/>
                <w:b/>
                <w:sz w:val="24"/>
                <w:szCs w:val="24"/>
              </w:rPr>
              <w:t> </w:t>
            </w:r>
            <w:r w:rsidRPr="00227B0B">
              <w:rPr>
                <w:rFonts w:ascii="Times New Roman" w:hAnsi="Times New Roman" w:cs="Times New Roman"/>
                <w:b/>
                <w:sz w:val="24"/>
                <w:szCs w:val="24"/>
              </w:rPr>
              <w:t>096250 руб.</w:t>
            </w:r>
          </w:p>
        </w:tc>
        <w:tc>
          <w:tcPr>
            <w:tcW w:w="739" w:type="pct"/>
            <w:vAlign w:val="center"/>
          </w:tcPr>
          <w:p w:rsidR="00856FEF" w:rsidRPr="00227B0B" w:rsidRDefault="00856FEF" w:rsidP="00227B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27B0B">
              <w:rPr>
                <w:rFonts w:ascii="Times New Roman" w:hAnsi="Times New Roman" w:cs="Times New Roman"/>
                <w:b/>
                <w:sz w:val="24"/>
                <w:szCs w:val="24"/>
              </w:rPr>
              <w:t>189</w:t>
            </w:r>
            <w:r w:rsidR="00227B0B">
              <w:rPr>
                <w:rFonts w:ascii="Times New Roman" w:hAnsi="Times New Roman" w:cs="Times New Roman"/>
                <w:b/>
                <w:sz w:val="24"/>
                <w:szCs w:val="24"/>
              </w:rPr>
              <w:t> </w:t>
            </w:r>
            <w:r w:rsidRPr="00227B0B">
              <w:rPr>
                <w:rFonts w:ascii="Times New Roman" w:hAnsi="Times New Roman" w:cs="Times New Roman"/>
                <w:b/>
                <w:sz w:val="24"/>
                <w:szCs w:val="24"/>
              </w:rPr>
              <w:t>938</w:t>
            </w:r>
            <w:r w:rsidR="00227B0B">
              <w:rPr>
                <w:rFonts w:ascii="Times New Roman" w:hAnsi="Times New Roman" w:cs="Times New Roman"/>
                <w:b/>
                <w:sz w:val="24"/>
                <w:szCs w:val="24"/>
              </w:rPr>
              <w:t> </w:t>
            </w:r>
            <w:r w:rsidRPr="00227B0B">
              <w:rPr>
                <w:rFonts w:ascii="Times New Roman" w:hAnsi="Times New Roman" w:cs="Times New Roman"/>
                <w:b/>
                <w:sz w:val="24"/>
                <w:szCs w:val="24"/>
              </w:rPr>
              <w:t>456800 руб.</w:t>
            </w:r>
          </w:p>
        </w:tc>
      </w:tr>
      <w:tr w:rsidR="00856FEF" w:rsidRPr="00227B0B" w:rsidTr="00227B0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0" w:type="pct"/>
            <w:hideMark/>
          </w:tcPr>
          <w:p w:rsidR="00856FEF" w:rsidRPr="00227B0B" w:rsidRDefault="00856FEF" w:rsidP="00351472">
            <w:pPr>
              <w:rPr>
                <w:rFonts w:ascii="Times New Roman" w:eastAsia="Times New Roman" w:hAnsi="Times New Roman" w:cs="Times New Roman"/>
                <w:b w:val="0"/>
                <w:color w:val="000000"/>
                <w:sz w:val="24"/>
                <w:szCs w:val="24"/>
              </w:rPr>
            </w:pPr>
            <w:r w:rsidRPr="00227B0B">
              <w:rPr>
                <w:rFonts w:ascii="Times New Roman" w:hAnsi="Times New Roman" w:cs="Times New Roman"/>
                <w:b w:val="0"/>
                <w:sz w:val="24"/>
                <w:szCs w:val="24"/>
              </w:rPr>
              <w:t>доля  годового объема «бытовой» коррупции в Нижегородской области</w:t>
            </w:r>
          </w:p>
        </w:tc>
        <w:tc>
          <w:tcPr>
            <w:tcW w:w="740" w:type="pct"/>
            <w:noWrap/>
            <w:vAlign w:val="center"/>
            <w:hideMark/>
          </w:tcPr>
          <w:p w:rsidR="00856FEF" w:rsidRPr="00227B0B" w:rsidRDefault="00856FEF" w:rsidP="00227B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27B0B">
              <w:rPr>
                <w:rFonts w:ascii="Times New Roman" w:hAnsi="Times New Roman" w:cs="Times New Roman"/>
                <w:b/>
                <w:sz w:val="24"/>
                <w:szCs w:val="24"/>
              </w:rPr>
              <w:t>0,079</w:t>
            </w:r>
          </w:p>
        </w:tc>
        <w:tc>
          <w:tcPr>
            <w:tcW w:w="740" w:type="pct"/>
            <w:vAlign w:val="center"/>
          </w:tcPr>
          <w:p w:rsidR="00856FEF" w:rsidRPr="00227B0B" w:rsidRDefault="00856FEF" w:rsidP="00227B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27B0B">
              <w:rPr>
                <w:rFonts w:ascii="Times New Roman" w:hAnsi="Times New Roman" w:cs="Times New Roman"/>
                <w:b/>
                <w:sz w:val="24"/>
                <w:szCs w:val="24"/>
              </w:rPr>
              <w:t>0,059</w:t>
            </w:r>
          </w:p>
        </w:tc>
        <w:tc>
          <w:tcPr>
            <w:tcW w:w="739" w:type="pct"/>
            <w:vAlign w:val="center"/>
          </w:tcPr>
          <w:p w:rsidR="00856FEF" w:rsidRPr="00227B0B" w:rsidRDefault="00856FEF" w:rsidP="00227B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27B0B">
              <w:rPr>
                <w:rFonts w:ascii="Times New Roman" w:hAnsi="Times New Roman" w:cs="Times New Roman"/>
                <w:b/>
                <w:sz w:val="24"/>
                <w:szCs w:val="24"/>
              </w:rPr>
              <w:t>0,117</w:t>
            </w:r>
          </w:p>
        </w:tc>
      </w:tr>
      <w:tr w:rsidR="00856FEF" w:rsidRPr="00227B0B" w:rsidTr="00227B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0" w:type="pct"/>
            <w:hideMark/>
          </w:tcPr>
          <w:p w:rsidR="00856FEF" w:rsidRPr="00227B0B" w:rsidRDefault="00856FEF" w:rsidP="00351472">
            <w:pPr>
              <w:rPr>
                <w:rFonts w:ascii="Times New Roman" w:eastAsia="Times New Roman" w:hAnsi="Times New Roman" w:cs="Times New Roman"/>
                <w:b w:val="0"/>
                <w:color w:val="000000"/>
                <w:sz w:val="24"/>
                <w:szCs w:val="24"/>
              </w:rPr>
            </w:pPr>
            <w:r w:rsidRPr="00227B0B">
              <w:rPr>
                <w:rFonts w:ascii="Times New Roman" w:hAnsi="Times New Roman" w:cs="Times New Roman"/>
                <w:b w:val="0"/>
                <w:sz w:val="24"/>
                <w:szCs w:val="24"/>
              </w:rPr>
              <w:t>мнение граждан об интенсивности «бытовой» коррупции</w:t>
            </w:r>
          </w:p>
        </w:tc>
        <w:tc>
          <w:tcPr>
            <w:tcW w:w="740" w:type="pct"/>
            <w:noWrap/>
            <w:vAlign w:val="center"/>
            <w:hideMark/>
          </w:tcPr>
          <w:p w:rsidR="00856FEF" w:rsidRPr="00227B0B" w:rsidRDefault="00856FEF" w:rsidP="00227B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27B0B">
              <w:rPr>
                <w:rFonts w:ascii="Times New Roman" w:hAnsi="Times New Roman" w:cs="Times New Roman"/>
                <w:b/>
                <w:sz w:val="24"/>
                <w:szCs w:val="24"/>
              </w:rPr>
              <w:t>0,061</w:t>
            </w:r>
          </w:p>
        </w:tc>
        <w:tc>
          <w:tcPr>
            <w:tcW w:w="740" w:type="pct"/>
            <w:vAlign w:val="center"/>
          </w:tcPr>
          <w:p w:rsidR="00856FEF" w:rsidRPr="00227B0B" w:rsidRDefault="00856FEF" w:rsidP="00227B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27B0B">
              <w:rPr>
                <w:rFonts w:ascii="Times New Roman" w:hAnsi="Times New Roman" w:cs="Times New Roman"/>
                <w:b/>
                <w:sz w:val="24"/>
                <w:szCs w:val="24"/>
              </w:rPr>
              <w:t>0,079</w:t>
            </w:r>
          </w:p>
        </w:tc>
        <w:tc>
          <w:tcPr>
            <w:tcW w:w="739" w:type="pct"/>
            <w:vAlign w:val="center"/>
          </w:tcPr>
          <w:p w:rsidR="00856FEF" w:rsidRPr="00227B0B" w:rsidRDefault="00856FEF" w:rsidP="00227B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27B0B">
              <w:rPr>
                <w:rFonts w:ascii="Times New Roman" w:hAnsi="Times New Roman" w:cs="Times New Roman"/>
                <w:b/>
                <w:sz w:val="24"/>
                <w:szCs w:val="24"/>
              </w:rPr>
              <w:t>0,036</w:t>
            </w:r>
          </w:p>
        </w:tc>
      </w:tr>
      <w:tr w:rsidR="00856FEF" w:rsidRPr="00227B0B" w:rsidTr="00227B0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0" w:type="pct"/>
            <w:hideMark/>
          </w:tcPr>
          <w:p w:rsidR="00856FEF" w:rsidRPr="00227B0B" w:rsidRDefault="00856FEF" w:rsidP="00351472">
            <w:pPr>
              <w:rPr>
                <w:rFonts w:ascii="Times New Roman" w:eastAsia="Times New Roman" w:hAnsi="Times New Roman" w:cs="Times New Roman"/>
                <w:b w:val="0"/>
                <w:color w:val="000000"/>
                <w:sz w:val="24"/>
                <w:szCs w:val="24"/>
              </w:rPr>
            </w:pPr>
            <w:r w:rsidRPr="00227B0B">
              <w:rPr>
                <w:rFonts w:ascii="Times New Roman" w:hAnsi="Times New Roman" w:cs="Times New Roman"/>
                <w:b w:val="0"/>
                <w:sz w:val="24"/>
                <w:szCs w:val="24"/>
              </w:rPr>
              <w:t>индикатор уровня «бытовой» коррупции в регионе</w:t>
            </w:r>
          </w:p>
        </w:tc>
        <w:tc>
          <w:tcPr>
            <w:tcW w:w="740" w:type="pct"/>
            <w:noWrap/>
            <w:vAlign w:val="center"/>
          </w:tcPr>
          <w:p w:rsidR="00856FEF" w:rsidRPr="00227B0B" w:rsidRDefault="00856FEF" w:rsidP="00227B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27B0B">
              <w:rPr>
                <w:rFonts w:ascii="Times New Roman" w:hAnsi="Times New Roman" w:cs="Times New Roman"/>
                <w:b/>
                <w:sz w:val="24"/>
                <w:szCs w:val="24"/>
              </w:rPr>
              <w:t>0,118</w:t>
            </w:r>
          </w:p>
        </w:tc>
        <w:tc>
          <w:tcPr>
            <w:tcW w:w="740" w:type="pct"/>
            <w:vAlign w:val="center"/>
          </w:tcPr>
          <w:p w:rsidR="00856FEF" w:rsidRPr="00227B0B" w:rsidRDefault="00856FEF" w:rsidP="00227B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27B0B">
              <w:rPr>
                <w:rFonts w:ascii="Times New Roman" w:hAnsi="Times New Roman" w:cs="Times New Roman"/>
                <w:b/>
                <w:sz w:val="24"/>
                <w:szCs w:val="24"/>
              </w:rPr>
              <w:t>0,118</w:t>
            </w:r>
          </w:p>
        </w:tc>
        <w:tc>
          <w:tcPr>
            <w:tcW w:w="739" w:type="pct"/>
            <w:vAlign w:val="center"/>
          </w:tcPr>
          <w:p w:rsidR="00856FEF" w:rsidRPr="00227B0B" w:rsidRDefault="00856FEF" w:rsidP="00227B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27B0B">
              <w:rPr>
                <w:rFonts w:ascii="Times New Roman" w:hAnsi="Times New Roman" w:cs="Times New Roman"/>
                <w:b/>
                <w:sz w:val="24"/>
                <w:szCs w:val="24"/>
              </w:rPr>
              <w:t>0,121</w:t>
            </w:r>
          </w:p>
        </w:tc>
      </w:tr>
      <w:tr w:rsidR="00856FEF" w:rsidRPr="00227B0B" w:rsidTr="00227B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0" w:type="pct"/>
            <w:hideMark/>
          </w:tcPr>
          <w:p w:rsidR="00856FEF" w:rsidRPr="00227B0B" w:rsidRDefault="00856FEF" w:rsidP="00351472">
            <w:pPr>
              <w:rPr>
                <w:rFonts w:ascii="Times New Roman" w:eastAsia="Times New Roman" w:hAnsi="Times New Roman" w:cs="Times New Roman"/>
                <w:b w:val="0"/>
                <w:color w:val="000000"/>
                <w:sz w:val="24"/>
                <w:szCs w:val="24"/>
              </w:rPr>
            </w:pPr>
            <w:r w:rsidRPr="00227B0B">
              <w:rPr>
                <w:rFonts w:ascii="Times New Roman" w:hAnsi="Times New Roman" w:cs="Times New Roman"/>
                <w:b w:val="0"/>
                <w:sz w:val="24"/>
                <w:szCs w:val="24"/>
              </w:rPr>
              <w:t>институциональный индикатор «бытовой» коррупции в регионе</w:t>
            </w:r>
          </w:p>
        </w:tc>
        <w:tc>
          <w:tcPr>
            <w:tcW w:w="740" w:type="pct"/>
            <w:noWrap/>
            <w:vAlign w:val="center"/>
          </w:tcPr>
          <w:p w:rsidR="00856FEF" w:rsidRPr="00227B0B" w:rsidRDefault="00856FEF" w:rsidP="00227B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27B0B">
              <w:rPr>
                <w:rFonts w:ascii="Times New Roman" w:hAnsi="Times New Roman" w:cs="Times New Roman"/>
                <w:b/>
                <w:sz w:val="24"/>
                <w:szCs w:val="24"/>
              </w:rPr>
              <w:t>0,108</w:t>
            </w:r>
          </w:p>
        </w:tc>
        <w:tc>
          <w:tcPr>
            <w:tcW w:w="740" w:type="pct"/>
            <w:vAlign w:val="center"/>
          </w:tcPr>
          <w:p w:rsidR="00856FEF" w:rsidRPr="00227B0B" w:rsidRDefault="00856FEF" w:rsidP="00227B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27B0B">
              <w:rPr>
                <w:rFonts w:ascii="Times New Roman" w:hAnsi="Times New Roman" w:cs="Times New Roman"/>
                <w:b/>
                <w:sz w:val="24"/>
                <w:szCs w:val="24"/>
              </w:rPr>
              <w:t>0,130</w:t>
            </w:r>
          </w:p>
        </w:tc>
        <w:tc>
          <w:tcPr>
            <w:tcW w:w="739" w:type="pct"/>
            <w:vAlign w:val="center"/>
          </w:tcPr>
          <w:p w:rsidR="00856FEF" w:rsidRPr="00227B0B" w:rsidRDefault="00856FEF" w:rsidP="00227B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27B0B">
              <w:rPr>
                <w:rFonts w:ascii="Times New Roman" w:hAnsi="Times New Roman" w:cs="Times New Roman"/>
                <w:b/>
                <w:sz w:val="24"/>
                <w:szCs w:val="24"/>
              </w:rPr>
              <w:t>0,081</w:t>
            </w:r>
          </w:p>
        </w:tc>
      </w:tr>
      <w:tr w:rsidR="00856FEF" w:rsidRPr="00227B0B" w:rsidTr="00227B0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0" w:type="pct"/>
            <w:hideMark/>
          </w:tcPr>
          <w:p w:rsidR="00856FEF" w:rsidRPr="00227B0B" w:rsidRDefault="00856FEF" w:rsidP="00351472">
            <w:pPr>
              <w:rPr>
                <w:rFonts w:ascii="Times New Roman" w:eastAsia="Times New Roman" w:hAnsi="Times New Roman" w:cs="Times New Roman"/>
                <w:b w:val="0"/>
                <w:color w:val="000000"/>
                <w:sz w:val="24"/>
                <w:szCs w:val="24"/>
              </w:rPr>
            </w:pPr>
            <w:r w:rsidRPr="00227B0B">
              <w:rPr>
                <w:rFonts w:ascii="Times New Roman" w:hAnsi="Times New Roman" w:cs="Times New Roman"/>
                <w:b w:val="0"/>
                <w:sz w:val="24"/>
                <w:szCs w:val="24"/>
              </w:rPr>
              <w:t xml:space="preserve">динамический индикатор уровня «бытовой» коррупции в регионе </w:t>
            </w:r>
          </w:p>
        </w:tc>
        <w:tc>
          <w:tcPr>
            <w:tcW w:w="740" w:type="pct"/>
            <w:noWrap/>
            <w:vAlign w:val="center"/>
          </w:tcPr>
          <w:p w:rsidR="00856FEF" w:rsidRPr="00227B0B" w:rsidRDefault="00856FEF" w:rsidP="00227B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27B0B">
              <w:rPr>
                <w:rFonts w:ascii="Times New Roman" w:hAnsi="Times New Roman" w:cs="Times New Roman"/>
                <w:color w:val="000000"/>
                <w:sz w:val="24"/>
                <w:szCs w:val="24"/>
              </w:rPr>
              <w:t>-</w:t>
            </w:r>
          </w:p>
        </w:tc>
        <w:tc>
          <w:tcPr>
            <w:tcW w:w="740" w:type="pct"/>
            <w:vAlign w:val="center"/>
          </w:tcPr>
          <w:p w:rsidR="00856FEF" w:rsidRPr="00227B0B" w:rsidRDefault="00856FEF" w:rsidP="00227B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227B0B">
              <w:rPr>
                <w:rFonts w:ascii="Times New Roman" w:hAnsi="Times New Roman" w:cs="Times New Roman"/>
                <w:b/>
                <w:sz w:val="24"/>
                <w:szCs w:val="24"/>
              </w:rPr>
              <w:t>1,00</w:t>
            </w:r>
          </w:p>
        </w:tc>
        <w:tc>
          <w:tcPr>
            <w:tcW w:w="739" w:type="pct"/>
            <w:vAlign w:val="center"/>
          </w:tcPr>
          <w:p w:rsidR="00856FEF" w:rsidRPr="00227B0B" w:rsidRDefault="00856FEF" w:rsidP="00227B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27B0B">
              <w:rPr>
                <w:rFonts w:ascii="Times New Roman" w:hAnsi="Times New Roman" w:cs="Times New Roman"/>
                <w:b/>
                <w:sz w:val="24"/>
                <w:szCs w:val="24"/>
              </w:rPr>
              <w:t>1,03</w:t>
            </w:r>
          </w:p>
        </w:tc>
      </w:tr>
      <w:tr w:rsidR="00856FEF" w:rsidRPr="00227B0B" w:rsidTr="00227B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0" w:type="pct"/>
            <w:hideMark/>
          </w:tcPr>
          <w:p w:rsidR="00856FEF" w:rsidRPr="00227B0B" w:rsidRDefault="00856FEF" w:rsidP="00351472">
            <w:pPr>
              <w:rPr>
                <w:rFonts w:ascii="Times New Roman" w:eastAsia="Times New Roman" w:hAnsi="Times New Roman" w:cs="Times New Roman"/>
                <w:b w:val="0"/>
                <w:color w:val="000000"/>
                <w:sz w:val="24"/>
                <w:szCs w:val="24"/>
              </w:rPr>
            </w:pPr>
            <w:r w:rsidRPr="00227B0B">
              <w:rPr>
                <w:rFonts w:ascii="Times New Roman" w:hAnsi="Times New Roman" w:cs="Times New Roman"/>
                <w:b w:val="0"/>
                <w:sz w:val="24"/>
                <w:szCs w:val="24"/>
              </w:rPr>
              <w:t xml:space="preserve">динамический институциональный индикатор «бытовой» коррупции в регионе </w:t>
            </w:r>
          </w:p>
        </w:tc>
        <w:tc>
          <w:tcPr>
            <w:tcW w:w="740" w:type="pct"/>
            <w:noWrap/>
            <w:vAlign w:val="center"/>
          </w:tcPr>
          <w:p w:rsidR="00856FEF" w:rsidRPr="00227B0B" w:rsidRDefault="00856FEF" w:rsidP="00227B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27B0B">
              <w:rPr>
                <w:rFonts w:ascii="Times New Roman" w:hAnsi="Times New Roman" w:cs="Times New Roman"/>
                <w:color w:val="000000"/>
                <w:sz w:val="24"/>
                <w:szCs w:val="24"/>
              </w:rPr>
              <w:t>-</w:t>
            </w:r>
          </w:p>
        </w:tc>
        <w:tc>
          <w:tcPr>
            <w:tcW w:w="740" w:type="pct"/>
            <w:vAlign w:val="center"/>
          </w:tcPr>
          <w:p w:rsidR="00856FEF" w:rsidRPr="00227B0B" w:rsidRDefault="00856FEF" w:rsidP="00227B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27B0B">
              <w:rPr>
                <w:rFonts w:ascii="Times New Roman" w:hAnsi="Times New Roman" w:cs="Times New Roman"/>
                <w:b/>
                <w:sz w:val="24"/>
                <w:szCs w:val="24"/>
              </w:rPr>
              <w:t>1,20</w:t>
            </w:r>
          </w:p>
        </w:tc>
        <w:tc>
          <w:tcPr>
            <w:tcW w:w="739" w:type="pct"/>
            <w:vAlign w:val="center"/>
          </w:tcPr>
          <w:p w:rsidR="00856FEF" w:rsidRPr="00227B0B" w:rsidRDefault="00856FEF" w:rsidP="00227B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27B0B">
              <w:rPr>
                <w:rFonts w:ascii="Times New Roman" w:hAnsi="Times New Roman" w:cs="Times New Roman"/>
                <w:b/>
                <w:sz w:val="24"/>
                <w:szCs w:val="24"/>
              </w:rPr>
              <w:t>0,62</w:t>
            </w:r>
          </w:p>
        </w:tc>
      </w:tr>
    </w:tbl>
    <w:p w:rsidR="00856FEF" w:rsidRDefault="00856FEF" w:rsidP="00351472">
      <w:pPr>
        <w:spacing w:after="0" w:line="240" w:lineRule="auto"/>
        <w:ind w:firstLine="851"/>
        <w:jc w:val="both"/>
        <w:rPr>
          <w:rFonts w:ascii="Times New Roman" w:hAnsi="Times New Roman" w:cs="Times New Roman"/>
          <w:sz w:val="28"/>
          <w:szCs w:val="28"/>
        </w:rPr>
      </w:pPr>
    </w:p>
    <w:p w:rsidR="00856FEF" w:rsidRDefault="00856FEF" w:rsidP="00351472">
      <w:pPr>
        <w:spacing w:after="0" w:line="240" w:lineRule="auto"/>
        <w:ind w:firstLine="851"/>
        <w:jc w:val="both"/>
        <w:rPr>
          <w:rFonts w:ascii="Times New Roman" w:hAnsi="Times New Roman" w:cs="Times New Roman"/>
          <w:sz w:val="28"/>
          <w:szCs w:val="28"/>
        </w:rPr>
      </w:pPr>
    </w:p>
    <w:p w:rsidR="00856FEF" w:rsidRDefault="00856FEF" w:rsidP="00351472">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856FEF" w:rsidRDefault="00856FEF" w:rsidP="00351472">
      <w:pPr>
        <w:spacing w:after="0" w:line="240" w:lineRule="auto"/>
        <w:ind w:firstLine="851"/>
        <w:jc w:val="both"/>
        <w:rPr>
          <w:rFonts w:ascii="Times New Roman" w:hAnsi="Times New Roman" w:cs="Times New Roman"/>
          <w:sz w:val="28"/>
          <w:szCs w:val="28"/>
        </w:rPr>
        <w:sectPr w:rsidR="00856FEF" w:rsidSect="00451C0E">
          <w:footerReference w:type="default" r:id="rId33"/>
          <w:pgSz w:w="11906" w:h="16838"/>
          <w:pgMar w:top="1418" w:right="851" w:bottom="1418" w:left="1701" w:header="709" w:footer="709" w:gutter="0"/>
          <w:cols w:space="708"/>
          <w:titlePg/>
          <w:docGrid w:linePitch="360"/>
        </w:sectPr>
      </w:pPr>
    </w:p>
    <w:p w:rsidR="008213B0" w:rsidRPr="00B21C67" w:rsidRDefault="008213B0" w:rsidP="008213B0">
      <w:pPr>
        <w:pageBreakBefore/>
        <w:spacing w:after="0" w:line="240" w:lineRule="auto"/>
        <w:outlineLvl w:val="0"/>
        <w:rPr>
          <w:rFonts w:ascii="Cambria" w:eastAsia="Times New Roman" w:hAnsi="Cambria"/>
          <w:b/>
          <w:bCs/>
          <w:sz w:val="28"/>
          <w:szCs w:val="28"/>
        </w:rPr>
      </w:pPr>
      <w:r w:rsidRPr="00B21C67">
        <w:rPr>
          <w:rFonts w:ascii="Cambria" w:eastAsia="Times New Roman" w:hAnsi="Cambria"/>
          <w:b/>
          <w:bCs/>
          <w:sz w:val="28"/>
          <w:szCs w:val="28"/>
        </w:rPr>
        <w:t>ЗАКЛЮЧЕНИЕ</w:t>
      </w:r>
    </w:p>
    <w:p w:rsidR="008213B0" w:rsidRPr="00B21C67" w:rsidRDefault="008213B0" w:rsidP="008213B0">
      <w:pPr>
        <w:spacing w:after="0" w:line="240" w:lineRule="auto"/>
        <w:ind w:firstLine="709"/>
        <w:jc w:val="both"/>
        <w:rPr>
          <w:rFonts w:eastAsia="Calibri"/>
          <w:sz w:val="28"/>
          <w:szCs w:val="28"/>
        </w:rPr>
      </w:pPr>
    </w:p>
    <w:p w:rsidR="008213B0" w:rsidRPr="0094664C" w:rsidRDefault="008213B0" w:rsidP="008213B0">
      <w:pPr>
        <w:pStyle w:val="a5"/>
        <w:numPr>
          <w:ilvl w:val="0"/>
          <w:numId w:val="46"/>
        </w:numPr>
        <w:spacing w:after="0" w:line="240" w:lineRule="auto"/>
        <w:ind w:left="426"/>
        <w:jc w:val="both"/>
        <w:rPr>
          <w:rFonts w:ascii="Times New Roman" w:hAnsi="Times New Roman" w:cs="Times New Roman"/>
          <w:sz w:val="28"/>
          <w:szCs w:val="28"/>
        </w:rPr>
      </w:pPr>
      <w:r w:rsidRPr="0094664C">
        <w:rPr>
          <w:rFonts w:ascii="Times New Roman" w:hAnsi="Times New Roman" w:cs="Times New Roman"/>
          <w:sz w:val="28"/>
          <w:szCs w:val="28"/>
        </w:rPr>
        <w:t>По оценкам жителей Нижегородской области уровень распространенности коррупционных правонарушения в регионе находится на среднем уровне (55%).</w:t>
      </w:r>
    </w:p>
    <w:p w:rsidR="008213B0" w:rsidRDefault="008213B0" w:rsidP="008213B0">
      <w:pPr>
        <w:pStyle w:val="a5"/>
        <w:numPr>
          <w:ilvl w:val="0"/>
          <w:numId w:val="46"/>
        </w:num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Оценки изменения коррупционной ситуации: с</w:t>
      </w:r>
      <w:r w:rsidRPr="0094664C">
        <w:rPr>
          <w:rFonts w:ascii="Times New Roman" w:hAnsi="Times New Roman" w:cs="Times New Roman"/>
          <w:sz w:val="28"/>
          <w:szCs w:val="28"/>
        </w:rPr>
        <w:t xml:space="preserve">итуация на местном уровне выглядит более оптимистичной, чем по региону и по России в целом, </w:t>
      </w:r>
      <w:r>
        <w:rPr>
          <w:rFonts w:ascii="Times New Roman" w:hAnsi="Times New Roman" w:cs="Times New Roman"/>
          <w:sz w:val="28"/>
          <w:szCs w:val="28"/>
        </w:rPr>
        <w:t>население Нижегородской области чаще говорит о росте коррупционных нарушений в стране, чем в своих населенных пунктах.</w:t>
      </w:r>
    </w:p>
    <w:p w:rsidR="008213B0" w:rsidRDefault="008213B0" w:rsidP="008213B0">
      <w:pPr>
        <w:pStyle w:val="a5"/>
        <w:numPr>
          <w:ilvl w:val="0"/>
          <w:numId w:val="46"/>
        </w:num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А</w:t>
      </w:r>
      <w:r w:rsidRPr="0094664C">
        <w:rPr>
          <w:rFonts w:ascii="Times New Roman" w:hAnsi="Times New Roman" w:cs="Times New Roman"/>
          <w:sz w:val="28"/>
          <w:szCs w:val="28"/>
        </w:rPr>
        <w:t xml:space="preserve">нализ динамики </w:t>
      </w:r>
      <w:r>
        <w:rPr>
          <w:rFonts w:ascii="Times New Roman" w:hAnsi="Times New Roman" w:cs="Times New Roman"/>
          <w:sz w:val="28"/>
          <w:szCs w:val="28"/>
        </w:rPr>
        <w:t xml:space="preserve">оценок уровня коррупции </w:t>
      </w:r>
      <w:r w:rsidRPr="0094664C">
        <w:rPr>
          <w:rFonts w:ascii="Times New Roman" w:hAnsi="Times New Roman" w:cs="Times New Roman"/>
          <w:sz w:val="28"/>
          <w:szCs w:val="28"/>
        </w:rPr>
        <w:t>за 2020-22 гг. показывает снижение уровня и в населенных пунктах Нижегородской области, и в регионе, и в целом по стране.</w:t>
      </w:r>
    </w:p>
    <w:p w:rsidR="008213B0" w:rsidRDefault="008213B0" w:rsidP="008213B0">
      <w:pPr>
        <w:pStyle w:val="a5"/>
        <w:numPr>
          <w:ilvl w:val="0"/>
          <w:numId w:val="46"/>
        </w:numPr>
        <w:spacing w:after="0" w:line="240" w:lineRule="auto"/>
        <w:ind w:left="426"/>
        <w:jc w:val="both"/>
        <w:rPr>
          <w:rFonts w:ascii="Times New Roman" w:hAnsi="Times New Roman" w:cs="Times New Roman"/>
          <w:sz w:val="28"/>
          <w:szCs w:val="28"/>
        </w:rPr>
      </w:pPr>
      <w:r w:rsidRPr="00935A0F">
        <w:rPr>
          <w:rFonts w:ascii="Times New Roman" w:hAnsi="Times New Roman" w:cs="Times New Roman"/>
          <w:sz w:val="28"/>
          <w:szCs w:val="28"/>
        </w:rPr>
        <w:t>Наиболее часто жители Нижегородской области сталкивались с фактами коррупции при получении места в больнице для бесплатной операции или лечения серьезного заболевания (49%), а также в сфере образования (7-9% в зависимости от уровня образовательного учреждения) Реже всего появляется необходимость дачи взятки при оформлении социальных выплат или пенсии.</w:t>
      </w:r>
      <w:r>
        <w:rPr>
          <w:rFonts w:ascii="Times New Roman" w:hAnsi="Times New Roman" w:cs="Times New Roman"/>
          <w:sz w:val="28"/>
          <w:szCs w:val="28"/>
        </w:rPr>
        <w:t xml:space="preserve"> </w:t>
      </w:r>
      <w:r w:rsidRPr="00935A0F">
        <w:rPr>
          <w:rFonts w:ascii="Times New Roman" w:hAnsi="Times New Roman" w:cs="Times New Roman"/>
          <w:sz w:val="28"/>
          <w:szCs w:val="28"/>
        </w:rPr>
        <w:t>Динамика ответов на данный вопрос показывает, что к 2022 году интенсивность попадания граждан в коррупционные ситуации снижается.</w:t>
      </w:r>
    </w:p>
    <w:p w:rsidR="008213B0" w:rsidRDefault="008213B0" w:rsidP="008213B0">
      <w:pPr>
        <w:pStyle w:val="a5"/>
        <w:numPr>
          <w:ilvl w:val="0"/>
          <w:numId w:val="46"/>
        </w:num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В глазах жителей региона наиболее коррумпированными являются следующие организации и органы власти: </w:t>
      </w:r>
      <w:r w:rsidRPr="00935A0F">
        <w:rPr>
          <w:rFonts w:ascii="Times New Roman" w:hAnsi="Times New Roman" w:cs="Times New Roman"/>
          <w:sz w:val="28"/>
          <w:szCs w:val="28"/>
        </w:rPr>
        <w:t>коммунальные службы (ЖЭКи, ДЭЗы, ДУКи)</w:t>
      </w:r>
      <w:r>
        <w:rPr>
          <w:rFonts w:ascii="Times New Roman" w:hAnsi="Times New Roman" w:cs="Times New Roman"/>
          <w:sz w:val="28"/>
          <w:szCs w:val="28"/>
        </w:rPr>
        <w:t>,</w:t>
      </w:r>
      <w:r w:rsidRPr="00935A0F">
        <w:rPr>
          <w:rFonts w:ascii="Times New Roman" w:hAnsi="Times New Roman" w:cs="Times New Roman"/>
          <w:sz w:val="28"/>
          <w:szCs w:val="28"/>
        </w:rPr>
        <w:t xml:space="preserve"> средства массовой информации (по 44%), а также политические партии (40%)</w:t>
      </w:r>
      <w:r>
        <w:rPr>
          <w:rFonts w:ascii="Times New Roman" w:hAnsi="Times New Roman" w:cs="Times New Roman"/>
          <w:sz w:val="28"/>
          <w:szCs w:val="28"/>
        </w:rPr>
        <w:t>, далее в антирейтинге идут правоохранительные органы и суды.</w:t>
      </w:r>
      <w:r w:rsidRPr="00935A0F">
        <w:rPr>
          <w:rFonts w:ascii="Times New Roman" w:hAnsi="Times New Roman" w:cs="Times New Roman"/>
          <w:sz w:val="28"/>
          <w:szCs w:val="28"/>
        </w:rPr>
        <w:t xml:space="preserve"> Самыми мало коррумпированными признаны средние школы, училища, техникумы (79%) и собесы, службы занятости, другие социальные учреждения (72%).</w:t>
      </w:r>
      <w:r>
        <w:rPr>
          <w:rFonts w:ascii="Times New Roman" w:hAnsi="Times New Roman" w:cs="Times New Roman"/>
          <w:sz w:val="28"/>
          <w:szCs w:val="28"/>
        </w:rPr>
        <w:t xml:space="preserve"> При этом следует подчеркнуть, что это образ коррумпированных организаций в глазах населения, а не реальный опыт столкновения с коррупционными ситуациями в данных учреждениях. </w:t>
      </w:r>
    </w:p>
    <w:p w:rsidR="008213B0" w:rsidRDefault="008213B0" w:rsidP="008213B0">
      <w:pPr>
        <w:pStyle w:val="a5"/>
        <w:numPr>
          <w:ilvl w:val="0"/>
          <w:numId w:val="46"/>
        </w:numPr>
        <w:spacing w:after="0" w:line="240" w:lineRule="auto"/>
        <w:ind w:left="426"/>
        <w:jc w:val="both"/>
        <w:rPr>
          <w:rFonts w:ascii="Times New Roman" w:hAnsi="Times New Roman" w:cs="Times New Roman"/>
          <w:sz w:val="28"/>
          <w:szCs w:val="28"/>
        </w:rPr>
      </w:pPr>
      <w:r w:rsidRPr="008C4822">
        <w:rPr>
          <w:rFonts w:ascii="Times New Roman" w:hAnsi="Times New Roman" w:cs="Times New Roman"/>
          <w:sz w:val="28"/>
          <w:szCs w:val="28"/>
        </w:rPr>
        <w:t xml:space="preserve">Коррупционная составляющая в конкретных ситуациях. Как и в предыдущие годы, наиболее частой ситуацией, когда возникает возможность злоупотреблений, граждане называют получение медицинской помощи </w:t>
      </w:r>
      <w:r>
        <w:rPr>
          <w:rFonts w:ascii="Times New Roman" w:hAnsi="Times New Roman" w:cs="Times New Roman"/>
          <w:sz w:val="28"/>
          <w:szCs w:val="28"/>
        </w:rPr>
        <w:t>в</w:t>
      </w:r>
      <w:r w:rsidRPr="008C4822">
        <w:rPr>
          <w:rFonts w:ascii="Times New Roman" w:hAnsi="Times New Roman" w:cs="Times New Roman"/>
          <w:sz w:val="28"/>
          <w:szCs w:val="28"/>
        </w:rPr>
        <w:t xml:space="preserve"> поликлинике или больнице. Тем не менее, только 12% жителей Нижегородской области оказывались в </w:t>
      </w:r>
      <w:r>
        <w:rPr>
          <w:rFonts w:ascii="Times New Roman" w:hAnsi="Times New Roman" w:cs="Times New Roman"/>
          <w:sz w:val="28"/>
          <w:szCs w:val="28"/>
        </w:rPr>
        <w:t>подобной</w:t>
      </w:r>
      <w:r w:rsidRPr="008C4822">
        <w:rPr>
          <w:rFonts w:ascii="Times New Roman" w:hAnsi="Times New Roman" w:cs="Times New Roman"/>
          <w:sz w:val="28"/>
          <w:szCs w:val="28"/>
        </w:rPr>
        <w:t xml:space="preserve"> ситуации или давали взятку при обращении в медицинские учреждения. </w:t>
      </w:r>
      <w:r>
        <w:rPr>
          <w:rFonts w:ascii="Times New Roman" w:hAnsi="Times New Roman" w:cs="Times New Roman"/>
          <w:sz w:val="28"/>
          <w:szCs w:val="28"/>
        </w:rPr>
        <w:t>При этом</w:t>
      </w:r>
      <w:r w:rsidRPr="008C4822">
        <w:rPr>
          <w:rFonts w:ascii="Times New Roman" w:hAnsi="Times New Roman" w:cs="Times New Roman"/>
          <w:sz w:val="28"/>
          <w:szCs w:val="28"/>
        </w:rPr>
        <w:t xml:space="preserve"> с прошлого года число таких граждан сократилось на 5%</w:t>
      </w:r>
      <w:r>
        <w:rPr>
          <w:rFonts w:ascii="Times New Roman" w:hAnsi="Times New Roman" w:cs="Times New Roman"/>
          <w:sz w:val="28"/>
          <w:szCs w:val="28"/>
        </w:rPr>
        <w:t xml:space="preserve">. </w:t>
      </w:r>
      <w:r w:rsidRPr="008C4822">
        <w:rPr>
          <w:rFonts w:ascii="Times New Roman" w:hAnsi="Times New Roman" w:cs="Times New Roman"/>
          <w:sz w:val="28"/>
          <w:szCs w:val="28"/>
        </w:rPr>
        <w:t xml:space="preserve">Еще меньшее </w:t>
      </w:r>
      <w:r>
        <w:rPr>
          <w:rFonts w:ascii="Times New Roman" w:hAnsi="Times New Roman" w:cs="Times New Roman"/>
          <w:sz w:val="28"/>
          <w:szCs w:val="28"/>
        </w:rPr>
        <w:t>число жителей региона</w:t>
      </w:r>
      <w:r w:rsidRPr="008C4822">
        <w:rPr>
          <w:rFonts w:ascii="Times New Roman" w:hAnsi="Times New Roman" w:cs="Times New Roman"/>
          <w:sz w:val="28"/>
          <w:szCs w:val="28"/>
        </w:rPr>
        <w:t xml:space="preserve"> попадало в коррупционные ситуации либо давали незаконные вознаграждения при взаимодействии с другими представителями власти и учреждений: от 4% до 5% при получении услуг по ремонту, эксплуатации жилья у служб по эксплуатации, получении нужной работы или обеспечении продвижения по службе, урегулировании ситуации с автоинспекцией. В остальных случаях число коррупционных ситуаций в целом крайне незначительно.</w:t>
      </w:r>
    </w:p>
    <w:p w:rsidR="008213B0" w:rsidRDefault="008213B0" w:rsidP="008213B0">
      <w:pPr>
        <w:pStyle w:val="a5"/>
        <w:numPr>
          <w:ilvl w:val="0"/>
          <w:numId w:val="46"/>
        </w:numPr>
        <w:spacing w:after="0" w:line="240" w:lineRule="auto"/>
        <w:ind w:left="426"/>
        <w:jc w:val="both"/>
        <w:rPr>
          <w:rFonts w:ascii="Times New Roman" w:hAnsi="Times New Roman" w:cs="Times New Roman"/>
          <w:sz w:val="28"/>
          <w:szCs w:val="28"/>
        </w:rPr>
      </w:pPr>
      <w:r w:rsidRPr="008C4822">
        <w:rPr>
          <w:rFonts w:ascii="Times New Roman" w:hAnsi="Times New Roman" w:cs="Times New Roman"/>
          <w:sz w:val="28"/>
          <w:szCs w:val="28"/>
        </w:rPr>
        <w:t>В 2022 году увеличилось количество тех, кто считает, что коррупционные ситуации провоцируют учреждения, должностные лица (на 7%). Доля тех, кто заранее уверен, что без взятки не обойтись по опыту своих близких и знакомых, сократилась на 6%.</w:t>
      </w:r>
    </w:p>
    <w:p w:rsidR="008213B0" w:rsidRDefault="008213B0" w:rsidP="008213B0">
      <w:pPr>
        <w:pStyle w:val="a5"/>
        <w:numPr>
          <w:ilvl w:val="0"/>
          <w:numId w:val="46"/>
        </w:numPr>
        <w:spacing w:after="0" w:line="240" w:lineRule="auto"/>
        <w:ind w:left="426"/>
        <w:jc w:val="both"/>
        <w:rPr>
          <w:rFonts w:ascii="Times New Roman" w:hAnsi="Times New Roman" w:cs="Times New Roman"/>
          <w:sz w:val="28"/>
          <w:szCs w:val="28"/>
        </w:rPr>
      </w:pPr>
      <w:r w:rsidRPr="00796332">
        <w:rPr>
          <w:rFonts w:ascii="Times New Roman" w:hAnsi="Times New Roman" w:cs="Times New Roman"/>
          <w:sz w:val="28"/>
          <w:szCs w:val="28"/>
        </w:rPr>
        <w:t>Доля тех жителей Нижегородской области, которые попадали в коррупционные ситуации</w:t>
      </w:r>
      <w:r>
        <w:rPr>
          <w:rFonts w:ascii="Times New Roman" w:hAnsi="Times New Roman" w:cs="Times New Roman"/>
          <w:sz w:val="28"/>
          <w:szCs w:val="28"/>
        </w:rPr>
        <w:t xml:space="preserve">, т.е. у них реально возникла </w:t>
      </w:r>
      <w:r w:rsidRPr="00796332">
        <w:rPr>
          <w:rFonts w:ascii="Times New Roman" w:hAnsi="Times New Roman" w:cs="Times New Roman"/>
          <w:sz w:val="28"/>
          <w:szCs w:val="28"/>
        </w:rPr>
        <w:t xml:space="preserve">необходимость незаконного вознаграждения при их последнем обращении в учреждение, </w:t>
      </w:r>
      <w:r>
        <w:rPr>
          <w:rFonts w:ascii="Times New Roman" w:hAnsi="Times New Roman" w:cs="Times New Roman"/>
          <w:sz w:val="28"/>
          <w:szCs w:val="28"/>
        </w:rPr>
        <w:t xml:space="preserve">или же они когда-то </w:t>
      </w:r>
      <w:r w:rsidRPr="00796332">
        <w:rPr>
          <w:rFonts w:ascii="Times New Roman" w:hAnsi="Times New Roman" w:cs="Times New Roman"/>
          <w:sz w:val="28"/>
          <w:szCs w:val="28"/>
        </w:rPr>
        <w:t>в принципе сталк</w:t>
      </w:r>
      <w:r>
        <w:rPr>
          <w:rFonts w:ascii="Times New Roman" w:hAnsi="Times New Roman" w:cs="Times New Roman"/>
          <w:sz w:val="28"/>
          <w:szCs w:val="28"/>
        </w:rPr>
        <w:t xml:space="preserve">ивались </w:t>
      </w:r>
      <w:r w:rsidRPr="00796332">
        <w:rPr>
          <w:rFonts w:ascii="Times New Roman" w:hAnsi="Times New Roman" w:cs="Times New Roman"/>
          <w:sz w:val="28"/>
          <w:szCs w:val="28"/>
        </w:rPr>
        <w:t>с коррупционной ситуацией вне зависимости от последнего обращения</w:t>
      </w:r>
      <w:r>
        <w:rPr>
          <w:rFonts w:ascii="Times New Roman" w:hAnsi="Times New Roman" w:cs="Times New Roman"/>
          <w:sz w:val="28"/>
          <w:szCs w:val="28"/>
        </w:rPr>
        <w:t xml:space="preserve">, составила </w:t>
      </w:r>
      <w:r w:rsidRPr="00796332">
        <w:rPr>
          <w:rFonts w:ascii="Times New Roman" w:hAnsi="Times New Roman" w:cs="Times New Roman"/>
          <w:b/>
          <w:sz w:val="28"/>
          <w:szCs w:val="28"/>
        </w:rPr>
        <w:t>23%</w:t>
      </w:r>
      <w:r>
        <w:rPr>
          <w:rFonts w:ascii="Times New Roman" w:hAnsi="Times New Roman" w:cs="Times New Roman"/>
          <w:sz w:val="28"/>
          <w:szCs w:val="28"/>
        </w:rPr>
        <w:t>, при этом половина из них уверена, что вопрос без дачи взятки решить было невозможно.</w:t>
      </w:r>
    </w:p>
    <w:p w:rsidR="008213B0" w:rsidRDefault="008213B0" w:rsidP="008213B0">
      <w:pPr>
        <w:pStyle w:val="a5"/>
        <w:numPr>
          <w:ilvl w:val="0"/>
          <w:numId w:val="46"/>
        </w:numPr>
        <w:spacing w:after="0" w:line="240" w:lineRule="auto"/>
        <w:ind w:left="426"/>
        <w:jc w:val="both"/>
        <w:rPr>
          <w:rFonts w:ascii="Times New Roman" w:hAnsi="Times New Roman" w:cs="Times New Roman"/>
          <w:sz w:val="28"/>
          <w:szCs w:val="28"/>
        </w:rPr>
      </w:pPr>
      <w:r w:rsidRPr="00796332">
        <w:rPr>
          <w:rFonts w:ascii="Times New Roman" w:hAnsi="Times New Roman" w:cs="Times New Roman"/>
          <w:sz w:val="28"/>
          <w:szCs w:val="28"/>
        </w:rPr>
        <w:t>Основной мотив дачи взятки – то, что граждане, оказавшиеся в коррупционной ситуации, твердо уверены сами, что без нее не обойтись (38%). Почти четверть сделают это, чтобы быть твердо уверенными в 100-процентном результате. И только каждый пятый среди попавших в коррупционную ситуацию, даст взятку под давлением со стороны должностного лица.</w:t>
      </w:r>
    </w:p>
    <w:p w:rsidR="008213B0" w:rsidRDefault="008213B0" w:rsidP="008213B0">
      <w:pPr>
        <w:pStyle w:val="a5"/>
        <w:numPr>
          <w:ilvl w:val="0"/>
          <w:numId w:val="46"/>
        </w:numPr>
        <w:spacing w:after="0" w:line="240" w:lineRule="auto"/>
        <w:ind w:left="426"/>
        <w:jc w:val="both"/>
        <w:rPr>
          <w:rFonts w:ascii="Times New Roman" w:hAnsi="Times New Roman" w:cs="Times New Roman"/>
          <w:sz w:val="28"/>
          <w:szCs w:val="28"/>
        </w:rPr>
      </w:pPr>
      <w:r w:rsidRPr="00796332">
        <w:rPr>
          <w:rFonts w:ascii="Times New Roman" w:hAnsi="Times New Roman" w:cs="Times New Roman"/>
          <w:sz w:val="28"/>
          <w:szCs w:val="28"/>
        </w:rPr>
        <w:t>Половина жителей Нижегородской области лояльно относятся к тем, кто дает взятки (51%). При этом чуть более трети не осуждают тех, кто берет взятки. В целом, осуждение коррупции как таковой (включая обе стороны, участвующие в ситуации) характерно для 41% жителей региона. Определенное равнодушие к коррупции, готовность никого не осуждать свойственны трети граждан.</w:t>
      </w:r>
    </w:p>
    <w:p w:rsidR="008213B0" w:rsidRPr="00796332" w:rsidRDefault="008213B0" w:rsidP="008213B0">
      <w:pPr>
        <w:pStyle w:val="a5"/>
        <w:numPr>
          <w:ilvl w:val="0"/>
          <w:numId w:val="46"/>
        </w:numPr>
        <w:spacing w:after="0" w:line="240" w:lineRule="auto"/>
        <w:ind w:left="426"/>
        <w:jc w:val="both"/>
        <w:rPr>
          <w:rFonts w:ascii="Times New Roman" w:hAnsi="Times New Roman" w:cs="Times New Roman"/>
          <w:sz w:val="28"/>
          <w:szCs w:val="28"/>
        </w:rPr>
      </w:pPr>
      <w:r w:rsidRPr="00796332">
        <w:rPr>
          <w:rFonts w:ascii="Times New Roman" w:hAnsi="Times New Roman" w:cs="Times New Roman"/>
          <w:sz w:val="28"/>
          <w:szCs w:val="28"/>
        </w:rPr>
        <w:t xml:space="preserve">Оценка работы органов власти по противодействию коррупции: преобладают положительные мнения (55% против 31%), при этом за последние три года выросло количество людей, которые положительно оценивают работу органов власти. </w:t>
      </w:r>
      <w:r>
        <w:rPr>
          <w:rFonts w:ascii="Times New Roman" w:hAnsi="Times New Roman" w:cs="Times New Roman"/>
          <w:sz w:val="28"/>
          <w:szCs w:val="28"/>
        </w:rPr>
        <w:t>В целом, у населения есть запрос на усиление антикоррупционной работы: 44% граждан полагают, что власти делают все возможное или многое для борьбы с коррупцией, однако такое же количество полагают, что эти усилия недостаточны.</w:t>
      </w:r>
    </w:p>
    <w:p w:rsidR="00856FEF" w:rsidRPr="00711767" w:rsidRDefault="00856FEF" w:rsidP="008213B0">
      <w:pPr>
        <w:spacing w:after="0" w:line="240" w:lineRule="auto"/>
        <w:ind w:firstLine="709"/>
        <w:jc w:val="both"/>
        <w:rPr>
          <w:rFonts w:ascii="Times New Roman" w:hAnsi="Times New Roman" w:cs="Times New Roman"/>
          <w:sz w:val="28"/>
          <w:szCs w:val="28"/>
        </w:rPr>
      </w:pPr>
    </w:p>
    <w:sectPr w:rsidR="00856FEF" w:rsidRPr="00711767" w:rsidSect="00F8274E">
      <w:footerReference w:type="default" r:id="rId34"/>
      <w:pgSz w:w="11906" w:h="16838"/>
      <w:pgMar w:top="1418" w:right="991"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F2B" w:rsidRDefault="00193F2B" w:rsidP="00A2343B">
      <w:pPr>
        <w:spacing w:after="0" w:line="240" w:lineRule="auto"/>
      </w:pPr>
      <w:r>
        <w:separator/>
      </w:r>
    </w:p>
  </w:endnote>
  <w:endnote w:type="continuationSeparator" w:id="0">
    <w:p w:rsidR="00193F2B" w:rsidRDefault="00193F2B" w:rsidP="00A23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swiss"/>
    <w:pitch w:val="variable"/>
  </w:font>
  <w:font w:name="WenQuanYi Micro Hei">
    <w:charset w:val="80"/>
    <w:family w:val="auto"/>
    <w:pitch w:val="variable"/>
  </w:font>
  <w:font w:name="Lohit Hindi">
    <w:altName w:val="MS Mincho"/>
    <w:charset w:val="80"/>
    <w:family w:val="auto"/>
    <w:pitch w:val="variable"/>
  </w:font>
  <w:font w:name="Gelvetsky 12pt">
    <w:altName w:val="Arial"/>
    <w:charset w:val="00"/>
    <w:family w:val="auto"/>
    <w:pitch w:val="default"/>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is">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TimesET">
    <w:altName w:val="Times New Roman"/>
    <w:charset w:val="00"/>
    <w:family w:val="auto"/>
    <w:pitch w:val="variable"/>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Arial Black">
    <w:panose1 w:val="020B0A04020102020204"/>
    <w:charset w:val="CC"/>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877994"/>
      <w:docPartObj>
        <w:docPartGallery w:val="Page Numbers (Bottom of Page)"/>
        <w:docPartUnique/>
      </w:docPartObj>
    </w:sdtPr>
    <w:sdtEndPr/>
    <w:sdtContent>
      <w:p w:rsidR="00DC1A11" w:rsidRDefault="00DC1A11">
        <w:pPr>
          <w:pStyle w:val="ad"/>
          <w:jc w:val="center"/>
        </w:pPr>
        <w:r>
          <w:fldChar w:fldCharType="begin"/>
        </w:r>
        <w:r>
          <w:instrText>PAGE   \* MERGEFORMAT</w:instrText>
        </w:r>
        <w:r>
          <w:fldChar w:fldCharType="separate"/>
        </w:r>
        <w:r w:rsidR="006B61D7">
          <w:rPr>
            <w:noProof/>
          </w:rPr>
          <w:t>2</w:t>
        </w:r>
        <w:r>
          <w:fldChar w:fldCharType="end"/>
        </w:r>
      </w:p>
    </w:sdtContent>
  </w:sdt>
  <w:p w:rsidR="00DC1A11" w:rsidRDefault="00DC1A11">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A11" w:rsidRDefault="00DC1A11">
    <w:pPr>
      <w:pStyle w:val="ad"/>
      <w:jc w:val="center"/>
    </w:pPr>
  </w:p>
  <w:p w:rsidR="00DC1A11" w:rsidRDefault="00DC1A11">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F2B" w:rsidRDefault="00193F2B" w:rsidP="00A2343B">
      <w:pPr>
        <w:spacing w:after="0" w:line="240" w:lineRule="auto"/>
      </w:pPr>
      <w:r>
        <w:separator/>
      </w:r>
    </w:p>
  </w:footnote>
  <w:footnote w:type="continuationSeparator" w:id="0">
    <w:p w:rsidR="00193F2B" w:rsidRDefault="00193F2B" w:rsidP="00A2343B">
      <w:pPr>
        <w:spacing w:after="0" w:line="240" w:lineRule="auto"/>
      </w:pPr>
      <w:r>
        <w:continuationSeparator/>
      </w:r>
    </w:p>
  </w:footnote>
  <w:footnote w:id="1">
    <w:p w:rsidR="00DC1A11" w:rsidRDefault="00DC1A11" w:rsidP="00227B0B">
      <w:pPr>
        <w:pStyle w:val="af4"/>
        <w:jc w:val="both"/>
      </w:pPr>
      <w:r>
        <w:rPr>
          <w:rStyle w:val="affb"/>
        </w:rPr>
        <w:footnoteRef/>
      </w:r>
      <w:r w:rsidRPr="006A6D9B">
        <w:rPr>
          <w:rFonts w:ascii="Times New Roman" w:hAnsi="Times New Roman"/>
        </w:rPr>
        <w:t xml:space="preserve"> Расчет данного показателя происходит с учетом среднеинтервальных показателей вопроса 33 (таким образом, что значение верхнего интервала составляет 250 000 рублей, что, в принципе, можно отнести к экстремальным показателям). В предыдущих периодах исследования выборка составляла 14000 респондентов, что во многом нивелировало влияние экстремальных показателей, однако, в исследовании 2022 года приняло участие 1200 респондентов, что несколько повысило вклад верхнего интервала в общий расчет значения и, соответственно привело к заметному увеличению среднего размера взятки в регионе.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02F826AC"/>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00000002"/>
    <w:multiLevelType w:val="singleLevel"/>
    <w:tmpl w:val="00000002"/>
    <w:name w:val="WW8Num12"/>
    <w:lvl w:ilvl="0">
      <w:start w:val="1"/>
      <w:numFmt w:val="decimal"/>
      <w:lvlText w:val="%1)"/>
      <w:lvlJc w:val="left"/>
      <w:pPr>
        <w:tabs>
          <w:tab w:val="num" w:pos="0"/>
        </w:tabs>
        <w:ind w:left="1080" w:hanging="360"/>
      </w:pPr>
    </w:lvl>
  </w:abstractNum>
  <w:abstractNum w:abstractNumId="2" w15:restartNumberingAfterBreak="0">
    <w:nsid w:val="00060BF2"/>
    <w:multiLevelType w:val="multilevel"/>
    <w:tmpl w:val="C77C6870"/>
    <w:lvl w:ilvl="0">
      <w:start w:val="2"/>
      <w:numFmt w:val="decimal"/>
      <w:lvlText w:val="%1."/>
      <w:lvlJc w:val="left"/>
      <w:pPr>
        <w:ind w:left="420" w:hanging="420"/>
      </w:pPr>
      <w:rPr>
        <w:rFonts w:eastAsiaTheme="majorEastAsia" w:cstheme="majorBidi" w:hint="default"/>
        <w:sz w:val="26"/>
      </w:rPr>
    </w:lvl>
    <w:lvl w:ilvl="1">
      <w:start w:val="1"/>
      <w:numFmt w:val="decimal"/>
      <w:lvlText w:val="%1.%2."/>
      <w:lvlJc w:val="left"/>
      <w:pPr>
        <w:ind w:left="2160" w:hanging="720"/>
      </w:pPr>
      <w:rPr>
        <w:rFonts w:eastAsiaTheme="majorEastAsia" w:cstheme="majorBidi" w:hint="default"/>
        <w:sz w:val="26"/>
      </w:rPr>
    </w:lvl>
    <w:lvl w:ilvl="2">
      <w:start w:val="1"/>
      <w:numFmt w:val="decimal"/>
      <w:lvlText w:val="%1.%2.%3."/>
      <w:lvlJc w:val="left"/>
      <w:pPr>
        <w:ind w:left="3600" w:hanging="720"/>
      </w:pPr>
      <w:rPr>
        <w:rFonts w:eastAsiaTheme="majorEastAsia" w:cstheme="majorBidi" w:hint="default"/>
        <w:sz w:val="26"/>
      </w:rPr>
    </w:lvl>
    <w:lvl w:ilvl="3">
      <w:start w:val="1"/>
      <w:numFmt w:val="decimal"/>
      <w:lvlText w:val="%1.%2.%3.%4."/>
      <w:lvlJc w:val="left"/>
      <w:pPr>
        <w:ind w:left="5400" w:hanging="1080"/>
      </w:pPr>
      <w:rPr>
        <w:rFonts w:eastAsiaTheme="majorEastAsia" w:cstheme="majorBidi" w:hint="default"/>
        <w:sz w:val="26"/>
      </w:rPr>
    </w:lvl>
    <w:lvl w:ilvl="4">
      <w:start w:val="1"/>
      <w:numFmt w:val="decimal"/>
      <w:lvlText w:val="%1.%2.%3.%4.%5."/>
      <w:lvlJc w:val="left"/>
      <w:pPr>
        <w:ind w:left="7200" w:hanging="1440"/>
      </w:pPr>
      <w:rPr>
        <w:rFonts w:eastAsiaTheme="majorEastAsia" w:cstheme="majorBidi" w:hint="default"/>
        <w:sz w:val="26"/>
      </w:rPr>
    </w:lvl>
    <w:lvl w:ilvl="5">
      <w:start w:val="1"/>
      <w:numFmt w:val="decimal"/>
      <w:lvlText w:val="%1.%2.%3.%4.%5.%6."/>
      <w:lvlJc w:val="left"/>
      <w:pPr>
        <w:ind w:left="8640" w:hanging="1440"/>
      </w:pPr>
      <w:rPr>
        <w:rFonts w:eastAsiaTheme="majorEastAsia" w:cstheme="majorBidi" w:hint="default"/>
        <w:sz w:val="26"/>
      </w:rPr>
    </w:lvl>
    <w:lvl w:ilvl="6">
      <w:start w:val="1"/>
      <w:numFmt w:val="decimal"/>
      <w:lvlText w:val="%1.%2.%3.%4.%5.%6.%7."/>
      <w:lvlJc w:val="left"/>
      <w:pPr>
        <w:ind w:left="10440" w:hanging="1800"/>
      </w:pPr>
      <w:rPr>
        <w:rFonts w:eastAsiaTheme="majorEastAsia" w:cstheme="majorBidi" w:hint="default"/>
        <w:sz w:val="26"/>
      </w:rPr>
    </w:lvl>
    <w:lvl w:ilvl="7">
      <w:start w:val="1"/>
      <w:numFmt w:val="decimal"/>
      <w:lvlText w:val="%1.%2.%3.%4.%5.%6.%7.%8."/>
      <w:lvlJc w:val="left"/>
      <w:pPr>
        <w:ind w:left="12240" w:hanging="2160"/>
      </w:pPr>
      <w:rPr>
        <w:rFonts w:eastAsiaTheme="majorEastAsia" w:cstheme="majorBidi" w:hint="default"/>
        <w:sz w:val="26"/>
      </w:rPr>
    </w:lvl>
    <w:lvl w:ilvl="8">
      <w:start w:val="1"/>
      <w:numFmt w:val="decimal"/>
      <w:lvlText w:val="%1.%2.%3.%4.%5.%6.%7.%8.%9."/>
      <w:lvlJc w:val="left"/>
      <w:pPr>
        <w:ind w:left="13680" w:hanging="2160"/>
      </w:pPr>
      <w:rPr>
        <w:rFonts w:eastAsiaTheme="majorEastAsia" w:cstheme="majorBidi" w:hint="default"/>
        <w:sz w:val="26"/>
      </w:rPr>
    </w:lvl>
  </w:abstractNum>
  <w:abstractNum w:abstractNumId="3" w15:restartNumberingAfterBreak="0">
    <w:nsid w:val="050B143D"/>
    <w:multiLevelType w:val="hybridMultilevel"/>
    <w:tmpl w:val="5040075A"/>
    <w:lvl w:ilvl="0" w:tplc="710666FC">
      <w:start w:val="37"/>
      <w:numFmt w:val="decimal"/>
      <w:lvlText w:val="%1."/>
      <w:lvlJc w:val="left"/>
      <w:pPr>
        <w:tabs>
          <w:tab w:val="num" w:pos="397"/>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1B0B0F"/>
    <w:multiLevelType w:val="hybridMultilevel"/>
    <w:tmpl w:val="F6A6F6B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7C1AA7"/>
    <w:multiLevelType w:val="hybridMultilevel"/>
    <w:tmpl w:val="6514109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A156715"/>
    <w:multiLevelType w:val="multilevel"/>
    <w:tmpl w:val="91FC0A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2CC52B4"/>
    <w:multiLevelType w:val="hybridMultilevel"/>
    <w:tmpl w:val="EE9096E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6EB79DD"/>
    <w:multiLevelType w:val="hybridMultilevel"/>
    <w:tmpl w:val="A6441E2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A13000A"/>
    <w:multiLevelType w:val="hybridMultilevel"/>
    <w:tmpl w:val="38E0694A"/>
    <w:lvl w:ilvl="0" w:tplc="E85823B4">
      <w:start w:val="22"/>
      <w:numFmt w:val="decimal"/>
      <w:lvlText w:val="%1."/>
      <w:lvlJc w:val="left"/>
      <w:pPr>
        <w:tabs>
          <w:tab w:val="num" w:pos="397"/>
        </w:tabs>
        <w:ind w:left="0" w:firstLine="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7C2C66"/>
    <w:multiLevelType w:val="hybridMultilevel"/>
    <w:tmpl w:val="13FCE9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8E22C6"/>
    <w:multiLevelType w:val="hybridMultilevel"/>
    <w:tmpl w:val="CB3C4F24"/>
    <w:lvl w:ilvl="0" w:tplc="77928A24">
      <w:start w:val="31"/>
      <w:numFmt w:val="decimal"/>
      <w:lvlText w:val="%1."/>
      <w:lvlJc w:val="left"/>
      <w:pPr>
        <w:tabs>
          <w:tab w:val="num" w:pos="340"/>
        </w:tabs>
        <w:ind w:left="0" w:firstLine="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DF91BD6"/>
    <w:multiLevelType w:val="multilevel"/>
    <w:tmpl w:val="3F68DED0"/>
    <w:lvl w:ilvl="0">
      <w:start w:val="32"/>
      <w:numFmt w:val="decimal"/>
      <w:lvlText w:val="%1."/>
      <w:lvlJc w:val="left"/>
      <w:pPr>
        <w:tabs>
          <w:tab w:val="num" w:pos="397"/>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4" w15:restartNumberingAfterBreak="0">
    <w:nsid w:val="212E1D9D"/>
    <w:multiLevelType w:val="hybridMultilevel"/>
    <w:tmpl w:val="98383854"/>
    <w:lvl w:ilvl="0" w:tplc="C108E2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17B25DD"/>
    <w:multiLevelType w:val="hybridMultilevel"/>
    <w:tmpl w:val="986C1782"/>
    <w:lvl w:ilvl="0" w:tplc="EE0E28A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15:restartNumberingAfterBreak="0">
    <w:nsid w:val="24DE23F6"/>
    <w:multiLevelType w:val="hybridMultilevel"/>
    <w:tmpl w:val="ABCA1A5E"/>
    <w:lvl w:ilvl="0" w:tplc="3D52B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9206A4C"/>
    <w:multiLevelType w:val="hybridMultilevel"/>
    <w:tmpl w:val="5EE878B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B9D40F6"/>
    <w:multiLevelType w:val="hybridMultilevel"/>
    <w:tmpl w:val="9DF67494"/>
    <w:lvl w:ilvl="0" w:tplc="FFFFFFFF">
      <w:start w:val="1"/>
      <w:numFmt w:val="upperRoman"/>
      <w:pStyle w:val="a"/>
      <w:lvlText w:val="%1."/>
      <w:lvlJc w:val="right"/>
      <w:pPr>
        <w:ind w:left="1260" w:hanging="360"/>
      </w:pPr>
      <w:rPr>
        <w:b/>
      </w:rPr>
    </w:lvl>
    <w:lvl w:ilvl="1" w:tplc="FFFFFFFF">
      <w:start w:val="1"/>
      <w:numFmt w:val="lowerLetter"/>
      <w:lvlText w:val="%2."/>
      <w:lvlJc w:val="left"/>
      <w:pPr>
        <w:ind w:left="1980" w:hanging="360"/>
      </w:pPr>
    </w:lvl>
    <w:lvl w:ilvl="2" w:tplc="FFFFFFFF">
      <w:start w:val="1"/>
      <w:numFmt w:val="lowerRoman"/>
      <w:lvlText w:val="%3."/>
      <w:lvlJc w:val="right"/>
      <w:pPr>
        <w:ind w:left="2700" w:hanging="180"/>
      </w:pPr>
    </w:lvl>
    <w:lvl w:ilvl="3" w:tplc="FFFFFFFF">
      <w:start w:val="1"/>
      <w:numFmt w:val="decimal"/>
      <w:lvlText w:val="%4."/>
      <w:lvlJc w:val="left"/>
      <w:pPr>
        <w:tabs>
          <w:tab w:val="num" w:pos="3420"/>
        </w:tabs>
        <w:ind w:left="3420" w:hanging="360"/>
      </w:pPr>
    </w:lvl>
    <w:lvl w:ilvl="4" w:tplc="FFFFFFFF">
      <w:start w:val="1"/>
      <w:numFmt w:val="lowerLetter"/>
      <w:lvlText w:val="%5."/>
      <w:lvlJc w:val="left"/>
      <w:pPr>
        <w:ind w:left="4140" w:hanging="360"/>
      </w:pPr>
    </w:lvl>
    <w:lvl w:ilvl="5" w:tplc="FFFFFFFF">
      <w:start w:val="1"/>
      <w:numFmt w:val="lowerRoman"/>
      <w:lvlText w:val="%6."/>
      <w:lvlJc w:val="right"/>
      <w:pPr>
        <w:ind w:left="4860" w:hanging="180"/>
      </w:pPr>
    </w:lvl>
    <w:lvl w:ilvl="6" w:tplc="FFFFFFFF">
      <w:start w:val="1"/>
      <w:numFmt w:val="decimal"/>
      <w:lvlText w:val="%7."/>
      <w:lvlJc w:val="left"/>
      <w:pPr>
        <w:ind w:left="5580" w:hanging="360"/>
      </w:pPr>
    </w:lvl>
    <w:lvl w:ilvl="7" w:tplc="FFFFFFFF">
      <w:start w:val="1"/>
      <w:numFmt w:val="lowerLetter"/>
      <w:lvlText w:val="%8."/>
      <w:lvlJc w:val="left"/>
      <w:pPr>
        <w:ind w:left="6300" w:hanging="360"/>
      </w:pPr>
    </w:lvl>
    <w:lvl w:ilvl="8" w:tplc="FFFFFFFF">
      <w:start w:val="1"/>
      <w:numFmt w:val="lowerRoman"/>
      <w:lvlText w:val="%9."/>
      <w:lvlJc w:val="right"/>
      <w:pPr>
        <w:ind w:left="7020" w:hanging="180"/>
      </w:pPr>
    </w:lvl>
  </w:abstractNum>
  <w:abstractNum w:abstractNumId="19" w15:restartNumberingAfterBreak="0">
    <w:nsid w:val="3DCC6FD2"/>
    <w:multiLevelType w:val="hybridMultilevel"/>
    <w:tmpl w:val="A4CA4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D92D83"/>
    <w:multiLevelType w:val="hybridMultilevel"/>
    <w:tmpl w:val="742653C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40E7309F"/>
    <w:multiLevelType w:val="multilevel"/>
    <w:tmpl w:val="89F4D206"/>
    <w:lvl w:ilvl="0">
      <w:start w:val="3"/>
      <w:numFmt w:val="decimal"/>
      <w:lvlText w:val="%1."/>
      <w:lvlJc w:val="left"/>
      <w:pPr>
        <w:tabs>
          <w:tab w:val="num" w:pos="397"/>
        </w:tabs>
        <w:ind w:left="0" w:firstLine="0"/>
      </w:pPr>
      <w:rPr>
        <w:rFonts w:hint="default"/>
      </w:rPr>
    </w:lvl>
    <w:lvl w:ilvl="1">
      <w:start w:val="25"/>
      <w:numFmt w:val="decimal"/>
      <w:lvlText w:val="%2."/>
      <w:lvlJc w:val="left"/>
      <w:pPr>
        <w:tabs>
          <w:tab w:val="num" w:pos="397"/>
        </w:tabs>
        <w:ind w:left="0" w:firstLine="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1A221D2"/>
    <w:multiLevelType w:val="hybridMultilevel"/>
    <w:tmpl w:val="62BEA58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A4E5C59"/>
    <w:multiLevelType w:val="hybridMultilevel"/>
    <w:tmpl w:val="3D880D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C9F2948"/>
    <w:multiLevelType w:val="hybridMultilevel"/>
    <w:tmpl w:val="CA5013C6"/>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5" w15:restartNumberingAfterBreak="0">
    <w:nsid w:val="4F1F158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F6D5367"/>
    <w:multiLevelType w:val="hybridMultilevel"/>
    <w:tmpl w:val="BE9CE0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32C74A8"/>
    <w:multiLevelType w:val="multilevel"/>
    <w:tmpl w:val="1E74CAD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7180754"/>
    <w:multiLevelType w:val="hybridMultilevel"/>
    <w:tmpl w:val="9D76696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01060B"/>
    <w:multiLevelType w:val="multilevel"/>
    <w:tmpl w:val="2D14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6940B1"/>
    <w:multiLevelType w:val="hybridMultilevel"/>
    <w:tmpl w:val="22B4A4BE"/>
    <w:lvl w:ilvl="0" w:tplc="D204A1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F2C7029"/>
    <w:multiLevelType w:val="hybridMultilevel"/>
    <w:tmpl w:val="1194AB40"/>
    <w:lvl w:ilvl="0" w:tplc="DC16BA04">
      <w:start w:val="3"/>
      <w:numFmt w:val="decimal"/>
      <w:lvlText w:val="%1."/>
      <w:lvlJc w:val="left"/>
      <w:pPr>
        <w:tabs>
          <w:tab w:val="num" w:pos="397"/>
        </w:tabs>
        <w:ind w:left="0" w:firstLine="0"/>
      </w:pPr>
      <w:rPr>
        <w:rFonts w:hint="default"/>
      </w:rPr>
    </w:lvl>
    <w:lvl w:ilvl="1" w:tplc="027CAE92">
      <w:start w:val="31"/>
      <w:numFmt w:val="decimal"/>
      <w:lvlText w:val="%2."/>
      <w:lvlJc w:val="left"/>
      <w:pPr>
        <w:tabs>
          <w:tab w:val="num" w:pos="397"/>
        </w:tabs>
        <w:ind w:left="0" w:firstLine="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E626785"/>
    <w:multiLevelType w:val="hybridMultilevel"/>
    <w:tmpl w:val="0C30EBE4"/>
    <w:lvl w:ilvl="0" w:tplc="304658D4">
      <w:start w:val="38"/>
      <w:numFmt w:val="decimal"/>
      <w:lvlText w:val="%1."/>
      <w:lvlJc w:val="left"/>
      <w:pPr>
        <w:tabs>
          <w:tab w:val="num" w:pos="397"/>
        </w:tabs>
        <w:ind w:left="0" w:firstLine="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0D62379"/>
    <w:multiLevelType w:val="hybridMultilevel"/>
    <w:tmpl w:val="742653C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79162566"/>
    <w:multiLevelType w:val="hybridMultilevel"/>
    <w:tmpl w:val="3AAC49FE"/>
    <w:lvl w:ilvl="0" w:tplc="1FE4ADA4">
      <w:start w:val="45"/>
      <w:numFmt w:val="decimal"/>
      <w:lvlText w:val="%1."/>
      <w:lvlJc w:val="left"/>
      <w:pPr>
        <w:tabs>
          <w:tab w:val="num" w:pos="39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9FA4D02"/>
    <w:multiLevelType w:val="hybridMultilevel"/>
    <w:tmpl w:val="17764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6E74C6"/>
    <w:multiLevelType w:val="hybridMultilevel"/>
    <w:tmpl w:val="49F2248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974A9B"/>
    <w:multiLevelType w:val="multilevel"/>
    <w:tmpl w:val="4CE42D7E"/>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7E7C389B"/>
    <w:multiLevelType w:val="hybridMultilevel"/>
    <w:tmpl w:val="B8924A6A"/>
    <w:lvl w:ilvl="0" w:tplc="CB5ABBB4">
      <w:start w:val="1"/>
      <w:numFmt w:val="decimal"/>
      <w:lvlText w:val="%1."/>
      <w:lvlJc w:val="left"/>
      <w:pPr>
        <w:tabs>
          <w:tab w:val="num" w:pos="397"/>
        </w:tabs>
        <w:ind w:left="0" w:firstLine="0"/>
      </w:pPr>
      <w:rPr>
        <w:rFonts w:hint="default"/>
      </w:rPr>
    </w:lvl>
    <w:lvl w:ilvl="1" w:tplc="6B4CBD54">
      <w:start w:val="2"/>
      <w:numFmt w:val="decimal"/>
      <w:lvlText w:val="%2."/>
      <w:lvlJc w:val="left"/>
      <w:pPr>
        <w:tabs>
          <w:tab w:val="num" w:pos="397"/>
        </w:tabs>
        <w:ind w:left="0" w:firstLine="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2"/>
  </w:num>
  <w:num w:numId="2">
    <w:abstractNumId w:val="14"/>
  </w:num>
  <w:num w:numId="3">
    <w:abstractNumId w:val="1"/>
  </w:num>
  <w:num w:numId="4">
    <w:abstractNumId w:val="38"/>
  </w:num>
  <w:num w:numId="5">
    <w:abstractNumId w:val="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8">
    <w:abstractNumId w:val="37"/>
  </w:num>
  <w:num w:numId="9">
    <w:abstractNumId w:val="23"/>
  </w:num>
  <w:num w:numId="10">
    <w:abstractNumId w:val="22"/>
  </w:num>
  <w:num w:numId="11">
    <w:abstractNumId w:val="2"/>
  </w:num>
  <w:num w:numId="12">
    <w:abstractNumId w:val="27"/>
  </w:num>
  <w:num w:numId="13">
    <w:abstractNumId w:val="4"/>
  </w:num>
  <w:num w:numId="14">
    <w:abstractNumId w:val="25"/>
  </w:num>
  <w:num w:numId="15">
    <w:abstractNumId w:val="7"/>
  </w:num>
  <w:num w:numId="16">
    <w:abstractNumId w:val="1"/>
    <w:lvlOverride w:ilvl="0">
      <w:startOverride w:val="1"/>
    </w:lvlOverride>
  </w:num>
  <w:num w:numId="17">
    <w:abstractNumId w:val="30"/>
  </w:num>
  <w:num w:numId="18">
    <w:abstractNumId w:val="16"/>
  </w:num>
  <w:num w:numId="19">
    <w:abstractNumId w:val="31"/>
  </w:num>
  <w:num w:numId="20">
    <w:abstractNumId w:val="39"/>
  </w:num>
  <w:num w:numId="21">
    <w:abstractNumId w:val="3"/>
  </w:num>
  <w:num w:numId="22">
    <w:abstractNumId w:val="21"/>
  </w:num>
  <w:num w:numId="23">
    <w:abstractNumId w:val="12"/>
  </w:num>
  <w:num w:numId="24">
    <w:abstractNumId w:val="11"/>
  </w:num>
  <w:num w:numId="25">
    <w:abstractNumId w:val="6"/>
  </w:num>
  <w:num w:numId="26">
    <w:abstractNumId w:val="33"/>
  </w:num>
  <w:num w:numId="27">
    <w:abstractNumId w:val="35"/>
  </w:num>
  <w:num w:numId="28">
    <w:abstractNumId w:val="29"/>
  </w:num>
  <w:num w:numId="29">
    <w:abstractNumId w:val="15"/>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0"/>
  </w:num>
  <w:num w:numId="33">
    <w:abstractNumId w:val="5"/>
  </w:num>
  <w:num w:numId="34">
    <w:abstractNumId w:val="17"/>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34"/>
  </w:num>
  <w:num w:numId="38">
    <w:abstractNumId w:val="28"/>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24"/>
  </w:num>
  <w:num w:numId="44">
    <w:abstractNumId w:val="36"/>
  </w:num>
  <w:num w:numId="45">
    <w:abstractNumId w:val="19"/>
  </w:num>
  <w:num w:numId="46">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DB8"/>
    <w:rsid w:val="00000762"/>
    <w:rsid w:val="000020A8"/>
    <w:rsid w:val="00002D1A"/>
    <w:rsid w:val="00003E65"/>
    <w:rsid w:val="000047AD"/>
    <w:rsid w:val="0000529E"/>
    <w:rsid w:val="00007F78"/>
    <w:rsid w:val="00012D31"/>
    <w:rsid w:val="00012E85"/>
    <w:rsid w:val="00013D6A"/>
    <w:rsid w:val="00013F00"/>
    <w:rsid w:val="00014106"/>
    <w:rsid w:val="00017F3D"/>
    <w:rsid w:val="00021B2C"/>
    <w:rsid w:val="000232E3"/>
    <w:rsid w:val="00031C24"/>
    <w:rsid w:val="000336E7"/>
    <w:rsid w:val="00035CDA"/>
    <w:rsid w:val="00036C15"/>
    <w:rsid w:val="0003775B"/>
    <w:rsid w:val="000405C2"/>
    <w:rsid w:val="00040707"/>
    <w:rsid w:val="0004087B"/>
    <w:rsid w:val="0004409A"/>
    <w:rsid w:val="000453C2"/>
    <w:rsid w:val="000458F9"/>
    <w:rsid w:val="000459F7"/>
    <w:rsid w:val="00046438"/>
    <w:rsid w:val="000471E6"/>
    <w:rsid w:val="00050CB8"/>
    <w:rsid w:val="00053475"/>
    <w:rsid w:val="00055289"/>
    <w:rsid w:val="00055C41"/>
    <w:rsid w:val="000569BE"/>
    <w:rsid w:val="000600A3"/>
    <w:rsid w:val="00061867"/>
    <w:rsid w:val="00062415"/>
    <w:rsid w:val="00064385"/>
    <w:rsid w:val="00064A35"/>
    <w:rsid w:val="000663E7"/>
    <w:rsid w:val="00066AB8"/>
    <w:rsid w:val="00067195"/>
    <w:rsid w:val="00070E96"/>
    <w:rsid w:val="00072AFE"/>
    <w:rsid w:val="0007333A"/>
    <w:rsid w:val="00080C83"/>
    <w:rsid w:val="00080D44"/>
    <w:rsid w:val="0008196D"/>
    <w:rsid w:val="00084D0D"/>
    <w:rsid w:val="00085017"/>
    <w:rsid w:val="0008576D"/>
    <w:rsid w:val="000920E8"/>
    <w:rsid w:val="0009326C"/>
    <w:rsid w:val="0009512E"/>
    <w:rsid w:val="000951B0"/>
    <w:rsid w:val="000958F1"/>
    <w:rsid w:val="00096DF3"/>
    <w:rsid w:val="000A00CF"/>
    <w:rsid w:val="000A20BE"/>
    <w:rsid w:val="000A4D77"/>
    <w:rsid w:val="000A63D8"/>
    <w:rsid w:val="000A7533"/>
    <w:rsid w:val="000B3316"/>
    <w:rsid w:val="000B47F2"/>
    <w:rsid w:val="000B66B7"/>
    <w:rsid w:val="000B6751"/>
    <w:rsid w:val="000B69B3"/>
    <w:rsid w:val="000B7CBD"/>
    <w:rsid w:val="000C10F3"/>
    <w:rsid w:val="000C1E8B"/>
    <w:rsid w:val="000C2BB4"/>
    <w:rsid w:val="000C6783"/>
    <w:rsid w:val="000C79A2"/>
    <w:rsid w:val="000D075E"/>
    <w:rsid w:val="000D087A"/>
    <w:rsid w:val="000D1B75"/>
    <w:rsid w:val="000D21E3"/>
    <w:rsid w:val="000D30F8"/>
    <w:rsid w:val="000D4B30"/>
    <w:rsid w:val="000D5DE8"/>
    <w:rsid w:val="000D6044"/>
    <w:rsid w:val="000E01A4"/>
    <w:rsid w:val="000E1584"/>
    <w:rsid w:val="000E49B3"/>
    <w:rsid w:val="000F0C20"/>
    <w:rsid w:val="000F1E2E"/>
    <w:rsid w:val="000F3B7B"/>
    <w:rsid w:val="00101E0A"/>
    <w:rsid w:val="00102EC7"/>
    <w:rsid w:val="00107516"/>
    <w:rsid w:val="00123D06"/>
    <w:rsid w:val="00125738"/>
    <w:rsid w:val="001325B7"/>
    <w:rsid w:val="00132EB0"/>
    <w:rsid w:val="00132F09"/>
    <w:rsid w:val="001353EF"/>
    <w:rsid w:val="00136905"/>
    <w:rsid w:val="00137F49"/>
    <w:rsid w:val="00140CB7"/>
    <w:rsid w:val="001415B8"/>
    <w:rsid w:val="00141CBD"/>
    <w:rsid w:val="00141F5D"/>
    <w:rsid w:val="00143716"/>
    <w:rsid w:val="001450AA"/>
    <w:rsid w:val="00145538"/>
    <w:rsid w:val="00146D37"/>
    <w:rsid w:val="00146FBA"/>
    <w:rsid w:val="001502CA"/>
    <w:rsid w:val="00155808"/>
    <w:rsid w:val="00155EF6"/>
    <w:rsid w:val="00157DF1"/>
    <w:rsid w:val="00157EC3"/>
    <w:rsid w:val="00161051"/>
    <w:rsid w:val="00162C4D"/>
    <w:rsid w:val="00163FEC"/>
    <w:rsid w:val="00164D32"/>
    <w:rsid w:val="00170077"/>
    <w:rsid w:val="001706B2"/>
    <w:rsid w:val="00170D77"/>
    <w:rsid w:val="00171516"/>
    <w:rsid w:val="00172BE8"/>
    <w:rsid w:val="00176303"/>
    <w:rsid w:val="001769DC"/>
    <w:rsid w:val="00177A5F"/>
    <w:rsid w:val="00180F25"/>
    <w:rsid w:val="00182BB1"/>
    <w:rsid w:val="0018357F"/>
    <w:rsid w:val="00184278"/>
    <w:rsid w:val="00184BC4"/>
    <w:rsid w:val="00184FCF"/>
    <w:rsid w:val="0018761A"/>
    <w:rsid w:val="00190D64"/>
    <w:rsid w:val="00191A2E"/>
    <w:rsid w:val="001923AC"/>
    <w:rsid w:val="00192C9A"/>
    <w:rsid w:val="00193F2B"/>
    <w:rsid w:val="00193F3E"/>
    <w:rsid w:val="00197122"/>
    <w:rsid w:val="0019784C"/>
    <w:rsid w:val="00197F1F"/>
    <w:rsid w:val="001A1966"/>
    <w:rsid w:val="001A4DA9"/>
    <w:rsid w:val="001A717F"/>
    <w:rsid w:val="001B3D49"/>
    <w:rsid w:val="001B431D"/>
    <w:rsid w:val="001C5914"/>
    <w:rsid w:val="001C74EB"/>
    <w:rsid w:val="001D5BA6"/>
    <w:rsid w:val="001E1526"/>
    <w:rsid w:val="001E3057"/>
    <w:rsid w:val="001E455C"/>
    <w:rsid w:val="001E6AA3"/>
    <w:rsid w:val="001F1ADC"/>
    <w:rsid w:val="001F1BD4"/>
    <w:rsid w:val="001F272F"/>
    <w:rsid w:val="001F63D4"/>
    <w:rsid w:val="00201DDD"/>
    <w:rsid w:val="00203365"/>
    <w:rsid w:val="002034C0"/>
    <w:rsid w:val="00205FA6"/>
    <w:rsid w:val="00207919"/>
    <w:rsid w:val="0021068B"/>
    <w:rsid w:val="00210F0D"/>
    <w:rsid w:val="00212A2E"/>
    <w:rsid w:val="00212B1C"/>
    <w:rsid w:val="00213762"/>
    <w:rsid w:val="0021466F"/>
    <w:rsid w:val="002241AA"/>
    <w:rsid w:val="002245C6"/>
    <w:rsid w:val="00224E9E"/>
    <w:rsid w:val="002251EB"/>
    <w:rsid w:val="00225B85"/>
    <w:rsid w:val="002268EE"/>
    <w:rsid w:val="00227B0B"/>
    <w:rsid w:val="00230C78"/>
    <w:rsid w:val="00230F41"/>
    <w:rsid w:val="00234622"/>
    <w:rsid w:val="002378EA"/>
    <w:rsid w:val="002416D8"/>
    <w:rsid w:val="00241FB7"/>
    <w:rsid w:val="00243DD2"/>
    <w:rsid w:val="00243EAD"/>
    <w:rsid w:val="002528D3"/>
    <w:rsid w:val="00252C31"/>
    <w:rsid w:val="002537EA"/>
    <w:rsid w:val="00253CD7"/>
    <w:rsid w:val="002545C7"/>
    <w:rsid w:val="00260B47"/>
    <w:rsid w:val="00262B24"/>
    <w:rsid w:val="00265E82"/>
    <w:rsid w:val="00271033"/>
    <w:rsid w:val="0027187C"/>
    <w:rsid w:val="00271E9D"/>
    <w:rsid w:val="00273CE4"/>
    <w:rsid w:val="0027400E"/>
    <w:rsid w:val="00274246"/>
    <w:rsid w:val="00276645"/>
    <w:rsid w:val="00276CB2"/>
    <w:rsid w:val="00277231"/>
    <w:rsid w:val="00277248"/>
    <w:rsid w:val="00277A1D"/>
    <w:rsid w:val="0028230D"/>
    <w:rsid w:val="00285E01"/>
    <w:rsid w:val="00290A9D"/>
    <w:rsid w:val="00291449"/>
    <w:rsid w:val="002919B6"/>
    <w:rsid w:val="00293770"/>
    <w:rsid w:val="0029536F"/>
    <w:rsid w:val="002973B0"/>
    <w:rsid w:val="002A0539"/>
    <w:rsid w:val="002A0735"/>
    <w:rsid w:val="002A2CBD"/>
    <w:rsid w:val="002A41EE"/>
    <w:rsid w:val="002A4551"/>
    <w:rsid w:val="002A456B"/>
    <w:rsid w:val="002A45EF"/>
    <w:rsid w:val="002A49E5"/>
    <w:rsid w:val="002A5E32"/>
    <w:rsid w:val="002B03C4"/>
    <w:rsid w:val="002B7377"/>
    <w:rsid w:val="002C0FA7"/>
    <w:rsid w:val="002C325C"/>
    <w:rsid w:val="002C36FF"/>
    <w:rsid w:val="002C61A5"/>
    <w:rsid w:val="002D0278"/>
    <w:rsid w:val="002D10DB"/>
    <w:rsid w:val="002D2C10"/>
    <w:rsid w:val="002D397B"/>
    <w:rsid w:val="002D6699"/>
    <w:rsid w:val="002E4A0B"/>
    <w:rsid w:val="002E4DD2"/>
    <w:rsid w:val="002F26AF"/>
    <w:rsid w:val="002F329B"/>
    <w:rsid w:val="002F35AC"/>
    <w:rsid w:val="002F39B2"/>
    <w:rsid w:val="002F5211"/>
    <w:rsid w:val="002F53DD"/>
    <w:rsid w:val="002F566F"/>
    <w:rsid w:val="002F6A88"/>
    <w:rsid w:val="002F6C30"/>
    <w:rsid w:val="003000D0"/>
    <w:rsid w:val="00300977"/>
    <w:rsid w:val="003012FD"/>
    <w:rsid w:val="00301D85"/>
    <w:rsid w:val="0030616A"/>
    <w:rsid w:val="003066F0"/>
    <w:rsid w:val="00306CD9"/>
    <w:rsid w:val="00307F35"/>
    <w:rsid w:val="0031286B"/>
    <w:rsid w:val="00317500"/>
    <w:rsid w:val="0032209A"/>
    <w:rsid w:val="0032209B"/>
    <w:rsid w:val="003222C5"/>
    <w:rsid w:val="00325678"/>
    <w:rsid w:val="0032602F"/>
    <w:rsid w:val="0032612B"/>
    <w:rsid w:val="00327134"/>
    <w:rsid w:val="003311FB"/>
    <w:rsid w:val="00331408"/>
    <w:rsid w:val="00334008"/>
    <w:rsid w:val="00336524"/>
    <w:rsid w:val="00340644"/>
    <w:rsid w:val="00340885"/>
    <w:rsid w:val="00342F44"/>
    <w:rsid w:val="00351472"/>
    <w:rsid w:val="00351DC4"/>
    <w:rsid w:val="00352204"/>
    <w:rsid w:val="00352DBA"/>
    <w:rsid w:val="00352DCF"/>
    <w:rsid w:val="0035378F"/>
    <w:rsid w:val="0035506B"/>
    <w:rsid w:val="00355147"/>
    <w:rsid w:val="00355456"/>
    <w:rsid w:val="00356977"/>
    <w:rsid w:val="00356AB6"/>
    <w:rsid w:val="003616C6"/>
    <w:rsid w:val="00361BC6"/>
    <w:rsid w:val="00361F65"/>
    <w:rsid w:val="00362D73"/>
    <w:rsid w:val="003640AB"/>
    <w:rsid w:val="003648A0"/>
    <w:rsid w:val="00364E44"/>
    <w:rsid w:val="0037430A"/>
    <w:rsid w:val="00376535"/>
    <w:rsid w:val="003804DF"/>
    <w:rsid w:val="00384B9D"/>
    <w:rsid w:val="00386116"/>
    <w:rsid w:val="00386570"/>
    <w:rsid w:val="00386BB3"/>
    <w:rsid w:val="0039349D"/>
    <w:rsid w:val="00395836"/>
    <w:rsid w:val="003969DC"/>
    <w:rsid w:val="003A1D27"/>
    <w:rsid w:val="003A2A29"/>
    <w:rsid w:val="003A334C"/>
    <w:rsid w:val="003A37A7"/>
    <w:rsid w:val="003A4D8E"/>
    <w:rsid w:val="003A5EBE"/>
    <w:rsid w:val="003B0F3D"/>
    <w:rsid w:val="003B4423"/>
    <w:rsid w:val="003B4951"/>
    <w:rsid w:val="003B4BCE"/>
    <w:rsid w:val="003C3004"/>
    <w:rsid w:val="003C43E6"/>
    <w:rsid w:val="003D0A25"/>
    <w:rsid w:val="003E0173"/>
    <w:rsid w:val="003E144C"/>
    <w:rsid w:val="003E55AB"/>
    <w:rsid w:val="003E6448"/>
    <w:rsid w:val="003F1F7E"/>
    <w:rsid w:val="003F2543"/>
    <w:rsid w:val="003F26DB"/>
    <w:rsid w:val="003F28F4"/>
    <w:rsid w:val="003F3DCD"/>
    <w:rsid w:val="003F70DE"/>
    <w:rsid w:val="00400C8E"/>
    <w:rsid w:val="0040337B"/>
    <w:rsid w:val="0040391B"/>
    <w:rsid w:val="00405627"/>
    <w:rsid w:val="004076EC"/>
    <w:rsid w:val="004141DC"/>
    <w:rsid w:val="00414251"/>
    <w:rsid w:val="00427FA5"/>
    <w:rsid w:val="00433AD8"/>
    <w:rsid w:val="004417DF"/>
    <w:rsid w:val="00442734"/>
    <w:rsid w:val="004444F9"/>
    <w:rsid w:val="00445653"/>
    <w:rsid w:val="00450883"/>
    <w:rsid w:val="00450A06"/>
    <w:rsid w:val="00451C0E"/>
    <w:rsid w:val="00455AC5"/>
    <w:rsid w:val="00457342"/>
    <w:rsid w:val="00465133"/>
    <w:rsid w:val="004653D7"/>
    <w:rsid w:val="004665BF"/>
    <w:rsid w:val="004667DF"/>
    <w:rsid w:val="00466FBB"/>
    <w:rsid w:val="004679A6"/>
    <w:rsid w:val="00473481"/>
    <w:rsid w:val="00474ECF"/>
    <w:rsid w:val="00475297"/>
    <w:rsid w:val="00476987"/>
    <w:rsid w:val="00477958"/>
    <w:rsid w:val="00477FCA"/>
    <w:rsid w:val="004842A7"/>
    <w:rsid w:val="0049127D"/>
    <w:rsid w:val="0049321B"/>
    <w:rsid w:val="004937A9"/>
    <w:rsid w:val="004965DE"/>
    <w:rsid w:val="00496B02"/>
    <w:rsid w:val="004A16FE"/>
    <w:rsid w:val="004A2BCE"/>
    <w:rsid w:val="004A47D6"/>
    <w:rsid w:val="004A6508"/>
    <w:rsid w:val="004A6D1E"/>
    <w:rsid w:val="004A7FE4"/>
    <w:rsid w:val="004B07EA"/>
    <w:rsid w:val="004B367C"/>
    <w:rsid w:val="004B3796"/>
    <w:rsid w:val="004B7E8F"/>
    <w:rsid w:val="004C1B44"/>
    <w:rsid w:val="004C2015"/>
    <w:rsid w:val="004C3660"/>
    <w:rsid w:val="004C3B00"/>
    <w:rsid w:val="004C5459"/>
    <w:rsid w:val="004C55FE"/>
    <w:rsid w:val="004D109F"/>
    <w:rsid w:val="004D24B8"/>
    <w:rsid w:val="004D7983"/>
    <w:rsid w:val="004E1533"/>
    <w:rsid w:val="004E494B"/>
    <w:rsid w:val="004E4DE5"/>
    <w:rsid w:val="004E57EC"/>
    <w:rsid w:val="004E5E64"/>
    <w:rsid w:val="004E6E4E"/>
    <w:rsid w:val="004F15B0"/>
    <w:rsid w:val="004F1BC1"/>
    <w:rsid w:val="004F1CF3"/>
    <w:rsid w:val="004F4CDF"/>
    <w:rsid w:val="004F61E3"/>
    <w:rsid w:val="004F6D4E"/>
    <w:rsid w:val="00501248"/>
    <w:rsid w:val="00501617"/>
    <w:rsid w:val="005024A6"/>
    <w:rsid w:val="00503B03"/>
    <w:rsid w:val="00506FA2"/>
    <w:rsid w:val="0051257B"/>
    <w:rsid w:val="00513334"/>
    <w:rsid w:val="0051411E"/>
    <w:rsid w:val="0051533C"/>
    <w:rsid w:val="00515BE4"/>
    <w:rsid w:val="00515DA4"/>
    <w:rsid w:val="0051789C"/>
    <w:rsid w:val="0052636C"/>
    <w:rsid w:val="00527195"/>
    <w:rsid w:val="00527EC9"/>
    <w:rsid w:val="00531BC6"/>
    <w:rsid w:val="00532125"/>
    <w:rsid w:val="00532C29"/>
    <w:rsid w:val="00533674"/>
    <w:rsid w:val="00535A03"/>
    <w:rsid w:val="00541546"/>
    <w:rsid w:val="00543BB7"/>
    <w:rsid w:val="00545847"/>
    <w:rsid w:val="00551CB9"/>
    <w:rsid w:val="005523D6"/>
    <w:rsid w:val="00552766"/>
    <w:rsid w:val="00554B1F"/>
    <w:rsid w:val="00561C3D"/>
    <w:rsid w:val="00564C17"/>
    <w:rsid w:val="00564C73"/>
    <w:rsid w:val="00567E6D"/>
    <w:rsid w:val="00567F45"/>
    <w:rsid w:val="00571643"/>
    <w:rsid w:val="00571962"/>
    <w:rsid w:val="00571BA5"/>
    <w:rsid w:val="00572095"/>
    <w:rsid w:val="00572325"/>
    <w:rsid w:val="005745AC"/>
    <w:rsid w:val="00574F76"/>
    <w:rsid w:val="0057533E"/>
    <w:rsid w:val="00576BA9"/>
    <w:rsid w:val="00577C43"/>
    <w:rsid w:val="00577F3B"/>
    <w:rsid w:val="00580EDF"/>
    <w:rsid w:val="00581B87"/>
    <w:rsid w:val="00581CD0"/>
    <w:rsid w:val="0058370D"/>
    <w:rsid w:val="00583B3B"/>
    <w:rsid w:val="00583DCB"/>
    <w:rsid w:val="00587119"/>
    <w:rsid w:val="00592317"/>
    <w:rsid w:val="00593079"/>
    <w:rsid w:val="00593B0E"/>
    <w:rsid w:val="00595A5B"/>
    <w:rsid w:val="00595C27"/>
    <w:rsid w:val="00596DA6"/>
    <w:rsid w:val="00596E1C"/>
    <w:rsid w:val="005A04BE"/>
    <w:rsid w:val="005A2574"/>
    <w:rsid w:val="005A38F6"/>
    <w:rsid w:val="005A5D92"/>
    <w:rsid w:val="005B1DB8"/>
    <w:rsid w:val="005B5A82"/>
    <w:rsid w:val="005C5E78"/>
    <w:rsid w:val="005C689E"/>
    <w:rsid w:val="005D12A1"/>
    <w:rsid w:val="005D19CB"/>
    <w:rsid w:val="005D2309"/>
    <w:rsid w:val="005D2D66"/>
    <w:rsid w:val="005D64C5"/>
    <w:rsid w:val="005D7259"/>
    <w:rsid w:val="005E1351"/>
    <w:rsid w:val="005E23B1"/>
    <w:rsid w:val="005E4D99"/>
    <w:rsid w:val="005F052D"/>
    <w:rsid w:val="005F1C8E"/>
    <w:rsid w:val="005F2239"/>
    <w:rsid w:val="005F28BD"/>
    <w:rsid w:val="005F2BA0"/>
    <w:rsid w:val="005F3F69"/>
    <w:rsid w:val="005F4588"/>
    <w:rsid w:val="005F48DE"/>
    <w:rsid w:val="005F6D8A"/>
    <w:rsid w:val="00603744"/>
    <w:rsid w:val="00607869"/>
    <w:rsid w:val="00611786"/>
    <w:rsid w:val="006140E9"/>
    <w:rsid w:val="006147EB"/>
    <w:rsid w:val="00614F31"/>
    <w:rsid w:val="00616C17"/>
    <w:rsid w:val="00616F8B"/>
    <w:rsid w:val="006175F5"/>
    <w:rsid w:val="00625090"/>
    <w:rsid w:val="00632721"/>
    <w:rsid w:val="00633747"/>
    <w:rsid w:val="00634B81"/>
    <w:rsid w:val="0064052A"/>
    <w:rsid w:val="006408FD"/>
    <w:rsid w:val="00641544"/>
    <w:rsid w:val="006450CE"/>
    <w:rsid w:val="00650FC1"/>
    <w:rsid w:val="00653354"/>
    <w:rsid w:val="00655B1D"/>
    <w:rsid w:val="00657190"/>
    <w:rsid w:val="00657B81"/>
    <w:rsid w:val="00657C20"/>
    <w:rsid w:val="006634BB"/>
    <w:rsid w:val="00666B74"/>
    <w:rsid w:val="00667729"/>
    <w:rsid w:val="00671E30"/>
    <w:rsid w:val="00676243"/>
    <w:rsid w:val="006775A2"/>
    <w:rsid w:val="006811DE"/>
    <w:rsid w:val="00682577"/>
    <w:rsid w:val="0068534F"/>
    <w:rsid w:val="006855F4"/>
    <w:rsid w:val="00686624"/>
    <w:rsid w:val="0069146D"/>
    <w:rsid w:val="00691545"/>
    <w:rsid w:val="006971EC"/>
    <w:rsid w:val="006A2E63"/>
    <w:rsid w:val="006A4EA2"/>
    <w:rsid w:val="006A54AF"/>
    <w:rsid w:val="006A6A39"/>
    <w:rsid w:val="006B034B"/>
    <w:rsid w:val="006B2BD0"/>
    <w:rsid w:val="006B306C"/>
    <w:rsid w:val="006B3354"/>
    <w:rsid w:val="006B40A1"/>
    <w:rsid w:val="006B4656"/>
    <w:rsid w:val="006B5996"/>
    <w:rsid w:val="006B61D7"/>
    <w:rsid w:val="006B6FC9"/>
    <w:rsid w:val="006C04FD"/>
    <w:rsid w:val="006C28F2"/>
    <w:rsid w:val="006C2B3B"/>
    <w:rsid w:val="006C7B63"/>
    <w:rsid w:val="006D1B6D"/>
    <w:rsid w:val="006D429D"/>
    <w:rsid w:val="006D542B"/>
    <w:rsid w:val="006D5F00"/>
    <w:rsid w:val="006E0747"/>
    <w:rsid w:val="006E1F5F"/>
    <w:rsid w:val="006E3954"/>
    <w:rsid w:val="006E6B3A"/>
    <w:rsid w:val="006E6C48"/>
    <w:rsid w:val="006F5474"/>
    <w:rsid w:val="00703A20"/>
    <w:rsid w:val="00705B28"/>
    <w:rsid w:val="00707BA4"/>
    <w:rsid w:val="00710DB9"/>
    <w:rsid w:val="00711767"/>
    <w:rsid w:val="0071672B"/>
    <w:rsid w:val="0072456D"/>
    <w:rsid w:val="00730949"/>
    <w:rsid w:val="00732004"/>
    <w:rsid w:val="0073324F"/>
    <w:rsid w:val="00740F7C"/>
    <w:rsid w:val="00742323"/>
    <w:rsid w:val="00743255"/>
    <w:rsid w:val="00750852"/>
    <w:rsid w:val="00754012"/>
    <w:rsid w:val="0076028B"/>
    <w:rsid w:val="007614F3"/>
    <w:rsid w:val="00761763"/>
    <w:rsid w:val="00761F94"/>
    <w:rsid w:val="00764102"/>
    <w:rsid w:val="00765FB8"/>
    <w:rsid w:val="00767509"/>
    <w:rsid w:val="00770048"/>
    <w:rsid w:val="007708F2"/>
    <w:rsid w:val="0077154F"/>
    <w:rsid w:val="0077609A"/>
    <w:rsid w:val="00786307"/>
    <w:rsid w:val="00786868"/>
    <w:rsid w:val="00790C40"/>
    <w:rsid w:val="00791D14"/>
    <w:rsid w:val="0079389E"/>
    <w:rsid w:val="007A0F59"/>
    <w:rsid w:val="007A1175"/>
    <w:rsid w:val="007A50BA"/>
    <w:rsid w:val="007A5F7A"/>
    <w:rsid w:val="007A6637"/>
    <w:rsid w:val="007A68BA"/>
    <w:rsid w:val="007A725C"/>
    <w:rsid w:val="007B0121"/>
    <w:rsid w:val="007C060D"/>
    <w:rsid w:val="007C0981"/>
    <w:rsid w:val="007C3B3C"/>
    <w:rsid w:val="007C4159"/>
    <w:rsid w:val="007C64F2"/>
    <w:rsid w:val="007C6F61"/>
    <w:rsid w:val="007D0BCA"/>
    <w:rsid w:val="007D307B"/>
    <w:rsid w:val="007D681E"/>
    <w:rsid w:val="007E2726"/>
    <w:rsid w:val="007E27DC"/>
    <w:rsid w:val="007E3CEA"/>
    <w:rsid w:val="007E5C22"/>
    <w:rsid w:val="007F31BE"/>
    <w:rsid w:val="007F5A0A"/>
    <w:rsid w:val="007F639C"/>
    <w:rsid w:val="007F77D1"/>
    <w:rsid w:val="007F7A52"/>
    <w:rsid w:val="00802719"/>
    <w:rsid w:val="008031E1"/>
    <w:rsid w:val="0080740B"/>
    <w:rsid w:val="0081033D"/>
    <w:rsid w:val="0081274E"/>
    <w:rsid w:val="00815C05"/>
    <w:rsid w:val="008162B4"/>
    <w:rsid w:val="00817050"/>
    <w:rsid w:val="008213B0"/>
    <w:rsid w:val="00821709"/>
    <w:rsid w:val="0082546A"/>
    <w:rsid w:val="00826FDA"/>
    <w:rsid w:val="00830449"/>
    <w:rsid w:val="00830C83"/>
    <w:rsid w:val="00832271"/>
    <w:rsid w:val="0084076F"/>
    <w:rsid w:val="00840966"/>
    <w:rsid w:val="00842E35"/>
    <w:rsid w:val="00846021"/>
    <w:rsid w:val="008470D8"/>
    <w:rsid w:val="0085001D"/>
    <w:rsid w:val="008520DB"/>
    <w:rsid w:val="00852C03"/>
    <w:rsid w:val="00853C1C"/>
    <w:rsid w:val="00856F66"/>
    <w:rsid w:val="00856FEF"/>
    <w:rsid w:val="008642D5"/>
    <w:rsid w:val="00873954"/>
    <w:rsid w:val="00874B3B"/>
    <w:rsid w:val="00874C92"/>
    <w:rsid w:val="00876E60"/>
    <w:rsid w:val="00880D06"/>
    <w:rsid w:val="008816CA"/>
    <w:rsid w:val="00882E18"/>
    <w:rsid w:val="00885044"/>
    <w:rsid w:val="00885C06"/>
    <w:rsid w:val="00885FEA"/>
    <w:rsid w:val="008866CF"/>
    <w:rsid w:val="00887020"/>
    <w:rsid w:val="0088768C"/>
    <w:rsid w:val="00890D92"/>
    <w:rsid w:val="0089188D"/>
    <w:rsid w:val="008A0013"/>
    <w:rsid w:val="008A251A"/>
    <w:rsid w:val="008A46F5"/>
    <w:rsid w:val="008B0796"/>
    <w:rsid w:val="008B0A70"/>
    <w:rsid w:val="008B2261"/>
    <w:rsid w:val="008B3244"/>
    <w:rsid w:val="008B5173"/>
    <w:rsid w:val="008C2B10"/>
    <w:rsid w:val="008C44DB"/>
    <w:rsid w:val="008C579B"/>
    <w:rsid w:val="008C6580"/>
    <w:rsid w:val="008D1F04"/>
    <w:rsid w:val="008D6F20"/>
    <w:rsid w:val="008D7443"/>
    <w:rsid w:val="008E489B"/>
    <w:rsid w:val="008F182A"/>
    <w:rsid w:val="008F5C7E"/>
    <w:rsid w:val="008F7703"/>
    <w:rsid w:val="008F78F1"/>
    <w:rsid w:val="00901A16"/>
    <w:rsid w:val="0090588E"/>
    <w:rsid w:val="00905BDD"/>
    <w:rsid w:val="009066CD"/>
    <w:rsid w:val="00907C86"/>
    <w:rsid w:val="00907D9D"/>
    <w:rsid w:val="009128CF"/>
    <w:rsid w:val="0091475C"/>
    <w:rsid w:val="009149C8"/>
    <w:rsid w:val="00914E4D"/>
    <w:rsid w:val="009162FA"/>
    <w:rsid w:val="00917C0E"/>
    <w:rsid w:val="0092047D"/>
    <w:rsid w:val="0092191A"/>
    <w:rsid w:val="00922E2A"/>
    <w:rsid w:val="00922F94"/>
    <w:rsid w:val="009265AB"/>
    <w:rsid w:val="0092672D"/>
    <w:rsid w:val="00926C4D"/>
    <w:rsid w:val="00932CF4"/>
    <w:rsid w:val="0093306B"/>
    <w:rsid w:val="00934556"/>
    <w:rsid w:val="00934933"/>
    <w:rsid w:val="00935524"/>
    <w:rsid w:val="0093651D"/>
    <w:rsid w:val="0093657E"/>
    <w:rsid w:val="0094154E"/>
    <w:rsid w:val="00942F02"/>
    <w:rsid w:val="009448FE"/>
    <w:rsid w:val="009460D8"/>
    <w:rsid w:val="00950243"/>
    <w:rsid w:val="0095039D"/>
    <w:rsid w:val="009504D6"/>
    <w:rsid w:val="00950A61"/>
    <w:rsid w:val="00951893"/>
    <w:rsid w:val="00954464"/>
    <w:rsid w:val="0095454F"/>
    <w:rsid w:val="0095504D"/>
    <w:rsid w:val="00955CA0"/>
    <w:rsid w:val="0095625C"/>
    <w:rsid w:val="00961840"/>
    <w:rsid w:val="0096774F"/>
    <w:rsid w:val="00970FE7"/>
    <w:rsid w:val="00972756"/>
    <w:rsid w:val="009748DC"/>
    <w:rsid w:val="00976B1A"/>
    <w:rsid w:val="00982139"/>
    <w:rsid w:val="00986193"/>
    <w:rsid w:val="00986A00"/>
    <w:rsid w:val="00992160"/>
    <w:rsid w:val="00992FB4"/>
    <w:rsid w:val="00994E89"/>
    <w:rsid w:val="00995CEE"/>
    <w:rsid w:val="00996BC9"/>
    <w:rsid w:val="0099786E"/>
    <w:rsid w:val="009A1430"/>
    <w:rsid w:val="009A3374"/>
    <w:rsid w:val="009A47A3"/>
    <w:rsid w:val="009A4F0E"/>
    <w:rsid w:val="009A57E0"/>
    <w:rsid w:val="009A75F7"/>
    <w:rsid w:val="009B1F88"/>
    <w:rsid w:val="009B5F35"/>
    <w:rsid w:val="009B7E18"/>
    <w:rsid w:val="009C5E29"/>
    <w:rsid w:val="009C757D"/>
    <w:rsid w:val="009D0A14"/>
    <w:rsid w:val="009D1881"/>
    <w:rsid w:val="009D269F"/>
    <w:rsid w:val="009D2C13"/>
    <w:rsid w:val="009D4131"/>
    <w:rsid w:val="009D43EF"/>
    <w:rsid w:val="009D48E3"/>
    <w:rsid w:val="009D70C2"/>
    <w:rsid w:val="009D7515"/>
    <w:rsid w:val="009E0881"/>
    <w:rsid w:val="009E4D0B"/>
    <w:rsid w:val="009E599D"/>
    <w:rsid w:val="009E7783"/>
    <w:rsid w:val="009E7CB4"/>
    <w:rsid w:val="009F0054"/>
    <w:rsid w:val="009F0088"/>
    <w:rsid w:val="009F2478"/>
    <w:rsid w:val="009F30B0"/>
    <w:rsid w:val="009F6C0E"/>
    <w:rsid w:val="009F6F19"/>
    <w:rsid w:val="009F7D1F"/>
    <w:rsid w:val="00A00D5A"/>
    <w:rsid w:val="00A116C9"/>
    <w:rsid w:val="00A14DCC"/>
    <w:rsid w:val="00A21043"/>
    <w:rsid w:val="00A216E7"/>
    <w:rsid w:val="00A21EF8"/>
    <w:rsid w:val="00A228EF"/>
    <w:rsid w:val="00A2343B"/>
    <w:rsid w:val="00A23C35"/>
    <w:rsid w:val="00A24FF4"/>
    <w:rsid w:val="00A25905"/>
    <w:rsid w:val="00A25A16"/>
    <w:rsid w:val="00A25A63"/>
    <w:rsid w:val="00A32373"/>
    <w:rsid w:val="00A3594A"/>
    <w:rsid w:val="00A45E91"/>
    <w:rsid w:val="00A46874"/>
    <w:rsid w:val="00A476EA"/>
    <w:rsid w:val="00A50042"/>
    <w:rsid w:val="00A50523"/>
    <w:rsid w:val="00A5064A"/>
    <w:rsid w:val="00A5178D"/>
    <w:rsid w:val="00A522E7"/>
    <w:rsid w:val="00A55C69"/>
    <w:rsid w:val="00A62D2E"/>
    <w:rsid w:val="00A6377A"/>
    <w:rsid w:val="00A66B89"/>
    <w:rsid w:val="00A8084D"/>
    <w:rsid w:val="00A82044"/>
    <w:rsid w:val="00A82588"/>
    <w:rsid w:val="00A82792"/>
    <w:rsid w:val="00A837F3"/>
    <w:rsid w:val="00A85026"/>
    <w:rsid w:val="00A90027"/>
    <w:rsid w:val="00A90BB1"/>
    <w:rsid w:val="00A946F7"/>
    <w:rsid w:val="00A9512A"/>
    <w:rsid w:val="00A957EA"/>
    <w:rsid w:val="00A96591"/>
    <w:rsid w:val="00A9668F"/>
    <w:rsid w:val="00AA5B90"/>
    <w:rsid w:val="00AA7C72"/>
    <w:rsid w:val="00AB0EC6"/>
    <w:rsid w:val="00AB145A"/>
    <w:rsid w:val="00AB27A7"/>
    <w:rsid w:val="00AB5CEC"/>
    <w:rsid w:val="00AB757D"/>
    <w:rsid w:val="00AC20EE"/>
    <w:rsid w:val="00AC32EB"/>
    <w:rsid w:val="00AC3977"/>
    <w:rsid w:val="00AC7ECC"/>
    <w:rsid w:val="00AD18FA"/>
    <w:rsid w:val="00AD33ED"/>
    <w:rsid w:val="00AD36CF"/>
    <w:rsid w:val="00AD405D"/>
    <w:rsid w:val="00AD7177"/>
    <w:rsid w:val="00AE3232"/>
    <w:rsid w:val="00AE5170"/>
    <w:rsid w:val="00AE5C0B"/>
    <w:rsid w:val="00AE6B3C"/>
    <w:rsid w:val="00AE6FD4"/>
    <w:rsid w:val="00AF2871"/>
    <w:rsid w:val="00AF47E7"/>
    <w:rsid w:val="00B04596"/>
    <w:rsid w:val="00B06E2A"/>
    <w:rsid w:val="00B127DB"/>
    <w:rsid w:val="00B1522D"/>
    <w:rsid w:val="00B1575F"/>
    <w:rsid w:val="00B17CB4"/>
    <w:rsid w:val="00B21C67"/>
    <w:rsid w:val="00B23E75"/>
    <w:rsid w:val="00B24DB7"/>
    <w:rsid w:val="00B25774"/>
    <w:rsid w:val="00B302DA"/>
    <w:rsid w:val="00B31387"/>
    <w:rsid w:val="00B3148D"/>
    <w:rsid w:val="00B34145"/>
    <w:rsid w:val="00B36B55"/>
    <w:rsid w:val="00B37A78"/>
    <w:rsid w:val="00B429D6"/>
    <w:rsid w:val="00B431F3"/>
    <w:rsid w:val="00B44E37"/>
    <w:rsid w:val="00B472D3"/>
    <w:rsid w:val="00B51FE2"/>
    <w:rsid w:val="00B53BF1"/>
    <w:rsid w:val="00B572E4"/>
    <w:rsid w:val="00B62495"/>
    <w:rsid w:val="00B63ABB"/>
    <w:rsid w:val="00B745ED"/>
    <w:rsid w:val="00B7647D"/>
    <w:rsid w:val="00B7664A"/>
    <w:rsid w:val="00B85457"/>
    <w:rsid w:val="00B87CFF"/>
    <w:rsid w:val="00B87D3F"/>
    <w:rsid w:val="00B912C3"/>
    <w:rsid w:val="00B915A1"/>
    <w:rsid w:val="00B92FA8"/>
    <w:rsid w:val="00B93069"/>
    <w:rsid w:val="00B94F7D"/>
    <w:rsid w:val="00B96996"/>
    <w:rsid w:val="00BA0FC3"/>
    <w:rsid w:val="00BA1751"/>
    <w:rsid w:val="00BA2ACB"/>
    <w:rsid w:val="00BB0E0B"/>
    <w:rsid w:val="00BB0EFC"/>
    <w:rsid w:val="00BB3560"/>
    <w:rsid w:val="00BB62EE"/>
    <w:rsid w:val="00BC13BC"/>
    <w:rsid w:val="00BC16A2"/>
    <w:rsid w:val="00BC1ECF"/>
    <w:rsid w:val="00BC3342"/>
    <w:rsid w:val="00BC519F"/>
    <w:rsid w:val="00BC7F35"/>
    <w:rsid w:val="00BD7205"/>
    <w:rsid w:val="00BE0468"/>
    <w:rsid w:val="00BE0E30"/>
    <w:rsid w:val="00BE1E99"/>
    <w:rsid w:val="00BE33E8"/>
    <w:rsid w:val="00BE5AE7"/>
    <w:rsid w:val="00BE5B64"/>
    <w:rsid w:val="00BE7485"/>
    <w:rsid w:val="00BF1719"/>
    <w:rsid w:val="00BF21AA"/>
    <w:rsid w:val="00BF498F"/>
    <w:rsid w:val="00BF6B5B"/>
    <w:rsid w:val="00BF7502"/>
    <w:rsid w:val="00C014F1"/>
    <w:rsid w:val="00C049A4"/>
    <w:rsid w:val="00C049AE"/>
    <w:rsid w:val="00C04CD9"/>
    <w:rsid w:val="00C05C47"/>
    <w:rsid w:val="00C06865"/>
    <w:rsid w:val="00C1136B"/>
    <w:rsid w:val="00C127BE"/>
    <w:rsid w:val="00C14747"/>
    <w:rsid w:val="00C1592E"/>
    <w:rsid w:val="00C2089A"/>
    <w:rsid w:val="00C20B2E"/>
    <w:rsid w:val="00C20DAA"/>
    <w:rsid w:val="00C23B0D"/>
    <w:rsid w:val="00C2469B"/>
    <w:rsid w:val="00C27ACB"/>
    <w:rsid w:val="00C27D77"/>
    <w:rsid w:val="00C339B9"/>
    <w:rsid w:val="00C40A54"/>
    <w:rsid w:val="00C41B20"/>
    <w:rsid w:val="00C43814"/>
    <w:rsid w:val="00C469B9"/>
    <w:rsid w:val="00C47C0B"/>
    <w:rsid w:val="00C518C9"/>
    <w:rsid w:val="00C51C7D"/>
    <w:rsid w:val="00C52BBA"/>
    <w:rsid w:val="00C53BEA"/>
    <w:rsid w:val="00C61A0D"/>
    <w:rsid w:val="00C62A89"/>
    <w:rsid w:val="00C7209A"/>
    <w:rsid w:val="00C81696"/>
    <w:rsid w:val="00C817D1"/>
    <w:rsid w:val="00C81F66"/>
    <w:rsid w:val="00C84422"/>
    <w:rsid w:val="00C84CED"/>
    <w:rsid w:val="00C85A9B"/>
    <w:rsid w:val="00C86F1E"/>
    <w:rsid w:val="00C9585F"/>
    <w:rsid w:val="00C96480"/>
    <w:rsid w:val="00C96D3C"/>
    <w:rsid w:val="00CA13C0"/>
    <w:rsid w:val="00CA20EB"/>
    <w:rsid w:val="00CA5E62"/>
    <w:rsid w:val="00CA7E89"/>
    <w:rsid w:val="00CB4927"/>
    <w:rsid w:val="00CC022B"/>
    <w:rsid w:val="00CC09AF"/>
    <w:rsid w:val="00CC1591"/>
    <w:rsid w:val="00CC45E1"/>
    <w:rsid w:val="00CC52CD"/>
    <w:rsid w:val="00CC58EC"/>
    <w:rsid w:val="00CD1F2F"/>
    <w:rsid w:val="00CD3E53"/>
    <w:rsid w:val="00CE08D7"/>
    <w:rsid w:val="00CE1B7B"/>
    <w:rsid w:val="00CE5E69"/>
    <w:rsid w:val="00CE7B37"/>
    <w:rsid w:val="00CF38A6"/>
    <w:rsid w:val="00CF68CF"/>
    <w:rsid w:val="00CF7422"/>
    <w:rsid w:val="00D0022A"/>
    <w:rsid w:val="00D00EF0"/>
    <w:rsid w:val="00D03D7D"/>
    <w:rsid w:val="00D0439F"/>
    <w:rsid w:val="00D04960"/>
    <w:rsid w:val="00D073D0"/>
    <w:rsid w:val="00D078AE"/>
    <w:rsid w:val="00D10067"/>
    <w:rsid w:val="00D11EA9"/>
    <w:rsid w:val="00D120F8"/>
    <w:rsid w:val="00D1471B"/>
    <w:rsid w:val="00D153B2"/>
    <w:rsid w:val="00D17989"/>
    <w:rsid w:val="00D20DB9"/>
    <w:rsid w:val="00D23AAF"/>
    <w:rsid w:val="00D2565E"/>
    <w:rsid w:val="00D26738"/>
    <w:rsid w:val="00D34EEF"/>
    <w:rsid w:val="00D353C5"/>
    <w:rsid w:val="00D3548C"/>
    <w:rsid w:val="00D3593C"/>
    <w:rsid w:val="00D35DBD"/>
    <w:rsid w:val="00D40767"/>
    <w:rsid w:val="00D41DA5"/>
    <w:rsid w:val="00D42EBB"/>
    <w:rsid w:val="00D44492"/>
    <w:rsid w:val="00D44993"/>
    <w:rsid w:val="00D44FB7"/>
    <w:rsid w:val="00D46328"/>
    <w:rsid w:val="00D468C5"/>
    <w:rsid w:val="00D47713"/>
    <w:rsid w:val="00D51BB8"/>
    <w:rsid w:val="00D524AE"/>
    <w:rsid w:val="00D53A4D"/>
    <w:rsid w:val="00D568D9"/>
    <w:rsid w:val="00D5794B"/>
    <w:rsid w:val="00D60A13"/>
    <w:rsid w:val="00D60DFD"/>
    <w:rsid w:val="00D6619C"/>
    <w:rsid w:val="00D7065C"/>
    <w:rsid w:val="00D7137F"/>
    <w:rsid w:val="00D7326D"/>
    <w:rsid w:val="00D75865"/>
    <w:rsid w:val="00D76C7C"/>
    <w:rsid w:val="00D779A1"/>
    <w:rsid w:val="00D77CD9"/>
    <w:rsid w:val="00D80562"/>
    <w:rsid w:val="00D8547E"/>
    <w:rsid w:val="00D85AC9"/>
    <w:rsid w:val="00D8757C"/>
    <w:rsid w:val="00D87B66"/>
    <w:rsid w:val="00D90D31"/>
    <w:rsid w:val="00D92346"/>
    <w:rsid w:val="00D935F2"/>
    <w:rsid w:val="00D958B7"/>
    <w:rsid w:val="00D970CE"/>
    <w:rsid w:val="00DA01E4"/>
    <w:rsid w:val="00DB0A08"/>
    <w:rsid w:val="00DB1227"/>
    <w:rsid w:val="00DB68C3"/>
    <w:rsid w:val="00DC04D8"/>
    <w:rsid w:val="00DC1A11"/>
    <w:rsid w:val="00DD3D01"/>
    <w:rsid w:val="00DD3D30"/>
    <w:rsid w:val="00DE1E8A"/>
    <w:rsid w:val="00DE5071"/>
    <w:rsid w:val="00DE5A65"/>
    <w:rsid w:val="00DF27A5"/>
    <w:rsid w:val="00E00282"/>
    <w:rsid w:val="00E00938"/>
    <w:rsid w:val="00E01287"/>
    <w:rsid w:val="00E0309D"/>
    <w:rsid w:val="00E03357"/>
    <w:rsid w:val="00E05E45"/>
    <w:rsid w:val="00E10BA2"/>
    <w:rsid w:val="00E15700"/>
    <w:rsid w:val="00E168F5"/>
    <w:rsid w:val="00E21C61"/>
    <w:rsid w:val="00E227BF"/>
    <w:rsid w:val="00E2297D"/>
    <w:rsid w:val="00E261DB"/>
    <w:rsid w:val="00E30020"/>
    <w:rsid w:val="00E40F3A"/>
    <w:rsid w:val="00E44D2E"/>
    <w:rsid w:val="00E5551C"/>
    <w:rsid w:val="00E573DF"/>
    <w:rsid w:val="00E57721"/>
    <w:rsid w:val="00E60270"/>
    <w:rsid w:val="00E61D02"/>
    <w:rsid w:val="00E63780"/>
    <w:rsid w:val="00E650B5"/>
    <w:rsid w:val="00E652C5"/>
    <w:rsid w:val="00E65429"/>
    <w:rsid w:val="00E65D0A"/>
    <w:rsid w:val="00E66D5B"/>
    <w:rsid w:val="00E67261"/>
    <w:rsid w:val="00E67D2B"/>
    <w:rsid w:val="00E72B6F"/>
    <w:rsid w:val="00E74E4D"/>
    <w:rsid w:val="00E774D3"/>
    <w:rsid w:val="00E87F52"/>
    <w:rsid w:val="00E902F3"/>
    <w:rsid w:val="00EA1505"/>
    <w:rsid w:val="00EA1C5B"/>
    <w:rsid w:val="00EA30C3"/>
    <w:rsid w:val="00EA3B34"/>
    <w:rsid w:val="00EB1C75"/>
    <w:rsid w:val="00EB3ECE"/>
    <w:rsid w:val="00EB4F19"/>
    <w:rsid w:val="00EB55B8"/>
    <w:rsid w:val="00EB56CF"/>
    <w:rsid w:val="00EC4996"/>
    <w:rsid w:val="00EC5261"/>
    <w:rsid w:val="00EC56C6"/>
    <w:rsid w:val="00EC59ED"/>
    <w:rsid w:val="00EC6312"/>
    <w:rsid w:val="00EC6A6D"/>
    <w:rsid w:val="00EC6C1A"/>
    <w:rsid w:val="00ED5569"/>
    <w:rsid w:val="00ED58A3"/>
    <w:rsid w:val="00ED6D17"/>
    <w:rsid w:val="00ED7DDE"/>
    <w:rsid w:val="00EE19A6"/>
    <w:rsid w:val="00EE3521"/>
    <w:rsid w:val="00EE6110"/>
    <w:rsid w:val="00EE664D"/>
    <w:rsid w:val="00EF15ED"/>
    <w:rsid w:val="00EF2030"/>
    <w:rsid w:val="00EF37BB"/>
    <w:rsid w:val="00EF5040"/>
    <w:rsid w:val="00EF64ED"/>
    <w:rsid w:val="00EF720B"/>
    <w:rsid w:val="00EF7486"/>
    <w:rsid w:val="00F01DEB"/>
    <w:rsid w:val="00F029B6"/>
    <w:rsid w:val="00F03D8B"/>
    <w:rsid w:val="00F04BBC"/>
    <w:rsid w:val="00F11E1C"/>
    <w:rsid w:val="00F11E37"/>
    <w:rsid w:val="00F128C8"/>
    <w:rsid w:val="00F15FEE"/>
    <w:rsid w:val="00F2067B"/>
    <w:rsid w:val="00F246DE"/>
    <w:rsid w:val="00F246FA"/>
    <w:rsid w:val="00F31FFC"/>
    <w:rsid w:val="00F334A8"/>
    <w:rsid w:val="00F35328"/>
    <w:rsid w:val="00F36E57"/>
    <w:rsid w:val="00F37A24"/>
    <w:rsid w:val="00F40CA9"/>
    <w:rsid w:val="00F414B0"/>
    <w:rsid w:val="00F41BB3"/>
    <w:rsid w:val="00F458F6"/>
    <w:rsid w:val="00F459D6"/>
    <w:rsid w:val="00F46BB0"/>
    <w:rsid w:val="00F46BD9"/>
    <w:rsid w:val="00F507D0"/>
    <w:rsid w:val="00F52997"/>
    <w:rsid w:val="00F52F2C"/>
    <w:rsid w:val="00F531C3"/>
    <w:rsid w:val="00F531EF"/>
    <w:rsid w:val="00F60E1B"/>
    <w:rsid w:val="00F64389"/>
    <w:rsid w:val="00F671E3"/>
    <w:rsid w:val="00F81E99"/>
    <w:rsid w:val="00F82693"/>
    <w:rsid w:val="00F8274E"/>
    <w:rsid w:val="00F86084"/>
    <w:rsid w:val="00F90053"/>
    <w:rsid w:val="00F90401"/>
    <w:rsid w:val="00F91E6A"/>
    <w:rsid w:val="00F928C8"/>
    <w:rsid w:val="00F928F5"/>
    <w:rsid w:val="00F938DE"/>
    <w:rsid w:val="00F94B0E"/>
    <w:rsid w:val="00F97505"/>
    <w:rsid w:val="00FA505A"/>
    <w:rsid w:val="00FA7F96"/>
    <w:rsid w:val="00FB1660"/>
    <w:rsid w:val="00FB47E7"/>
    <w:rsid w:val="00FB568A"/>
    <w:rsid w:val="00FB5697"/>
    <w:rsid w:val="00FC1244"/>
    <w:rsid w:val="00FC1644"/>
    <w:rsid w:val="00FC16FB"/>
    <w:rsid w:val="00FC6AFC"/>
    <w:rsid w:val="00FD17CE"/>
    <w:rsid w:val="00FD25F6"/>
    <w:rsid w:val="00FD305C"/>
    <w:rsid w:val="00FE135B"/>
    <w:rsid w:val="00FE1DF8"/>
    <w:rsid w:val="00FE2AE2"/>
    <w:rsid w:val="00FE3155"/>
    <w:rsid w:val="00FE393A"/>
    <w:rsid w:val="00FE5E16"/>
    <w:rsid w:val="00FE7183"/>
    <w:rsid w:val="00FF0292"/>
    <w:rsid w:val="00FF057A"/>
    <w:rsid w:val="00FF0AC0"/>
    <w:rsid w:val="00FF2A48"/>
    <w:rsid w:val="00FF4305"/>
    <w:rsid w:val="00FF7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E6464C-1172-4B12-9C1E-C2BEDDF3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aliases w:val="Document Header1,Раздел Договора,H1,&quot;Алмаз&quot;,Подпись рисунка"/>
    <w:basedOn w:val="a1"/>
    <w:next w:val="a1"/>
    <w:link w:val="10"/>
    <w:uiPriority w:val="9"/>
    <w:qFormat/>
    <w:rsid w:val="005B1D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
    <w:unhideWhenUsed/>
    <w:qFormat/>
    <w:rsid w:val="00815C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H3,&quot;Сапфир&quot;"/>
    <w:basedOn w:val="a1"/>
    <w:link w:val="30"/>
    <w:uiPriority w:val="9"/>
    <w:unhideWhenUsed/>
    <w:qFormat/>
    <w:rsid w:val="005F2239"/>
    <w:pPr>
      <w:spacing w:before="100" w:beforeAutospacing="1" w:after="100" w:afterAutospacing="1"/>
      <w:outlineLvl w:val="2"/>
    </w:pPr>
    <w:rPr>
      <w:rFonts w:ascii="Calibri" w:eastAsia="Calibri" w:hAnsi="Calibri" w:cs="Times New Roman"/>
      <w:sz w:val="27"/>
      <w:szCs w:val="27"/>
    </w:rPr>
  </w:style>
  <w:style w:type="paragraph" w:styleId="40">
    <w:name w:val="heading 4"/>
    <w:basedOn w:val="a1"/>
    <w:next w:val="a1"/>
    <w:link w:val="41"/>
    <w:uiPriority w:val="99"/>
    <w:unhideWhenUsed/>
    <w:qFormat/>
    <w:rsid w:val="005F2239"/>
    <w:pPr>
      <w:keepNext/>
      <w:spacing w:before="240" w:after="60"/>
      <w:outlineLvl w:val="3"/>
    </w:pPr>
    <w:rPr>
      <w:rFonts w:ascii="Calibri" w:eastAsia="Calibri" w:hAnsi="Calibri" w:cs="Times New Roman"/>
      <w:b/>
      <w:bCs/>
      <w:sz w:val="28"/>
      <w:szCs w:val="28"/>
    </w:rPr>
  </w:style>
  <w:style w:type="paragraph" w:styleId="5">
    <w:name w:val="heading 5"/>
    <w:basedOn w:val="a1"/>
    <w:next w:val="a1"/>
    <w:link w:val="50"/>
    <w:semiHidden/>
    <w:unhideWhenUsed/>
    <w:qFormat/>
    <w:rsid w:val="005F2239"/>
    <w:pPr>
      <w:spacing w:before="240" w:after="60"/>
      <w:outlineLvl w:val="4"/>
    </w:pPr>
    <w:rPr>
      <w:rFonts w:ascii="Calibri" w:eastAsia="Calibri" w:hAnsi="Calibri" w:cs="Times New Roman"/>
      <w:b/>
      <w:bCs/>
      <w:i/>
      <w:iCs/>
      <w:sz w:val="26"/>
      <w:szCs w:val="26"/>
    </w:rPr>
  </w:style>
  <w:style w:type="paragraph" w:styleId="6">
    <w:name w:val="heading 6"/>
    <w:aliases w:val="H6"/>
    <w:basedOn w:val="a1"/>
    <w:next w:val="a1"/>
    <w:link w:val="60"/>
    <w:semiHidden/>
    <w:unhideWhenUsed/>
    <w:qFormat/>
    <w:rsid w:val="005F2239"/>
    <w:pPr>
      <w:spacing w:before="240" w:after="60"/>
      <w:outlineLvl w:val="5"/>
    </w:pPr>
    <w:rPr>
      <w:rFonts w:ascii="Calibri" w:eastAsia="Calibri" w:hAnsi="Calibri" w:cs="Times New Roman"/>
    </w:rPr>
  </w:style>
  <w:style w:type="paragraph" w:styleId="7">
    <w:name w:val="heading 7"/>
    <w:basedOn w:val="a1"/>
    <w:next w:val="a1"/>
    <w:link w:val="70"/>
    <w:uiPriority w:val="99"/>
    <w:unhideWhenUsed/>
    <w:qFormat/>
    <w:rsid w:val="005F223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semiHidden/>
    <w:unhideWhenUsed/>
    <w:qFormat/>
    <w:rsid w:val="005F223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semiHidden/>
    <w:unhideWhenUsed/>
    <w:qFormat/>
    <w:rsid w:val="005F223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Раздел Договора Знак,H1 Знак,&quot;Алмаз&quot; Знак,Подпись рисунка Знак"/>
    <w:basedOn w:val="a2"/>
    <w:link w:val="1"/>
    <w:uiPriority w:val="9"/>
    <w:rsid w:val="005B1DB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uiPriority w:val="9"/>
    <w:rsid w:val="00815C05"/>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2"/>
    <w:link w:val="3"/>
    <w:uiPriority w:val="9"/>
    <w:rsid w:val="005F2239"/>
    <w:rPr>
      <w:rFonts w:ascii="Calibri" w:eastAsia="Calibri" w:hAnsi="Calibri" w:cs="Times New Roman"/>
      <w:sz w:val="27"/>
      <w:szCs w:val="27"/>
    </w:rPr>
  </w:style>
  <w:style w:type="character" w:customStyle="1" w:styleId="41">
    <w:name w:val="Заголовок 4 Знак"/>
    <w:basedOn w:val="a2"/>
    <w:link w:val="40"/>
    <w:uiPriority w:val="99"/>
    <w:rsid w:val="005F2239"/>
    <w:rPr>
      <w:rFonts w:ascii="Calibri" w:eastAsia="Calibri" w:hAnsi="Calibri" w:cs="Times New Roman"/>
      <w:b/>
      <w:bCs/>
      <w:sz w:val="28"/>
      <w:szCs w:val="28"/>
    </w:rPr>
  </w:style>
  <w:style w:type="character" w:customStyle="1" w:styleId="50">
    <w:name w:val="Заголовок 5 Знак"/>
    <w:basedOn w:val="a2"/>
    <w:link w:val="5"/>
    <w:semiHidden/>
    <w:rsid w:val="005F2239"/>
    <w:rPr>
      <w:rFonts w:ascii="Calibri" w:eastAsia="Calibri" w:hAnsi="Calibri" w:cs="Times New Roman"/>
      <w:b/>
      <w:bCs/>
      <w:i/>
      <w:iCs/>
      <w:sz w:val="26"/>
      <w:szCs w:val="26"/>
    </w:rPr>
  </w:style>
  <w:style w:type="character" w:customStyle="1" w:styleId="60">
    <w:name w:val="Заголовок 6 Знак"/>
    <w:aliases w:val="H6 Знак"/>
    <w:basedOn w:val="a2"/>
    <w:link w:val="6"/>
    <w:semiHidden/>
    <w:rsid w:val="005F2239"/>
    <w:rPr>
      <w:rFonts w:ascii="Calibri" w:eastAsia="Calibri" w:hAnsi="Calibri" w:cs="Times New Roman"/>
    </w:rPr>
  </w:style>
  <w:style w:type="character" w:customStyle="1" w:styleId="70">
    <w:name w:val="Заголовок 7 Знак"/>
    <w:basedOn w:val="a2"/>
    <w:link w:val="7"/>
    <w:uiPriority w:val="99"/>
    <w:rsid w:val="005F2239"/>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semiHidden/>
    <w:rsid w:val="005F223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2"/>
    <w:link w:val="9"/>
    <w:semiHidden/>
    <w:rsid w:val="005F2239"/>
    <w:rPr>
      <w:rFonts w:asciiTheme="majorHAnsi" w:eastAsiaTheme="majorEastAsia" w:hAnsiTheme="majorHAnsi" w:cstheme="majorBidi"/>
      <w:i/>
      <w:iCs/>
      <w:color w:val="404040" w:themeColor="text1" w:themeTint="BF"/>
      <w:sz w:val="20"/>
      <w:szCs w:val="20"/>
    </w:rPr>
  </w:style>
  <w:style w:type="paragraph" w:customStyle="1" w:styleId="phSubtitle">
    <w:name w:val="ph_Subtitle"/>
    <w:basedOn w:val="a1"/>
    <w:next w:val="a1"/>
    <w:autoRedefine/>
    <w:uiPriority w:val="99"/>
    <w:rsid w:val="005B1DB8"/>
    <w:pPr>
      <w:spacing w:after="0" w:line="360" w:lineRule="auto"/>
      <w:jc w:val="center"/>
    </w:pPr>
    <w:rPr>
      <w:rFonts w:ascii="Arial" w:eastAsia="Times New Roman" w:hAnsi="Arial" w:cs="Arial"/>
      <w:b/>
      <w:bCs/>
      <w:sz w:val="36"/>
      <w:szCs w:val="28"/>
    </w:rPr>
  </w:style>
  <w:style w:type="paragraph" w:customStyle="1" w:styleId="phNormal">
    <w:name w:val="ph_Normal"/>
    <w:basedOn w:val="a1"/>
    <w:uiPriority w:val="99"/>
    <w:rsid w:val="005B1DB8"/>
    <w:pPr>
      <w:spacing w:after="0" w:line="360" w:lineRule="auto"/>
      <w:ind w:firstLine="851"/>
      <w:jc w:val="both"/>
    </w:pPr>
    <w:rPr>
      <w:rFonts w:ascii="Times New Roman" w:eastAsia="Times New Roman" w:hAnsi="Times New Roman" w:cs="Times New Roman"/>
      <w:sz w:val="24"/>
      <w:szCs w:val="24"/>
    </w:rPr>
  </w:style>
  <w:style w:type="paragraph" w:styleId="a5">
    <w:name w:val="List Paragraph"/>
    <w:basedOn w:val="a1"/>
    <w:uiPriority w:val="34"/>
    <w:qFormat/>
    <w:rsid w:val="005B1DB8"/>
    <w:pPr>
      <w:ind w:left="720"/>
      <w:contextualSpacing/>
    </w:pPr>
  </w:style>
  <w:style w:type="character" w:styleId="a6">
    <w:name w:val="Hyperlink"/>
    <w:basedOn w:val="a2"/>
    <w:uiPriority w:val="99"/>
    <w:unhideWhenUsed/>
    <w:rsid w:val="005B1DB8"/>
    <w:rPr>
      <w:color w:val="0000FF" w:themeColor="hyperlink"/>
      <w:u w:val="single"/>
    </w:rPr>
  </w:style>
  <w:style w:type="paragraph" w:styleId="a7">
    <w:name w:val="TOC Heading"/>
    <w:basedOn w:val="1"/>
    <w:next w:val="a1"/>
    <w:uiPriority w:val="39"/>
    <w:unhideWhenUsed/>
    <w:qFormat/>
    <w:rsid w:val="005B1DB8"/>
    <w:pPr>
      <w:outlineLvl w:val="9"/>
    </w:pPr>
  </w:style>
  <w:style w:type="paragraph" w:styleId="11">
    <w:name w:val="toc 1"/>
    <w:basedOn w:val="a1"/>
    <w:next w:val="a1"/>
    <w:autoRedefine/>
    <w:uiPriority w:val="39"/>
    <w:unhideWhenUsed/>
    <w:rsid w:val="00CE08D7"/>
    <w:pPr>
      <w:tabs>
        <w:tab w:val="right" w:leader="dot" w:pos="9345"/>
      </w:tabs>
      <w:spacing w:after="100"/>
    </w:pPr>
    <w:rPr>
      <w:rFonts w:ascii="Times New Roman" w:hAnsi="Times New Roman" w:cs="Times New Roman"/>
      <w:b/>
      <w:caps/>
      <w:noProof/>
    </w:rPr>
  </w:style>
  <w:style w:type="paragraph" w:styleId="21">
    <w:name w:val="toc 2"/>
    <w:basedOn w:val="a1"/>
    <w:next w:val="a1"/>
    <w:autoRedefine/>
    <w:uiPriority w:val="39"/>
    <w:unhideWhenUsed/>
    <w:rsid w:val="00477FCA"/>
    <w:pPr>
      <w:tabs>
        <w:tab w:val="left" w:pos="880"/>
        <w:tab w:val="right" w:leader="dot" w:pos="9345"/>
      </w:tabs>
      <w:spacing w:after="100"/>
      <w:ind w:left="220"/>
    </w:pPr>
    <w:rPr>
      <w:rFonts w:ascii="Times New Roman" w:eastAsiaTheme="majorEastAsia" w:hAnsi="Times New Roman" w:cstheme="majorBidi"/>
      <w:bCs/>
      <w:noProof/>
    </w:rPr>
  </w:style>
  <w:style w:type="paragraph" w:styleId="a8">
    <w:name w:val="Balloon Text"/>
    <w:basedOn w:val="a1"/>
    <w:link w:val="a9"/>
    <w:uiPriority w:val="99"/>
    <w:unhideWhenUsed/>
    <w:rsid w:val="005B1DB8"/>
    <w:pPr>
      <w:spacing w:after="0" w:line="240" w:lineRule="auto"/>
    </w:pPr>
    <w:rPr>
      <w:rFonts w:ascii="Tahoma" w:hAnsi="Tahoma" w:cs="Tahoma"/>
      <w:sz w:val="16"/>
      <w:szCs w:val="16"/>
    </w:rPr>
  </w:style>
  <w:style w:type="character" w:customStyle="1" w:styleId="a9">
    <w:name w:val="Текст выноски Знак"/>
    <w:basedOn w:val="a2"/>
    <w:link w:val="a8"/>
    <w:uiPriority w:val="99"/>
    <w:rsid w:val="005B1DB8"/>
    <w:rPr>
      <w:rFonts w:ascii="Tahoma" w:hAnsi="Tahoma" w:cs="Tahoma"/>
      <w:sz w:val="16"/>
      <w:szCs w:val="16"/>
    </w:rPr>
  </w:style>
  <w:style w:type="paragraph" w:customStyle="1" w:styleId="a0">
    <w:name w:val="Текст ТД"/>
    <w:basedOn w:val="a1"/>
    <w:link w:val="aa"/>
    <w:qFormat/>
    <w:rsid w:val="005B1DB8"/>
    <w:pPr>
      <w:numPr>
        <w:numId w:val="1"/>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aa">
    <w:name w:val="Текст ТД Знак"/>
    <w:link w:val="a0"/>
    <w:locked/>
    <w:rsid w:val="005F2239"/>
    <w:rPr>
      <w:rFonts w:ascii="Times New Roman" w:eastAsia="Calibri" w:hAnsi="Times New Roman" w:cs="Times New Roman"/>
      <w:sz w:val="24"/>
      <w:szCs w:val="24"/>
    </w:rPr>
  </w:style>
  <w:style w:type="paragraph" w:customStyle="1" w:styleId="bodytext">
    <w:name w:val="bodytext"/>
    <w:basedOn w:val="a1"/>
    <w:rsid w:val="005B1DB8"/>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header"/>
    <w:basedOn w:val="a1"/>
    <w:link w:val="ac"/>
    <w:unhideWhenUsed/>
    <w:rsid w:val="00A2343B"/>
    <w:pPr>
      <w:tabs>
        <w:tab w:val="center" w:pos="4677"/>
        <w:tab w:val="right" w:pos="9355"/>
      </w:tabs>
      <w:spacing w:after="0" w:line="240" w:lineRule="auto"/>
    </w:pPr>
  </w:style>
  <w:style w:type="character" w:customStyle="1" w:styleId="ac">
    <w:name w:val="Верхний колонтитул Знак"/>
    <w:basedOn w:val="a2"/>
    <w:link w:val="ab"/>
    <w:rsid w:val="00A2343B"/>
  </w:style>
  <w:style w:type="paragraph" w:styleId="ad">
    <w:name w:val="footer"/>
    <w:aliases w:val="Знак11"/>
    <w:basedOn w:val="a1"/>
    <w:link w:val="ae"/>
    <w:uiPriority w:val="99"/>
    <w:unhideWhenUsed/>
    <w:rsid w:val="00A2343B"/>
    <w:pPr>
      <w:tabs>
        <w:tab w:val="center" w:pos="4677"/>
        <w:tab w:val="right" w:pos="9355"/>
      </w:tabs>
      <w:spacing w:after="0" w:line="240" w:lineRule="auto"/>
    </w:pPr>
  </w:style>
  <w:style w:type="character" w:customStyle="1" w:styleId="ae">
    <w:name w:val="Нижний колонтитул Знак"/>
    <w:aliases w:val="Знак11 Знак"/>
    <w:basedOn w:val="a2"/>
    <w:link w:val="ad"/>
    <w:uiPriority w:val="99"/>
    <w:rsid w:val="00A2343B"/>
  </w:style>
  <w:style w:type="paragraph" w:styleId="af">
    <w:name w:val="caption"/>
    <w:basedOn w:val="a1"/>
    <w:next w:val="a1"/>
    <w:uiPriority w:val="35"/>
    <w:unhideWhenUsed/>
    <w:qFormat/>
    <w:rsid w:val="00E652C5"/>
    <w:pPr>
      <w:spacing w:line="240" w:lineRule="auto"/>
    </w:pPr>
    <w:rPr>
      <w:b/>
      <w:bCs/>
      <w:color w:val="4F81BD" w:themeColor="accent1"/>
      <w:sz w:val="18"/>
      <w:szCs w:val="18"/>
    </w:rPr>
  </w:style>
  <w:style w:type="paragraph" w:customStyle="1" w:styleId="12">
    <w:name w:val="Заголовок1"/>
    <w:basedOn w:val="a1"/>
    <w:next w:val="af0"/>
    <w:rsid w:val="00BD7205"/>
    <w:pPr>
      <w:keepNext/>
      <w:widowControl w:val="0"/>
      <w:suppressAutoHyphens/>
      <w:autoSpaceDE w:val="0"/>
      <w:spacing w:before="240" w:after="120" w:line="240" w:lineRule="auto"/>
    </w:pPr>
    <w:rPr>
      <w:rFonts w:ascii="Liberation Sans" w:eastAsia="WenQuanYi Micro Hei" w:hAnsi="Liberation Sans" w:cs="Lohit Hindi"/>
      <w:sz w:val="28"/>
      <w:szCs w:val="28"/>
      <w:lang w:eastAsia="zh-CN"/>
    </w:rPr>
  </w:style>
  <w:style w:type="paragraph" w:styleId="af0">
    <w:name w:val="Body Text"/>
    <w:basedOn w:val="a1"/>
    <w:link w:val="af1"/>
    <w:uiPriority w:val="99"/>
    <w:unhideWhenUsed/>
    <w:rsid w:val="00BD7205"/>
    <w:pPr>
      <w:spacing w:after="120"/>
    </w:pPr>
  </w:style>
  <w:style w:type="character" w:customStyle="1" w:styleId="af1">
    <w:name w:val="Основной текст Знак"/>
    <w:basedOn w:val="a2"/>
    <w:link w:val="af0"/>
    <w:uiPriority w:val="99"/>
    <w:rsid w:val="00BD7205"/>
  </w:style>
  <w:style w:type="character" w:styleId="af2">
    <w:name w:val="FollowedHyperlink"/>
    <w:uiPriority w:val="99"/>
    <w:semiHidden/>
    <w:unhideWhenUsed/>
    <w:rsid w:val="005F2239"/>
    <w:rPr>
      <w:color w:val="800080"/>
      <w:u w:val="single"/>
    </w:rPr>
  </w:style>
  <w:style w:type="paragraph" w:styleId="HTML">
    <w:name w:val="HTML Address"/>
    <w:basedOn w:val="a1"/>
    <w:link w:val="HTML0"/>
    <w:semiHidden/>
    <w:unhideWhenUsed/>
    <w:rsid w:val="005F2239"/>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2"/>
    <w:link w:val="HTML"/>
    <w:semiHidden/>
    <w:rsid w:val="005F2239"/>
    <w:rPr>
      <w:rFonts w:ascii="Times New Roman" w:eastAsia="Times New Roman" w:hAnsi="Times New Roman" w:cs="Times New Roman"/>
      <w:i/>
      <w:iCs/>
      <w:sz w:val="24"/>
      <w:szCs w:val="24"/>
      <w:lang w:eastAsia="ru-RU"/>
    </w:rPr>
  </w:style>
  <w:style w:type="character" w:customStyle="1" w:styleId="110">
    <w:name w:val="Заголовок 1 Знак1"/>
    <w:aliases w:val="Document Header1 Знак1,Раздел Договора Знак1,H1 Знак1,&quot;Алмаз&quot; Знак1,Подпись рисунка Знак1"/>
    <w:basedOn w:val="a2"/>
    <w:uiPriority w:val="9"/>
    <w:rsid w:val="005F2239"/>
    <w:rPr>
      <w:rFonts w:asciiTheme="majorHAnsi" w:eastAsiaTheme="majorEastAsia" w:hAnsiTheme="majorHAnsi" w:cstheme="majorBidi" w:hint="default"/>
      <w:b/>
      <w:bCs/>
      <w:color w:val="365F91" w:themeColor="accent1" w:themeShade="BF"/>
      <w:sz w:val="28"/>
      <w:szCs w:val="28"/>
    </w:rPr>
  </w:style>
  <w:style w:type="character" w:customStyle="1" w:styleId="31">
    <w:name w:val="Заголовок 3 Знак1"/>
    <w:aliases w:val="H3 Знак1,&quot;Сапфир&quot; Знак1"/>
    <w:semiHidden/>
    <w:rsid w:val="005F2239"/>
    <w:rPr>
      <w:rFonts w:ascii="Calibri" w:eastAsia="Calibri" w:hAnsi="Calibri" w:cs="Calibri" w:hint="default"/>
      <w:b/>
      <w:bCs/>
      <w:sz w:val="27"/>
      <w:szCs w:val="27"/>
      <w:lang w:val="ru-RU" w:eastAsia="en-US" w:bidi="ar-SA"/>
    </w:rPr>
  </w:style>
  <w:style w:type="character" w:customStyle="1" w:styleId="61">
    <w:name w:val="Заголовок 6 Знак1"/>
    <w:aliases w:val="H6 Знак1"/>
    <w:basedOn w:val="a2"/>
    <w:semiHidden/>
    <w:rsid w:val="005F2239"/>
    <w:rPr>
      <w:rFonts w:asciiTheme="majorHAnsi" w:eastAsiaTheme="majorEastAsia" w:hAnsiTheme="majorHAnsi" w:cstheme="majorBidi" w:hint="default"/>
      <w:i/>
      <w:iCs/>
      <w:color w:val="243F60" w:themeColor="accent1" w:themeShade="7F"/>
      <w:sz w:val="22"/>
      <w:szCs w:val="22"/>
    </w:rPr>
  </w:style>
  <w:style w:type="paragraph" w:styleId="HTML1">
    <w:name w:val="HTML Preformatted"/>
    <w:basedOn w:val="a1"/>
    <w:link w:val="HTML2"/>
    <w:semiHidden/>
    <w:unhideWhenUsed/>
    <w:rsid w:val="005F2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2">
    <w:name w:val="Стандартный HTML Знак"/>
    <w:basedOn w:val="a2"/>
    <w:link w:val="HTML1"/>
    <w:semiHidden/>
    <w:rsid w:val="005F2239"/>
    <w:rPr>
      <w:rFonts w:ascii="Courier New" w:eastAsia="Calibri" w:hAnsi="Courier New" w:cs="Courier New"/>
      <w:sz w:val="20"/>
      <w:szCs w:val="20"/>
    </w:rPr>
  </w:style>
  <w:style w:type="character" w:styleId="af3">
    <w:name w:val="Strong"/>
    <w:uiPriority w:val="99"/>
    <w:qFormat/>
    <w:rsid w:val="005F2239"/>
    <w:rPr>
      <w:rFonts w:ascii="Times New Roman" w:hAnsi="Times New Roman" w:cs="Times New Roman" w:hint="default"/>
      <w:b/>
      <w:bCs/>
      <w:sz w:val="24"/>
      <w:szCs w:val="24"/>
    </w:rPr>
  </w:style>
  <w:style w:type="paragraph" w:styleId="af4">
    <w:name w:val="footnote text"/>
    <w:basedOn w:val="a1"/>
    <w:link w:val="af5"/>
    <w:unhideWhenUsed/>
    <w:rsid w:val="005F2239"/>
    <w:pPr>
      <w:spacing w:after="0" w:line="240" w:lineRule="auto"/>
    </w:pPr>
    <w:rPr>
      <w:rFonts w:ascii="Calibri" w:eastAsia="Calibri" w:hAnsi="Calibri" w:cs="Times New Roman"/>
      <w:sz w:val="20"/>
      <w:szCs w:val="20"/>
    </w:rPr>
  </w:style>
  <w:style w:type="character" w:customStyle="1" w:styleId="af5">
    <w:name w:val="Текст сноски Знак"/>
    <w:basedOn w:val="a2"/>
    <w:link w:val="af4"/>
    <w:rsid w:val="005F2239"/>
    <w:rPr>
      <w:rFonts w:ascii="Calibri" w:eastAsia="Calibri" w:hAnsi="Calibri" w:cs="Times New Roman"/>
      <w:sz w:val="20"/>
      <w:szCs w:val="20"/>
    </w:rPr>
  </w:style>
  <w:style w:type="paragraph" w:styleId="4">
    <w:name w:val="List Bullet 4"/>
    <w:basedOn w:val="a1"/>
    <w:semiHidden/>
    <w:unhideWhenUsed/>
    <w:rsid w:val="005F2239"/>
    <w:pPr>
      <w:numPr>
        <w:numId w:val="5"/>
      </w:numPr>
      <w:contextualSpacing/>
    </w:pPr>
    <w:rPr>
      <w:rFonts w:ascii="Calibri" w:eastAsia="Calibri" w:hAnsi="Calibri" w:cs="Times New Roman"/>
    </w:rPr>
  </w:style>
  <w:style w:type="paragraph" w:styleId="af6">
    <w:name w:val="Body Text Indent"/>
    <w:basedOn w:val="a1"/>
    <w:link w:val="af7"/>
    <w:uiPriority w:val="99"/>
    <w:unhideWhenUsed/>
    <w:rsid w:val="005F2239"/>
    <w:pPr>
      <w:spacing w:after="120"/>
      <w:ind w:left="283"/>
    </w:pPr>
    <w:rPr>
      <w:rFonts w:ascii="Calibri" w:eastAsia="Calibri" w:hAnsi="Calibri" w:cs="Times New Roman"/>
    </w:rPr>
  </w:style>
  <w:style w:type="character" w:customStyle="1" w:styleId="af7">
    <w:name w:val="Основной текст с отступом Знак"/>
    <w:basedOn w:val="a2"/>
    <w:link w:val="af6"/>
    <w:uiPriority w:val="99"/>
    <w:rsid w:val="005F2239"/>
    <w:rPr>
      <w:rFonts w:ascii="Calibri" w:eastAsia="Calibri" w:hAnsi="Calibri" w:cs="Times New Roman"/>
    </w:rPr>
  </w:style>
  <w:style w:type="paragraph" w:styleId="af8">
    <w:name w:val="Body Text First Indent"/>
    <w:basedOn w:val="af0"/>
    <w:link w:val="af9"/>
    <w:semiHidden/>
    <w:unhideWhenUsed/>
    <w:rsid w:val="005F2239"/>
    <w:pPr>
      <w:spacing w:after="200"/>
      <w:ind w:firstLine="360"/>
    </w:pPr>
    <w:rPr>
      <w:rFonts w:ascii="Calibri" w:eastAsia="Calibri" w:hAnsi="Calibri" w:cs="Times New Roman"/>
    </w:rPr>
  </w:style>
  <w:style w:type="character" w:customStyle="1" w:styleId="af9">
    <w:name w:val="Красная строка Знак"/>
    <w:basedOn w:val="af1"/>
    <w:link w:val="af8"/>
    <w:semiHidden/>
    <w:rsid w:val="005F2239"/>
    <w:rPr>
      <w:rFonts w:ascii="Calibri" w:eastAsia="Calibri" w:hAnsi="Calibri" w:cs="Times New Roman"/>
    </w:rPr>
  </w:style>
  <w:style w:type="paragraph" w:styleId="22">
    <w:name w:val="Body Text 2"/>
    <w:basedOn w:val="a1"/>
    <w:link w:val="23"/>
    <w:uiPriority w:val="99"/>
    <w:semiHidden/>
    <w:unhideWhenUsed/>
    <w:rsid w:val="005F2239"/>
    <w:pPr>
      <w:spacing w:after="120" w:line="480" w:lineRule="auto"/>
    </w:pPr>
    <w:rPr>
      <w:rFonts w:ascii="Calibri" w:eastAsia="Calibri" w:hAnsi="Calibri" w:cs="Times New Roman"/>
    </w:rPr>
  </w:style>
  <w:style w:type="character" w:customStyle="1" w:styleId="23">
    <w:name w:val="Основной текст 2 Знак"/>
    <w:basedOn w:val="a2"/>
    <w:link w:val="22"/>
    <w:uiPriority w:val="99"/>
    <w:semiHidden/>
    <w:rsid w:val="005F2239"/>
    <w:rPr>
      <w:rFonts w:ascii="Calibri" w:eastAsia="Calibri" w:hAnsi="Calibri" w:cs="Times New Roman"/>
    </w:rPr>
  </w:style>
  <w:style w:type="paragraph" w:styleId="32">
    <w:name w:val="Body Text 3"/>
    <w:basedOn w:val="a1"/>
    <w:link w:val="33"/>
    <w:unhideWhenUsed/>
    <w:rsid w:val="005F2239"/>
    <w:pPr>
      <w:spacing w:after="120"/>
    </w:pPr>
    <w:rPr>
      <w:rFonts w:ascii="Calibri" w:eastAsia="Calibri" w:hAnsi="Calibri" w:cs="Times New Roman"/>
      <w:sz w:val="16"/>
      <w:szCs w:val="16"/>
    </w:rPr>
  </w:style>
  <w:style w:type="character" w:customStyle="1" w:styleId="33">
    <w:name w:val="Основной текст 3 Знак"/>
    <w:basedOn w:val="a2"/>
    <w:link w:val="32"/>
    <w:rsid w:val="005F2239"/>
    <w:rPr>
      <w:rFonts w:ascii="Calibri" w:eastAsia="Calibri" w:hAnsi="Calibri" w:cs="Times New Roman"/>
      <w:sz w:val="16"/>
      <w:szCs w:val="16"/>
    </w:rPr>
  </w:style>
  <w:style w:type="paragraph" w:styleId="24">
    <w:name w:val="Body Text Indent 2"/>
    <w:basedOn w:val="a1"/>
    <w:link w:val="25"/>
    <w:uiPriority w:val="99"/>
    <w:unhideWhenUsed/>
    <w:rsid w:val="005F2239"/>
    <w:pPr>
      <w:spacing w:after="120" w:line="480" w:lineRule="auto"/>
      <w:ind w:left="283"/>
    </w:pPr>
    <w:rPr>
      <w:rFonts w:ascii="Calibri" w:eastAsia="Calibri" w:hAnsi="Calibri" w:cs="Times New Roman"/>
      <w:szCs w:val="20"/>
    </w:rPr>
  </w:style>
  <w:style w:type="character" w:customStyle="1" w:styleId="25">
    <w:name w:val="Основной текст с отступом 2 Знак"/>
    <w:basedOn w:val="a2"/>
    <w:link w:val="24"/>
    <w:uiPriority w:val="99"/>
    <w:rsid w:val="005F2239"/>
    <w:rPr>
      <w:rFonts w:ascii="Calibri" w:eastAsia="Calibri" w:hAnsi="Calibri" w:cs="Times New Roman"/>
      <w:szCs w:val="20"/>
    </w:rPr>
  </w:style>
  <w:style w:type="paragraph" w:styleId="34">
    <w:name w:val="Body Text Indent 3"/>
    <w:basedOn w:val="a1"/>
    <w:link w:val="35"/>
    <w:uiPriority w:val="99"/>
    <w:semiHidden/>
    <w:unhideWhenUsed/>
    <w:rsid w:val="005F2239"/>
    <w:pPr>
      <w:spacing w:after="120"/>
      <w:ind w:left="283"/>
    </w:pPr>
    <w:rPr>
      <w:rFonts w:ascii="Calibri" w:eastAsia="Calibri" w:hAnsi="Calibri" w:cs="Times New Roman"/>
      <w:sz w:val="16"/>
      <w:szCs w:val="16"/>
    </w:rPr>
  </w:style>
  <w:style w:type="character" w:customStyle="1" w:styleId="35">
    <w:name w:val="Основной текст с отступом 3 Знак"/>
    <w:basedOn w:val="a2"/>
    <w:link w:val="34"/>
    <w:uiPriority w:val="99"/>
    <w:semiHidden/>
    <w:rsid w:val="005F2239"/>
    <w:rPr>
      <w:rFonts w:ascii="Calibri" w:eastAsia="Calibri" w:hAnsi="Calibri" w:cs="Times New Roman"/>
      <w:sz w:val="16"/>
      <w:szCs w:val="16"/>
    </w:rPr>
  </w:style>
  <w:style w:type="paragraph" w:styleId="afa">
    <w:name w:val="Plain Text"/>
    <w:basedOn w:val="a1"/>
    <w:link w:val="afb"/>
    <w:semiHidden/>
    <w:unhideWhenUsed/>
    <w:rsid w:val="005F2239"/>
    <w:pPr>
      <w:spacing w:after="0" w:line="240" w:lineRule="auto"/>
    </w:pPr>
    <w:rPr>
      <w:rFonts w:ascii="Courier New" w:eastAsia="Calibri" w:hAnsi="Courier New" w:cs="Courier New"/>
      <w:sz w:val="20"/>
      <w:szCs w:val="20"/>
    </w:rPr>
  </w:style>
  <w:style w:type="character" w:customStyle="1" w:styleId="afb">
    <w:name w:val="Текст Знак"/>
    <w:basedOn w:val="a2"/>
    <w:link w:val="afa"/>
    <w:semiHidden/>
    <w:rsid w:val="005F2239"/>
    <w:rPr>
      <w:rFonts w:ascii="Courier New" w:eastAsia="Calibri" w:hAnsi="Courier New" w:cs="Courier New"/>
      <w:sz w:val="20"/>
      <w:szCs w:val="20"/>
    </w:rPr>
  </w:style>
  <w:style w:type="character" w:customStyle="1" w:styleId="26">
    <w:name w:val="Обычный (веб) Знак2"/>
    <w:aliases w:val="Обычный (Web) Знак2,Знак Знак1 Знак1,Знак Знак1 Знак,Обычный (веб) Знак Знак1,Обычный (Web) Знак Знак,Знак Знак1 Знак Знак1,Обычный (веб) Знак Знак Знак,Обычный (веб) Знак1 Знак,Знак Знак1 Знак Знак Знак,Обычный (Web) Знак1 Знак"/>
    <w:link w:val="13"/>
    <w:uiPriority w:val="99"/>
    <w:locked/>
    <w:rsid w:val="005F2239"/>
    <w:rPr>
      <w:rFonts w:ascii="Calibri" w:eastAsia="Calibri" w:hAnsi="Calibri" w:cs="Times New Roman"/>
    </w:rPr>
  </w:style>
  <w:style w:type="paragraph" w:customStyle="1" w:styleId="13">
    <w:name w:val="Обычный (веб)1"/>
    <w:aliases w:val="Обычный (Web),Знак Знак1,Обычный (веб) Знак,Обычный (Web) Знак,Обычный (веб) Знак Знак,Обычный (веб) Знак1,Знак Знак1 Знак Знак,Обычный (Web) Знак1"/>
    <w:basedOn w:val="a1"/>
    <w:link w:val="26"/>
    <w:rsid w:val="005F2239"/>
    <w:pPr>
      <w:spacing w:before="100" w:beforeAutospacing="1" w:after="100" w:afterAutospacing="1"/>
    </w:pPr>
    <w:rPr>
      <w:rFonts w:ascii="Calibri" w:eastAsia="Calibri" w:hAnsi="Calibri" w:cs="Times New Roman"/>
    </w:rPr>
  </w:style>
  <w:style w:type="paragraph" w:customStyle="1" w:styleId="14">
    <w:name w:val="Название1"/>
    <w:aliases w:val="Знак Знак Знак Знак Знак Знак Знак Знак,Знак Знак Знак Знак Знак Знак,Знак Знак Знак,Знак Знак Знак1,Знак2,Знак Знак Знак Знак Знак1,Знак2 Знак,Название Знак1,Знак Знак Знак Знак Зна"/>
    <w:basedOn w:val="a1"/>
    <w:qFormat/>
    <w:rsid w:val="005F2239"/>
    <w:pPr>
      <w:ind w:firstLine="426"/>
      <w:jc w:val="center"/>
    </w:pPr>
    <w:rPr>
      <w:rFonts w:ascii="Arial" w:eastAsia="Calibri" w:hAnsi="Arial" w:cs="Times New Roman"/>
      <w:b/>
      <w:szCs w:val="20"/>
    </w:rPr>
  </w:style>
  <w:style w:type="paragraph" w:customStyle="1" w:styleId="afc">
    <w:name w:val="Знак"/>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afd">
    <w:name w:val="текст сноски"/>
    <w:basedOn w:val="a1"/>
    <w:rsid w:val="005F2239"/>
    <w:pPr>
      <w:widowControl w:val="0"/>
      <w:overflowPunct w:val="0"/>
      <w:autoSpaceDE w:val="0"/>
      <w:autoSpaceDN w:val="0"/>
      <w:adjustRightInd w:val="0"/>
    </w:pPr>
    <w:rPr>
      <w:rFonts w:ascii="Gelvetsky 12pt" w:eastAsia="Calibri" w:hAnsi="Gelvetsky 12pt" w:cs="Times New Roman"/>
      <w:szCs w:val="20"/>
      <w:lang w:val="en-US"/>
    </w:rPr>
  </w:style>
  <w:style w:type="paragraph" w:customStyle="1" w:styleId="afe">
    <w:name w:val="Раздел"/>
    <w:basedOn w:val="a1"/>
    <w:rsid w:val="005F2239"/>
    <w:pPr>
      <w:tabs>
        <w:tab w:val="num" w:pos="4320"/>
      </w:tabs>
      <w:spacing w:before="120" w:after="120"/>
      <w:ind w:left="3600" w:hanging="720"/>
      <w:jc w:val="center"/>
    </w:pPr>
    <w:rPr>
      <w:rFonts w:ascii="Arial Narrow" w:eastAsia="Calibri" w:hAnsi="Arial Narrow" w:cs="Times New Roman"/>
      <w:b/>
      <w:sz w:val="28"/>
      <w:szCs w:val="20"/>
    </w:rPr>
  </w:style>
  <w:style w:type="paragraph" w:customStyle="1" w:styleId="aff">
    <w:name w:val="Часть"/>
    <w:basedOn w:val="a1"/>
    <w:rsid w:val="005F2239"/>
    <w:pPr>
      <w:tabs>
        <w:tab w:val="num" w:pos="2160"/>
      </w:tabs>
      <w:spacing w:after="60"/>
      <w:ind w:left="720" w:hanging="720"/>
      <w:jc w:val="center"/>
    </w:pPr>
    <w:rPr>
      <w:rFonts w:ascii="Arial" w:eastAsia="Calibri" w:hAnsi="Arial" w:cs="Times New Roman"/>
      <w:b/>
      <w:caps/>
      <w:sz w:val="32"/>
      <w:szCs w:val="20"/>
    </w:rPr>
  </w:style>
  <w:style w:type="paragraph" w:customStyle="1" w:styleId="h4">
    <w:name w:val="h4"/>
    <w:basedOn w:val="a1"/>
    <w:rsid w:val="005F2239"/>
    <w:pPr>
      <w:spacing w:before="100" w:beforeAutospacing="1" w:after="100" w:afterAutospacing="1"/>
    </w:pPr>
    <w:rPr>
      <w:rFonts w:ascii="Arial Unicode MS" w:eastAsia="Arial Unicode MS" w:hAnsi="Arial Unicode MS" w:cs="Arial Unicode MS"/>
      <w:b/>
      <w:bCs/>
      <w:color w:val="000066"/>
    </w:rPr>
  </w:style>
  <w:style w:type="paragraph" w:customStyle="1" w:styleId="aff0">
    <w:name w:val="текст договора"/>
    <w:basedOn w:val="a1"/>
    <w:rsid w:val="005F2239"/>
    <w:pPr>
      <w:spacing w:after="60"/>
      <w:jc w:val="both"/>
    </w:pPr>
    <w:rPr>
      <w:rFonts w:ascii="Futuris" w:eastAsia="Calibri" w:hAnsi="Futuris" w:cs="Futuris"/>
    </w:rPr>
  </w:style>
  <w:style w:type="paragraph" w:customStyle="1" w:styleId="ConsNormal">
    <w:name w:val="ConsNormal"/>
    <w:link w:val="ConsNormal0"/>
    <w:uiPriority w:val="99"/>
    <w:rsid w:val="005F2239"/>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ConsNormal0">
    <w:name w:val="ConsNormal Знак"/>
    <w:link w:val="ConsNormal"/>
    <w:uiPriority w:val="99"/>
    <w:locked/>
    <w:rsid w:val="00FE5E16"/>
    <w:rPr>
      <w:rFonts w:ascii="Arial" w:eastAsia="Times New Roman" w:hAnsi="Arial" w:cs="Arial"/>
      <w:sz w:val="20"/>
      <w:szCs w:val="20"/>
    </w:rPr>
  </w:style>
  <w:style w:type="paragraph" w:customStyle="1" w:styleId="ConsNonformat">
    <w:name w:val="ConsNonformat"/>
    <w:rsid w:val="005F2239"/>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ConsPlusNormal">
    <w:name w:val="ConsPlusNormal Знак"/>
    <w:link w:val="ConsPlusNormal0"/>
    <w:locked/>
    <w:rsid w:val="005F2239"/>
    <w:rPr>
      <w:rFonts w:ascii="Arial" w:eastAsia="Times New Roman" w:hAnsi="Arial" w:cs="Arial"/>
      <w:sz w:val="20"/>
      <w:szCs w:val="20"/>
      <w:lang w:eastAsia="ru-RU"/>
    </w:rPr>
  </w:style>
  <w:style w:type="paragraph" w:customStyle="1" w:styleId="ConsPlusNormal0">
    <w:name w:val="ConsPlusNormal"/>
    <w:link w:val="ConsPlusNormal"/>
    <w:rsid w:val="005F223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27">
    <w:name w:val="заголовок 2"/>
    <w:basedOn w:val="a1"/>
    <w:next w:val="a1"/>
    <w:rsid w:val="005F2239"/>
    <w:pPr>
      <w:keepNext/>
      <w:widowControl w:val="0"/>
      <w:jc w:val="center"/>
    </w:pPr>
    <w:rPr>
      <w:rFonts w:ascii="Calibri" w:eastAsia="Calibri" w:hAnsi="Calibri" w:cs="Times New Roman"/>
      <w:b/>
      <w:sz w:val="28"/>
      <w:szCs w:val="20"/>
    </w:rPr>
  </w:style>
  <w:style w:type="paragraph" w:customStyle="1" w:styleId="aff1">
    <w:name w:val="Таблицы (моноширинный)"/>
    <w:basedOn w:val="a1"/>
    <w:next w:val="a1"/>
    <w:rsid w:val="005F2239"/>
    <w:pPr>
      <w:autoSpaceDE w:val="0"/>
      <w:autoSpaceDN w:val="0"/>
      <w:adjustRightInd w:val="0"/>
      <w:jc w:val="both"/>
    </w:pPr>
    <w:rPr>
      <w:rFonts w:ascii="Courier New" w:eastAsia="Calibri" w:hAnsi="Courier New" w:cs="Courier New"/>
      <w:sz w:val="20"/>
      <w:szCs w:val="20"/>
    </w:rPr>
  </w:style>
  <w:style w:type="paragraph" w:customStyle="1" w:styleId="Char">
    <w:name w:val="Char Знак"/>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15">
    <w:name w:val="Знак Знак Знак1 Знак"/>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310">
    <w:name w:val="Основной текст с отступом 31"/>
    <w:basedOn w:val="a1"/>
    <w:rsid w:val="005F2239"/>
    <w:pPr>
      <w:suppressAutoHyphens/>
      <w:spacing w:after="120"/>
      <w:ind w:left="283"/>
    </w:pPr>
    <w:rPr>
      <w:rFonts w:ascii="Calibri" w:eastAsia="Calibri" w:hAnsi="Calibri" w:cs="Times New Roman"/>
      <w:sz w:val="16"/>
      <w:szCs w:val="16"/>
      <w:lang w:eastAsia="ar-SA"/>
    </w:rPr>
  </w:style>
  <w:style w:type="paragraph" w:customStyle="1" w:styleId="210">
    <w:name w:val="Основной текст с отступом 21"/>
    <w:basedOn w:val="a1"/>
    <w:rsid w:val="005F2239"/>
    <w:pPr>
      <w:suppressAutoHyphens/>
      <w:spacing w:after="120" w:line="480" w:lineRule="auto"/>
      <w:ind w:left="283"/>
    </w:pPr>
    <w:rPr>
      <w:rFonts w:ascii="Calibri" w:eastAsia="Calibri" w:hAnsi="Calibri" w:cs="Times New Roman"/>
      <w:sz w:val="20"/>
      <w:szCs w:val="20"/>
      <w:lang w:eastAsia="ar-SA"/>
    </w:rPr>
  </w:style>
  <w:style w:type="paragraph" w:customStyle="1" w:styleId="ConsPlusNonformat">
    <w:name w:val="ConsPlusNonformat"/>
    <w:rsid w:val="005F223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6">
    <w:name w:val="Знак Знак Знак Знак1"/>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Normal1">
    <w:name w:val="Normal1"/>
    <w:rsid w:val="005F2239"/>
    <w:pPr>
      <w:widowControl w:val="0"/>
      <w:snapToGrid w:val="0"/>
      <w:spacing w:after="0" w:line="240" w:lineRule="auto"/>
      <w:ind w:firstLine="400"/>
      <w:jc w:val="both"/>
    </w:pPr>
    <w:rPr>
      <w:rFonts w:ascii="Times New Roman" w:eastAsia="Times New Roman" w:hAnsi="Times New Roman" w:cs="Times New Roman"/>
      <w:sz w:val="24"/>
      <w:szCs w:val="20"/>
    </w:rPr>
  </w:style>
  <w:style w:type="paragraph" w:customStyle="1" w:styleId="FR1">
    <w:name w:val="FR1"/>
    <w:rsid w:val="005F2239"/>
    <w:pPr>
      <w:widowControl w:val="0"/>
      <w:snapToGrid w:val="0"/>
      <w:spacing w:before="160" w:after="0" w:line="300" w:lineRule="auto"/>
      <w:jc w:val="center"/>
    </w:pPr>
    <w:rPr>
      <w:rFonts w:ascii="Arial" w:eastAsia="Times New Roman" w:hAnsi="Arial" w:cs="Times New Roman"/>
      <w:sz w:val="16"/>
      <w:szCs w:val="20"/>
    </w:rPr>
  </w:style>
  <w:style w:type="character" w:customStyle="1" w:styleId="aff2">
    <w:name w:val="Раздел ТД Знак"/>
    <w:link w:val="a"/>
    <w:locked/>
    <w:rsid w:val="005F2239"/>
    <w:rPr>
      <w:rFonts w:ascii="Times New Roman" w:eastAsia="Calibri" w:hAnsi="Times New Roman" w:cs="Times New Roman"/>
      <w:b/>
      <w:sz w:val="24"/>
      <w:szCs w:val="24"/>
    </w:rPr>
  </w:style>
  <w:style w:type="paragraph" w:customStyle="1" w:styleId="a">
    <w:name w:val="Раздел ТД"/>
    <w:basedOn w:val="a1"/>
    <w:link w:val="aff2"/>
    <w:qFormat/>
    <w:rsid w:val="005F2239"/>
    <w:pPr>
      <w:numPr>
        <w:numId w:val="6"/>
      </w:numPr>
      <w:autoSpaceDE w:val="0"/>
      <w:autoSpaceDN w:val="0"/>
      <w:adjustRightInd w:val="0"/>
      <w:spacing w:before="240" w:after="0" w:line="360" w:lineRule="auto"/>
      <w:jc w:val="center"/>
    </w:pPr>
    <w:rPr>
      <w:rFonts w:ascii="Times New Roman" w:eastAsia="Calibri" w:hAnsi="Times New Roman" w:cs="Times New Roman"/>
      <w:b/>
      <w:sz w:val="24"/>
      <w:szCs w:val="24"/>
    </w:rPr>
  </w:style>
  <w:style w:type="character" w:customStyle="1" w:styleId="aff3">
    <w:name w:val="Приложение Знак"/>
    <w:basedOn w:val="aa"/>
    <w:link w:val="aff4"/>
    <w:locked/>
    <w:rsid w:val="005F2239"/>
    <w:rPr>
      <w:rFonts w:ascii="Times New Roman" w:eastAsia="Calibri" w:hAnsi="Times New Roman" w:cs="Times New Roman"/>
      <w:sz w:val="24"/>
      <w:szCs w:val="24"/>
    </w:rPr>
  </w:style>
  <w:style w:type="paragraph" w:customStyle="1" w:styleId="aff4">
    <w:name w:val="Приложение"/>
    <w:basedOn w:val="a0"/>
    <w:link w:val="aff3"/>
    <w:qFormat/>
    <w:rsid w:val="005F2239"/>
    <w:pPr>
      <w:numPr>
        <w:numId w:val="0"/>
      </w:numPr>
      <w:ind w:left="8080"/>
      <w:jc w:val="right"/>
    </w:pPr>
  </w:style>
  <w:style w:type="paragraph" w:customStyle="1" w:styleId="Style7">
    <w:name w:val="Style7"/>
    <w:basedOn w:val="a1"/>
    <w:rsid w:val="005F2239"/>
    <w:pPr>
      <w:widowControl w:val="0"/>
      <w:autoSpaceDE w:val="0"/>
      <w:autoSpaceDN w:val="0"/>
      <w:adjustRightInd w:val="0"/>
      <w:spacing w:after="0" w:line="278" w:lineRule="exact"/>
      <w:ind w:firstLine="696"/>
      <w:jc w:val="both"/>
    </w:pPr>
    <w:rPr>
      <w:rFonts w:ascii="Arial" w:eastAsia="Times New Roman" w:hAnsi="Arial" w:cs="Times New Roman"/>
      <w:sz w:val="24"/>
      <w:szCs w:val="24"/>
    </w:rPr>
  </w:style>
  <w:style w:type="paragraph" w:customStyle="1" w:styleId="List-1">
    <w:name w:val="List-1"/>
    <w:basedOn w:val="a1"/>
    <w:rsid w:val="005F2239"/>
    <w:pPr>
      <w:tabs>
        <w:tab w:val="num" w:pos="3060"/>
      </w:tabs>
      <w:spacing w:after="0" w:line="240" w:lineRule="auto"/>
      <w:ind w:left="3060" w:hanging="360"/>
    </w:pPr>
    <w:rPr>
      <w:rFonts w:ascii="Times New Roman" w:eastAsia="Times New Roman" w:hAnsi="Times New Roman" w:cs="Times New Roman"/>
      <w:sz w:val="28"/>
      <w:szCs w:val="20"/>
    </w:rPr>
  </w:style>
  <w:style w:type="paragraph" w:customStyle="1" w:styleId="aff5">
    <w:name w:val="Абзац Требование нумерованный"/>
    <w:basedOn w:val="a1"/>
    <w:rsid w:val="005F2239"/>
    <w:pPr>
      <w:tabs>
        <w:tab w:val="num" w:pos="720"/>
      </w:tabs>
      <w:spacing w:before="60" w:after="60" w:line="240" w:lineRule="auto"/>
      <w:ind w:left="720" w:hanging="720"/>
      <w:jc w:val="both"/>
    </w:pPr>
    <w:rPr>
      <w:rFonts w:ascii="Times New Roman" w:eastAsia="Times New Roman" w:hAnsi="Times New Roman" w:cs="Times New Roman"/>
      <w:sz w:val="24"/>
      <w:szCs w:val="24"/>
    </w:rPr>
  </w:style>
  <w:style w:type="paragraph" w:customStyle="1" w:styleId="Style9">
    <w:name w:val="Style9"/>
    <w:basedOn w:val="a1"/>
    <w:rsid w:val="005F2239"/>
    <w:pPr>
      <w:widowControl w:val="0"/>
      <w:autoSpaceDE w:val="0"/>
      <w:autoSpaceDN w:val="0"/>
      <w:adjustRightInd w:val="0"/>
      <w:spacing w:after="0" w:line="240" w:lineRule="auto"/>
    </w:pPr>
    <w:rPr>
      <w:rFonts w:ascii="Trebuchet MS" w:eastAsia="Times New Roman" w:hAnsi="Trebuchet MS" w:cs="Times New Roman"/>
      <w:sz w:val="24"/>
      <w:szCs w:val="24"/>
    </w:rPr>
  </w:style>
  <w:style w:type="paragraph" w:customStyle="1" w:styleId="Style23">
    <w:name w:val="Style23"/>
    <w:basedOn w:val="a1"/>
    <w:rsid w:val="005F2239"/>
    <w:pPr>
      <w:widowControl w:val="0"/>
      <w:autoSpaceDE w:val="0"/>
      <w:autoSpaceDN w:val="0"/>
      <w:adjustRightInd w:val="0"/>
      <w:spacing w:after="0" w:line="312" w:lineRule="exact"/>
      <w:ind w:hanging="278"/>
      <w:jc w:val="both"/>
    </w:pPr>
    <w:rPr>
      <w:rFonts w:ascii="Trebuchet MS" w:eastAsia="Times New Roman" w:hAnsi="Trebuchet MS" w:cs="Times New Roman"/>
      <w:sz w:val="24"/>
      <w:szCs w:val="24"/>
    </w:rPr>
  </w:style>
  <w:style w:type="paragraph" w:customStyle="1" w:styleId="Style21">
    <w:name w:val="Style21"/>
    <w:basedOn w:val="a1"/>
    <w:rsid w:val="005F2239"/>
    <w:pPr>
      <w:widowControl w:val="0"/>
      <w:autoSpaceDE w:val="0"/>
      <w:autoSpaceDN w:val="0"/>
      <w:adjustRightInd w:val="0"/>
      <w:spacing w:after="0" w:line="302" w:lineRule="exact"/>
      <w:ind w:firstLine="278"/>
    </w:pPr>
    <w:rPr>
      <w:rFonts w:ascii="Trebuchet MS" w:eastAsia="Times New Roman" w:hAnsi="Trebuchet MS" w:cs="Times New Roman"/>
      <w:sz w:val="24"/>
      <w:szCs w:val="24"/>
    </w:rPr>
  </w:style>
  <w:style w:type="paragraph" w:customStyle="1" w:styleId="Style18">
    <w:name w:val="Style18"/>
    <w:basedOn w:val="a1"/>
    <w:rsid w:val="005F2239"/>
    <w:pPr>
      <w:widowControl w:val="0"/>
      <w:autoSpaceDE w:val="0"/>
      <w:autoSpaceDN w:val="0"/>
      <w:adjustRightInd w:val="0"/>
      <w:spacing w:after="0" w:line="250" w:lineRule="exact"/>
      <w:ind w:hanging="355"/>
      <w:jc w:val="both"/>
    </w:pPr>
    <w:rPr>
      <w:rFonts w:ascii="Trebuchet MS" w:eastAsia="Times New Roman" w:hAnsi="Trebuchet MS" w:cs="Times New Roman"/>
      <w:sz w:val="24"/>
      <w:szCs w:val="24"/>
    </w:rPr>
  </w:style>
  <w:style w:type="paragraph" w:customStyle="1" w:styleId="17">
    <w:name w:val="Знак1"/>
    <w:basedOn w:val="a1"/>
    <w:rsid w:val="005F2239"/>
    <w:pPr>
      <w:widowControl w:val="0"/>
      <w:adjustRightInd w:val="0"/>
      <w:spacing w:after="160" w:line="240" w:lineRule="exact"/>
      <w:jc w:val="right"/>
    </w:pPr>
    <w:rPr>
      <w:rFonts w:ascii="Arial" w:eastAsia="Times New Roman" w:hAnsi="Arial" w:cs="Arial"/>
      <w:sz w:val="20"/>
      <w:szCs w:val="20"/>
      <w:lang w:val="en-GB"/>
    </w:rPr>
  </w:style>
  <w:style w:type="paragraph" w:customStyle="1" w:styleId="18">
    <w:name w:val="Стиль1"/>
    <w:basedOn w:val="a1"/>
    <w:uiPriority w:val="99"/>
    <w:rsid w:val="005F2239"/>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rPr>
  </w:style>
  <w:style w:type="paragraph" w:customStyle="1" w:styleId="36">
    <w:name w:val="Стиль3"/>
    <w:basedOn w:val="24"/>
    <w:rsid w:val="005F2239"/>
    <w:pPr>
      <w:widowControl w:val="0"/>
      <w:tabs>
        <w:tab w:val="num" w:pos="720"/>
      </w:tabs>
      <w:adjustRightInd w:val="0"/>
      <w:spacing w:after="0" w:line="240" w:lineRule="auto"/>
      <w:ind w:left="720" w:hanging="720"/>
      <w:jc w:val="both"/>
    </w:pPr>
    <w:rPr>
      <w:rFonts w:ascii="Times New Roman" w:eastAsia="Times New Roman" w:hAnsi="Times New Roman"/>
      <w:sz w:val="24"/>
    </w:rPr>
  </w:style>
  <w:style w:type="paragraph" w:customStyle="1" w:styleId="CharCharCarCarCharCharCarCarCharCharCarCarCharChar">
    <w:name w:val="Char Char Car Car Char Char Car Car Char Char Car Car Char Char"/>
    <w:basedOn w:val="a1"/>
    <w:rsid w:val="005F2239"/>
    <w:pPr>
      <w:spacing w:after="160" w:line="240" w:lineRule="exact"/>
    </w:pPr>
    <w:rPr>
      <w:rFonts w:ascii="Times New Roman" w:eastAsia="Times New Roman" w:hAnsi="Times New Roman" w:cs="Times New Roman"/>
      <w:sz w:val="20"/>
      <w:szCs w:val="20"/>
    </w:rPr>
  </w:style>
  <w:style w:type="character" w:customStyle="1" w:styleId="37">
    <w:name w:val="Стиль3 Знак Знак"/>
    <w:link w:val="38"/>
    <w:locked/>
    <w:rsid w:val="005F2239"/>
    <w:rPr>
      <w:rFonts w:ascii="Arial" w:eastAsia="Times New Roman" w:hAnsi="Arial" w:cs="Times New Roman"/>
      <w:sz w:val="24"/>
      <w:szCs w:val="24"/>
      <w:lang w:eastAsia="ru-RU"/>
    </w:rPr>
  </w:style>
  <w:style w:type="paragraph" w:customStyle="1" w:styleId="38">
    <w:name w:val="Стиль3 Знак"/>
    <w:basedOn w:val="24"/>
    <w:link w:val="37"/>
    <w:rsid w:val="005F2239"/>
    <w:pPr>
      <w:widowControl w:val="0"/>
      <w:adjustRightInd w:val="0"/>
      <w:spacing w:after="0" w:line="240" w:lineRule="auto"/>
      <w:ind w:left="0"/>
      <w:jc w:val="both"/>
    </w:pPr>
    <w:rPr>
      <w:rFonts w:ascii="Arial" w:eastAsia="Times New Roman" w:hAnsi="Arial"/>
      <w:sz w:val="24"/>
      <w:szCs w:val="24"/>
    </w:rPr>
  </w:style>
  <w:style w:type="paragraph" w:customStyle="1" w:styleId="19">
    <w:name w:val="1 Знак Знак Знак Знак Знак Знак Знак"/>
    <w:basedOn w:val="a1"/>
    <w:rsid w:val="005F223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11">
    <w:name w:val="Основной текст 21"/>
    <w:basedOn w:val="a1"/>
    <w:rsid w:val="005F2239"/>
    <w:pPr>
      <w:widowControl w:val="0"/>
      <w:spacing w:after="0" w:line="240" w:lineRule="auto"/>
      <w:jc w:val="both"/>
    </w:pPr>
    <w:rPr>
      <w:rFonts w:ascii="Times New Roman" w:eastAsia="Times New Roman" w:hAnsi="Times New Roman" w:cs="Arial"/>
      <w:sz w:val="24"/>
      <w:szCs w:val="18"/>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1"/>
    <w:next w:val="a1"/>
    <w:rsid w:val="005F2239"/>
    <w:pPr>
      <w:keepNext/>
      <w:widowControl w:val="0"/>
      <w:suppressAutoHyphens/>
      <w:spacing w:before="60" w:after="0" w:line="240" w:lineRule="auto"/>
      <w:jc w:val="center"/>
      <w:outlineLvl w:val="0"/>
    </w:pPr>
    <w:rPr>
      <w:rFonts w:ascii="Arial" w:eastAsia="Times New Roman" w:hAnsi="Arial" w:cs="Times New Roman"/>
      <w:b/>
      <w:sz w:val="28"/>
      <w:szCs w:val="20"/>
    </w:rPr>
  </w:style>
  <w:style w:type="paragraph" w:customStyle="1" w:styleId="1a">
    <w:name w:val="1 Знак"/>
    <w:basedOn w:val="a1"/>
    <w:rsid w:val="005F223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1">
    <w:name w:val="Style1"/>
    <w:basedOn w:val="a1"/>
    <w:rsid w:val="005F2239"/>
    <w:pPr>
      <w:widowControl w:val="0"/>
      <w:autoSpaceDE w:val="0"/>
      <w:autoSpaceDN w:val="0"/>
      <w:adjustRightInd w:val="0"/>
      <w:spacing w:after="0" w:line="238" w:lineRule="exact"/>
      <w:jc w:val="right"/>
    </w:pPr>
    <w:rPr>
      <w:rFonts w:ascii="Times New Roman" w:eastAsia="Times New Roman" w:hAnsi="Times New Roman" w:cs="Times New Roman"/>
      <w:sz w:val="24"/>
      <w:szCs w:val="24"/>
    </w:rPr>
  </w:style>
  <w:style w:type="paragraph" w:customStyle="1" w:styleId="Style2">
    <w:name w:val="Style2"/>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1"/>
    <w:rsid w:val="005F2239"/>
    <w:pPr>
      <w:widowControl w:val="0"/>
      <w:autoSpaceDE w:val="0"/>
      <w:autoSpaceDN w:val="0"/>
      <w:adjustRightInd w:val="0"/>
      <w:spacing w:after="0" w:line="324" w:lineRule="exact"/>
      <w:jc w:val="center"/>
    </w:pPr>
    <w:rPr>
      <w:rFonts w:ascii="Times New Roman" w:eastAsia="Times New Roman" w:hAnsi="Times New Roman" w:cs="Times New Roman"/>
      <w:sz w:val="24"/>
      <w:szCs w:val="24"/>
    </w:rPr>
  </w:style>
  <w:style w:type="paragraph" w:customStyle="1" w:styleId="Style4">
    <w:name w:val="Style4"/>
    <w:basedOn w:val="a1"/>
    <w:rsid w:val="005F2239"/>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paragraph" w:customStyle="1" w:styleId="Style5">
    <w:name w:val="Style5"/>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1"/>
    <w:rsid w:val="005F2239"/>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paragraph" w:customStyle="1" w:styleId="Style15">
    <w:name w:val="Style15"/>
    <w:basedOn w:val="a1"/>
    <w:rsid w:val="005F2239"/>
    <w:pPr>
      <w:widowControl w:val="0"/>
      <w:autoSpaceDE w:val="0"/>
      <w:autoSpaceDN w:val="0"/>
      <w:adjustRightInd w:val="0"/>
      <w:spacing w:after="0" w:line="312" w:lineRule="exact"/>
      <w:ind w:hanging="259"/>
    </w:pPr>
    <w:rPr>
      <w:rFonts w:ascii="Times New Roman" w:eastAsia="Times New Roman" w:hAnsi="Times New Roman" w:cs="Times New Roman"/>
      <w:sz w:val="24"/>
      <w:szCs w:val="24"/>
    </w:rPr>
  </w:style>
  <w:style w:type="paragraph" w:customStyle="1" w:styleId="Style26">
    <w:name w:val="Style26"/>
    <w:basedOn w:val="a1"/>
    <w:rsid w:val="005F2239"/>
    <w:pPr>
      <w:widowControl w:val="0"/>
      <w:autoSpaceDE w:val="0"/>
      <w:autoSpaceDN w:val="0"/>
      <w:adjustRightInd w:val="0"/>
      <w:spacing w:after="0" w:line="313" w:lineRule="exact"/>
      <w:jc w:val="both"/>
    </w:pPr>
    <w:rPr>
      <w:rFonts w:ascii="Times New Roman" w:eastAsia="Times New Roman" w:hAnsi="Times New Roman" w:cs="Times New Roman"/>
      <w:sz w:val="24"/>
      <w:szCs w:val="24"/>
    </w:rPr>
  </w:style>
  <w:style w:type="paragraph" w:customStyle="1" w:styleId="Style10">
    <w:name w:val="Style10"/>
    <w:basedOn w:val="a1"/>
    <w:rsid w:val="005F2239"/>
    <w:pPr>
      <w:widowControl w:val="0"/>
      <w:autoSpaceDE w:val="0"/>
      <w:autoSpaceDN w:val="0"/>
      <w:adjustRightInd w:val="0"/>
      <w:spacing w:after="0" w:line="229" w:lineRule="exact"/>
    </w:pPr>
    <w:rPr>
      <w:rFonts w:ascii="Times New Roman" w:eastAsia="Times New Roman" w:hAnsi="Times New Roman" w:cs="Times New Roman"/>
      <w:sz w:val="24"/>
      <w:szCs w:val="24"/>
    </w:rPr>
  </w:style>
  <w:style w:type="paragraph" w:customStyle="1" w:styleId="Style12">
    <w:name w:val="Style12"/>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a1"/>
    <w:rsid w:val="005F2239"/>
    <w:pPr>
      <w:widowControl w:val="0"/>
      <w:autoSpaceDE w:val="0"/>
      <w:autoSpaceDN w:val="0"/>
      <w:adjustRightInd w:val="0"/>
      <w:spacing w:after="0" w:line="274" w:lineRule="exact"/>
      <w:ind w:firstLine="1894"/>
    </w:pPr>
    <w:rPr>
      <w:rFonts w:ascii="Times New Roman" w:eastAsia="Times New Roman" w:hAnsi="Times New Roman" w:cs="Times New Roman"/>
      <w:sz w:val="24"/>
      <w:szCs w:val="24"/>
    </w:rPr>
  </w:style>
  <w:style w:type="paragraph" w:customStyle="1" w:styleId="Style14">
    <w:name w:val="Style14"/>
    <w:basedOn w:val="a1"/>
    <w:rsid w:val="005F2239"/>
    <w:pPr>
      <w:widowControl w:val="0"/>
      <w:autoSpaceDE w:val="0"/>
      <w:autoSpaceDN w:val="0"/>
      <w:adjustRightInd w:val="0"/>
      <w:spacing w:after="0" w:line="227" w:lineRule="exact"/>
      <w:ind w:hanging="752"/>
    </w:pPr>
    <w:rPr>
      <w:rFonts w:ascii="Times New Roman" w:eastAsia="Times New Roman" w:hAnsi="Times New Roman" w:cs="Times New Roman"/>
      <w:sz w:val="24"/>
      <w:szCs w:val="24"/>
    </w:rPr>
  </w:style>
  <w:style w:type="paragraph" w:customStyle="1" w:styleId="Style16">
    <w:name w:val="Style16"/>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17"/>
    <w:basedOn w:val="a1"/>
    <w:rsid w:val="005F2239"/>
    <w:pPr>
      <w:widowControl w:val="0"/>
      <w:autoSpaceDE w:val="0"/>
      <w:autoSpaceDN w:val="0"/>
      <w:adjustRightInd w:val="0"/>
      <w:spacing w:after="0" w:line="276" w:lineRule="exact"/>
      <w:ind w:firstLine="371"/>
      <w:jc w:val="both"/>
    </w:pPr>
    <w:rPr>
      <w:rFonts w:ascii="Times New Roman" w:eastAsia="Times New Roman" w:hAnsi="Times New Roman" w:cs="Times New Roman"/>
      <w:sz w:val="24"/>
      <w:szCs w:val="24"/>
    </w:rPr>
  </w:style>
  <w:style w:type="paragraph" w:customStyle="1" w:styleId="Style19">
    <w:name w:val="Style19"/>
    <w:basedOn w:val="a1"/>
    <w:rsid w:val="005F2239"/>
    <w:pPr>
      <w:widowControl w:val="0"/>
      <w:autoSpaceDE w:val="0"/>
      <w:autoSpaceDN w:val="0"/>
      <w:adjustRightInd w:val="0"/>
      <w:spacing w:after="0" w:line="223" w:lineRule="exact"/>
      <w:ind w:firstLine="151"/>
    </w:pPr>
    <w:rPr>
      <w:rFonts w:ascii="Times New Roman" w:eastAsia="Times New Roman" w:hAnsi="Times New Roman" w:cs="Times New Roman"/>
      <w:sz w:val="24"/>
      <w:szCs w:val="24"/>
    </w:rPr>
  </w:style>
  <w:style w:type="paragraph" w:customStyle="1" w:styleId="Style20">
    <w:name w:val="Style20"/>
    <w:basedOn w:val="a1"/>
    <w:rsid w:val="005F2239"/>
    <w:pPr>
      <w:widowControl w:val="0"/>
      <w:autoSpaceDE w:val="0"/>
      <w:autoSpaceDN w:val="0"/>
      <w:adjustRightInd w:val="0"/>
      <w:spacing w:after="0" w:line="275" w:lineRule="exact"/>
      <w:ind w:firstLine="731"/>
      <w:jc w:val="both"/>
    </w:pPr>
    <w:rPr>
      <w:rFonts w:ascii="Times New Roman" w:eastAsia="Times New Roman" w:hAnsi="Times New Roman" w:cs="Times New Roman"/>
      <w:sz w:val="24"/>
      <w:szCs w:val="24"/>
    </w:rPr>
  </w:style>
  <w:style w:type="paragraph" w:customStyle="1" w:styleId="Style22">
    <w:name w:val="Style22"/>
    <w:basedOn w:val="a1"/>
    <w:rsid w:val="005F2239"/>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24">
    <w:name w:val="Style24"/>
    <w:basedOn w:val="a1"/>
    <w:rsid w:val="005F2239"/>
    <w:pPr>
      <w:widowControl w:val="0"/>
      <w:autoSpaceDE w:val="0"/>
      <w:autoSpaceDN w:val="0"/>
      <w:adjustRightInd w:val="0"/>
      <w:spacing w:after="0" w:line="275" w:lineRule="exact"/>
      <w:ind w:firstLine="367"/>
      <w:jc w:val="both"/>
    </w:pPr>
    <w:rPr>
      <w:rFonts w:ascii="Times New Roman" w:eastAsia="Times New Roman" w:hAnsi="Times New Roman" w:cs="Times New Roman"/>
      <w:sz w:val="24"/>
      <w:szCs w:val="24"/>
    </w:rPr>
  </w:style>
  <w:style w:type="paragraph" w:customStyle="1" w:styleId="Style25">
    <w:name w:val="Style25"/>
    <w:basedOn w:val="a1"/>
    <w:rsid w:val="005F2239"/>
    <w:pPr>
      <w:widowControl w:val="0"/>
      <w:autoSpaceDE w:val="0"/>
      <w:autoSpaceDN w:val="0"/>
      <w:adjustRightInd w:val="0"/>
      <w:spacing w:after="0" w:line="277" w:lineRule="exact"/>
      <w:ind w:firstLine="569"/>
      <w:jc w:val="both"/>
    </w:pPr>
    <w:rPr>
      <w:rFonts w:ascii="Times New Roman" w:eastAsia="Times New Roman" w:hAnsi="Times New Roman" w:cs="Times New Roman"/>
      <w:sz w:val="24"/>
      <w:szCs w:val="24"/>
    </w:rPr>
  </w:style>
  <w:style w:type="paragraph" w:customStyle="1" w:styleId="Style27">
    <w:name w:val="Style27"/>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8">
    <w:name w:val="Style28"/>
    <w:basedOn w:val="a1"/>
    <w:rsid w:val="005F2239"/>
    <w:pPr>
      <w:widowControl w:val="0"/>
      <w:autoSpaceDE w:val="0"/>
      <w:autoSpaceDN w:val="0"/>
      <w:adjustRightInd w:val="0"/>
      <w:spacing w:after="0" w:line="230" w:lineRule="exact"/>
      <w:ind w:firstLine="144"/>
    </w:pPr>
    <w:rPr>
      <w:rFonts w:ascii="Times New Roman" w:eastAsia="Times New Roman" w:hAnsi="Times New Roman" w:cs="Times New Roman"/>
      <w:sz w:val="24"/>
      <w:szCs w:val="24"/>
    </w:rPr>
  </w:style>
  <w:style w:type="paragraph" w:customStyle="1" w:styleId="Style29">
    <w:name w:val="Style29"/>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1">
    <w:name w:val="Style31"/>
    <w:basedOn w:val="a1"/>
    <w:rsid w:val="005F2239"/>
    <w:pPr>
      <w:widowControl w:val="0"/>
      <w:autoSpaceDE w:val="0"/>
      <w:autoSpaceDN w:val="0"/>
      <w:adjustRightInd w:val="0"/>
      <w:spacing w:after="0" w:line="277" w:lineRule="exact"/>
      <w:ind w:firstLine="554"/>
      <w:jc w:val="both"/>
    </w:pPr>
    <w:rPr>
      <w:rFonts w:ascii="Times New Roman" w:eastAsia="Times New Roman" w:hAnsi="Times New Roman" w:cs="Times New Roman"/>
      <w:sz w:val="24"/>
      <w:szCs w:val="24"/>
    </w:rPr>
  </w:style>
  <w:style w:type="paragraph" w:customStyle="1" w:styleId="Style32">
    <w:name w:val="Style32"/>
    <w:basedOn w:val="a1"/>
    <w:rsid w:val="005F2239"/>
    <w:pPr>
      <w:widowControl w:val="0"/>
      <w:autoSpaceDE w:val="0"/>
      <w:autoSpaceDN w:val="0"/>
      <w:adjustRightInd w:val="0"/>
      <w:spacing w:after="0" w:line="277" w:lineRule="exact"/>
      <w:jc w:val="center"/>
    </w:pPr>
    <w:rPr>
      <w:rFonts w:ascii="Times New Roman" w:eastAsia="Times New Roman" w:hAnsi="Times New Roman" w:cs="Times New Roman"/>
      <w:sz w:val="24"/>
      <w:szCs w:val="24"/>
    </w:rPr>
  </w:style>
  <w:style w:type="paragraph" w:customStyle="1" w:styleId="aff6">
    <w:name w:val="Òåêñò"/>
    <w:basedOn w:val="a1"/>
    <w:rsid w:val="005F223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b">
    <w:name w:val="Красная строка1"/>
    <w:basedOn w:val="af0"/>
    <w:rsid w:val="005F2239"/>
    <w:pPr>
      <w:suppressAutoHyphens/>
      <w:spacing w:line="240" w:lineRule="auto"/>
      <w:ind w:firstLine="210"/>
    </w:pPr>
    <w:rPr>
      <w:rFonts w:ascii="Times New Roman" w:eastAsia="Times New Roman" w:hAnsi="Times New Roman" w:cs="Times New Roman"/>
      <w:sz w:val="24"/>
      <w:szCs w:val="24"/>
      <w:lang w:eastAsia="ar-SA"/>
    </w:rPr>
  </w:style>
  <w:style w:type="character" w:customStyle="1" w:styleId="1c">
    <w:name w:val="Текст ТД Знак Знак Знак1 Знак Знак"/>
    <w:link w:val="1d"/>
    <w:locked/>
    <w:rsid w:val="005F2239"/>
    <w:rPr>
      <w:rFonts w:ascii="Times New Roman" w:eastAsia="Calibri" w:hAnsi="Times New Roman" w:cs="Times New Roman"/>
      <w:sz w:val="24"/>
      <w:szCs w:val="24"/>
    </w:rPr>
  </w:style>
  <w:style w:type="paragraph" w:customStyle="1" w:styleId="1d">
    <w:name w:val="Текст ТД Знак Знак Знак1 Знак"/>
    <w:basedOn w:val="a1"/>
    <w:link w:val="1c"/>
    <w:qFormat/>
    <w:rsid w:val="005F2239"/>
    <w:pPr>
      <w:autoSpaceDE w:val="0"/>
      <w:autoSpaceDN w:val="0"/>
      <w:adjustRightInd w:val="0"/>
      <w:spacing w:line="240" w:lineRule="auto"/>
      <w:ind w:left="360" w:hanging="360"/>
      <w:jc w:val="both"/>
    </w:pPr>
    <w:rPr>
      <w:rFonts w:ascii="Times New Roman" w:eastAsia="Calibri" w:hAnsi="Times New Roman" w:cs="Times New Roman"/>
      <w:sz w:val="24"/>
      <w:szCs w:val="24"/>
    </w:rPr>
  </w:style>
  <w:style w:type="paragraph" w:customStyle="1" w:styleId="51">
    <w:name w:val="Знак5"/>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5F223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62">
    <w:name w:val="Знак6"/>
    <w:basedOn w:val="a1"/>
    <w:rsid w:val="005F2239"/>
    <w:pPr>
      <w:spacing w:before="100" w:beforeAutospacing="1" w:after="100" w:afterAutospacing="1"/>
    </w:pPr>
    <w:rPr>
      <w:rFonts w:ascii="Tahoma" w:eastAsia="Calibri" w:hAnsi="Tahoma" w:cs="Times New Roman"/>
      <w:sz w:val="20"/>
      <w:szCs w:val="20"/>
      <w:lang w:val="en-US"/>
    </w:rPr>
  </w:style>
  <w:style w:type="character" w:customStyle="1" w:styleId="aff7">
    <w:name w:val="Текст ТД Знак Знак Знак Знак"/>
    <w:link w:val="aff8"/>
    <w:locked/>
    <w:rsid w:val="005F2239"/>
    <w:rPr>
      <w:rFonts w:ascii="Times New Roman" w:eastAsia="Calibri" w:hAnsi="Times New Roman" w:cs="Times New Roman"/>
      <w:sz w:val="24"/>
      <w:szCs w:val="24"/>
    </w:rPr>
  </w:style>
  <w:style w:type="paragraph" w:customStyle="1" w:styleId="aff8">
    <w:name w:val="Текст ТД Знак Знак Знак"/>
    <w:basedOn w:val="a1"/>
    <w:link w:val="aff7"/>
    <w:qFormat/>
    <w:rsid w:val="005F2239"/>
    <w:pPr>
      <w:autoSpaceDE w:val="0"/>
      <w:autoSpaceDN w:val="0"/>
      <w:adjustRightInd w:val="0"/>
      <w:spacing w:line="240" w:lineRule="auto"/>
      <w:ind w:left="360" w:hanging="360"/>
      <w:jc w:val="both"/>
    </w:pPr>
    <w:rPr>
      <w:rFonts w:ascii="Times New Roman" w:eastAsia="Calibri" w:hAnsi="Times New Roman" w:cs="Times New Roman"/>
      <w:sz w:val="24"/>
      <w:szCs w:val="24"/>
    </w:rPr>
  </w:style>
  <w:style w:type="paragraph" w:customStyle="1" w:styleId="1e">
    <w:name w:val="Абзац списка1"/>
    <w:basedOn w:val="a1"/>
    <w:qFormat/>
    <w:rsid w:val="005F2239"/>
    <w:pPr>
      <w:ind w:left="720"/>
    </w:pPr>
    <w:rPr>
      <w:rFonts w:ascii="Calibri" w:eastAsia="Times New Roman" w:hAnsi="Calibri" w:cs="Times New Roman"/>
    </w:rPr>
  </w:style>
  <w:style w:type="paragraph" w:customStyle="1" w:styleId="prdsubtitle">
    <w:name w:val="prdsubtitle"/>
    <w:basedOn w:val="a1"/>
    <w:rsid w:val="005F2239"/>
    <w:pPr>
      <w:spacing w:before="192" w:after="48" w:line="240" w:lineRule="auto"/>
    </w:pPr>
    <w:rPr>
      <w:rFonts w:ascii="Times New Roman" w:eastAsia="Times New Roman" w:hAnsi="Times New Roman" w:cs="Times New Roman"/>
      <w:b/>
      <w:bCs/>
      <w:i/>
      <w:iCs/>
      <w:sz w:val="24"/>
      <w:szCs w:val="24"/>
    </w:rPr>
  </w:style>
  <w:style w:type="paragraph" w:customStyle="1" w:styleId="1f">
    <w:name w:val="Знак1 Знак Знак Знак Знак Знак Знак Знак Знак Знак"/>
    <w:basedOn w:val="a1"/>
    <w:next w:val="2"/>
    <w:autoRedefine/>
    <w:rsid w:val="005F2239"/>
    <w:pPr>
      <w:spacing w:after="160" w:line="240" w:lineRule="exact"/>
    </w:pPr>
    <w:rPr>
      <w:rFonts w:ascii="Times New Roman" w:eastAsia="Times New Roman" w:hAnsi="Times New Roman" w:cs="Times New Roman"/>
      <w:sz w:val="24"/>
      <w:szCs w:val="20"/>
      <w:lang w:val="en-US"/>
    </w:rPr>
  </w:style>
  <w:style w:type="paragraph" w:customStyle="1" w:styleId="-">
    <w:name w:val="Контракт-пункт"/>
    <w:basedOn w:val="a1"/>
    <w:rsid w:val="005F2239"/>
    <w:pPr>
      <w:numPr>
        <w:ilvl w:val="1"/>
        <w:numId w:val="7"/>
      </w:numPr>
      <w:spacing w:after="0" w:line="240" w:lineRule="auto"/>
      <w:jc w:val="both"/>
    </w:pPr>
    <w:rPr>
      <w:rFonts w:ascii="Times New Roman" w:eastAsia="Times New Roman" w:hAnsi="Times New Roman" w:cs="Times New Roman"/>
      <w:sz w:val="24"/>
      <w:szCs w:val="24"/>
    </w:rPr>
  </w:style>
  <w:style w:type="paragraph" w:customStyle="1" w:styleId="-0">
    <w:name w:val="Контракт-раздел"/>
    <w:basedOn w:val="a1"/>
    <w:next w:val="-"/>
    <w:rsid w:val="005F2239"/>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1">
    <w:name w:val="Контракт-подпункт"/>
    <w:basedOn w:val="a1"/>
    <w:rsid w:val="005F2239"/>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2">
    <w:name w:val="Контракт-подподпункт"/>
    <w:basedOn w:val="a1"/>
    <w:rsid w:val="005F2239"/>
    <w:pPr>
      <w:tabs>
        <w:tab w:val="num" w:pos="1418"/>
      </w:tabs>
      <w:spacing w:after="0" w:line="240" w:lineRule="auto"/>
      <w:ind w:left="1418" w:hanging="567"/>
      <w:jc w:val="both"/>
    </w:pPr>
    <w:rPr>
      <w:rFonts w:ascii="Times New Roman" w:eastAsia="Times New Roman" w:hAnsi="Times New Roman" w:cs="Times New Roman"/>
      <w:sz w:val="24"/>
      <w:szCs w:val="24"/>
    </w:rPr>
  </w:style>
  <w:style w:type="paragraph" w:customStyle="1" w:styleId="aff9">
    <w:name w:val="ГОСТОсновной"/>
    <w:basedOn w:val="a1"/>
    <w:rsid w:val="005F2239"/>
    <w:pPr>
      <w:tabs>
        <w:tab w:val="left" w:pos="794"/>
        <w:tab w:val="left" w:pos="2495"/>
        <w:tab w:val="left" w:pos="3742"/>
        <w:tab w:val="left" w:pos="4990"/>
        <w:tab w:val="left" w:pos="6237"/>
        <w:tab w:val="left" w:pos="7484"/>
        <w:tab w:val="left" w:pos="8732"/>
        <w:tab w:val="left" w:pos="9979"/>
      </w:tabs>
      <w:spacing w:after="0" w:line="240" w:lineRule="auto"/>
      <w:ind w:firstLine="794"/>
      <w:jc w:val="both"/>
    </w:pPr>
    <w:rPr>
      <w:rFonts w:ascii="Times New Roman" w:eastAsia="MS Mincho" w:hAnsi="Times New Roman" w:cs="Times New Roman"/>
      <w:sz w:val="28"/>
      <w:szCs w:val="24"/>
    </w:rPr>
  </w:style>
  <w:style w:type="paragraph" w:customStyle="1" w:styleId="28">
    <w:name w:val="Знак2 Знак Знак Знак"/>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1f0">
    <w:name w:val="Обычный1"/>
    <w:rsid w:val="005F2239"/>
    <w:pPr>
      <w:widowControl w:val="0"/>
      <w:snapToGrid w:val="0"/>
      <w:spacing w:after="0" w:line="240" w:lineRule="auto"/>
      <w:ind w:firstLine="400"/>
      <w:jc w:val="both"/>
    </w:pPr>
    <w:rPr>
      <w:rFonts w:ascii="Times New Roman" w:eastAsia="Times New Roman" w:hAnsi="Times New Roman" w:cs="Times New Roman"/>
      <w:sz w:val="24"/>
      <w:szCs w:val="20"/>
    </w:rPr>
  </w:style>
  <w:style w:type="paragraph" w:customStyle="1" w:styleId="a00">
    <w:name w:val="a0"/>
    <w:basedOn w:val="a1"/>
    <w:rsid w:val="005F2239"/>
    <w:pPr>
      <w:autoSpaceDE w:val="0"/>
      <w:autoSpaceDN w:val="0"/>
      <w:spacing w:line="240" w:lineRule="auto"/>
      <w:ind w:left="720" w:hanging="360"/>
      <w:jc w:val="both"/>
    </w:pPr>
    <w:rPr>
      <w:rFonts w:ascii="Times New Roman" w:eastAsia="Times New Roman" w:hAnsi="Times New Roman" w:cs="Times New Roman"/>
      <w:sz w:val="24"/>
      <w:szCs w:val="24"/>
    </w:rPr>
  </w:style>
  <w:style w:type="paragraph" w:customStyle="1" w:styleId="ConsPlusCell">
    <w:name w:val="ConsPlusCell"/>
    <w:uiPriority w:val="99"/>
    <w:rsid w:val="005F2239"/>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Heading">
    <w:name w:val="Heading"/>
    <w:rsid w:val="005F2239"/>
    <w:pPr>
      <w:widowControl w:val="0"/>
      <w:autoSpaceDE w:val="0"/>
      <w:autoSpaceDN w:val="0"/>
      <w:adjustRightInd w:val="0"/>
      <w:spacing w:after="0" w:line="240" w:lineRule="auto"/>
    </w:pPr>
    <w:rPr>
      <w:rFonts w:ascii="Arial" w:eastAsia="Times New Roman" w:hAnsi="Arial" w:cs="Arial"/>
      <w:b/>
      <w:bCs/>
    </w:rPr>
  </w:style>
  <w:style w:type="paragraph" w:customStyle="1" w:styleId="affa">
    <w:name w:val="Нормальный"/>
    <w:rsid w:val="005F223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Question">
    <w:name w:val="Question"/>
    <w:basedOn w:val="a1"/>
    <w:rsid w:val="005F2239"/>
    <w:pPr>
      <w:widowControl w:val="0"/>
      <w:autoSpaceDE w:val="0"/>
      <w:autoSpaceDN w:val="0"/>
      <w:adjustRightInd w:val="0"/>
      <w:spacing w:before="72" w:after="72" w:line="240" w:lineRule="auto"/>
      <w:ind w:left="432" w:hanging="432"/>
    </w:pPr>
    <w:rPr>
      <w:rFonts w:ascii="TimesET" w:eastAsia="Times New Roman" w:hAnsi="TimesET" w:cs="Times New Roman"/>
      <w:sz w:val="20"/>
      <w:szCs w:val="20"/>
      <w:lang w:val="en-US"/>
    </w:rPr>
  </w:style>
  <w:style w:type="character" w:styleId="affb">
    <w:name w:val="footnote reference"/>
    <w:unhideWhenUsed/>
    <w:rsid w:val="005F2239"/>
    <w:rPr>
      <w:rFonts w:ascii="Times New Roman" w:hAnsi="Times New Roman" w:cs="Times New Roman" w:hint="default"/>
      <w:vertAlign w:val="superscript"/>
    </w:rPr>
  </w:style>
  <w:style w:type="character" w:customStyle="1" w:styleId="29">
    <w:name w:val="Название Знак2"/>
    <w:aliases w:val="Знак Знак Знак Знак Знак Знак Знак Знак Знак,Знак Знак Знак Знак Знак Знак Знак,Знак Знак Знак Знак,Знак Знак Знак Знак Знак,Знак Знак Знак1 Знак1,Знак2 Знак1,Знак Знак Знак Знак Знак1 Знак,Знак2 Знак Знак"/>
    <w:locked/>
    <w:rsid w:val="005F2239"/>
    <w:rPr>
      <w:rFonts w:ascii="Arial" w:eastAsia="Calibri" w:hAnsi="Arial" w:cs="Times New Roman" w:hint="default"/>
      <w:b/>
      <w:bCs w:val="0"/>
      <w:szCs w:val="20"/>
    </w:rPr>
  </w:style>
  <w:style w:type="character" w:customStyle="1" w:styleId="1f1">
    <w:name w:val="Основной текст Знак1"/>
    <w:basedOn w:val="a2"/>
    <w:semiHidden/>
    <w:rsid w:val="005F2239"/>
    <w:rPr>
      <w:rFonts w:ascii="Calibri" w:eastAsia="Calibri" w:hAnsi="Calibri" w:cs="Times New Roman" w:hint="default"/>
    </w:rPr>
  </w:style>
  <w:style w:type="character" w:customStyle="1" w:styleId="212">
    <w:name w:val="Основной текст с отступом 2 Знак1"/>
    <w:basedOn w:val="a2"/>
    <w:semiHidden/>
    <w:rsid w:val="005F2239"/>
    <w:rPr>
      <w:rFonts w:ascii="Calibri" w:eastAsia="Calibri" w:hAnsi="Calibri" w:cs="Times New Roman" w:hint="default"/>
    </w:rPr>
  </w:style>
  <w:style w:type="character" w:customStyle="1" w:styleId="71">
    <w:name w:val="Заголовок 7 Знак1"/>
    <w:basedOn w:val="a2"/>
    <w:semiHidden/>
    <w:rsid w:val="005F2239"/>
    <w:rPr>
      <w:rFonts w:asciiTheme="majorHAnsi" w:eastAsiaTheme="majorEastAsia" w:hAnsiTheme="majorHAnsi" w:cstheme="majorBidi" w:hint="default"/>
      <w:i/>
      <w:iCs/>
      <w:color w:val="404040" w:themeColor="text1" w:themeTint="BF"/>
      <w:sz w:val="22"/>
      <w:szCs w:val="22"/>
    </w:rPr>
  </w:style>
  <w:style w:type="character" w:customStyle="1" w:styleId="81">
    <w:name w:val="Заголовок 8 Знак1"/>
    <w:basedOn w:val="a2"/>
    <w:semiHidden/>
    <w:rsid w:val="005F2239"/>
    <w:rPr>
      <w:rFonts w:asciiTheme="majorHAnsi" w:eastAsiaTheme="majorEastAsia" w:hAnsiTheme="majorHAnsi" w:cstheme="majorBidi" w:hint="default"/>
      <w:color w:val="404040" w:themeColor="text1" w:themeTint="BF"/>
    </w:rPr>
  </w:style>
  <w:style w:type="character" w:customStyle="1" w:styleId="91">
    <w:name w:val="Заголовок 9 Знак1"/>
    <w:basedOn w:val="a2"/>
    <w:semiHidden/>
    <w:rsid w:val="005F2239"/>
    <w:rPr>
      <w:rFonts w:asciiTheme="majorHAnsi" w:eastAsiaTheme="majorEastAsia" w:hAnsiTheme="majorHAnsi" w:cstheme="majorBidi" w:hint="default"/>
      <w:i/>
      <w:iCs/>
      <w:color w:val="404040" w:themeColor="text1" w:themeTint="BF"/>
    </w:rPr>
  </w:style>
  <w:style w:type="character" w:customStyle="1" w:styleId="1f2">
    <w:name w:val="Нижний колонтитул Знак1"/>
    <w:aliases w:val="Знак11 Знак1"/>
    <w:basedOn w:val="a2"/>
    <w:semiHidden/>
    <w:rsid w:val="005F2239"/>
    <w:rPr>
      <w:rFonts w:ascii="Calibri" w:eastAsia="Calibri" w:hAnsi="Calibri" w:cs="Times New Roman" w:hint="default"/>
    </w:rPr>
  </w:style>
  <w:style w:type="character" w:customStyle="1" w:styleId="1f3">
    <w:name w:val="Текст Знак1"/>
    <w:basedOn w:val="a2"/>
    <w:semiHidden/>
    <w:rsid w:val="005F2239"/>
    <w:rPr>
      <w:rFonts w:ascii="Consolas" w:eastAsia="Calibri" w:hAnsi="Consolas" w:cs="Consolas" w:hint="default"/>
      <w:sz w:val="21"/>
      <w:szCs w:val="21"/>
    </w:rPr>
  </w:style>
  <w:style w:type="character" w:customStyle="1" w:styleId="1f4">
    <w:name w:val="Основной текст с отступом Знак1"/>
    <w:basedOn w:val="a2"/>
    <w:semiHidden/>
    <w:rsid w:val="005F2239"/>
    <w:rPr>
      <w:rFonts w:ascii="Calibri" w:eastAsia="Calibri" w:hAnsi="Calibri" w:cs="Times New Roman" w:hint="default"/>
    </w:rPr>
  </w:style>
  <w:style w:type="character" w:customStyle="1" w:styleId="1f5">
    <w:name w:val="Верхний колонтитул Знак1"/>
    <w:basedOn w:val="a2"/>
    <w:semiHidden/>
    <w:rsid w:val="005F2239"/>
    <w:rPr>
      <w:rFonts w:ascii="Calibri" w:eastAsia="Calibri" w:hAnsi="Calibri" w:cs="Times New Roman" w:hint="default"/>
    </w:rPr>
  </w:style>
  <w:style w:type="character" w:customStyle="1" w:styleId="affc">
    <w:name w:val="Заголовок Знак"/>
    <w:aliases w:val="Çàãîëîâîê Знак,Caaieiaie Знак,Caaieiaie Знак Знак Знак Знак,Caaieiaie Знак Знак Знак Знак Знак Знак,Çàãîëîâîê1 Знак,Caaieiaie1 Знак,Caaieiaie Знак Знак Знак1 Знак"/>
    <w:basedOn w:val="a2"/>
    <w:link w:val="affd"/>
    <w:rsid w:val="005F2239"/>
    <w:rPr>
      <w:rFonts w:asciiTheme="majorHAnsi" w:eastAsiaTheme="majorEastAsia" w:hAnsiTheme="majorHAnsi" w:cstheme="majorBidi" w:hint="default"/>
      <w:color w:val="17365D" w:themeColor="text2" w:themeShade="BF"/>
      <w:spacing w:val="5"/>
      <w:kern w:val="28"/>
      <w:sz w:val="52"/>
      <w:szCs w:val="52"/>
    </w:rPr>
  </w:style>
  <w:style w:type="paragraph" w:styleId="affd">
    <w:name w:val="Title"/>
    <w:aliases w:val="Çàãîëîâîê,Caaieiaie,Caaieiaie Знак Знак Знак,Caaieiaie Знак Знак Знак Знак Знак,Çàãîëîâîê1,Caaieiaie1,Caaieiaie Знак Знак Знак1"/>
    <w:basedOn w:val="a1"/>
    <w:link w:val="affc"/>
    <w:qFormat/>
    <w:rsid w:val="00FE5E16"/>
    <w:pPr>
      <w:spacing w:after="0" w:line="240" w:lineRule="auto"/>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213">
    <w:name w:val="Основной текст 2 Знак1"/>
    <w:basedOn w:val="a2"/>
    <w:semiHidden/>
    <w:rsid w:val="005F2239"/>
    <w:rPr>
      <w:rFonts w:ascii="Calibri" w:eastAsia="Calibri" w:hAnsi="Calibri" w:cs="Times New Roman" w:hint="default"/>
    </w:rPr>
  </w:style>
  <w:style w:type="character" w:customStyle="1" w:styleId="311">
    <w:name w:val="Основной текст с отступом 3 Знак1"/>
    <w:basedOn w:val="a2"/>
    <w:semiHidden/>
    <w:rsid w:val="005F2239"/>
    <w:rPr>
      <w:rFonts w:ascii="Calibri" w:eastAsia="Calibri" w:hAnsi="Calibri" w:cs="Times New Roman" w:hint="default"/>
      <w:sz w:val="16"/>
      <w:szCs w:val="16"/>
    </w:rPr>
  </w:style>
  <w:style w:type="character" w:customStyle="1" w:styleId="1f6">
    <w:name w:val="Текст сноски Знак1"/>
    <w:basedOn w:val="a2"/>
    <w:semiHidden/>
    <w:rsid w:val="005F2239"/>
    <w:rPr>
      <w:rFonts w:ascii="Calibri" w:eastAsia="Calibri" w:hAnsi="Calibri" w:cs="Times New Roman" w:hint="default"/>
      <w:sz w:val="20"/>
      <w:szCs w:val="20"/>
    </w:rPr>
  </w:style>
  <w:style w:type="character" w:customStyle="1" w:styleId="312">
    <w:name w:val="Основной текст 3 Знак1"/>
    <w:basedOn w:val="a2"/>
    <w:semiHidden/>
    <w:rsid w:val="005F2239"/>
    <w:rPr>
      <w:rFonts w:ascii="Calibri" w:eastAsia="Calibri" w:hAnsi="Calibri" w:cs="Times New Roman" w:hint="default"/>
      <w:sz w:val="16"/>
      <w:szCs w:val="16"/>
    </w:rPr>
  </w:style>
  <w:style w:type="character" w:customStyle="1" w:styleId="FontStyle45">
    <w:name w:val="Font Style45"/>
    <w:rsid w:val="005F2239"/>
    <w:rPr>
      <w:rFonts w:ascii="Times New Roman" w:hAnsi="Times New Roman" w:cs="Times New Roman" w:hint="default"/>
      <w:sz w:val="20"/>
      <w:szCs w:val="20"/>
    </w:rPr>
  </w:style>
  <w:style w:type="character" w:customStyle="1" w:styleId="FontStyle44">
    <w:name w:val="Font Style44"/>
    <w:rsid w:val="005F2239"/>
    <w:rPr>
      <w:rFonts w:ascii="Arial" w:hAnsi="Arial" w:cs="Arial" w:hint="default"/>
      <w:sz w:val="20"/>
      <w:szCs w:val="20"/>
    </w:rPr>
  </w:style>
  <w:style w:type="character" w:customStyle="1" w:styleId="FontStyle47">
    <w:name w:val="Font Style47"/>
    <w:rsid w:val="005F2239"/>
    <w:rPr>
      <w:rFonts w:ascii="Times New Roman" w:hAnsi="Times New Roman" w:cs="Times New Roman" w:hint="default"/>
      <w:b/>
      <w:bCs/>
      <w:sz w:val="20"/>
      <w:szCs w:val="20"/>
    </w:rPr>
  </w:style>
  <w:style w:type="character" w:customStyle="1" w:styleId="FontStyle42">
    <w:name w:val="Font Style42"/>
    <w:rsid w:val="005F2239"/>
    <w:rPr>
      <w:rFonts w:ascii="Times New Roman" w:hAnsi="Times New Roman" w:cs="Times New Roman" w:hint="default"/>
      <w:sz w:val="22"/>
      <w:szCs w:val="22"/>
    </w:rPr>
  </w:style>
  <w:style w:type="character" w:customStyle="1" w:styleId="FontStyle34">
    <w:name w:val="Font Style34"/>
    <w:rsid w:val="005F2239"/>
    <w:rPr>
      <w:rFonts w:ascii="Times New Roman" w:hAnsi="Times New Roman" w:cs="Times New Roman" w:hint="default"/>
      <w:sz w:val="18"/>
      <w:szCs w:val="18"/>
    </w:rPr>
  </w:style>
  <w:style w:type="character" w:customStyle="1" w:styleId="FontStyle35">
    <w:name w:val="Font Style35"/>
    <w:rsid w:val="005F2239"/>
    <w:rPr>
      <w:rFonts w:ascii="Times New Roman" w:hAnsi="Times New Roman" w:cs="Times New Roman" w:hint="default"/>
      <w:b/>
      <w:bCs/>
      <w:smallCaps/>
      <w:sz w:val="26"/>
      <w:szCs w:val="26"/>
    </w:rPr>
  </w:style>
  <w:style w:type="character" w:customStyle="1" w:styleId="FontStyle36">
    <w:name w:val="Font Style36"/>
    <w:rsid w:val="005F2239"/>
    <w:rPr>
      <w:rFonts w:ascii="Arial Black" w:hAnsi="Arial Black" w:cs="Arial Black" w:hint="default"/>
      <w:spacing w:val="-20"/>
      <w:sz w:val="28"/>
      <w:szCs w:val="28"/>
    </w:rPr>
  </w:style>
  <w:style w:type="character" w:customStyle="1" w:styleId="FontStyle37">
    <w:name w:val="Font Style37"/>
    <w:rsid w:val="005F2239"/>
    <w:rPr>
      <w:rFonts w:ascii="Times New Roman" w:hAnsi="Times New Roman" w:cs="Times New Roman" w:hint="default"/>
      <w:sz w:val="26"/>
      <w:szCs w:val="26"/>
    </w:rPr>
  </w:style>
  <w:style w:type="character" w:customStyle="1" w:styleId="FontStyle38">
    <w:name w:val="Font Style38"/>
    <w:rsid w:val="005F2239"/>
    <w:rPr>
      <w:rFonts w:ascii="Times New Roman" w:hAnsi="Times New Roman" w:cs="Times New Roman" w:hint="default"/>
      <w:b/>
      <w:bCs/>
      <w:sz w:val="24"/>
      <w:szCs w:val="24"/>
    </w:rPr>
  </w:style>
  <w:style w:type="character" w:customStyle="1" w:styleId="FontStyle41">
    <w:name w:val="Font Style41"/>
    <w:rsid w:val="005F2239"/>
    <w:rPr>
      <w:rFonts w:ascii="Times New Roman" w:hAnsi="Times New Roman" w:cs="Times New Roman" w:hint="default"/>
      <w:b/>
      <w:bCs/>
      <w:sz w:val="22"/>
      <w:szCs w:val="22"/>
    </w:rPr>
  </w:style>
  <w:style w:type="character" w:customStyle="1" w:styleId="FontStyle43">
    <w:name w:val="Font Style43"/>
    <w:rsid w:val="005F2239"/>
    <w:rPr>
      <w:rFonts w:ascii="Times New Roman" w:hAnsi="Times New Roman" w:cs="Times New Roman" w:hint="default"/>
      <w:b/>
      <w:bCs/>
      <w:sz w:val="18"/>
      <w:szCs w:val="18"/>
    </w:rPr>
  </w:style>
  <w:style w:type="character" w:customStyle="1" w:styleId="FontStyle46">
    <w:name w:val="Font Style46"/>
    <w:rsid w:val="005F2239"/>
    <w:rPr>
      <w:rFonts w:ascii="Times New Roman" w:hAnsi="Times New Roman" w:cs="Times New Roman" w:hint="default"/>
      <w:b/>
      <w:bCs/>
      <w:sz w:val="12"/>
      <w:szCs w:val="12"/>
    </w:rPr>
  </w:style>
  <w:style w:type="character" w:customStyle="1" w:styleId="FontStyle17">
    <w:name w:val="Font Style17"/>
    <w:rsid w:val="005F2239"/>
    <w:rPr>
      <w:rFonts w:ascii="Times New Roman" w:hAnsi="Times New Roman" w:cs="Times New Roman" w:hint="default"/>
      <w:sz w:val="26"/>
      <w:szCs w:val="26"/>
    </w:rPr>
  </w:style>
  <w:style w:type="character" w:customStyle="1" w:styleId="postbody">
    <w:name w:val="postbody"/>
    <w:basedOn w:val="a2"/>
    <w:rsid w:val="005F2239"/>
  </w:style>
  <w:style w:type="character" w:customStyle="1" w:styleId="1f7">
    <w:name w:val="Текст выноски Знак1"/>
    <w:basedOn w:val="a2"/>
    <w:semiHidden/>
    <w:rsid w:val="005F2239"/>
    <w:rPr>
      <w:rFonts w:ascii="Tahoma" w:eastAsia="Calibri" w:hAnsi="Tahoma" w:cs="Tahoma" w:hint="default"/>
      <w:sz w:val="16"/>
      <w:szCs w:val="16"/>
    </w:rPr>
  </w:style>
  <w:style w:type="character" w:customStyle="1" w:styleId="FontStyle13">
    <w:name w:val="Font Style13"/>
    <w:rsid w:val="005F2239"/>
    <w:rPr>
      <w:rFonts w:ascii="Times New Roman" w:hAnsi="Times New Roman" w:cs="Times New Roman" w:hint="default"/>
      <w:sz w:val="22"/>
      <w:szCs w:val="22"/>
    </w:rPr>
  </w:style>
  <w:style w:type="character" w:customStyle="1" w:styleId="FontStyle12">
    <w:name w:val="Font Style12"/>
    <w:rsid w:val="005F2239"/>
    <w:rPr>
      <w:rFonts w:ascii="Times New Roman" w:hAnsi="Times New Roman" w:cs="Times New Roman" w:hint="default"/>
      <w:sz w:val="26"/>
      <w:szCs w:val="26"/>
    </w:rPr>
  </w:style>
  <w:style w:type="character" w:customStyle="1" w:styleId="1f8">
    <w:name w:val="Красная строка Знак1"/>
    <w:basedOn w:val="1f1"/>
    <w:semiHidden/>
    <w:rsid w:val="005F2239"/>
    <w:rPr>
      <w:rFonts w:ascii="Calibri" w:eastAsia="Calibri" w:hAnsi="Calibri" w:cs="Times New Roman" w:hint="default"/>
    </w:rPr>
  </w:style>
  <w:style w:type="character" w:customStyle="1" w:styleId="FooterChar">
    <w:name w:val="Footer Char"/>
    <w:uiPriority w:val="99"/>
    <w:locked/>
    <w:rsid w:val="005F2239"/>
    <w:rPr>
      <w:rFonts w:ascii="Times New Roman" w:hAnsi="Times New Roman" w:cs="Times New Roman" w:hint="default"/>
      <w:sz w:val="24"/>
      <w:szCs w:val="24"/>
    </w:rPr>
  </w:style>
  <w:style w:type="character" w:customStyle="1" w:styleId="whbg1">
    <w:name w:val="whbg1"/>
    <w:rsid w:val="005F2239"/>
    <w:rPr>
      <w:rFonts w:ascii="Arial" w:hAnsi="Arial" w:cs="Arial" w:hint="default"/>
      <w:color w:val="000000"/>
      <w:sz w:val="18"/>
      <w:szCs w:val="18"/>
      <w:shd w:val="clear" w:color="auto" w:fill="FFFFFF"/>
    </w:rPr>
  </w:style>
  <w:style w:type="character" w:customStyle="1" w:styleId="forminfo">
    <w:name w:val="forminfo"/>
    <w:basedOn w:val="a2"/>
    <w:rsid w:val="005F2239"/>
  </w:style>
  <w:style w:type="character" w:customStyle="1" w:styleId="1f9">
    <w:name w:val="Текст ТД Знак Знак1"/>
    <w:rsid w:val="005F2239"/>
    <w:rPr>
      <w:rFonts w:ascii="Calibri" w:eastAsia="Calibri" w:hAnsi="Calibri" w:cs="Calibri" w:hint="default"/>
      <w:sz w:val="24"/>
      <w:szCs w:val="24"/>
      <w:lang w:val="ru-RU" w:eastAsia="en-US" w:bidi="ar-SA"/>
    </w:rPr>
  </w:style>
  <w:style w:type="character" w:customStyle="1" w:styleId="affe">
    <w:name w:val="Морозова"/>
    <w:semiHidden/>
    <w:rsid w:val="005F2239"/>
    <w:rPr>
      <w:rFonts w:ascii="Arial" w:hAnsi="Arial" w:cs="Arial" w:hint="default"/>
      <w:color w:val="auto"/>
      <w:sz w:val="20"/>
      <w:szCs w:val="20"/>
    </w:rPr>
  </w:style>
  <w:style w:type="character" w:customStyle="1" w:styleId="63">
    <w:name w:val="Знак Знак6"/>
    <w:rsid w:val="005F2239"/>
    <w:rPr>
      <w:rFonts w:ascii="Calibri" w:eastAsia="Calibri" w:hAnsi="Calibri" w:cs="Calibri" w:hint="default"/>
      <w:sz w:val="22"/>
      <w:szCs w:val="22"/>
      <w:lang w:val="ru-RU" w:eastAsia="en-US" w:bidi="ar-SA"/>
    </w:rPr>
  </w:style>
  <w:style w:type="character" w:customStyle="1" w:styleId="64">
    <w:name w:val="Знак Знак Знак6"/>
    <w:rsid w:val="005F2239"/>
    <w:rPr>
      <w:rFonts w:ascii="Calibri" w:eastAsia="Calibri" w:hAnsi="Calibri" w:cs="Calibri" w:hint="default"/>
      <w:b/>
      <w:bCs/>
      <w:sz w:val="27"/>
      <w:szCs w:val="27"/>
      <w:lang w:val="ru-RU" w:eastAsia="en-US" w:bidi="ar-SA"/>
    </w:rPr>
  </w:style>
  <w:style w:type="character" w:customStyle="1" w:styleId="1fa">
    <w:name w:val="Знак1 Знак Знак"/>
    <w:locked/>
    <w:rsid w:val="005F2239"/>
    <w:rPr>
      <w:sz w:val="24"/>
      <w:szCs w:val="24"/>
      <w:lang w:bidi="ar-SA"/>
    </w:rPr>
  </w:style>
  <w:style w:type="character" w:customStyle="1" w:styleId="2a">
    <w:name w:val="Знак Знак2"/>
    <w:rsid w:val="005F2239"/>
    <w:rPr>
      <w:rFonts w:ascii="Calibri" w:eastAsia="Calibri" w:hAnsi="Calibri" w:cs="Calibri" w:hint="default"/>
      <w:sz w:val="22"/>
      <w:szCs w:val="22"/>
      <w:lang w:val="ru-RU" w:eastAsia="en-US" w:bidi="ar-SA"/>
    </w:rPr>
  </w:style>
  <w:style w:type="table" w:styleId="afff">
    <w:name w:val="Table Grid"/>
    <w:aliases w:val="OTR"/>
    <w:basedOn w:val="a3"/>
    <w:uiPriority w:val="39"/>
    <w:rsid w:val="005F22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заливка - Акцент 11"/>
    <w:basedOn w:val="a3"/>
    <w:uiPriority w:val="60"/>
    <w:rsid w:val="0075401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1">
    <w:name w:val="Средняя заливка 1 - Акцент 11"/>
    <w:basedOn w:val="a3"/>
    <w:uiPriority w:val="63"/>
    <w:rsid w:val="0075401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110">
    <w:name w:val="Светлая сетка - Акцент 11"/>
    <w:basedOn w:val="a3"/>
    <w:uiPriority w:val="62"/>
    <w:rsid w:val="007540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1">
    <w:name w:val="Светлый список - Акцент 11"/>
    <w:basedOn w:val="a3"/>
    <w:uiPriority w:val="61"/>
    <w:rsid w:val="000D4B3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0">
    <w:name w:val="Light Shading Accent 1"/>
    <w:basedOn w:val="a3"/>
    <w:uiPriority w:val="60"/>
    <w:rsid w:val="0088702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style-span">
    <w:name w:val="apple-style-span"/>
    <w:basedOn w:val="a2"/>
    <w:rsid w:val="00FE5E16"/>
    <w:rPr>
      <w:rFonts w:cs="Times New Roman"/>
    </w:rPr>
  </w:style>
  <w:style w:type="paragraph" w:customStyle="1" w:styleId="1fb">
    <w:name w:val="загол1"/>
    <w:basedOn w:val="1"/>
    <w:uiPriority w:val="99"/>
    <w:rsid w:val="00FE5E16"/>
    <w:pPr>
      <w:keepLines w:val="0"/>
      <w:widowControl w:val="0"/>
      <w:suppressAutoHyphens/>
      <w:spacing w:before="240" w:after="60" w:line="240" w:lineRule="auto"/>
      <w:ind w:left="851"/>
      <w:jc w:val="center"/>
    </w:pPr>
    <w:rPr>
      <w:rFonts w:ascii="Times New Roman" w:eastAsia="SimSun" w:hAnsi="Times New Roman" w:cs="Times New Roman"/>
      <w:color w:val="auto"/>
      <w:kern w:val="1"/>
      <w:lang w:eastAsia="hi-IN" w:bidi="hi-IN"/>
    </w:rPr>
  </w:style>
  <w:style w:type="paragraph" w:customStyle="1" w:styleId="2b">
    <w:name w:val="загол2"/>
    <w:basedOn w:val="2"/>
    <w:uiPriority w:val="99"/>
    <w:rsid w:val="00FE5E16"/>
    <w:pPr>
      <w:keepLines w:val="0"/>
      <w:widowControl w:val="0"/>
      <w:suppressAutoHyphens/>
      <w:spacing w:before="0" w:line="360" w:lineRule="auto"/>
      <w:ind w:firstLine="567"/>
      <w:jc w:val="center"/>
    </w:pPr>
    <w:rPr>
      <w:rFonts w:ascii="Times New Roman" w:eastAsia="SimSun" w:hAnsi="Times New Roman" w:cs="Times New Roman"/>
      <w:color w:val="auto"/>
      <w:kern w:val="1"/>
      <w:lang w:eastAsia="hi-IN" w:bidi="hi-IN"/>
    </w:rPr>
  </w:style>
  <w:style w:type="character" w:customStyle="1" w:styleId="apple-converted-space">
    <w:name w:val="apple-converted-space"/>
    <w:basedOn w:val="a2"/>
    <w:rsid w:val="00FE5E16"/>
    <w:rPr>
      <w:rFonts w:cs="Times New Roman"/>
    </w:rPr>
  </w:style>
  <w:style w:type="character" w:customStyle="1" w:styleId="FontStyle14">
    <w:name w:val="Font Style14"/>
    <w:rsid w:val="00FE5E16"/>
    <w:rPr>
      <w:rFonts w:ascii="Times New Roman" w:hAnsi="Times New Roman"/>
      <w:sz w:val="24"/>
    </w:rPr>
  </w:style>
  <w:style w:type="character" w:customStyle="1" w:styleId="afff0">
    <w:name w:val="таблица"/>
    <w:uiPriority w:val="1"/>
    <w:qFormat/>
    <w:rsid w:val="00FE5E16"/>
    <w:rPr>
      <w:rFonts w:ascii="Times New Roman" w:hAnsi="Times New Roman"/>
      <w:i/>
      <w:sz w:val="24"/>
    </w:rPr>
  </w:style>
  <w:style w:type="character" w:customStyle="1" w:styleId="FootnoteTextChar">
    <w:name w:val="Footnote Text Char"/>
    <w:uiPriority w:val="99"/>
    <w:locked/>
    <w:rsid w:val="00FE5E16"/>
    <w:rPr>
      <w:rFonts w:ascii="Times New Roman" w:eastAsia="SimSun" w:hAnsi="Times New Roman"/>
      <w:kern w:val="1"/>
      <w:sz w:val="20"/>
      <w:lang w:eastAsia="hi-IN" w:bidi="hi-IN"/>
    </w:rPr>
  </w:style>
  <w:style w:type="character" w:customStyle="1" w:styleId="39">
    <w:name w:val="Название Знак3"/>
    <w:basedOn w:val="a2"/>
    <w:uiPriority w:val="10"/>
    <w:rsid w:val="00FE5E16"/>
    <w:rPr>
      <w:rFonts w:asciiTheme="majorHAnsi" w:eastAsiaTheme="majorEastAsia" w:hAnsiTheme="majorHAnsi" w:cstheme="majorBidi"/>
      <w:color w:val="17365D" w:themeColor="text2" w:themeShade="BF"/>
      <w:spacing w:val="5"/>
      <w:kern w:val="28"/>
      <w:sz w:val="52"/>
      <w:szCs w:val="52"/>
    </w:rPr>
  </w:style>
  <w:style w:type="paragraph" w:styleId="afff1">
    <w:name w:val="Subtitle"/>
    <w:basedOn w:val="a1"/>
    <w:next w:val="a1"/>
    <w:link w:val="afff2"/>
    <w:uiPriority w:val="11"/>
    <w:qFormat/>
    <w:rsid w:val="00FE5E16"/>
    <w:pPr>
      <w:widowControl w:val="0"/>
      <w:suppressAutoHyphens/>
      <w:spacing w:after="60" w:line="240" w:lineRule="auto"/>
      <w:jc w:val="center"/>
      <w:outlineLvl w:val="1"/>
    </w:pPr>
    <w:rPr>
      <w:rFonts w:asciiTheme="majorHAnsi" w:eastAsiaTheme="majorEastAsia" w:hAnsiTheme="majorHAnsi" w:cs="Mangal"/>
      <w:kern w:val="1"/>
      <w:sz w:val="24"/>
      <w:szCs w:val="21"/>
      <w:lang w:eastAsia="hi-IN" w:bidi="hi-IN"/>
    </w:rPr>
  </w:style>
  <w:style w:type="character" w:customStyle="1" w:styleId="afff2">
    <w:name w:val="Подзаголовок Знак"/>
    <w:basedOn w:val="a2"/>
    <w:link w:val="afff1"/>
    <w:uiPriority w:val="11"/>
    <w:rsid w:val="00FE5E16"/>
    <w:rPr>
      <w:rFonts w:asciiTheme="majorHAnsi" w:eastAsiaTheme="majorEastAsia" w:hAnsiTheme="majorHAnsi" w:cs="Mangal"/>
      <w:kern w:val="1"/>
      <w:sz w:val="24"/>
      <w:szCs w:val="21"/>
      <w:lang w:eastAsia="hi-IN" w:bidi="hi-IN"/>
    </w:rPr>
  </w:style>
  <w:style w:type="character" w:customStyle="1" w:styleId="Heading1Char">
    <w:name w:val="Heading 1 Char"/>
    <w:uiPriority w:val="99"/>
    <w:locked/>
    <w:rsid w:val="00FE5E16"/>
    <w:rPr>
      <w:rFonts w:ascii="Arial" w:eastAsia="SimSun" w:hAnsi="Arial"/>
      <w:b/>
      <w:kern w:val="1"/>
      <w:sz w:val="32"/>
      <w:lang w:eastAsia="hi-IN" w:bidi="hi-IN"/>
    </w:rPr>
  </w:style>
  <w:style w:type="character" w:customStyle="1" w:styleId="afff3">
    <w:name w:val="Символ сноски"/>
    <w:uiPriority w:val="99"/>
    <w:rsid w:val="00FE5E16"/>
    <w:rPr>
      <w:vertAlign w:val="superscript"/>
    </w:rPr>
  </w:style>
  <w:style w:type="paragraph" w:customStyle="1" w:styleId="1fc">
    <w:name w:val="Текст выноски1"/>
    <w:basedOn w:val="a1"/>
    <w:uiPriority w:val="99"/>
    <w:rsid w:val="00FE5E16"/>
    <w:pPr>
      <w:widowControl w:val="0"/>
      <w:suppressAutoHyphens/>
      <w:spacing w:after="0" w:line="240" w:lineRule="auto"/>
    </w:pPr>
    <w:rPr>
      <w:rFonts w:ascii="Tahoma" w:eastAsia="SimSun" w:hAnsi="Tahoma" w:cs="Tahoma"/>
      <w:kern w:val="1"/>
      <w:sz w:val="16"/>
      <w:szCs w:val="16"/>
      <w:lang w:eastAsia="hi-IN" w:bidi="hi-IN"/>
    </w:rPr>
  </w:style>
  <w:style w:type="character" w:customStyle="1" w:styleId="BalloonTextChar">
    <w:name w:val="Balloon Text Char"/>
    <w:uiPriority w:val="99"/>
    <w:rsid w:val="00FE5E16"/>
    <w:rPr>
      <w:rFonts w:ascii="Tahoma" w:eastAsia="SimSun" w:hAnsi="Tahoma"/>
      <w:kern w:val="1"/>
      <w:sz w:val="14"/>
      <w:lang w:eastAsia="hi-IN" w:bidi="hi-IN"/>
    </w:rPr>
  </w:style>
  <w:style w:type="paragraph" w:customStyle="1" w:styleId="BodyText21">
    <w:name w:val="Body Text 21"/>
    <w:basedOn w:val="a1"/>
    <w:uiPriority w:val="99"/>
    <w:rsid w:val="00FE5E16"/>
    <w:pPr>
      <w:spacing w:after="0" w:line="240" w:lineRule="auto"/>
      <w:jc w:val="both"/>
    </w:pPr>
    <w:rPr>
      <w:rFonts w:ascii="Times New Roman" w:eastAsia="Times New Roman" w:hAnsi="Times New Roman" w:cs="Times New Roman"/>
      <w:sz w:val="24"/>
      <w:szCs w:val="24"/>
    </w:rPr>
  </w:style>
  <w:style w:type="paragraph" w:customStyle="1" w:styleId="western">
    <w:name w:val="western"/>
    <w:basedOn w:val="a1"/>
    <w:uiPriority w:val="99"/>
    <w:rsid w:val="00FE5E16"/>
    <w:pPr>
      <w:spacing w:before="100" w:beforeAutospacing="1" w:after="115" w:line="240" w:lineRule="auto"/>
    </w:pPr>
    <w:rPr>
      <w:rFonts w:ascii="Times New Roman" w:eastAsia="Times New Roman" w:hAnsi="Times New Roman" w:cs="Times New Roman"/>
      <w:color w:val="000000"/>
      <w:sz w:val="24"/>
      <w:szCs w:val="24"/>
    </w:rPr>
  </w:style>
  <w:style w:type="paragraph" w:styleId="afff4">
    <w:name w:val="Normal (Web)"/>
    <w:basedOn w:val="a1"/>
    <w:uiPriority w:val="99"/>
    <w:qFormat/>
    <w:rsid w:val="00FE5E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1">
    <w:name w:val="Title Char1"/>
    <w:aliases w:val="Çàãîëîâîê Char1,Caaieiaie Char1"/>
    <w:uiPriority w:val="99"/>
    <w:rsid w:val="00FE5E16"/>
    <w:rPr>
      <w:sz w:val="28"/>
      <w:lang w:val="ru-RU" w:eastAsia="ru-RU"/>
    </w:rPr>
  </w:style>
  <w:style w:type="paragraph" w:customStyle="1" w:styleId="1fd">
    <w:name w:val="Основной текст с отступом1"/>
    <w:basedOn w:val="a1"/>
    <w:uiPriority w:val="99"/>
    <w:rsid w:val="00FE5E16"/>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uiPriority w:val="99"/>
    <w:rsid w:val="00FE5E16"/>
    <w:rPr>
      <w:rFonts w:ascii="Times New Roman" w:eastAsia="SimSun" w:hAnsi="Times New Roman"/>
      <w:kern w:val="1"/>
      <w:sz w:val="21"/>
      <w:lang w:eastAsia="hi-IN" w:bidi="hi-IN"/>
    </w:rPr>
  </w:style>
  <w:style w:type="character" w:customStyle="1" w:styleId="BodyTextIndent2Char">
    <w:name w:val="Body Text Indent 2 Char"/>
    <w:uiPriority w:val="99"/>
    <w:locked/>
    <w:rsid w:val="00FE5E16"/>
    <w:rPr>
      <w:rFonts w:ascii="Times New Roman" w:eastAsia="SimSun" w:hAnsi="Times New Roman"/>
      <w:kern w:val="1"/>
      <w:sz w:val="21"/>
      <w:lang w:eastAsia="hi-IN" w:bidi="hi-IN"/>
    </w:rPr>
  </w:style>
  <w:style w:type="paragraph" w:customStyle="1" w:styleId="answeroption">
    <w:name w:val="answer option"/>
    <w:basedOn w:val="a1"/>
    <w:uiPriority w:val="99"/>
    <w:rsid w:val="00FE5E16"/>
    <w:pPr>
      <w:tabs>
        <w:tab w:val="left" w:pos="720"/>
      </w:tabs>
      <w:suppressAutoHyphens/>
      <w:spacing w:after="0" w:line="240" w:lineRule="auto"/>
      <w:ind w:left="720" w:hanging="320"/>
      <w:jc w:val="both"/>
    </w:pPr>
    <w:rPr>
      <w:rFonts w:ascii="Times New Roman" w:eastAsia="Times New Roman" w:hAnsi="Times New Roman" w:cs="Times New Roman"/>
      <w:sz w:val="24"/>
      <w:szCs w:val="24"/>
      <w:lang w:eastAsia="ar-SA"/>
    </w:rPr>
  </w:style>
  <w:style w:type="paragraph" w:customStyle="1" w:styleId="afff5">
    <w:name w:val="Интервьюер"/>
    <w:basedOn w:val="a1"/>
    <w:uiPriority w:val="99"/>
    <w:rsid w:val="00FE5E16"/>
    <w:pPr>
      <w:shd w:val="clear" w:color="auto" w:fill="D9D9D9"/>
      <w:spacing w:before="60" w:after="0" w:line="240" w:lineRule="auto"/>
    </w:pPr>
    <w:rPr>
      <w:rFonts w:ascii="Times New Roman" w:eastAsia="Times New Roman" w:hAnsi="Times New Roman" w:cs="Times New Roman"/>
      <w:i/>
      <w:iCs/>
      <w:sz w:val="24"/>
      <w:szCs w:val="24"/>
    </w:rPr>
  </w:style>
  <w:style w:type="paragraph" w:customStyle="1" w:styleId="answeroptiontable">
    <w:name w:val="answer_option_table"/>
    <w:basedOn w:val="answeroption"/>
    <w:uiPriority w:val="99"/>
    <w:rsid w:val="00FE5E16"/>
    <w:pPr>
      <w:tabs>
        <w:tab w:val="num" w:pos="720"/>
      </w:tabs>
      <w:suppressAutoHyphens w:val="0"/>
      <w:ind w:left="0" w:firstLine="0"/>
    </w:pPr>
    <w:rPr>
      <w:lang w:eastAsia="ru-RU"/>
    </w:rPr>
  </w:style>
  <w:style w:type="paragraph" w:styleId="2c">
    <w:name w:val="List 2"/>
    <w:basedOn w:val="a1"/>
    <w:next w:val="42"/>
    <w:uiPriority w:val="99"/>
    <w:semiHidden/>
    <w:rsid w:val="00FE5E16"/>
    <w:pPr>
      <w:spacing w:after="0" w:line="240" w:lineRule="auto"/>
      <w:ind w:left="566" w:hanging="283"/>
    </w:pPr>
    <w:rPr>
      <w:rFonts w:ascii="TimesET" w:eastAsia="Times New Roman" w:hAnsi="TimesET" w:cs="TimesET"/>
      <w:sz w:val="24"/>
      <w:szCs w:val="24"/>
      <w:lang w:val="en-US"/>
    </w:rPr>
  </w:style>
  <w:style w:type="paragraph" w:styleId="42">
    <w:name w:val="List 4"/>
    <w:basedOn w:val="a1"/>
    <w:uiPriority w:val="99"/>
    <w:semiHidden/>
    <w:rsid w:val="00FE5E16"/>
    <w:pPr>
      <w:spacing w:after="0" w:line="240" w:lineRule="auto"/>
      <w:ind w:left="1132" w:hanging="283"/>
    </w:pPr>
    <w:rPr>
      <w:rFonts w:ascii="TextBook" w:eastAsia="Times New Roman" w:hAnsi="TextBook" w:cs="TextBook"/>
      <w:sz w:val="24"/>
      <w:szCs w:val="24"/>
      <w:lang w:val="en-US"/>
    </w:rPr>
  </w:style>
  <w:style w:type="paragraph" w:customStyle="1" w:styleId="afff6">
    <w:name w:val="Письмо"/>
    <w:basedOn w:val="a1"/>
    <w:uiPriority w:val="99"/>
    <w:rsid w:val="00FE5E16"/>
    <w:pPr>
      <w:spacing w:after="0" w:line="240" w:lineRule="auto"/>
      <w:jc w:val="both"/>
    </w:pPr>
    <w:rPr>
      <w:rFonts w:ascii="Times New Roman" w:eastAsia="Times New Roman" w:hAnsi="Times New Roman" w:cs="Times New Roman"/>
      <w:sz w:val="28"/>
      <w:szCs w:val="28"/>
    </w:rPr>
  </w:style>
  <w:style w:type="paragraph" w:customStyle="1" w:styleId="rtejustify">
    <w:name w:val="rtejustify"/>
    <w:basedOn w:val="a1"/>
    <w:uiPriority w:val="99"/>
    <w:rsid w:val="00FE5E16"/>
    <w:pPr>
      <w:spacing w:after="210" w:line="240" w:lineRule="auto"/>
      <w:jc w:val="both"/>
    </w:pPr>
    <w:rPr>
      <w:rFonts w:ascii="Times New Roman" w:eastAsia="Times New Roman" w:hAnsi="Times New Roman" w:cs="Times New Roman"/>
      <w:sz w:val="24"/>
      <w:szCs w:val="24"/>
    </w:rPr>
  </w:style>
  <w:style w:type="character" w:styleId="afff7">
    <w:name w:val="Emphasis"/>
    <w:basedOn w:val="a2"/>
    <w:uiPriority w:val="99"/>
    <w:qFormat/>
    <w:rsid w:val="00FE5E16"/>
    <w:rPr>
      <w:rFonts w:cs="Times New Roman"/>
      <w:i/>
    </w:rPr>
  </w:style>
  <w:style w:type="paragraph" w:styleId="afff8">
    <w:name w:val="No Spacing"/>
    <w:uiPriority w:val="1"/>
    <w:qFormat/>
    <w:rsid w:val="00FE5E16"/>
    <w:pPr>
      <w:widowControl w:val="0"/>
      <w:suppressAutoHyphens/>
      <w:spacing w:after="0" w:line="240" w:lineRule="auto"/>
    </w:pPr>
    <w:rPr>
      <w:rFonts w:ascii="Times New Roman" w:eastAsia="SimSun" w:hAnsi="Times New Roman" w:cs="Mangal"/>
      <w:kern w:val="2"/>
      <w:sz w:val="24"/>
      <w:szCs w:val="21"/>
      <w:lang w:eastAsia="hi-IN" w:bidi="hi-IN"/>
    </w:rPr>
  </w:style>
  <w:style w:type="paragraph" w:customStyle="1" w:styleId="3a">
    <w:name w:val="Основной текст3"/>
    <w:basedOn w:val="a1"/>
    <w:rsid w:val="00FE5E16"/>
    <w:pPr>
      <w:widowControl w:val="0"/>
      <w:shd w:val="clear" w:color="auto" w:fill="FFFFFF"/>
      <w:spacing w:before="360" w:after="0" w:line="648" w:lineRule="exact"/>
      <w:ind w:hanging="1480"/>
      <w:jc w:val="center"/>
    </w:pPr>
    <w:rPr>
      <w:rFonts w:ascii="Times New Roman" w:eastAsia="Times New Roman" w:hAnsi="Times New Roman" w:cs="Times New Roman"/>
      <w:sz w:val="26"/>
      <w:szCs w:val="26"/>
    </w:rPr>
  </w:style>
  <w:style w:type="paragraph" w:styleId="afff9">
    <w:name w:val="annotation text"/>
    <w:basedOn w:val="a1"/>
    <w:link w:val="afffa"/>
    <w:uiPriority w:val="99"/>
    <w:semiHidden/>
    <w:unhideWhenUsed/>
    <w:rsid w:val="00BB0E0B"/>
    <w:pPr>
      <w:spacing w:line="240" w:lineRule="auto"/>
    </w:pPr>
    <w:rPr>
      <w:rFonts w:ascii="Calibri" w:eastAsia="Calibri" w:hAnsi="Calibri" w:cs="Times New Roman"/>
      <w:sz w:val="20"/>
      <w:szCs w:val="20"/>
      <w:lang w:eastAsia="en-US"/>
    </w:rPr>
  </w:style>
  <w:style w:type="character" w:customStyle="1" w:styleId="afffa">
    <w:name w:val="Текст примечания Знак"/>
    <w:basedOn w:val="a2"/>
    <w:link w:val="afff9"/>
    <w:uiPriority w:val="99"/>
    <w:semiHidden/>
    <w:rsid w:val="00BB0E0B"/>
    <w:rPr>
      <w:rFonts w:ascii="Calibri" w:eastAsia="Calibri" w:hAnsi="Calibri" w:cs="Times New Roman"/>
      <w:sz w:val="20"/>
      <w:szCs w:val="20"/>
      <w:lang w:eastAsia="en-US"/>
    </w:rPr>
  </w:style>
  <w:style w:type="paragraph" w:styleId="afffb">
    <w:name w:val="annotation subject"/>
    <w:basedOn w:val="afff9"/>
    <w:next w:val="afff9"/>
    <w:link w:val="afffc"/>
    <w:uiPriority w:val="99"/>
    <w:semiHidden/>
    <w:unhideWhenUsed/>
    <w:rsid w:val="00BB0E0B"/>
    <w:rPr>
      <w:b/>
      <w:bCs/>
    </w:rPr>
  </w:style>
  <w:style w:type="character" w:customStyle="1" w:styleId="afffc">
    <w:name w:val="Тема примечания Знак"/>
    <w:basedOn w:val="afffa"/>
    <w:link w:val="afffb"/>
    <w:uiPriority w:val="99"/>
    <w:semiHidden/>
    <w:rsid w:val="00BB0E0B"/>
    <w:rPr>
      <w:rFonts w:ascii="Calibri" w:eastAsia="Calibri" w:hAnsi="Calibri" w:cs="Times New Roman"/>
      <w:b/>
      <w:bCs/>
      <w:sz w:val="20"/>
      <w:szCs w:val="20"/>
      <w:lang w:eastAsia="en-US"/>
    </w:rPr>
  </w:style>
  <w:style w:type="paragraph" w:customStyle="1" w:styleId="xl63">
    <w:name w:val="xl63"/>
    <w:basedOn w:val="a1"/>
    <w:rsid w:val="00BB0E0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4">
    <w:name w:val="xl64"/>
    <w:basedOn w:val="a1"/>
    <w:rsid w:val="00BB0E0B"/>
    <w:pPr>
      <w:pBdr>
        <w:bottom w:val="single" w:sz="8" w:space="0" w:color="auto"/>
        <w:right w:val="single" w:sz="12"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5">
    <w:name w:val="xl65"/>
    <w:basedOn w:val="a1"/>
    <w:rsid w:val="00BB0E0B"/>
    <w:pPr>
      <w:pBdr>
        <w:left w:val="single" w:sz="12"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6">
    <w:name w:val="xl66"/>
    <w:basedOn w:val="a1"/>
    <w:rsid w:val="00BB0E0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7">
    <w:name w:val="xl67"/>
    <w:basedOn w:val="a1"/>
    <w:rsid w:val="00BB0E0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68">
    <w:name w:val="xl68"/>
    <w:basedOn w:val="a1"/>
    <w:rsid w:val="00BB0E0B"/>
    <w:pPr>
      <w:pBdr>
        <w:bottom w:val="single" w:sz="8" w:space="0" w:color="auto"/>
        <w:right w:val="single" w:sz="12"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69">
    <w:name w:val="xl69"/>
    <w:basedOn w:val="a1"/>
    <w:rsid w:val="00BB0E0B"/>
    <w:pPr>
      <w:pBdr>
        <w:left w:val="single" w:sz="12"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a1"/>
    <w:rsid w:val="00BB0E0B"/>
    <w:pPr>
      <w:pBdr>
        <w:left w:val="single" w:sz="12"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1">
    <w:name w:val="xl71"/>
    <w:basedOn w:val="a1"/>
    <w:rsid w:val="00BB0E0B"/>
    <w:pPr>
      <w:pBdr>
        <w:bottom w:val="single" w:sz="12"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2">
    <w:name w:val="xl72"/>
    <w:basedOn w:val="a1"/>
    <w:rsid w:val="00BB0E0B"/>
    <w:pPr>
      <w:pBdr>
        <w:bottom w:val="single" w:sz="12"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3">
    <w:name w:val="xl73"/>
    <w:basedOn w:val="a1"/>
    <w:rsid w:val="00BB0E0B"/>
    <w:pPr>
      <w:pBdr>
        <w:bottom w:val="single" w:sz="12" w:space="0" w:color="auto"/>
        <w:right w:val="single" w:sz="12"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4">
    <w:name w:val="xl74"/>
    <w:basedOn w:val="a1"/>
    <w:rsid w:val="00BB0E0B"/>
    <w:pPr>
      <w:pBdr>
        <w:top w:val="single" w:sz="12" w:space="0" w:color="auto"/>
        <w:left w:val="single" w:sz="12"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75">
    <w:name w:val="xl75"/>
    <w:basedOn w:val="a1"/>
    <w:rsid w:val="00BB0E0B"/>
    <w:pPr>
      <w:pBdr>
        <w:top w:val="single" w:sz="12"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1"/>
    <w:rsid w:val="00BB0E0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1"/>
    <w:rsid w:val="00BB0E0B"/>
    <w:pPr>
      <w:pBdr>
        <w:top w:val="single" w:sz="12"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8">
    <w:name w:val="xl78"/>
    <w:basedOn w:val="a1"/>
    <w:rsid w:val="00BB0E0B"/>
    <w:pPr>
      <w:pBdr>
        <w:top w:val="single" w:sz="12"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9">
    <w:name w:val="xl79"/>
    <w:basedOn w:val="a1"/>
    <w:rsid w:val="00BB0E0B"/>
    <w:pPr>
      <w:pBdr>
        <w:top w:val="single" w:sz="12"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0">
    <w:name w:val="xl80"/>
    <w:basedOn w:val="a1"/>
    <w:rsid w:val="00BB0E0B"/>
    <w:pPr>
      <w:pBdr>
        <w:top w:val="single" w:sz="12" w:space="0" w:color="auto"/>
        <w:bottom w:val="single" w:sz="8" w:space="0" w:color="auto"/>
        <w:right w:val="single" w:sz="12"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1">
    <w:name w:val="xl81"/>
    <w:basedOn w:val="a1"/>
    <w:rsid w:val="00BB0E0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2">
    <w:name w:val="xl82"/>
    <w:basedOn w:val="a1"/>
    <w:rsid w:val="00BB0E0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rPr>
  </w:style>
  <w:style w:type="paragraph" w:customStyle="1" w:styleId="xl83">
    <w:name w:val="xl83"/>
    <w:basedOn w:val="a1"/>
    <w:rsid w:val="00BB0E0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84">
    <w:name w:val="xl84"/>
    <w:basedOn w:val="a1"/>
    <w:rsid w:val="00BB0E0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rPr>
  </w:style>
  <w:style w:type="paragraph" w:customStyle="1" w:styleId="xl85">
    <w:name w:val="xl85"/>
    <w:basedOn w:val="a1"/>
    <w:rsid w:val="00BB0E0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6">
    <w:name w:val="xl86"/>
    <w:basedOn w:val="a1"/>
    <w:rsid w:val="00BB0E0B"/>
    <w:pPr>
      <w:pBdr>
        <w:bottom w:val="single" w:sz="8" w:space="0" w:color="auto"/>
        <w:right w:val="single" w:sz="12"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87">
    <w:name w:val="xl87"/>
    <w:basedOn w:val="a1"/>
    <w:rsid w:val="00BB0E0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8">
    <w:name w:val="xl88"/>
    <w:basedOn w:val="a1"/>
    <w:rsid w:val="00BB0E0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1"/>
    <w:rsid w:val="00BB0E0B"/>
    <w:pPr>
      <w:pBdr>
        <w:top w:val="single" w:sz="12" w:space="0" w:color="000000"/>
        <w:left w:val="single" w:sz="12"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90">
    <w:name w:val="xl90"/>
    <w:basedOn w:val="a1"/>
    <w:rsid w:val="00BB0E0B"/>
    <w:pPr>
      <w:pBdr>
        <w:top w:val="single" w:sz="12"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91">
    <w:name w:val="xl91"/>
    <w:basedOn w:val="a1"/>
    <w:rsid w:val="00BB0E0B"/>
    <w:pPr>
      <w:pBdr>
        <w:top w:val="single" w:sz="12" w:space="0" w:color="000000"/>
        <w:left w:val="single" w:sz="4" w:space="0" w:color="000000"/>
        <w:right w:val="single" w:sz="12"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92">
    <w:name w:val="xl92"/>
    <w:basedOn w:val="a1"/>
    <w:rsid w:val="00BB0E0B"/>
    <w:pPr>
      <w:pBdr>
        <w:right w:val="single" w:sz="12" w:space="0" w:color="000000"/>
      </w:pBdr>
      <w:spacing w:before="100" w:beforeAutospacing="1" w:after="100" w:afterAutospacing="1" w:line="240" w:lineRule="auto"/>
    </w:pPr>
    <w:rPr>
      <w:rFonts w:ascii="Arial" w:eastAsia="Times New Roman" w:hAnsi="Arial" w:cs="Arial"/>
      <w:color w:val="000000"/>
      <w:sz w:val="18"/>
      <w:szCs w:val="18"/>
    </w:rPr>
  </w:style>
  <w:style w:type="paragraph" w:customStyle="1" w:styleId="xl93">
    <w:name w:val="xl93"/>
    <w:basedOn w:val="a1"/>
    <w:rsid w:val="00BB0E0B"/>
    <w:pPr>
      <w:pBdr>
        <w:left w:val="single" w:sz="12"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94">
    <w:name w:val="xl94"/>
    <w:basedOn w:val="a1"/>
    <w:rsid w:val="00BB0E0B"/>
    <w:pPr>
      <w:pBdr>
        <w:left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95">
    <w:name w:val="xl95"/>
    <w:basedOn w:val="a1"/>
    <w:rsid w:val="00BB0E0B"/>
    <w:pPr>
      <w:pBdr>
        <w:left w:val="single" w:sz="4" w:space="0" w:color="000000"/>
        <w:right w:val="single" w:sz="12"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96">
    <w:name w:val="xl96"/>
    <w:basedOn w:val="a1"/>
    <w:rsid w:val="00BB0E0B"/>
    <w:pPr>
      <w:pBdr>
        <w:bottom w:val="single" w:sz="12" w:space="0" w:color="000000"/>
        <w:right w:val="single" w:sz="12" w:space="0" w:color="000000"/>
      </w:pBdr>
      <w:spacing w:before="100" w:beforeAutospacing="1" w:after="100" w:afterAutospacing="1" w:line="240" w:lineRule="auto"/>
    </w:pPr>
    <w:rPr>
      <w:rFonts w:ascii="Arial" w:eastAsia="Times New Roman" w:hAnsi="Arial" w:cs="Arial"/>
      <w:color w:val="000000"/>
      <w:sz w:val="18"/>
      <w:szCs w:val="18"/>
    </w:rPr>
  </w:style>
  <w:style w:type="paragraph" w:customStyle="1" w:styleId="xl97">
    <w:name w:val="xl97"/>
    <w:basedOn w:val="a1"/>
    <w:rsid w:val="00BB0E0B"/>
    <w:pPr>
      <w:pBdr>
        <w:left w:val="single" w:sz="12" w:space="0" w:color="000000"/>
        <w:bottom w:val="single" w:sz="12"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98">
    <w:name w:val="xl98"/>
    <w:basedOn w:val="a1"/>
    <w:rsid w:val="00BB0E0B"/>
    <w:pPr>
      <w:pBdr>
        <w:left w:val="single" w:sz="4" w:space="0" w:color="000000"/>
        <w:bottom w:val="single" w:sz="12"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99">
    <w:name w:val="xl99"/>
    <w:basedOn w:val="a1"/>
    <w:rsid w:val="00BB0E0B"/>
    <w:pPr>
      <w:pBdr>
        <w:left w:val="single" w:sz="4" w:space="0" w:color="000000"/>
        <w:bottom w:val="single" w:sz="12" w:space="0" w:color="000000"/>
        <w:right w:val="single" w:sz="12"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00">
    <w:name w:val="xl100"/>
    <w:basedOn w:val="a1"/>
    <w:rsid w:val="00BB0E0B"/>
    <w:pPr>
      <w:pBdr>
        <w:top w:val="single" w:sz="4" w:space="0" w:color="000000"/>
        <w:left w:val="single" w:sz="12"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01">
    <w:name w:val="xl101"/>
    <w:basedOn w:val="a1"/>
    <w:rsid w:val="00BB0E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02">
    <w:name w:val="xl102"/>
    <w:basedOn w:val="a1"/>
    <w:rsid w:val="00BB0E0B"/>
    <w:pPr>
      <w:pBdr>
        <w:top w:val="single" w:sz="4" w:space="0" w:color="000000"/>
        <w:left w:val="single" w:sz="4" w:space="0" w:color="000000"/>
        <w:bottom w:val="single" w:sz="4" w:space="0" w:color="000000"/>
        <w:right w:val="single" w:sz="12"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03">
    <w:name w:val="xl103"/>
    <w:basedOn w:val="a1"/>
    <w:rsid w:val="00BB0E0B"/>
    <w:pPr>
      <w:pBdr>
        <w:top w:val="single" w:sz="12" w:space="0" w:color="000000"/>
        <w:left w:val="single" w:sz="12"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04">
    <w:name w:val="xl104"/>
    <w:basedOn w:val="a1"/>
    <w:rsid w:val="00BB0E0B"/>
    <w:pPr>
      <w:pBdr>
        <w:top w:val="single" w:sz="12"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05">
    <w:name w:val="xl105"/>
    <w:basedOn w:val="a1"/>
    <w:rsid w:val="00BB0E0B"/>
    <w:pPr>
      <w:pBdr>
        <w:top w:val="single" w:sz="12" w:space="0" w:color="000000"/>
        <w:left w:val="single" w:sz="4" w:space="0" w:color="000000"/>
        <w:right w:val="single" w:sz="12"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06">
    <w:name w:val="xl106"/>
    <w:basedOn w:val="a1"/>
    <w:rsid w:val="00BB0E0B"/>
    <w:pPr>
      <w:pBdr>
        <w:left w:val="single" w:sz="12"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07">
    <w:name w:val="xl107"/>
    <w:basedOn w:val="a1"/>
    <w:rsid w:val="00BB0E0B"/>
    <w:pPr>
      <w:pBdr>
        <w:left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08">
    <w:name w:val="xl108"/>
    <w:basedOn w:val="a1"/>
    <w:rsid w:val="00BB0E0B"/>
    <w:pPr>
      <w:pBdr>
        <w:left w:val="single" w:sz="4" w:space="0" w:color="000000"/>
        <w:right w:val="single" w:sz="12"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09">
    <w:name w:val="xl109"/>
    <w:basedOn w:val="a1"/>
    <w:rsid w:val="00BB0E0B"/>
    <w:pPr>
      <w:pBdr>
        <w:left w:val="single" w:sz="12" w:space="0" w:color="000000"/>
        <w:bottom w:val="single" w:sz="12"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10">
    <w:name w:val="xl110"/>
    <w:basedOn w:val="a1"/>
    <w:rsid w:val="00BB0E0B"/>
    <w:pPr>
      <w:pBdr>
        <w:left w:val="single" w:sz="4" w:space="0" w:color="000000"/>
        <w:bottom w:val="single" w:sz="12"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11">
    <w:name w:val="xl111"/>
    <w:basedOn w:val="a1"/>
    <w:rsid w:val="00BB0E0B"/>
    <w:pPr>
      <w:pBdr>
        <w:left w:val="single" w:sz="4" w:space="0" w:color="000000"/>
        <w:bottom w:val="single" w:sz="12" w:space="0" w:color="000000"/>
        <w:right w:val="single" w:sz="12"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12">
    <w:name w:val="xl112"/>
    <w:basedOn w:val="a1"/>
    <w:rsid w:val="00BB0E0B"/>
    <w:pPr>
      <w:pBdr>
        <w:top w:val="single" w:sz="4" w:space="0" w:color="000000"/>
        <w:left w:val="single" w:sz="12"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13">
    <w:name w:val="xl113"/>
    <w:basedOn w:val="a1"/>
    <w:rsid w:val="00BB0E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14">
    <w:name w:val="xl114"/>
    <w:basedOn w:val="a1"/>
    <w:rsid w:val="00BB0E0B"/>
    <w:pPr>
      <w:pBdr>
        <w:top w:val="single" w:sz="4" w:space="0" w:color="000000"/>
        <w:left w:val="single" w:sz="4" w:space="0" w:color="000000"/>
        <w:bottom w:val="single" w:sz="4" w:space="0" w:color="000000"/>
        <w:right w:val="single" w:sz="12"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15">
    <w:name w:val="xl115"/>
    <w:basedOn w:val="a1"/>
    <w:rsid w:val="00BB0E0B"/>
    <w:pPr>
      <w:pBdr>
        <w:top w:val="single" w:sz="12" w:space="0" w:color="000000"/>
        <w:left w:val="single" w:sz="12"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16">
    <w:name w:val="xl116"/>
    <w:basedOn w:val="a1"/>
    <w:rsid w:val="00BB0E0B"/>
    <w:pPr>
      <w:pBdr>
        <w:top w:val="single" w:sz="12"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17">
    <w:name w:val="xl117"/>
    <w:basedOn w:val="a1"/>
    <w:rsid w:val="00BB0E0B"/>
    <w:pPr>
      <w:pBdr>
        <w:top w:val="single" w:sz="12" w:space="0" w:color="000000"/>
        <w:left w:val="single" w:sz="4" w:space="0" w:color="000000"/>
        <w:right w:val="single" w:sz="12"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18">
    <w:name w:val="xl118"/>
    <w:basedOn w:val="a1"/>
    <w:rsid w:val="00BB0E0B"/>
    <w:pPr>
      <w:pBdr>
        <w:left w:val="single" w:sz="12"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19">
    <w:name w:val="xl119"/>
    <w:basedOn w:val="a1"/>
    <w:rsid w:val="00BB0E0B"/>
    <w:pPr>
      <w:pBdr>
        <w:left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20">
    <w:name w:val="xl120"/>
    <w:basedOn w:val="a1"/>
    <w:rsid w:val="00BB0E0B"/>
    <w:pPr>
      <w:pBdr>
        <w:left w:val="single" w:sz="4" w:space="0" w:color="000000"/>
        <w:right w:val="single" w:sz="12"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21">
    <w:name w:val="xl121"/>
    <w:basedOn w:val="a1"/>
    <w:rsid w:val="00BB0E0B"/>
    <w:pPr>
      <w:pBdr>
        <w:left w:val="single" w:sz="12" w:space="0" w:color="000000"/>
        <w:bottom w:val="single" w:sz="12"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22">
    <w:name w:val="xl122"/>
    <w:basedOn w:val="a1"/>
    <w:rsid w:val="00BB0E0B"/>
    <w:pPr>
      <w:pBdr>
        <w:left w:val="single" w:sz="4" w:space="0" w:color="000000"/>
        <w:bottom w:val="single" w:sz="12"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23">
    <w:name w:val="xl123"/>
    <w:basedOn w:val="a1"/>
    <w:rsid w:val="00BB0E0B"/>
    <w:pPr>
      <w:pBdr>
        <w:left w:val="single" w:sz="4" w:space="0" w:color="000000"/>
        <w:bottom w:val="single" w:sz="12" w:space="0" w:color="000000"/>
        <w:right w:val="single" w:sz="12" w:space="0" w:color="000000"/>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124">
    <w:name w:val="xl124"/>
    <w:basedOn w:val="a1"/>
    <w:rsid w:val="00BB0E0B"/>
    <w:pPr>
      <w:pBdr>
        <w:top w:val="single" w:sz="12" w:space="0" w:color="000000"/>
        <w:left w:val="single" w:sz="12" w:space="0" w:color="000000"/>
      </w:pBdr>
      <w:spacing w:before="100" w:beforeAutospacing="1" w:after="100" w:afterAutospacing="1" w:line="240" w:lineRule="auto"/>
    </w:pPr>
    <w:rPr>
      <w:rFonts w:ascii="Arial" w:eastAsia="Times New Roman" w:hAnsi="Arial" w:cs="Arial"/>
      <w:color w:val="000000"/>
      <w:sz w:val="18"/>
      <w:szCs w:val="18"/>
    </w:rPr>
  </w:style>
  <w:style w:type="paragraph" w:customStyle="1" w:styleId="xl125">
    <w:name w:val="xl125"/>
    <w:basedOn w:val="a1"/>
    <w:rsid w:val="00BB0E0B"/>
    <w:pPr>
      <w:pBdr>
        <w:top w:val="single" w:sz="12" w:space="0" w:color="000000"/>
        <w:right w:val="single" w:sz="12" w:space="0" w:color="000000"/>
      </w:pBdr>
      <w:spacing w:before="100" w:beforeAutospacing="1" w:after="100" w:afterAutospacing="1" w:line="240" w:lineRule="auto"/>
    </w:pPr>
    <w:rPr>
      <w:rFonts w:ascii="Arial" w:eastAsia="Times New Roman" w:hAnsi="Arial" w:cs="Arial"/>
      <w:color w:val="000000"/>
      <w:sz w:val="18"/>
      <w:szCs w:val="18"/>
    </w:rPr>
  </w:style>
  <w:style w:type="paragraph" w:customStyle="1" w:styleId="xl126">
    <w:name w:val="xl126"/>
    <w:basedOn w:val="a1"/>
    <w:rsid w:val="00BB0E0B"/>
    <w:pPr>
      <w:pBdr>
        <w:left w:val="single" w:sz="12" w:space="0" w:color="000000"/>
      </w:pBdr>
      <w:spacing w:before="100" w:beforeAutospacing="1" w:after="100" w:afterAutospacing="1" w:line="240" w:lineRule="auto"/>
    </w:pPr>
    <w:rPr>
      <w:rFonts w:ascii="Arial" w:eastAsia="Times New Roman" w:hAnsi="Arial" w:cs="Arial"/>
      <w:color w:val="000000"/>
      <w:sz w:val="18"/>
      <w:szCs w:val="18"/>
    </w:rPr>
  </w:style>
  <w:style w:type="paragraph" w:customStyle="1" w:styleId="xl127">
    <w:name w:val="xl127"/>
    <w:basedOn w:val="a1"/>
    <w:rsid w:val="00BB0E0B"/>
    <w:pPr>
      <w:pBdr>
        <w:right w:val="single" w:sz="12" w:space="0" w:color="000000"/>
      </w:pBdr>
      <w:spacing w:before="100" w:beforeAutospacing="1" w:after="100" w:afterAutospacing="1" w:line="240" w:lineRule="auto"/>
    </w:pPr>
    <w:rPr>
      <w:rFonts w:ascii="Arial" w:eastAsia="Times New Roman" w:hAnsi="Arial" w:cs="Arial"/>
      <w:color w:val="000000"/>
      <w:sz w:val="18"/>
      <w:szCs w:val="18"/>
    </w:rPr>
  </w:style>
  <w:style w:type="paragraph" w:customStyle="1" w:styleId="xl128">
    <w:name w:val="xl128"/>
    <w:basedOn w:val="a1"/>
    <w:rsid w:val="00BB0E0B"/>
    <w:pPr>
      <w:pBdr>
        <w:top w:val="single" w:sz="12" w:space="0" w:color="000000"/>
        <w:left w:val="single" w:sz="12"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29">
    <w:name w:val="xl129"/>
    <w:basedOn w:val="a1"/>
    <w:rsid w:val="00BB0E0B"/>
    <w:pPr>
      <w:pBdr>
        <w:top w:val="single" w:sz="12"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30">
    <w:name w:val="xl130"/>
    <w:basedOn w:val="a1"/>
    <w:rsid w:val="00BB0E0B"/>
    <w:pPr>
      <w:pBdr>
        <w:top w:val="single" w:sz="12" w:space="0" w:color="000000"/>
        <w:left w:val="single" w:sz="4" w:space="0" w:color="000000"/>
        <w:bottom w:val="single" w:sz="4" w:space="0" w:color="000000"/>
        <w:right w:val="single" w:sz="12"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31">
    <w:name w:val="xl131"/>
    <w:basedOn w:val="a1"/>
    <w:rsid w:val="00BB0E0B"/>
    <w:pPr>
      <w:pBdr>
        <w:top w:val="single" w:sz="12" w:space="0" w:color="000000"/>
        <w:left w:val="single" w:sz="12" w:space="0" w:color="000000"/>
      </w:pBdr>
      <w:spacing w:before="100" w:beforeAutospacing="1" w:after="100" w:afterAutospacing="1" w:line="240" w:lineRule="auto"/>
    </w:pPr>
    <w:rPr>
      <w:rFonts w:ascii="Arial" w:eastAsia="Times New Roman" w:hAnsi="Arial" w:cs="Arial"/>
      <w:color w:val="000000"/>
      <w:sz w:val="18"/>
      <w:szCs w:val="18"/>
    </w:rPr>
  </w:style>
  <w:style w:type="paragraph" w:customStyle="1" w:styleId="xl132">
    <w:name w:val="xl132"/>
    <w:basedOn w:val="a1"/>
    <w:rsid w:val="00BB0E0B"/>
    <w:pPr>
      <w:pBdr>
        <w:left w:val="single" w:sz="12" w:space="0" w:color="000000"/>
      </w:pBdr>
      <w:spacing w:before="100" w:beforeAutospacing="1" w:after="100" w:afterAutospacing="1" w:line="240" w:lineRule="auto"/>
    </w:pPr>
    <w:rPr>
      <w:rFonts w:ascii="Arial" w:eastAsia="Times New Roman" w:hAnsi="Arial" w:cs="Arial"/>
      <w:color w:val="000000"/>
      <w:sz w:val="18"/>
      <w:szCs w:val="18"/>
    </w:rPr>
  </w:style>
  <w:style w:type="paragraph" w:customStyle="1" w:styleId="xl133">
    <w:name w:val="xl133"/>
    <w:basedOn w:val="a1"/>
    <w:rsid w:val="00BB0E0B"/>
    <w:pPr>
      <w:pBdr>
        <w:left w:val="single" w:sz="12" w:space="0" w:color="000000"/>
        <w:bottom w:val="single" w:sz="12" w:space="0" w:color="000000"/>
      </w:pBdr>
      <w:spacing w:before="100" w:beforeAutospacing="1" w:after="100" w:afterAutospacing="1" w:line="240" w:lineRule="auto"/>
    </w:pPr>
    <w:rPr>
      <w:rFonts w:ascii="Arial" w:eastAsia="Times New Roman" w:hAnsi="Arial" w:cs="Arial"/>
      <w:color w:val="000000"/>
      <w:sz w:val="18"/>
      <w:szCs w:val="18"/>
    </w:rPr>
  </w:style>
  <w:style w:type="paragraph" w:customStyle="1" w:styleId="xl134">
    <w:name w:val="xl134"/>
    <w:basedOn w:val="a1"/>
    <w:rsid w:val="00BB0E0B"/>
    <w:pPr>
      <w:pBdr>
        <w:top w:val="single" w:sz="12" w:space="0" w:color="000000"/>
        <w:left w:val="single" w:sz="12"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35">
    <w:name w:val="xl135"/>
    <w:basedOn w:val="a1"/>
    <w:rsid w:val="00BB0E0B"/>
    <w:pPr>
      <w:pBdr>
        <w:top w:val="single" w:sz="12"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36">
    <w:name w:val="xl136"/>
    <w:basedOn w:val="a1"/>
    <w:rsid w:val="00BB0E0B"/>
    <w:pPr>
      <w:pBdr>
        <w:top w:val="single" w:sz="12" w:space="0" w:color="000000"/>
        <w:left w:val="single" w:sz="4" w:space="0" w:color="000000"/>
        <w:bottom w:val="single" w:sz="4" w:space="0" w:color="000000"/>
        <w:right w:val="single" w:sz="12"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37">
    <w:name w:val="xl137"/>
    <w:basedOn w:val="a1"/>
    <w:rsid w:val="00BB0E0B"/>
    <w:pPr>
      <w:pBdr>
        <w:top w:val="single" w:sz="12" w:space="0" w:color="000000"/>
        <w:left w:val="single" w:sz="12"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38">
    <w:name w:val="xl138"/>
    <w:basedOn w:val="a1"/>
    <w:rsid w:val="00BB0E0B"/>
    <w:pPr>
      <w:pBdr>
        <w:top w:val="single" w:sz="12"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39">
    <w:name w:val="xl139"/>
    <w:basedOn w:val="a1"/>
    <w:rsid w:val="00BB0E0B"/>
    <w:pPr>
      <w:pBdr>
        <w:top w:val="single" w:sz="12" w:space="0" w:color="000000"/>
        <w:left w:val="single" w:sz="4" w:space="0" w:color="000000"/>
        <w:bottom w:val="single" w:sz="4" w:space="0" w:color="000000"/>
        <w:right w:val="single" w:sz="12" w:space="0" w:color="000000"/>
      </w:pBdr>
      <w:spacing w:before="100" w:beforeAutospacing="1" w:after="100" w:afterAutospacing="1" w:line="240" w:lineRule="auto"/>
      <w:jc w:val="center"/>
    </w:pPr>
    <w:rPr>
      <w:rFonts w:ascii="Arial" w:eastAsia="Times New Roman" w:hAnsi="Arial" w:cs="Arial"/>
      <w:color w:val="000000"/>
      <w:sz w:val="18"/>
      <w:szCs w:val="18"/>
    </w:rPr>
  </w:style>
  <w:style w:type="character" w:styleId="afffd">
    <w:name w:val="annotation reference"/>
    <w:uiPriority w:val="99"/>
    <w:semiHidden/>
    <w:unhideWhenUsed/>
    <w:rsid w:val="00BB0E0B"/>
    <w:rPr>
      <w:sz w:val="16"/>
      <w:szCs w:val="16"/>
    </w:rPr>
  </w:style>
  <w:style w:type="character" w:styleId="afffe">
    <w:name w:val="page number"/>
    <w:unhideWhenUsed/>
    <w:rsid w:val="00BB0E0B"/>
    <w:rPr>
      <w:rFonts w:ascii="Times New Roman" w:hAnsi="Times New Roman" w:cs="Times New Roman" w:hint="default"/>
    </w:rPr>
  </w:style>
  <w:style w:type="table" w:customStyle="1" w:styleId="1fe">
    <w:name w:val="Светлая сетка1"/>
    <w:basedOn w:val="a3"/>
    <w:uiPriority w:val="62"/>
    <w:rsid w:val="00BB0E0B"/>
    <w:pPr>
      <w:spacing w:after="0" w:line="240" w:lineRule="auto"/>
    </w:pPr>
    <w:rPr>
      <w:rFonts w:ascii="Calibri" w:eastAsia="Calibri"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20">
    <w:name w:val="Light Shading Accent 2"/>
    <w:basedOn w:val="a3"/>
    <w:uiPriority w:val="60"/>
    <w:rsid w:val="00BB0E0B"/>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21">
    <w:name w:val="Light List Accent 2"/>
    <w:basedOn w:val="a3"/>
    <w:uiPriority w:val="61"/>
    <w:rsid w:val="00BB0E0B"/>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1ff">
    <w:name w:val="Нет списка1"/>
    <w:next w:val="a4"/>
    <w:uiPriority w:val="99"/>
    <w:semiHidden/>
    <w:unhideWhenUsed/>
    <w:rsid w:val="00BB0E0B"/>
  </w:style>
  <w:style w:type="paragraph" w:styleId="affff">
    <w:name w:val="Revision"/>
    <w:hidden/>
    <w:uiPriority w:val="99"/>
    <w:semiHidden/>
    <w:rsid w:val="00BB0E0B"/>
    <w:pPr>
      <w:spacing w:after="0" w:line="240" w:lineRule="auto"/>
    </w:pPr>
    <w:rPr>
      <w:rFonts w:ascii="Calibri" w:eastAsia="Calibri" w:hAnsi="Calibri" w:cs="Times New Roman"/>
      <w:lang w:eastAsia="en-US"/>
    </w:rPr>
  </w:style>
  <w:style w:type="table" w:styleId="-5">
    <w:name w:val="Light Shading Accent 5"/>
    <w:basedOn w:val="a3"/>
    <w:uiPriority w:val="60"/>
    <w:rsid w:val="00BB0E0B"/>
    <w:pPr>
      <w:spacing w:after="0" w:line="240" w:lineRule="auto"/>
    </w:pPr>
    <w:rPr>
      <w:rFonts w:ascii="Calibri" w:eastAsia="Calibri" w:hAnsi="Calibri" w:cs="Times New Roman"/>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2">
    <w:name w:val="Светлая сетка - Акцент 12"/>
    <w:basedOn w:val="a3"/>
    <w:uiPriority w:val="62"/>
    <w:rsid w:val="00BB0E0B"/>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3b">
    <w:name w:val="toc 3"/>
    <w:basedOn w:val="a1"/>
    <w:next w:val="a1"/>
    <w:autoRedefine/>
    <w:uiPriority w:val="39"/>
    <w:unhideWhenUsed/>
    <w:rsid w:val="00BB0E0B"/>
    <w:pPr>
      <w:spacing w:after="100"/>
      <w:ind w:left="440"/>
    </w:pPr>
    <w:rPr>
      <w:rFonts w:ascii="Calibri" w:eastAsia="Calibri" w:hAnsi="Calibri" w:cs="Times New Roman"/>
      <w:lang w:eastAsia="en-US"/>
    </w:rPr>
  </w:style>
  <w:style w:type="table" w:styleId="-6">
    <w:name w:val="Light Grid Accent 6"/>
    <w:basedOn w:val="a3"/>
    <w:uiPriority w:val="62"/>
    <w:rsid w:val="00BB0E0B"/>
    <w:pPr>
      <w:spacing w:after="0" w:line="240" w:lineRule="auto"/>
    </w:pPr>
    <w:rPr>
      <w:rFonts w:ascii="Calibri" w:eastAsia="Calibri" w:hAnsi="Calibri"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60">
    <w:name w:val="Light List Accent 6"/>
    <w:basedOn w:val="a3"/>
    <w:uiPriority w:val="61"/>
    <w:rsid w:val="00BB0E0B"/>
    <w:pPr>
      <w:spacing w:after="0" w:line="240" w:lineRule="auto"/>
    </w:pPr>
    <w:rPr>
      <w:rFonts w:ascii="Calibri" w:eastAsia="Calibri" w:hAnsi="Calibri"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78513">
      <w:bodyDiv w:val="1"/>
      <w:marLeft w:val="0"/>
      <w:marRight w:val="0"/>
      <w:marTop w:val="0"/>
      <w:marBottom w:val="0"/>
      <w:divBdr>
        <w:top w:val="none" w:sz="0" w:space="0" w:color="auto"/>
        <w:left w:val="none" w:sz="0" w:space="0" w:color="auto"/>
        <w:bottom w:val="none" w:sz="0" w:space="0" w:color="auto"/>
        <w:right w:val="none" w:sz="0" w:space="0" w:color="auto"/>
      </w:divBdr>
    </w:div>
    <w:div w:id="36399616">
      <w:bodyDiv w:val="1"/>
      <w:marLeft w:val="0"/>
      <w:marRight w:val="0"/>
      <w:marTop w:val="0"/>
      <w:marBottom w:val="0"/>
      <w:divBdr>
        <w:top w:val="none" w:sz="0" w:space="0" w:color="auto"/>
        <w:left w:val="none" w:sz="0" w:space="0" w:color="auto"/>
        <w:bottom w:val="none" w:sz="0" w:space="0" w:color="auto"/>
        <w:right w:val="none" w:sz="0" w:space="0" w:color="auto"/>
      </w:divBdr>
    </w:div>
    <w:div w:id="46609654">
      <w:bodyDiv w:val="1"/>
      <w:marLeft w:val="0"/>
      <w:marRight w:val="0"/>
      <w:marTop w:val="0"/>
      <w:marBottom w:val="0"/>
      <w:divBdr>
        <w:top w:val="none" w:sz="0" w:space="0" w:color="auto"/>
        <w:left w:val="none" w:sz="0" w:space="0" w:color="auto"/>
        <w:bottom w:val="none" w:sz="0" w:space="0" w:color="auto"/>
        <w:right w:val="none" w:sz="0" w:space="0" w:color="auto"/>
      </w:divBdr>
    </w:div>
    <w:div w:id="63188582">
      <w:bodyDiv w:val="1"/>
      <w:marLeft w:val="0"/>
      <w:marRight w:val="0"/>
      <w:marTop w:val="0"/>
      <w:marBottom w:val="0"/>
      <w:divBdr>
        <w:top w:val="none" w:sz="0" w:space="0" w:color="auto"/>
        <w:left w:val="none" w:sz="0" w:space="0" w:color="auto"/>
        <w:bottom w:val="none" w:sz="0" w:space="0" w:color="auto"/>
        <w:right w:val="none" w:sz="0" w:space="0" w:color="auto"/>
      </w:divBdr>
    </w:div>
    <w:div w:id="75245404">
      <w:bodyDiv w:val="1"/>
      <w:marLeft w:val="0"/>
      <w:marRight w:val="0"/>
      <w:marTop w:val="0"/>
      <w:marBottom w:val="0"/>
      <w:divBdr>
        <w:top w:val="none" w:sz="0" w:space="0" w:color="auto"/>
        <w:left w:val="none" w:sz="0" w:space="0" w:color="auto"/>
        <w:bottom w:val="none" w:sz="0" w:space="0" w:color="auto"/>
        <w:right w:val="none" w:sz="0" w:space="0" w:color="auto"/>
      </w:divBdr>
    </w:div>
    <w:div w:id="95910509">
      <w:bodyDiv w:val="1"/>
      <w:marLeft w:val="0"/>
      <w:marRight w:val="0"/>
      <w:marTop w:val="0"/>
      <w:marBottom w:val="0"/>
      <w:divBdr>
        <w:top w:val="none" w:sz="0" w:space="0" w:color="auto"/>
        <w:left w:val="none" w:sz="0" w:space="0" w:color="auto"/>
        <w:bottom w:val="none" w:sz="0" w:space="0" w:color="auto"/>
        <w:right w:val="none" w:sz="0" w:space="0" w:color="auto"/>
      </w:divBdr>
    </w:div>
    <w:div w:id="110319795">
      <w:bodyDiv w:val="1"/>
      <w:marLeft w:val="0"/>
      <w:marRight w:val="0"/>
      <w:marTop w:val="0"/>
      <w:marBottom w:val="0"/>
      <w:divBdr>
        <w:top w:val="none" w:sz="0" w:space="0" w:color="auto"/>
        <w:left w:val="none" w:sz="0" w:space="0" w:color="auto"/>
        <w:bottom w:val="none" w:sz="0" w:space="0" w:color="auto"/>
        <w:right w:val="none" w:sz="0" w:space="0" w:color="auto"/>
      </w:divBdr>
    </w:div>
    <w:div w:id="127016179">
      <w:bodyDiv w:val="1"/>
      <w:marLeft w:val="0"/>
      <w:marRight w:val="0"/>
      <w:marTop w:val="0"/>
      <w:marBottom w:val="0"/>
      <w:divBdr>
        <w:top w:val="none" w:sz="0" w:space="0" w:color="auto"/>
        <w:left w:val="none" w:sz="0" w:space="0" w:color="auto"/>
        <w:bottom w:val="none" w:sz="0" w:space="0" w:color="auto"/>
        <w:right w:val="none" w:sz="0" w:space="0" w:color="auto"/>
      </w:divBdr>
    </w:div>
    <w:div w:id="128482016">
      <w:bodyDiv w:val="1"/>
      <w:marLeft w:val="0"/>
      <w:marRight w:val="0"/>
      <w:marTop w:val="0"/>
      <w:marBottom w:val="0"/>
      <w:divBdr>
        <w:top w:val="none" w:sz="0" w:space="0" w:color="auto"/>
        <w:left w:val="none" w:sz="0" w:space="0" w:color="auto"/>
        <w:bottom w:val="none" w:sz="0" w:space="0" w:color="auto"/>
        <w:right w:val="none" w:sz="0" w:space="0" w:color="auto"/>
      </w:divBdr>
    </w:div>
    <w:div w:id="137191505">
      <w:bodyDiv w:val="1"/>
      <w:marLeft w:val="0"/>
      <w:marRight w:val="0"/>
      <w:marTop w:val="0"/>
      <w:marBottom w:val="0"/>
      <w:divBdr>
        <w:top w:val="none" w:sz="0" w:space="0" w:color="auto"/>
        <w:left w:val="none" w:sz="0" w:space="0" w:color="auto"/>
        <w:bottom w:val="none" w:sz="0" w:space="0" w:color="auto"/>
        <w:right w:val="none" w:sz="0" w:space="0" w:color="auto"/>
      </w:divBdr>
    </w:div>
    <w:div w:id="166754357">
      <w:bodyDiv w:val="1"/>
      <w:marLeft w:val="0"/>
      <w:marRight w:val="0"/>
      <w:marTop w:val="0"/>
      <w:marBottom w:val="0"/>
      <w:divBdr>
        <w:top w:val="none" w:sz="0" w:space="0" w:color="auto"/>
        <w:left w:val="none" w:sz="0" w:space="0" w:color="auto"/>
        <w:bottom w:val="none" w:sz="0" w:space="0" w:color="auto"/>
        <w:right w:val="none" w:sz="0" w:space="0" w:color="auto"/>
      </w:divBdr>
    </w:div>
    <w:div w:id="187567011">
      <w:bodyDiv w:val="1"/>
      <w:marLeft w:val="0"/>
      <w:marRight w:val="0"/>
      <w:marTop w:val="0"/>
      <w:marBottom w:val="0"/>
      <w:divBdr>
        <w:top w:val="none" w:sz="0" w:space="0" w:color="auto"/>
        <w:left w:val="none" w:sz="0" w:space="0" w:color="auto"/>
        <w:bottom w:val="none" w:sz="0" w:space="0" w:color="auto"/>
        <w:right w:val="none" w:sz="0" w:space="0" w:color="auto"/>
      </w:divBdr>
    </w:div>
    <w:div w:id="261376269">
      <w:bodyDiv w:val="1"/>
      <w:marLeft w:val="0"/>
      <w:marRight w:val="0"/>
      <w:marTop w:val="0"/>
      <w:marBottom w:val="0"/>
      <w:divBdr>
        <w:top w:val="none" w:sz="0" w:space="0" w:color="auto"/>
        <w:left w:val="none" w:sz="0" w:space="0" w:color="auto"/>
        <w:bottom w:val="none" w:sz="0" w:space="0" w:color="auto"/>
        <w:right w:val="none" w:sz="0" w:space="0" w:color="auto"/>
      </w:divBdr>
    </w:div>
    <w:div w:id="280113810">
      <w:bodyDiv w:val="1"/>
      <w:marLeft w:val="0"/>
      <w:marRight w:val="0"/>
      <w:marTop w:val="0"/>
      <w:marBottom w:val="0"/>
      <w:divBdr>
        <w:top w:val="none" w:sz="0" w:space="0" w:color="auto"/>
        <w:left w:val="none" w:sz="0" w:space="0" w:color="auto"/>
        <w:bottom w:val="none" w:sz="0" w:space="0" w:color="auto"/>
        <w:right w:val="none" w:sz="0" w:space="0" w:color="auto"/>
      </w:divBdr>
    </w:div>
    <w:div w:id="283389015">
      <w:bodyDiv w:val="1"/>
      <w:marLeft w:val="0"/>
      <w:marRight w:val="0"/>
      <w:marTop w:val="0"/>
      <w:marBottom w:val="0"/>
      <w:divBdr>
        <w:top w:val="none" w:sz="0" w:space="0" w:color="auto"/>
        <w:left w:val="none" w:sz="0" w:space="0" w:color="auto"/>
        <w:bottom w:val="none" w:sz="0" w:space="0" w:color="auto"/>
        <w:right w:val="none" w:sz="0" w:space="0" w:color="auto"/>
      </w:divBdr>
    </w:div>
    <w:div w:id="286785606">
      <w:bodyDiv w:val="1"/>
      <w:marLeft w:val="0"/>
      <w:marRight w:val="0"/>
      <w:marTop w:val="0"/>
      <w:marBottom w:val="0"/>
      <w:divBdr>
        <w:top w:val="none" w:sz="0" w:space="0" w:color="auto"/>
        <w:left w:val="none" w:sz="0" w:space="0" w:color="auto"/>
        <w:bottom w:val="none" w:sz="0" w:space="0" w:color="auto"/>
        <w:right w:val="none" w:sz="0" w:space="0" w:color="auto"/>
      </w:divBdr>
    </w:div>
    <w:div w:id="294023666">
      <w:bodyDiv w:val="1"/>
      <w:marLeft w:val="0"/>
      <w:marRight w:val="0"/>
      <w:marTop w:val="0"/>
      <w:marBottom w:val="0"/>
      <w:divBdr>
        <w:top w:val="none" w:sz="0" w:space="0" w:color="auto"/>
        <w:left w:val="none" w:sz="0" w:space="0" w:color="auto"/>
        <w:bottom w:val="none" w:sz="0" w:space="0" w:color="auto"/>
        <w:right w:val="none" w:sz="0" w:space="0" w:color="auto"/>
      </w:divBdr>
    </w:div>
    <w:div w:id="350761111">
      <w:bodyDiv w:val="1"/>
      <w:marLeft w:val="0"/>
      <w:marRight w:val="0"/>
      <w:marTop w:val="0"/>
      <w:marBottom w:val="0"/>
      <w:divBdr>
        <w:top w:val="none" w:sz="0" w:space="0" w:color="auto"/>
        <w:left w:val="none" w:sz="0" w:space="0" w:color="auto"/>
        <w:bottom w:val="none" w:sz="0" w:space="0" w:color="auto"/>
        <w:right w:val="none" w:sz="0" w:space="0" w:color="auto"/>
      </w:divBdr>
    </w:div>
    <w:div w:id="356127985">
      <w:bodyDiv w:val="1"/>
      <w:marLeft w:val="0"/>
      <w:marRight w:val="0"/>
      <w:marTop w:val="0"/>
      <w:marBottom w:val="0"/>
      <w:divBdr>
        <w:top w:val="none" w:sz="0" w:space="0" w:color="auto"/>
        <w:left w:val="none" w:sz="0" w:space="0" w:color="auto"/>
        <w:bottom w:val="none" w:sz="0" w:space="0" w:color="auto"/>
        <w:right w:val="none" w:sz="0" w:space="0" w:color="auto"/>
      </w:divBdr>
    </w:div>
    <w:div w:id="395200793">
      <w:bodyDiv w:val="1"/>
      <w:marLeft w:val="0"/>
      <w:marRight w:val="0"/>
      <w:marTop w:val="0"/>
      <w:marBottom w:val="0"/>
      <w:divBdr>
        <w:top w:val="none" w:sz="0" w:space="0" w:color="auto"/>
        <w:left w:val="none" w:sz="0" w:space="0" w:color="auto"/>
        <w:bottom w:val="none" w:sz="0" w:space="0" w:color="auto"/>
        <w:right w:val="none" w:sz="0" w:space="0" w:color="auto"/>
      </w:divBdr>
    </w:div>
    <w:div w:id="412362972">
      <w:bodyDiv w:val="1"/>
      <w:marLeft w:val="0"/>
      <w:marRight w:val="0"/>
      <w:marTop w:val="0"/>
      <w:marBottom w:val="0"/>
      <w:divBdr>
        <w:top w:val="none" w:sz="0" w:space="0" w:color="auto"/>
        <w:left w:val="none" w:sz="0" w:space="0" w:color="auto"/>
        <w:bottom w:val="none" w:sz="0" w:space="0" w:color="auto"/>
        <w:right w:val="none" w:sz="0" w:space="0" w:color="auto"/>
      </w:divBdr>
    </w:div>
    <w:div w:id="440998594">
      <w:bodyDiv w:val="1"/>
      <w:marLeft w:val="0"/>
      <w:marRight w:val="0"/>
      <w:marTop w:val="0"/>
      <w:marBottom w:val="0"/>
      <w:divBdr>
        <w:top w:val="none" w:sz="0" w:space="0" w:color="auto"/>
        <w:left w:val="none" w:sz="0" w:space="0" w:color="auto"/>
        <w:bottom w:val="none" w:sz="0" w:space="0" w:color="auto"/>
        <w:right w:val="none" w:sz="0" w:space="0" w:color="auto"/>
      </w:divBdr>
    </w:div>
    <w:div w:id="448547515">
      <w:bodyDiv w:val="1"/>
      <w:marLeft w:val="0"/>
      <w:marRight w:val="0"/>
      <w:marTop w:val="0"/>
      <w:marBottom w:val="0"/>
      <w:divBdr>
        <w:top w:val="none" w:sz="0" w:space="0" w:color="auto"/>
        <w:left w:val="none" w:sz="0" w:space="0" w:color="auto"/>
        <w:bottom w:val="none" w:sz="0" w:space="0" w:color="auto"/>
        <w:right w:val="none" w:sz="0" w:space="0" w:color="auto"/>
      </w:divBdr>
    </w:div>
    <w:div w:id="449668007">
      <w:bodyDiv w:val="1"/>
      <w:marLeft w:val="0"/>
      <w:marRight w:val="0"/>
      <w:marTop w:val="0"/>
      <w:marBottom w:val="0"/>
      <w:divBdr>
        <w:top w:val="none" w:sz="0" w:space="0" w:color="auto"/>
        <w:left w:val="none" w:sz="0" w:space="0" w:color="auto"/>
        <w:bottom w:val="none" w:sz="0" w:space="0" w:color="auto"/>
        <w:right w:val="none" w:sz="0" w:space="0" w:color="auto"/>
      </w:divBdr>
    </w:div>
    <w:div w:id="464200643">
      <w:bodyDiv w:val="1"/>
      <w:marLeft w:val="0"/>
      <w:marRight w:val="0"/>
      <w:marTop w:val="0"/>
      <w:marBottom w:val="0"/>
      <w:divBdr>
        <w:top w:val="none" w:sz="0" w:space="0" w:color="auto"/>
        <w:left w:val="none" w:sz="0" w:space="0" w:color="auto"/>
        <w:bottom w:val="none" w:sz="0" w:space="0" w:color="auto"/>
        <w:right w:val="none" w:sz="0" w:space="0" w:color="auto"/>
      </w:divBdr>
    </w:div>
    <w:div w:id="511644755">
      <w:bodyDiv w:val="1"/>
      <w:marLeft w:val="0"/>
      <w:marRight w:val="0"/>
      <w:marTop w:val="0"/>
      <w:marBottom w:val="0"/>
      <w:divBdr>
        <w:top w:val="none" w:sz="0" w:space="0" w:color="auto"/>
        <w:left w:val="none" w:sz="0" w:space="0" w:color="auto"/>
        <w:bottom w:val="none" w:sz="0" w:space="0" w:color="auto"/>
        <w:right w:val="none" w:sz="0" w:space="0" w:color="auto"/>
      </w:divBdr>
    </w:div>
    <w:div w:id="522131878">
      <w:bodyDiv w:val="1"/>
      <w:marLeft w:val="0"/>
      <w:marRight w:val="0"/>
      <w:marTop w:val="0"/>
      <w:marBottom w:val="0"/>
      <w:divBdr>
        <w:top w:val="none" w:sz="0" w:space="0" w:color="auto"/>
        <w:left w:val="none" w:sz="0" w:space="0" w:color="auto"/>
        <w:bottom w:val="none" w:sz="0" w:space="0" w:color="auto"/>
        <w:right w:val="none" w:sz="0" w:space="0" w:color="auto"/>
      </w:divBdr>
    </w:div>
    <w:div w:id="530849529">
      <w:bodyDiv w:val="1"/>
      <w:marLeft w:val="0"/>
      <w:marRight w:val="0"/>
      <w:marTop w:val="0"/>
      <w:marBottom w:val="0"/>
      <w:divBdr>
        <w:top w:val="none" w:sz="0" w:space="0" w:color="auto"/>
        <w:left w:val="none" w:sz="0" w:space="0" w:color="auto"/>
        <w:bottom w:val="none" w:sz="0" w:space="0" w:color="auto"/>
        <w:right w:val="none" w:sz="0" w:space="0" w:color="auto"/>
      </w:divBdr>
    </w:div>
    <w:div w:id="544832410">
      <w:bodyDiv w:val="1"/>
      <w:marLeft w:val="0"/>
      <w:marRight w:val="0"/>
      <w:marTop w:val="0"/>
      <w:marBottom w:val="0"/>
      <w:divBdr>
        <w:top w:val="none" w:sz="0" w:space="0" w:color="auto"/>
        <w:left w:val="none" w:sz="0" w:space="0" w:color="auto"/>
        <w:bottom w:val="none" w:sz="0" w:space="0" w:color="auto"/>
        <w:right w:val="none" w:sz="0" w:space="0" w:color="auto"/>
      </w:divBdr>
    </w:div>
    <w:div w:id="562066938">
      <w:bodyDiv w:val="1"/>
      <w:marLeft w:val="0"/>
      <w:marRight w:val="0"/>
      <w:marTop w:val="0"/>
      <w:marBottom w:val="0"/>
      <w:divBdr>
        <w:top w:val="none" w:sz="0" w:space="0" w:color="auto"/>
        <w:left w:val="none" w:sz="0" w:space="0" w:color="auto"/>
        <w:bottom w:val="none" w:sz="0" w:space="0" w:color="auto"/>
        <w:right w:val="none" w:sz="0" w:space="0" w:color="auto"/>
      </w:divBdr>
    </w:div>
    <w:div w:id="567615323">
      <w:bodyDiv w:val="1"/>
      <w:marLeft w:val="0"/>
      <w:marRight w:val="0"/>
      <w:marTop w:val="0"/>
      <w:marBottom w:val="0"/>
      <w:divBdr>
        <w:top w:val="none" w:sz="0" w:space="0" w:color="auto"/>
        <w:left w:val="none" w:sz="0" w:space="0" w:color="auto"/>
        <w:bottom w:val="none" w:sz="0" w:space="0" w:color="auto"/>
        <w:right w:val="none" w:sz="0" w:space="0" w:color="auto"/>
      </w:divBdr>
    </w:div>
    <w:div w:id="574894553">
      <w:bodyDiv w:val="1"/>
      <w:marLeft w:val="0"/>
      <w:marRight w:val="0"/>
      <w:marTop w:val="0"/>
      <w:marBottom w:val="0"/>
      <w:divBdr>
        <w:top w:val="none" w:sz="0" w:space="0" w:color="auto"/>
        <w:left w:val="none" w:sz="0" w:space="0" w:color="auto"/>
        <w:bottom w:val="none" w:sz="0" w:space="0" w:color="auto"/>
        <w:right w:val="none" w:sz="0" w:space="0" w:color="auto"/>
      </w:divBdr>
    </w:div>
    <w:div w:id="602494784">
      <w:bodyDiv w:val="1"/>
      <w:marLeft w:val="0"/>
      <w:marRight w:val="0"/>
      <w:marTop w:val="0"/>
      <w:marBottom w:val="0"/>
      <w:divBdr>
        <w:top w:val="none" w:sz="0" w:space="0" w:color="auto"/>
        <w:left w:val="none" w:sz="0" w:space="0" w:color="auto"/>
        <w:bottom w:val="none" w:sz="0" w:space="0" w:color="auto"/>
        <w:right w:val="none" w:sz="0" w:space="0" w:color="auto"/>
      </w:divBdr>
    </w:div>
    <w:div w:id="605229977">
      <w:bodyDiv w:val="1"/>
      <w:marLeft w:val="0"/>
      <w:marRight w:val="0"/>
      <w:marTop w:val="0"/>
      <w:marBottom w:val="0"/>
      <w:divBdr>
        <w:top w:val="none" w:sz="0" w:space="0" w:color="auto"/>
        <w:left w:val="none" w:sz="0" w:space="0" w:color="auto"/>
        <w:bottom w:val="none" w:sz="0" w:space="0" w:color="auto"/>
        <w:right w:val="none" w:sz="0" w:space="0" w:color="auto"/>
      </w:divBdr>
    </w:div>
    <w:div w:id="633412155">
      <w:bodyDiv w:val="1"/>
      <w:marLeft w:val="0"/>
      <w:marRight w:val="0"/>
      <w:marTop w:val="0"/>
      <w:marBottom w:val="0"/>
      <w:divBdr>
        <w:top w:val="none" w:sz="0" w:space="0" w:color="auto"/>
        <w:left w:val="none" w:sz="0" w:space="0" w:color="auto"/>
        <w:bottom w:val="none" w:sz="0" w:space="0" w:color="auto"/>
        <w:right w:val="none" w:sz="0" w:space="0" w:color="auto"/>
      </w:divBdr>
    </w:div>
    <w:div w:id="634258461">
      <w:bodyDiv w:val="1"/>
      <w:marLeft w:val="0"/>
      <w:marRight w:val="0"/>
      <w:marTop w:val="0"/>
      <w:marBottom w:val="0"/>
      <w:divBdr>
        <w:top w:val="none" w:sz="0" w:space="0" w:color="auto"/>
        <w:left w:val="none" w:sz="0" w:space="0" w:color="auto"/>
        <w:bottom w:val="none" w:sz="0" w:space="0" w:color="auto"/>
        <w:right w:val="none" w:sz="0" w:space="0" w:color="auto"/>
      </w:divBdr>
    </w:div>
    <w:div w:id="637805444">
      <w:bodyDiv w:val="1"/>
      <w:marLeft w:val="0"/>
      <w:marRight w:val="0"/>
      <w:marTop w:val="0"/>
      <w:marBottom w:val="0"/>
      <w:divBdr>
        <w:top w:val="none" w:sz="0" w:space="0" w:color="auto"/>
        <w:left w:val="none" w:sz="0" w:space="0" w:color="auto"/>
        <w:bottom w:val="none" w:sz="0" w:space="0" w:color="auto"/>
        <w:right w:val="none" w:sz="0" w:space="0" w:color="auto"/>
      </w:divBdr>
    </w:div>
    <w:div w:id="649139306">
      <w:bodyDiv w:val="1"/>
      <w:marLeft w:val="0"/>
      <w:marRight w:val="0"/>
      <w:marTop w:val="0"/>
      <w:marBottom w:val="0"/>
      <w:divBdr>
        <w:top w:val="none" w:sz="0" w:space="0" w:color="auto"/>
        <w:left w:val="none" w:sz="0" w:space="0" w:color="auto"/>
        <w:bottom w:val="none" w:sz="0" w:space="0" w:color="auto"/>
        <w:right w:val="none" w:sz="0" w:space="0" w:color="auto"/>
      </w:divBdr>
    </w:div>
    <w:div w:id="689533357">
      <w:bodyDiv w:val="1"/>
      <w:marLeft w:val="0"/>
      <w:marRight w:val="0"/>
      <w:marTop w:val="0"/>
      <w:marBottom w:val="0"/>
      <w:divBdr>
        <w:top w:val="none" w:sz="0" w:space="0" w:color="auto"/>
        <w:left w:val="none" w:sz="0" w:space="0" w:color="auto"/>
        <w:bottom w:val="none" w:sz="0" w:space="0" w:color="auto"/>
        <w:right w:val="none" w:sz="0" w:space="0" w:color="auto"/>
      </w:divBdr>
    </w:div>
    <w:div w:id="724064575">
      <w:bodyDiv w:val="1"/>
      <w:marLeft w:val="0"/>
      <w:marRight w:val="0"/>
      <w:marTop w:val="0"/>
      <w:marBottom w:val="0"/>
      <w:divBdr>
        <w:top w:val="none" w:sz="0" w:space="0" w:color="auto"/>
        <w:left w:val="none" w:sz="0" w:space="0" w:color="auto"/>
        <w:bottom w:val="none" w:sz="0" w:space="0" w:color="auto"/>
        <w:right w:val="none" w:sz="0" w:space="0" w:color="auto"/>
      </w:divBdr>
    </w:div>
    <w:div w:id="726338066">
      <w:bodyDiv w:val="1"/>
      <w:marLeft w:val="0"/>
      <w:marRight w:val="0"/>
      <w:marTop w:val="0"/>
      <w:marBottom w:val="0"/>
      <w:divBdr>
        <w:top w:val="none" w:sz="0" w:space="0" w:color="auto"/>
        <w:left w:val="none" w:sz="0" w:space="0" w:color="auto"/>
        <w:bottom w:val="none" w:sz="0" w:space="0" w:color="auto"/>
        <w:right w:val="none" w:sz="0" w:space="0" w:color="auto"/>
      </w:divBdr>
    </w:div>
    <w:div w:id="746609054">
      <w:bodyDiv w:val="1"/>
      <w:marLeft w:val="0"/>
      <w:marRight w:val="0"/>
      <w:marTop w:val="0"/>
      <w:marBottom w:val="0"/>
      <w:divBdr>
        <w:top w:val="none" w:sz="0" w:space="0" w:color="auto"/>
        <w:left w:val="none" w:sz="0" w:space="0" w:color="auto"/>
        <w:bottom w:val="none" w:sz="0" w:space="0" w:color="auto"/>
        <w:right w:val="none" w:sz="0" w:space="0" w:color="auto"/>
      </w:divBdr>
    </w:div>
    <w:div w:id="747465059">
      <w:bodyDiv w:val="1"/>
      <w:marLeft w:val="0"/>
      <w:marRight w:val="0"/>
      <w:marTop w:val="0"/>
      <w:marBottom w:val="0"/>
      <w:divBdr>
        <w:top w:val="none" w:sz="0" w:space="0" w:color="auto"/>
        <w:left w:val="none" w:sz="0" w:space="0" w:color="auto"/>
        <w:bottom w:val="none" w:sz="0" w:space="0" w:color="auto"/>
        <w:right w:val="none" w:sz="0" w:space="0" w:color="auto"/>
      </w:divBdr>
    </w:div>
    <w:div w:id="749234318">
      <w:bodyDiv w:val="1"/>
      <w:marLeft w:val="0"/>
      <w:marRight w:val="0"/>
      <w:marTop w:val="0"/>
      <w:marBottom w:val="0"/>
      <w:divBdr>
        <w:top w:val="none" w:sz="0" w:space="0" w:color="auto"/>
        <w:left w:val="none" w:sz="0" w:space="0" w:color="auto"/>
        <w:bottom w:val="none" w:sz="0" w:space="0" w:color="auto"/>
        <w:right w:val="none" w:sz="0" w:space="0" w:color="auto"/>
      </w:divBdr>
    </w:div>
    <w:div w:id="772356352">
      <w:bodyDiv w:val="1"/>
      <w:marLeft w:val="0"/>
      <w:marRight w:val="0"/>
      <w:marTop w:val="0"/>
      <w:marBottom w:val="0"/>
      <w:divBdr>
        <w:top w:val="none" w:sz="0" w:space="0" w:color="auto"/>
        <w:left w:val="none" w:sz="0" w:space="0" w:color="auto"/>
        <w:bottom w:val="none" w:sz="0" w:space="0" w:color="auto"/>
        <w:right w:val="none" w:sz="0" w:space="0" w:color="auto"/>
      </w:divBdr>
    </w:div>
    <w:div w:id="783774011">
      <w:bodyDiv w:val="1"/>
      <w:marLeft w:val="0"/>
      <w:marRight w:val="0"/>
      <w:marTop w:val="0"/>
      <w:marBottom w:val="0"/>
      <w:divBdr>
        <w:top w:val="none" w:sz="0" w:space="0" w:color="auto"/>
        <w:left w:val="none" w:sz="0" w:space="0" w:color="auto"/>
        <w:bottom w:val="none" w:sz="0" w:space="0" w:color="auto"/>
        <w:right w:val="none" w:sz="0" w:space="0" w:color="auto"/>
      </w:divBdr>
    </w:div>
    <w:div w:id="792484840">
      <w:bodyDiv w:val="1"/>
      <w:marLeft w:val="0"/>
      <w:marRight w:val="0"/>
      <w:marTop w:val="0"/>
      <w:marBottom w:val="0"/>
      <w:divBdr>
        <w:top w:val="none" w:sz="0" w:space="0" w:color="auto"/>
        <w:left w:val="none" w:sz="0" w:space="0" w:color="auto"/>
        <w:bottom w:val="none" w:sz="0" w:space="0" w:color="auto"/>
        <w:right w:val="none" w:sz="0" w:space="0" w:color="auto"/>
      </w:divBdr>
    </w:div>
    <w:div w:id="798187145">
      <w:bodyDiv w:val="1"/>
      <w:marLeft w:val="0"/>
      <w:marRight w:val="0"/>
      <w:marTop w:val="0"/>
      <w:marBottom w:val="0"/>
      <w:divBdr>
        <w:top w:val="none" w:sz="0" w:space="0" w:color="auto"/>
        <w:left w:val="none" w:sz="0" w:space="0" w:color="auto"/>
        <w:bottom w:val="none" w:sz="0" w:space="0" w:color="auto"/>
        <w:right w:val="none" w:sz="0" w:space="0" w:color="auto"/>
      </w:divBdr>
    </w:div>
    <w:div w:id="813570920">
      <w:bodyDiv w:val="1"/>
      <w:marLeft w:val="0"/>
      <w:marRight w:val="0"/>
      <w:marTop w:val="0"/>
      <w:marBottom w:val="0"/>
      <w:divBdr>
        <w:top w:val="none" w:sz="0" w:space="0" w:color="auto"/>
        <w:left w:val="none" w:sz="0" w:space="0" w:color="auto"/>
        <w:bottom w:val="none" w:sz="0" w:space="0" w:color="auto"/>
        <w:right w:val="none" w:sz="0" w:space="0" w:color="auto"/>
      </w:divBdr>
    </w:div>
    <w:div w:id="817722608">
      <w:bodyDiv w:val="1"/>
      <w:marLeft w:val="0"/>
      <w:marRight w:val="0"/>
      <w:marTop w:val="0"/>
      <w:marBottom w:val="0"/>
      <w:divBdr>
        <w:top w:val="none" w:sz="0" w:space="0" w:color="auto"/>
        <w:left w:val="none" w:sz="0" w:space="0" w:color="auto"/>
        <w:bottom w:val="none" w:sz="0" w:space="0" w:color="auto"/>
        <w:right w:val="none" w:sz="0" w:space="0" w:color="auto"/>
      </w:divBdr>
    </w:div>
    <w:div w:id="817768359">
      <w:bodyDiv w:val="1"/>
      <w:marLeft w:val="0"/>
      <w:marRight w:val="0"/>
      <w:marTop w:val="0"/>
      <w:marBottom w:val="0"/>
      <w:divBdr>
        <w:top w:val="none" w:sz="0" w:space="0" w:color="auto"/>
        <w:left w:val="none" w:sz="0" w:space="0" w:color="auto"/>
        <w:bottom w:val="none" w:sz="0" w:space="0" w:color="auto"/>
        <w:right w:val="none" w:sz="0" w:space="0" w:color="auto"/>
      </w:divBdr>
    </w:div>
    <w:div w:id="828447055">
      <w:bodyDiv w:val="1"/>
      <w:marLeft w:val="0"/>
      <w:marRight w:val="0"/>
      <w:marTop w:val="0"/>
      <w:marBottom w:val="0"/>
      <w:divBdr>
        <w:top w:val="none" w:sz="0" w:space="0" w:color="auto"/>
        <w:left w:val="none" w:sz="0" w:space="0" w:color="auto"/>
        <w:bottom w:val="none" w:sz="0" w:space="0" w:color="auto"/>
        <w:right w:val="none" w:sz="0" w:space="0" w:color="auto"/>
      </w:divBdr>
    </w:div>
    <w:div w:id="845510894">
      <w:bodyDiv w:val="1"/>
      <w:marLeft w:val="0"/>
      <w:marRight w:val="0"/>
      <w:marTop w:val="0"/>
      <w:marBottom w:val="0"/>
      <w:divBdr>
        <w:top w:val="none" w:sz="0" w:space="0" w:color="auto"/>
        <w:left w:val="none" w:sz="0" w:space="0" w:color="auto"/>
        <w:bottom w:val="none" w:sz="0" w:space="0" w:color="auto"/>
        <w:right w:val="none" w:sz="0" w:space="0" w:color="auto"/>
      </w:divBdr>
    </w:div>
    <w:div w:id="876159943">
      <w:bodyDiv w:val="1"/>
      <w:marLeft w:val="0"/>
      <w:marRight w:val="0"/>
      <w:marTop w:val="0"/>
      <w:marBottom w:val="0"/>
      <w:divBdr>
        <w:top w:val="none" w:sz="0" w:space="0" w:color="auto"/>
        <w:left w:val="none" w:sz="0" w:space="0" w:color="auto"/>
        <w:bottom w:val="none" w:sz="0" w:space="0" w:color="auto"/>
        <w:right w:val="none" w:sz="0" w:space="0" w:color="auto"/>
      </w:divBdr>
    </w:div>
    <w:div w:id="877473363">
      <w:bodyDiv w:val="1"/>
      <w:marLeft w:val="0"/>
      <w:marRight w:val="0"/>
      <w:marTop w:val="0"/>
      <w:marBottom w:val="0"/>
      <w:divBdr>
        <w:top w:val="none" w:sz="0" w:space="0" w:color="auto"/>
        <w:left w:val="none" w:sz="0" w:space="0" w:color="auto"/>
        <w:bottom w:val="none" w:sz="0" w:space="0" w:color="auto"/>
        <w:right w:val="none" w:sz="0" w:space="0" w:color="auto"/>
      </w:divBdr>
    </w:div>
    <w:div w:id="884026699">
      <w:bodyDiv w:val="1"/>
      <w:marLeft w:val="0"/>
      <w:marRight w:val="0"/>
      <w:marTop w:val="0"/>
      <w:marBottom w:val="0"/>
      <w:divBdr>
        <w:top w:val="none" w:sz="0" w:space="0" w:color="auto"/>
        <w:left w:val="none" w:sz="0" w:space="0" w:color="auto"/>
        <w:bottom w:val="none" w:sz="0" w:space="0" w:color="auto"/>
        <w:right w:val="none" w:sz="0" w:space="0" w:color="auto"/>
      </w:divBdr>
    </w:div>
    <w:div w:id="972491052">
      <w:bodyDiv w:val="1"/>
      <w:marLeft w:val="0"/>
      <w:marRight w:val="0"/>
      <w:marTop w:val="0"/>
      <w:marBottom w:val="0"/>
      <w:divBdr>
        <w:top w:val="none" w:sz="0" w:space="0" w:color="auto"/>
        <w:left w:val="none" w:sz="0" w:space="0" w:color="auto"/>
        <w:bottom w:val="none" w:sz="0" w:space="0" w:color="auto"/>
        <w:right w:val="none" w:sz="0" w:space="0" w:color="auto"/>
      </w:divBdr>
    </w:div>
    <w:div w:id="994262690">
      <w:bodyDiv w:val="1"/>
      <w:marLeft w:val="0"/>
      <w:marRight w:val="0"/>
      <w:marTop w:val="0"/>
      <w:marBottom w:val="0"/>
      <w:divBdr>
        <w:top w:val="none" w:sz="0" w:space="0" w:color="auto"/>
        <w:left w:val="none" w:sz="0" w:space="0" w:color="auto"/>
        <w:bottom w:val="none" w:sz="0" w:space="0" w:color="auto"/>
        <w:right w:val="none" w:sz="0" w:space="0" w:color="auto"/>
      </w:divBdr>
    </w:div>
    <w:div w:id="1004435090">
      <w:bodyDiv w:val="1"/>
      <w:marLeft w:val="0"/>
      <w:marRight w:val="0"/>
      <w:marTop w:val="0"/>
      <w:marBottom w:val="0"/>
      <w:divBdr>
        <w:top w:val="none" w:sz="0" w:space="0" w:color="auto"/>
        <w:left w:val="none" w:sz="0" w:space="0" w:color="auto"/>
        <w:bottom w:val="none" w:sz="0" w:space="0" w:color="auto"/>
        <w:right w:val="none" w:sz="0" w:space="0" w:color="auto"/>
      </w:divBdr>
    </w:div>
    <w:div w:id="1034961233">
      <w:bodyDiv w:val="1"/>
      <w:marLeft w:val="0"/>
      <w:marRight w:val="0"/>
      <w:marTop w:val="0"/>
      <w:marBottom w:val="0"/>
      <w:divBdr>
        <w:top w:val="none" w:sz="0" w:space="0" w:color="auto"/>
        <w:left w:val="none" w:sz="0" w:space="0" w:color="auto"/>
        <w:bottom w:val="none" w:sz="0" w:space="0" w:color="auto"/>
        <w:right w:val="none" w:sz="0" w:space="0" w:color="auto"/>
      </w:divBdr>
    </w:div>
    <w:div w:id="1048725648">
      <w:bodyDiv w:val="1"/>
      <w:marLeft w:val="0"/>
      <w:marRight w:val="0"/>
      <w:marTop w:val="0"/>
      <w:marBottom w:val="0"/>
      <w:divBdr>
        <w:top w:val="none" w:sz="0" w:space="0" w:color="auto"/>
        <w:left w:val="none" w:sz="0" w:space="0" w:color="auto"/>
        <w:bottom w:val="none" w:sz="0" w:space="0" w:color="auto"/>
        <w:right w:val="none" w:sz="0" w:space="0" w:color="auto"/>
      </w:divBdr>
    </w:div>
    <w:div w:id="1069154387">
      <w:bodyDiv w:val="1"/>
      <w:marLeft w:val="0"/>
      <w:marRight w:val="0"/>
      <w:marTop w:val="0"/>
      <w:marBottom w:val="0"/>
      <w:divBdr>
        <w:top w:val="none" w:sz="0" w:space="0" w:color="auto"/>
        <w:left w:val="none" w:sz="0" w:space="0" w:color="auto"/>
        <w:bottom w:val="none" w:sz="0" w:space="0" w:color="auto"/>
        <w:right w:val="none" w:sz="0" w:space="0" w:color="auto"/>
      </w:divBdr>
    </w:div>
    <w:div w:id="1087196081">
      <w:bodyDiv w:val="1"/>
      <w:marLeft w:val="0"/>
      <w:marRight w:val="0"/>
      <w:marTop w:val="0"/>
      <w:marBottom w:val="0"/>
      <w:divBdr>
        <w:top w:val="none" w:sz="0" w:space="0" w:color="auto"/>
        <w:left w:val="none" w:sz="0" w:space="0" w:color="auto"/>
        <w:bottom w:val="none" w:sz="0" w:space="0" w:color="auto"/>
        <w:right w:val="none" w:sz="0" w:space="0" w:color="auto"/>
      </w:divBdr>
    </w:div>
    <w:div w:id="1105074368">
      <w:bodyDiv w:val="1"/>
      <w:marLeft w:val="0"/>
      <w:marRight w:val="0"/>
      <w:marTop w:val="0"/>
      <w:marBottom w:val="0"/>
      <w:divBdr>
        <w:top w:val="none" w:sz="0" w:space="0" w:color="auto"/>
        <w:left w:val="none" w:sz="0" w:space="0" w:color="auto"/>
        <w:bottom w:val="none" w:sz="0" w:space="0" w:color="auto"/>
        <w:right w:val="none" w:sz="0" w:space="0" w:color="auto"/>
      </w:divBdr>
    </w:div>
    <w:div w:id="1141381130">
      <w:bodyDiv w:val="1"/>
      <w:marLeft w:val="0"/>
      <w:marRight w:val="0"/>
      <w:marTop w:val="0"/>
      <w:marBottom w:val="0"/>
      <w:divBdr>
        <w:top w:val="none" w:sz="0" w:space="0" w:color="auto"/>
        <w:left w:val="none" w:sz="0" w:space="0" w:color="auto"/>
        <w:bottom w:val="none" w:sz="0" w:space="0" w:color="auto"/>
        <w:right w:val="none" w:sz="0" w:space="0" w:color="auto"/>
      </w:divBdr>
    </w:div>
    <w:div w:id="1166477923">
      <w:bodyDiv w:val="1"/>
      <w:marLeft w:val="0"/>
      <w:marRight w:val="0"/>
      <w:marTop w:val="0"/>
      <w:marBottom w:val="0"/>
      <w:divBdr>
        <w:top w:val="none" w:sz="0" w:space="0" w:color="auto"/>
        <w:left w:val="none" w:sz="0" w:space="0" w:color="auto"/>
        <w:bottom w:val="none" w:sz="0" w:space="0" w:color="auto"/>
        <w:right w:val="none" w:sz="0" w:space="0" w:color="auto"/>
      </w:divBdr>
    </w:div>
    <w:div w:id="1237478234">
      <w:bodyDiv w:val="1"/>
      <w:marLeft w:val="0"/>
      <w:marRight w:val="0"/>
      <w:marTop w:val="0"/>
      <w:marBottom w:val="0"/>
      <w:divBdr>
        <w:top w:val="none" w:sz="0" w:space="0" w:color="auto"/>
        <w:left w:val="none" w:sz="0" w:space="0" w:color="auto"/>
        <w:bottom w:val="none" w:sz="0" w:space="0" w:color="auto"/>
        <w:right w:val="none" w:sz="0" w:space="0" w:color="auto"/>
      </w:divBdr>
    </w:div>
    <w:div w:id="1267077132">
      <w:bodyDiv w:val="1"/>
      <w:marLeft w:val="0"/>
      <w:marRight w:val="0"/>
      <w:marTop w:val="0"/>
      <w:marBottom w:val="0"/>
      <w:divBdr>
        <w:top w:val="none" w:sz="0" w:space="0" w:color="auto"/>
        <w:left w:val="none" w:sz="0" w:space="0" w:color="auto"/>
        <w:bottom w:val="none" w:sz="0" w:space="0" w:color="auto"/>
        <w:right w:val="none" w:sz="0" w:space="0" w:color="auto"/>
      </w:divBdr>
    </w:div>
    <w:div w:id="1289974128">
      <w:bodyDiv w:val="1"/>
      <w:marLeft w:val="0"/>
      <w:marRight w:val="0"/>
      <w:marTop w:val="0"/>
      <w:marBottom w:val="0"/>
      <w:divBdr>
        <w:top w:val="none" w:sz="0" w:space="0" w:color="auto"/>
        <w:left w:val="none" w:sz="0" w:space="0" w:color="auto"/>
        <w:bottom w:val="none" w:sz="0" w:space="0" w:color="auto"/>
        <w:right w:val="none" w:sz="0" w:space="0" w:color="auto"/>
      </w:divBdr>
    </w:div>
    <w:div w:id="1304502210">
      <w:bodyDiv w:val="1"/>
      <w:marLeft w:val="0"/>
      <w:marRight w:val="0"/>
      <w:marTop w:val="0"/>
      <w:marBottom w:val="0"/>
      <w:divBdr>
        <w:top w:val="none" w:sz="0" w:space="0" w:color="auto"/>
        <w:left w:val="none" w:sz="0" w:space="0" w:color="auto"/>
        <w:bottom w:val="none" w:sz="0" w:space="0" w:color="auto"/>
        <w:right w:val="none" w:sz="0" w:space="0" w:color="auto"/>
      </w:divBdr>
    </w:div>
    <w:div w:id="1307859648">
      <w:bodyDiv w:val="1"/>
      <w:marLeft w:val="0"/>
      <w:marRight w:val="0"/>
      <w:marTop w:val="0"/>
      <w:marBottom w:val="0"/>
      <w:divBdr>
        <w:top w:val="none" w:sz="0" w:space="0" w:color="auto"/>
        <w:left w:val="none" w:sz="0" w:space="0" w:color="auto"/>
        <w:bottom w:val="none" w:sz="0" w:space="0" w:color="auto"/>
        <w:right w:val="none" w:sz="0" w:space="0" w:color="auto"/>
      </w:divBdr>
    </w:div>
    <w:div w:id="1316104313">
      <w:bodyDiv w:val="1"/>
      <w:marLeft w:val="0"/>
      <w:marRight w:val="0"/>
      <w:marTop w:val="0"/>
      <w:marBottom w:val="0"/>
      <w:divBdr>
        <w:top w:val="none" w:sz="0" w:space="0" w:color="auto"/>
        <w:left w:val="none" w:sz="0" w:space="0" w:color="auto"/>
        <w:bottom w:val="none" w:sz="0" w:space="0" w:color="auto"/>
        <w:right w:val="none" w:sz="0" w:space="0" w:color="auto"/>
      </w:divBdr>
    </w:div>
    <w:div w:id="1318806921">
      <w:bodyDiv w:val="1"/>
      <w:marLeft w:val="0"/>
      <w:marRight w:val="0"/>
      <w:marTop w:val="0"/>
      <w:marBottom w:val="0"/>
      <w:divBdr>
        <w:top w:val="none" w:sz="0" w:space="0" w:color="auto"/>
        <w:left w:val="none" w:sz="0" w:space="0" w:color="auto"/>
        <w:bottom w:val="none" w:sz="0" w:space="0" w:color="auto"/>
        <w:right w:val="none" w:sz="0" w:space="0" w:color="auto"/>
      </w:divBdr>
    </w:div>
    <w:div w:id="1348942560">
      <w:bodyDiv w:val="1"/>
      <w:marLeft w:val="0"/>
      <w:marRight w:val="0"/>
      <w:marTop w:val="0"/>
      <w:marBottom w:val="0"/>
      <w:divBdr>
        <w:top w:val="none" w:sz="0" w:space="0" w:color="auto"/>
        <w:left w:val="none" w:sz="0" w:space="0" w:color="auto"/>
        <w:bottom w:val="none" w:sz="0" w:space="0" w:color="auto"/>
        <w:right w:val="none" w:sz="0" w:space="0" w:color="auto"/>
      </w:divBdr>
    </w:div>
    <w:div w:id="1380863495">
      <w:bodyDiv w:val="1"/>
      <w:marLeft w:val="0"/>
      <w:marRight w:val="0"/>
      <w:marTop w:val="0"/>
      <w:marBottom w:val="0"/>
      <w:divBdr>
        <w:top w:val="none" w:sz="0" w:space="0" w:color="auto"/>
        <w:left w:val="none" w:sz="0" w:space="0" w:color="auto"/>
        <w:bottom w:val="none" w:sz="0" w:space="0" w:color="auto"/>
        <w:right w:val="none" w:sz="0" w:space="0" w:color="auto"/>
      </w:divBdr>
    </w:div>
    <w:div w:id="1409232973">
      <w:bodyDiv w:val="1"/>
      <w:marLeft w:val="0"/>
      <w:marRight w:val="0"/>
      <w:marTop w:val="0"/>
      <w:marBottom w:val="0"/>
      <w:divBdr>
        <w:top w:val="none" w:sz="0" w:space="0" w:color="auto"/>
        <w:left w:val="none" w:sz="0" w:space="0" w:color="auto"/>
        <w:bottom w:val="none" w:sz="0" w:space="0" w:color="auto"/>
        <w:right w:val="none" w:sz="0" w:space="0" w:color="auto"/>
      </w:divBdr>
    </w:div>
    <w:div w:id="1414008901">
      <w:bodyDiv w:val="1"/>
      <w:marLeft w:val="0"/>
      <w:marRight w:val="0"/>
      <w:marTop w:val="0"/>
      <w:marBottom w:val="0"/>
      <w:divBdr>
        <w:top w:val="none" w:sz="0" w:space="0" w:color="auto"/>
        <w:left w:val="none" w:sz="0" w:space="0" w:color="auto"/>
        <w:bottom w:val="none" w:sz="0" w:space="0" w:color="auto"/>
        <w:right w:val="none" w:sz="0" w:space="0" w:color="auto"/>
      </w:divBdr>
    </w:div>
    <w:div w:id="1417509470">
      <w:bodyDiv w:val="1"/>
      <w:marLeft w:val="0"/>
      <w:marRight w:val="0"/>
      <w:marTop w:val="0"/>
      <w:marBottom w:val="0"/>
      <w:divBdr>
        <w:top w:val="none" w:sz="0" w:space="0" w:color="auto"/>
        <w:left w:val="none" w:sz="0" w:space="0" w:color="auto"/>
        <w:bottom w:val="none" w:sz="0" w:space="0" w:color="auto"/>
        <w:right w:val="none" w:sz="0" w:space="0" w:color="auto"/>
      </w:divBdr>
    </w:div>
    <w:div w:id="1442145619">
      <w:bodyDiv w:val="1"/>
      <w:marLeft w:val="0"/>
      <w:marRight w:val="0"/>
      <w:marTop w:val="0"/>
      <w:marBottom w:val="0"/>
      <w:divBdr>
        <w:top w:val="none" w:sz="0" w:space="0" w:color="auto"/>
        <w:left w:val="none" w:sz="0" w:space="0" w:color="auto"/>
        <w:bottom w:val="none" w:sz="0" w:space="0" w:color="auto"/>
        <w:right w:val="none" w:sz="0" w:space="0" w:color="auto"/>
      </w:divBdr>
    </w:div>
    <w:div w:id="1449280392">
      <w:bodyDiv w:val="1"/>
      <w:marLeft w:val="0"/>
      <w:marRight w:val="0"/>
      <w:marTop w:val="0"/>
      <w:marBottom w:val="0"/>
      <w:divBdr>
        <w:top w:val="none" w:sz="0" w:space="0" w:color="auto"/>
        <w:left w:val="none" w:sz="0" w:space="0" w:color="auto"/>
        <w:bottom w:val="none" w:sz="0" w:space="0" w:color="auto"/>
        <w:right w:val="none" w:sz="0" w:space="0" w:color="auto"/>
      </w:divBdr>
    </w:div>
    <w:div w:id="1475488539">
      <w:bodyDiv w:val="1"/>
      <w:marLeft w:val="0"/>
      <w:marRight w:val="0"/>
      <w:marTop w:val="0"/>
      <w:marBottom w:val="0"/>
      <w:divBdr>
        <w:top w:val="none" w:sz="0" w:space="0" w:color="auto"/>
        <w:left w:val="none" w:sz="0" w:space="0" w:color="auto"/>
        <w:bottom w:val="none" w:sz="0" w:space="0" w:color="auto"/>
        <w:right w:val="none" w:sz="0" w:space="0" w:color="auto"/>
      </w:divBdr>
    </w:div>
    <w:div w:id="1476751248">
      <w:bodyDiv w:val="1"/>
      <w:marLeft w:val="0"/>
      <w:marRight w:val="0"/>
      <w:marTop w:val="0"/>
      <w:marBottom w:val="0"/>
      <w:divBdr>
        <w:top w:val="none" w:sz="0" w:space="0" w:color="auto"/>
        <w:left w:val="none" w:sz="0" w:space="0" w:color="auto"/>
        <w:bottom w:val="none" w:sz="0" w:space="0" w:color="auto"/>
        <w:right w:val="none" w:sz="0" w:space="0" w:color="auto"/>
      </w:divBdr>
    </w:div>
    <w:div w:id="1574780217">
      <w:bodyDiv w:val="1"/>
      <w:marLeft w:val="0"/>
      <w:marRight w:val="0"/>
      <w:marTop w:val="0"/>
      <w:marBottom w:val="0"/>
      <w:divBdr>
        <w:top w:val="none" w:sz="0" w:space="0" w:color="auto"/>
        <w:left w:val="none" w:sz="0" w:space="0" w:color="auto"/>
        <w:bottom w:val="none" w:sz="0" w:space="0" w:color="auto"/>
        <w:right w:val="none" w:sz="0" w:space="0" w:color="auto"/>
      </w:divBdr>
    </w:div>
    <w:div w:id="1579554019">
      <w:bodyDiv w:val="1"/>
      <w:marLeft w:val="0"/>
      <w:marRight w:val="0"/>
      <w:marTop w:val="0"/>
      <w:marBottom w:val="0"/>
      <w:divBdr>
        <w:top w:val="none" w:sz="0" w:space="0" w:color="auto"/>
        <w:left w:val="none" w:sz="0" w:space="0" w:color="auto"/>
        <w:bottom w:val="none" w:sz="0" w:space="0" w:color="auto"/>
        <w:right w:val="none" w:sz="0" w:space="0" w:color="auto"/>
      </w:divBdr>
    </w:div>
    <w:div w:id="1669552561">
      <w:bodyDiv w:val="1"/>
      <w:marLeft w:val="0"/>
      <w:marRight w:val="0"/>
      <w:marTop w:val="0"/>
      <w:marBottom w:val="0"/>
      <w:divBdr>
        <w:top w:val="none" w:sz="0" w:space="0" w:color="auto"/>
        <w:left w:val="none" w:sz="0" w:space="0" w:color="auto"/>
        <w:bottom w:val="none" w:sz="0" w:space="0" w:color="auto"/>
        <w:right w:val="none" w:sz="0" w:space="0" w:color="auto"/>
      </w:divBdr>
    </w:div>
    <w:div w:id="1689407233">
      <w:bodyDiv w:val="1"/>
      <w:marLeft w:val="0"/>
      <w:marRight w:val="0"/>
      <w:marTop w:val="0"/>
      <w:marBottom w:val="0"/>
      <w:divBdr>
        <w:top w:val="none" w:sz="0" w:space="0" w:color="auto"/>
        <w:left w:val="none" w:sz="0" w:space="0" w:color="auto"/>
        <w:bottom w:val="none" w:sz="0" w:space="0" w:color="auto"/>
        <w:right w:val="none" w:sz="0" w:space="0" w:color="auto"/>
      </w:divBdr>
    </w:div>
    <w:div w:id="1711303525">
      <w:bodyDiv w:val="1"/>
      <w:marLeft w:val="0"/>
      <w:marRight w:val="0"/>
      <w:marTop w:val="0"/>
      <w:marBottom w:val="0"/>
      <w:divBdr>
        <w:top w:val="none" w:sz="0" w:space="0" w:color="auto"/>
        <w:left w:val="none" w:sz="0" w:space="0" w:color="auto"/>
        <w:bottom w:val="none" w:sz="0" w:space="0" w:color="auto"/>
        <w:right w:val="none" w:sz="0" w:space="0" w:color="auto"/>
      </w:divBdr>
    </w:div>
    <w:div w:id="1712456640">
      <w:bodyDiv w:val="1"/>
      <w:marLeft w:val="0"/>
      <w:marRight w:val="0"/>
      <w:marTop w:val="0"/>
      <w:marBottom w:val="0"/>
      <w:divBdr>
        <w:top w:val="none" w:sz="0" w:space="0" w:color="auto"/>
        <w:left w:val="none" w:sz="0" w:space="0" w:color="auto"/>
        <w:bottom w:val="none" w:sz="0" w:space="0" w:color="auto"/>
        <w:right w:val="none" w:sz="0" w:space="0" w:color="auto"/>
      </w:divBdr>
    </w:div>
    <w:div w:id="1776241892">
      <w:bodyDiv w:val="1"/>
      <w:marLeft w:val="0"/>
      <w:marRight w:val="0"/>
      <w:marTop w:val="0"/>
      <w:marBottom w:val="0"/>
      <w:divBdr>
        <w:top w:val="none" w:sz="0" w:space="0" w:color="auto"/>
        <w:left w:val="none" w:sz="0" w:space="0" w:color="auto"/>
        <w:bottom w:val="none" w:sz="0" w:space="0" w:color="auto"/>
        <w:right w:val="none" w:sz="0" w:space="0" w:color="auto"/>
      </w:divBdr>
    </w:div>
    <w:div w:id="1782064351">
      <w:bodyDiv w:val="1"/>
      <w:marLeft w:val="0"/>
      <w:marRight w:val="0"/>
      <w:marTop w:val="0"/>
      <w:marBottom w:val="0"/>
      <w:divBdr>
        <w:top w:val="none" w:sz="0" w:space="0" w:color="auto"/>
        <w:left w:val="none" w:sz="0" w:space="0" w:color="auto"/>
        <w:bottom w:val="none" w:sz="0" w:space="0" w:color="auto"/>
        <w:right w:val="none" w:sz="0" w:space="0" w:color="auto"/>
      </w:divBdr>
    </w:div>
    <w:div w:id="1782189232">
      <w:bodyDiv w:val="1"/>
      <w:marLeft w:val="0"/>
      <w:marRight w:val="0"/>
      <w:marTop w:val="0"/>
      <w:marBottom w:val="0"/>
      <w:divBdr>
        <w:top w:val="none" w:sz="0" w:space="0" w:color="auto"/>
        <w:left w:val="none" w:sz="0" w:space="0" w:color="auto"/>
        <w:bottom w:val="none" w:sz="0" w:space="0" w:color="auto"/>
        <w:right w:val="none" w:sz="0" w:space="0" w:color="auto"/>
      </w:divBdr>
    </w:div>
    <w:div w:id="1796289295">
      <w:bodyDiv w:val="1"/>
      <w:marLeft w:val="0"/>
      <w:marRight w:val="0"/>
      <w:marTop w:val="0"/>
      <w:marBottom w:val="0"/>
      <w:divBdr>
        <w:top w:val="none" w:sz="0" w:space="0" w:color="auto"/>
        <w:left w:val="none" w:sz="0" w:space="0" w:color="auto"/>
        <w:bottom w:val="none" w:sz="0" w:space="0" w:color="auto"/>
        <w:right w:val="none" w:sz="0" w:space="0" w:color="auto"/>
      </w:divBdr>
    </w:div>
    <w:div w:id="1806041408">
      <w:bodyDiv w:val="1"/>
      <w:marLeft w:val="0"/>
      <w:marRight w:val="0"/>
      <w:marTop w:val="0"/>
      <w:marBottom w:val="0"/>
      <w:divBdr>
        <w:top w:val="none" w:sz="0" w:space="0" w:color="auto"/>
        <w:left w:val="none" w:sz="0" w:space="0" w:color="auto"/>
        <w:bottom w:val="none" w:sz="0" w:space="0" w:color="auto"/>
        <w:right w:val="none" w:sz="0" w:space="0" w:color="auto"/>
      </w:divBdr>
    </w:div>
    <w:div w:id="1859157118">
      <w:bodyDiv w:val="1"/>
      <w:marLeft w:val="0"/>
      <w:marRight w:val="0"/>
      <w:marTop w:val="0"/>
      <w:marBottom w:val="0"/>
      <w:divBdr>
        <w:top w:val="none" w:sz="0" w:space="0" w:color="auto"/>
        <w:left w:val="none" w:sz="0" w:space="0" w:color="auto"/>
        <w:bottom w:val="none" w:sz="0" w:space="0" w:color="auto"/>
        <w:right w:val="none" w:sz="0" w:space="0" w:color="auto"/>
      </w:divBdr>
    </w:div>
    <w:div w:id="1863207643">
      <w:bodyDiv w:val="1"/>
      <w:marLeft w:val="0"/>
      <w:marRight w:val="0"/>
      <w:marTop w:val="0"/>
      <w:marBottom w:val="0"/>
      <w:divBdr>
        <w:top w:val="none" w:sz="0" w:space="0" w:color="auto"/>
        <w:left w:val="none" w:sz="0" w:space="0" w:color="auto"/>
        <w:bottom w:val="none" w:sz="0" w:space="0" w:color="auto"/>
        <w:right w:val="none" w:sz="0" w:space="0" w:color="auto"/>
      </w:divBdr>
    </w:div>
    <w:div w:id="1895390864">
      <w:bodyDiv w:val="1"/>
      <w:marLeft w:val="0"/>
      <w:marRight w:val="0"/>
      <w:marTop w:val="0"/>
      <w:marBottom w:val="0"/>
      <w:divBdr>
        <w:top w:val="none" w:sz="0" w:space="0" w:color="auto"/>
        <w:left w:val="none" w:sz="0" w:space="0" w:color="auto"/>
        <w:bottom w:val="none" w:sz="0" w:space="0" w:color="auto"/>
        <w:right w:val="none" w:sz="0" w:space="0" w:color="auto"/>
      </w:divBdr>
    </w:div>
    <w:div w:id="1899126955">
      <w:bodyDiv w:val="1"/>
      <w:marLeft w:val="0"/>
      <w:marRight w:val="0"/>
      <w:marTop w:val="0"/>
      <w:marBottom w:val="0"/>
      <w:divBdr>
        <w:top w:val="none" w:sz="0" w:space="0" w:color="auto"/>
        <w:left w:val="none" w:sz="0" w:space="0" w:color="auto"/>
        <w:bottom w:val="none" w:sz="0" w:space="0" w:color="auto"/>
        <w:right w:val="none" w:sz="0" w:space="0" w:color="auto"/>
      </w:divBdr>
    </w:div>
    <w:div w:id="1899626888">
      <w:bodyDiv w:val="1"/>
      <w:marLeft w:val="0"/>
      <w:marRight w:val="0"/>
      <w:marTop w:val="0"/>
      <w:marBottom w:val="0"/>
      <w:divBdr>
        <w:top w:val="none" w:sz="0" w:space="0" w:color="auto"/>
        <w:left w:val="none" w:sz="0" w:space="0" w:color="auto"/>
        <w:bottom w:val="none" w:sz="0" w:space="0" w:color="auto"/>
        <w:right w:val="none" w:sz="0" w:space="0" w:color="auto"/>
      </w:divBdr>
    </w:div>
    <w:div w:id="1910069410">
      <w:bodyDiv w:val="1"/>
      <w:marLeft w:val="0"/>
      <w:marRight w:val="0"/>
      <w:marTop w:val="0"/>
      <w:marBottom w:val="0"/>
      <w:divBdr>
        <w:top w:val="none" w:sz="0" w:space="0" w:color="auto"/>
        <w:left w:val="none" w:sz="0" w:space="0" w:color="auto"/>
        <w:bottom w:val="none" w:sz="0" w:space="0" w:color="auto"/>
        <w:right w:val="none" w:sz="0" w:space="0" w:color="auto"/>
      </w:divBdr>
    </w:div>
    <w:div w:id="1927641668">
      <w:bodyDiv w:val="1"/>
      <w:marLeft w:val="0"/>
      <w:marRight w:val="0"/>
      <w:marTop w:val="0"/>
      <w:marBottom w:val="0"/>
      <w:divBdr>
        <w:top w:val="none" w:sz="0" w:space="0" w:color="auto"/>
        <w:left w:val="none" w:sz="0" w:space="0" w:color="auto"/>
        <w:bottom w:val="none" w:sz="0" w:space="0" w:color="auto"/>
        <w:right w:val="none" w:sz="0" w:space="0" w:color="auto"/>
      </w:divBdr>
    </w:div>
    <w:div w:id="1929775200">
      <w:bodyDiv w:val="1"/>
      <w:marLeft w:val="0"/>
      <w:marRight w:val="0"/>
      <w:marTop w:val="0"/>
      <w:marBottom w:val="0"/>
      <w:divBdr>
        <w:top w:val="none" w:sz="0" w:space="0" w:color="auto"/>
        <w:left w:val="none" w:sz="0" w:space="0" w:color="auto"/>
        <w:bottom w:val="none" w:sz="0" w:space="0" w:color="auto"/>
        <w:right w:val="none" w:sz="0" w:space="0" w:color="auto"/>
      </w:divBdr>
    </w:div>
    <w:div w:id="1937977363">
      <w:bodyDiv w:val="1"/>
      <w:marLeft w:val="0"/>
      <w:marRight w:val="0"/>
      <w:marTop w:val="0"/>
      <w:marBottom w:val="0"/>
      <w:divBdr>
        <w:top w:val="none" w:sz="0" w:space="0" w:color="auto"/>
        <w:left w:val="none" w:sz="0" w:space="0" w:color="auto"/>
        <w:bottom w:val="none" w:sz="0" w:space="0" w:color="auto"/>
        <w:right w:val="none" w:sz="0" w:space="0" w:color="auto"/>
      </w:divBdr>
    </w:div>
    <w:div w:id="1952975406">
      <w:bodyDiv w:val="1"/>
      <w:marLeft w:val="0"/>
      <w:marRight w:val="0"/>
      <w:marTop w:val="0"/>
      <w:marBottom w:val="0"/>
      <w:divBdr>
        <w:top w:val="none" w:sz="0" w:space="0" w:color="auto"/>
        <w:left w:val="none" w:sz="0" w:space="0" w:color="auto"/>
        <w:bottom w:val="none" w:sz="0" w:space="0" w:color="auto"/>
        <w:right w:val="none" w:sz="0" w:space="0" w:color="auto"/>
      </w:divBdr>
    </w:div>
    <w:div w:id="1972518994">
      <w:bodyDiv w:val="1"/>
      <w:marLeft w:val="0"/>
      <w:marRight w:val="0"/>
      <w:marTop w:val="0"/>
      <w:marBottom w:val="0"/>
      <w:divBdr>
        <w:top w:val="none" w:sz="0" w:space="0" w:color="auto"/>
        <w:left w:val="none" w:sz="0" w:space="0" w:color="auto"/>
        <w:bottom w:val="none" w:sz="0" w:space="0" w:color="auto"/>
        <w:right w:val="none" w:sz="0" w:space="0" w:color="auto"/>
      </w:divBdr>
    </w:div>
    <w:div w:id="1975017343">
      <w:bodyDiv w:val="1"/>
      <w:marLeft w:val="0"/>
      <w:marRight w:val="0"/>
      <w:marTop w:val="0"/>
      <w:marBottom w:val="0"/>
      <w:divBdr>
        <w:top w:val="none" w:sz="0" w:space="0" w:color="auto"/>
        <w:left w:val="none" w:sz="0" w:space="0" w:color="auto"/>
        <w:bottom w:val="none" w:sz="0" w:space="0" w:color="auto"/>
        <w:right w:val="none" w:sz="0" w:space="0" w:color="auto"/>
      </w:divBdr>
    </w:div>
    <w:div w:id="2005011841">
      <w:bodyDiv w:val="1"/>
      <w:marLeft w:val="0"/>
      <w:marRight w:val="0"/>
      <w:marTop w:val="0"/>
      <w:marBottom w:val="0"/>
      <w:divBdr>
        <w:top w:val="none" w:sz="0" w:space="0" w:color="auto"/>
        <w:left w:val="none" w:sz="0" w:space="0" w:color="auto"/>
        <w:bottom w:val="none" w:sz="0" w:space="0" w:color="auto"/>
        <w:right w:val="none" w:sz="0" w:space="0" w:color="auto"/>
      </w:divBdr>
    </w:div>
    <w:div w:id="2014070486">
      <w:bodyDiv w:val="1"/>
      <w:marLeft w:val="0"/>
      <w:marRight w:val="0"/>
      <w:marTop w:val="0"/>
      <w:marBottom w:val="0"/>
      <w:divBdr>
        <w:top w:val="none" w:sz="0" w:space="0" w:color="auto"/>
        <w:left w:val="none" w:sz="0" w:space="0" w:color="auto"/>
        <w:bottom w:val="none" w:sz="0" w:space="0" w:color="auto"/>
        <w:right w:val="none" w:sz="0" w:space="0" w:color="auto"/>
      </w:divBdr>
    </w:div>
    <w:div w:id="2036540348">
      <w:bodyDiv w:val="1"/>
      <w:marLeft w:val="0"/>
      <w:marRight w:val="0"/>
      <w:marTop w:val="0"/>
      <w:marBottom w:val="0"/>
      <w:divBdr>
        <w:top w:val="none" w:sz="0" w:space="0" w:color="auto"/>
        <w:left w:val="none" w:sz="0" w:space="0" w:color="auto"/>
        <w:bottom w:val="none" w:sz="0" w:space="0" w:color="auto"/>
        <w:right w:val="none" w:sz="0" w:space="0" w:color="auto"/>
      </w:divBdr>
    </w:div>
    <w:div w:id="2043822768">
      <w:bodyDiv w:val="1"/>
      <w:marLeft w:val="0"/>
      <w:marRight w:val="0"/>
      <w:marTop w:val="0"/>
      <w:marBottom w:val="0"/>
      <w:divBdr>
        <w:top w:val="none" w:sz="0" w:space="0" w:color="auto"/>
        <w:left w:val="none" w:sz="0" w:space="0" w:color="auto"/>
        <w:bottom w:val="none" w:sz="0" w:space="0" w:color="auto"/>
        <w:right w:val="none" w:sz="0" w:space="0" w:color="auto"/>
      </w:divBdr>
    </w:div>
    <w:div w:id="2103452609">
      <w:bodyDiv w:val="1"/>
      <w:marLeft w:val="0"/>
      <w:marRight w:val="0"/>
      <w:marTop w:val="0"/>
      <w:marBottom w:val="0"/>
      <w:divBdr>
        <w:top w:val="none" w:sz="0" w:space="0" w:color="auto"/>
        <w:left w:val="none" w:sz="0" w:space="0" w:color="auto"/>
        <w:bottom w:val="none" w:sz="0" w:space="0" w:color="auto"/>
        <w:right w:val="none" w:sz="0" w:space="0" w:color="auto"/>
      </w:divBdr>
    </w:div>
    <w:div w:id="213490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fontTable" Target="fontTable.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1;&#1099;&#1090;&#1086;&#1074;&#1072;&#1103;%20&#1082;&#1086;&#1088;&#1088;&#1091;&#1087;&#1094;&#1080;&#1103;%202022\&#1051;&#1080;&#1085;&#1077;&#1081;&#1082;&#1080;_&#1075;&#1088;&#1072;&#1092;&#1080;&#1082;&#1080;_&#1073;&#1099;&#1090;&#1086;&#1074;&#1072;&#1103;%20&#1082;&#1086;&#1088;&#1088;&#1091;&#1087;&#1094;&#1080;&#1103;%202022_&#1053;&#1053;.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1;&#1099;&#1090;&#1086;&#1074;&#1072;&#1103;%20&#1082;&#1086;&#1088;&#1088;&#1091;&#1087;&#1094;&#1080;&#1103;%202022\&#1051;&#1080;&#1085;&#1077;&#1081;&#1082;&#1080;_&#1075;&#1088;&#1072;&#1092;&#1080;&#1082;&#1080;_&#1073;&#1099;&#1090;&#1086;&#1074;&#1072;&#1103;%20&#1082;&#1086;&#1088;&#1088;&#1091;&#1087;&#1094;&#1080;&#1103;%202022_&#1053;&#1053;.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1;&#1099;&#1090;&#1086;&#1074;&#1072;&#1103;%20&#1082;&#1086;&#1088;&#1088;&#1091;&#1087;&#1094;&#1080;&#1103;%202022\&#1051;&#1080;&#1085;&#1077;&#1081;&#1082;&#1080;_&#1075;&#1088;&#1072;&#1092;&#1080;&#1082;&#1080;_&#1073;&#1099;&#1090;&#1086;&#1074;&#1072;&#1103;%20&#1082;&#1086;&#1088;&#1088;&#1091;&#1087;&#1094;&#1080;&#1103;%202022_&#1053;&#1053;.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1;&#1099;&#1090;&#1086;&#1074;&#1072;&#1103;%20&#1082;&#1086;&#1088;&#1088;&#1091;&#1087;&#1094;&#1080;&#1103;%202022\&#1051;&#1080;&#1085;&#1077;&#1081;&#1082;&#1080;_&#1075;&#1088;&#1072;&#1092;&#1080;&#1082;&#1080;_&#1073;&#1099;&#1090;&#1086;&#1074;&#1072;&#1103;%20&#1082;&#1086;&#1088;&#1088;&#1091;&#1087;&#1094;&#1080;&#1103;%202022_&#1053;&#1053;.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1;&#1099;&#1090;&#1086;&#1074;&#1072;&#1103;%20&#1082;&#1086;&#1088;&#1088;&#1091;&#1087;&#1094;&#1080;&#1103;%202022\&#1051;&#1080;&#1085;&#1077;&#1081;&#1082;&#1080;_&#1075;&#1088;&#1072;&#1092;&#1080;&#1082;&#1080;_&#1073;&#1099;&#1090;&#1086;&#1074;&#1072;&#1103;%20&#1082;&#1086;&#1088;&#1088;&#1091;&#1087;&#1094;&#1080;&#1103;%202022_&#1053;&#1053;.xlsx" TargetMode="External"/></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19.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1;&#1099;&#1090;&#1086;&#1074;&#1072;&#1103;%20&#1082;&#1086;&#1088;&#1088;&#1091;&#1087;&#1094;&#1080;&#1103;%202022\&#1051;&#1080;&#1085;&#1077;&#1081;&#1082;&#1080;_&#1075;&#1088;&#1072;&#1092;&#1080;&#1082;&#1080;_&#1073;&#1099;&#1090;&#1086;&#1074;&#1072;&#1103;%20&#1082;&#1086;&#1088;&#1088;&#1091;&#1087;&#1094;&#1080;&#1103;%202022_&#1053;&#105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1;&#1099;&#1090;&#1086;&#1074;&#1072;&#1103;%20&#1082;&#1086;&#1088;&#1088;&#1091;&#1087;&#1094;&#1080;&#1103;%202022\&#1051;&#1080;&#1085;&#1077;&#1081;&#1082;&#1080;_&#1075;&#1088;&#1072;&#1092;&#1080;&#1082;&#1080;_&#1073;&#1099;&#1090;&#1086;&#1074;&#1072;&#1103;%20&#1082;&#1086;&#1088;&#1088;&#1091;&#1087;&#1094;&#1080;&#1103;%202022_&#1053;&#1053;.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1;&#1099;&#1090;&#1086;&#1074;&#1072;&#1103;%20&#1082;&#1086;&#1088;&#1088;&#1091;&#1087;&#1094;&#1080;&#1103;%202022\&#1051;&#1080;&#1085;&#1077;&#1081;&#1082;&#1080;_&#1075;&#1088;&#1072;&#1092;&#1080;&#1082;&#1080;_&#1073;&#1099;&#1090;&#1086;&#1074;&#1072;&#1103;%20&#1082;&#1086;&#1088;&#1088;&#1091;&#1087;&#1094;&#1080;&#1103;%202022_&#1053;&#105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1;&#1099;&#1090;&#1086;&#1074;&#1072;&#1103;%20&#1082;&#1086;&#1088;&#1088;&#1091;&#1087;&#1094;&#1080;&#1103;%202022\&#1051;&#1080;&#1085;&#1077;&#1081;&#1082;&#1080;_&#1075;&#1088;&#1072;&#1092;&#1080;&#1082;&#1080;_&#1073;&#1099;&#1090;&#1086;&#1074;&#1072;&#1103;%20&#1082;&#1086;&#1088;&#1088;&#1091;&#1087;&#1094;&#1080;&#1103;%202022_&#1053;&#105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1;&#1099;&#1090;&#1086;&#1074;&#1072;&#1103;%20&#1082;&#1086;&#1088;&#1088;&#1091;&#1087;&#1094;&#1080;&#1103;%202022\&#1051;&#1080;&#1085;&#1077;&#1081;&#1082;&#1080;_&#1075;&#1088;&#1072;&#1092;&#1080;&#1082;&#1080;_&#1073;&#1099;&#1090;&#1086;&#1074;&#1072;&#1103;%20&#1082;&#1086;&#1088;&#1088;&#1091;&#1087;&#1094;&#1080;&#1103;%202022_&#1053;&#1053;.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1;&#1099;&#1090;&#1086;&#1074;&#1072;&#1103;%20&#1082;&#1086;&#1088;&#1088;&#1091;&#1087;&#1094;&#1080;&#1103;%202022\&#1051;&#1080;&#1085;&#1077;&#1081;&#1082;&#1080;_&#1075;&#1088;&#1072;&#1092;&#1080;&#1082;&#1080;_&#1073;&#1099;&#1090;&#1086;&#1074;&#1072;&#1103;%20&#1082;&#1086;&#1088;&#1088;&#1091;&#1087;&#1094;&#1080;&#1103;%202022_&#1053;&#1053;.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1;&#1099;&#1090;&#1086;&#1074;&#1072;&#1103;%20&#1082;&#1086;&#1088;&#1088;&#1091;&#1087;&#1094;&#1080;&#1103;%202022\&#1051;&#1080;&#1085;&#1077;&#1081;&#1082;&#1080;_&#1075;&#1088;&#1072;&#1092;&#1080;&#1082;&#1080;_&#1073;&#1099;&#1090;&#1086;&#1074;&#1072;&#1103;%20&#1082;&#1086;&#1088;&#1088;&#1091;&#1087;&#1094;&#1080;&#1103;%202022_&#1053;&#105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1;&#1099;&#1090;&#1086;&#1074;&#1072;&#1103;%20&#1082;&#1086;&#1088;&#1088;&#1091;&#1087;&#1094;&#1080;&#1103;%202022\&#1051;&#1080;&#1085;&#1077;&#1081;&#1082;&#1080;_&#1075;&#1088;&#1072;&#1092;&#1080;&#1082;&#1080;_&#1073;&#1099;&#1090;&#1086;&#1074;&#1072;&#1103;%20&#1082;&#1086;&#1088;&#1088;&#1091;&#1087;&#1094;&#1080;&#1103;%202022_&#1053;&#105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1;&#1099;&#1090;&#1086;&#1074;&#1072;&#1103;%20&#1082;&#1086;&#1088;&#1088;&#1091;&#1087;&#1094;&#1080;&#1103;%202022\&#1051;&#1080;&#1085;&#1077;&#1081;&#1082;&#1080;_&#1075;&#1088;&#1072;&#1092;&#1080;&#1082;&#1080;_&#1073;&#1099;&#1090;&#1086;&#1074;&#1072;&#1103;%20&#1082;&#1086;&#1088;&#1088;&#1091;&#1087;&#1094;&#1080;&#1103;%202022_&#1053;&#1053;.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1057;&#1050;&#1054;&#1055;&#1048;&#1056;&#1054;&#1042;&#1040;&#1053;&#1053;&#1067;&#1045;\&#1053;&#1080;&#1078;&#1077;&#1075;&#1086;&#1088;&#1086;&#1076;&#1089;&#1082;&#1072;&#1103;%20&#1086;&#1073;&#1083;&#1072;&#1089;&#1090;&#1100;_&#1041;&#1099;&#1090;&#1086;&#1074;&#1072;&#1103;%20&#1082;&#1086;&#1088;&#1088;&#1091;&#1087;&#1094;&#1080;&#1103;%202022\&#1051;&#1080;&#1085;&#1077;&#1081;&#1082;&#1080;_&#1075;&#1088;&#1072;&#1092;&#1080;&#1082;&#1080;_&#1073;&#1099;&#1090;&#1086;&#1074;&#1072;&#1103;%20&#1082;&#1086;&#1088;&#1088;&#1091;&#1087;&#1094;&#1080;&#1103;%202022_&#1053;&#105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1;&#1099;&#1090;&#1086;&#1074;&#1072;&#1103;%20&#1082;&#1086;&#1088;&#1088;&#1091;&#1087;&#1094;&#1080;&#1103;%202022\&#1051;&#1080;&#1085;&#1077;&#1081;&#1082;&#1080;_&#1075;&#1088;&#1072;&#1092;&#1080;&#1082;&#1080;_&#1073;&#1099;&#1090;&#1086;&#1074;&#1072;&#1103;%20&#1082;&#1086;&#1088;&#1088;&#1091;&#1087;&#1094;&#1080;&#1103;%202022_&#1053;&#105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1;&#1099;&#1090;&#1086;&#1074;&#1072;&#1103;%20&#1082;&#1086;&#1088;&#1088;&#1091;&#1087;&#1094;&#1080;&#1103;%202022\&#1051;&#1080;&#1085;&#1077;&#1081;&#1082;&#1080;_&#1075;&#1088;&#1072;&#1092;&#1080;&#1082;&#1080;_&#1073;&#1099;&#1090;&#1086;&#1074;&#1072;&#1103;%20&#1082;&#1086;&#1088;&#1088;&#1091;&#1087;&#1094;&#1080;&#1103;%202022_&#1053;&#1053;.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1;&#1099;&#1090;&#1086;&#1074;&#1072;&#1103;%20&#1082;&#1086;&#1088;&#1088;&#1091;&#1087;&#1094;&#1080;&#1103;%202022\&#1051;&#1080;&#1085;&#1077;&#1081;&#1082;&#1080;_&#1075;&#1088;&#1072;&#1092;&#1080;&#1082;&#1080;_&#1073;&#1099;&#1090;&#1086;&#1074;&#1072;&#1103;%20&#1082;&#1086;&#1088;&#1088;&#1091;&#1087;&#1094;&#1080;&#1103;%202022_&#1053;&#1053;.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1057;&#1050;&#1054;&#1055;&#1048;&#1056;&#1054;&#1042;&#1040;&#1053;&#1053;&#1067;&#1045;\&#1053;&#1080;&#1078;&#1077;&#1075;&#1086;&#1088;&#1086;&#1076;&#1089;&#1082;&#1072;&#1103;%20&#1086;&#1073;&#1083;&#1072;&#1089;&#1090;&#1100;_&#1041;&#1099;&#1090;&#1086;&#1074;&#1072;&#1103;%20&#1082;&#1086;&#1088;&#1088;&#1091;&#1087;&#1094;&#1080;&#1103;%202022\&#1051;&#1080;&#1085;&#1077;&#1081;&#1082;&#1080;_&#1075;&#1088;&#1072;&#1092;&#1080;&#1082;&#1080;_&#1073;&#1099;&#1090;&#1086;&#1074;&#1072;&#1103;%20&#1082;&#1086;&#1088;&#1088;&#1091;&#1087;&#1094;&#1080;&#1103;%202022_&#1053;&#10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3.0683403068340307E-2"/>
          <c:y val="4.4989775051124746E-2"/>
          <c:w val="0.93863319386331934"/>
          <c:h val="0.60851746292449638"/>
        </c:manualLayout>
      </c:layout>
      <c:barChart>
        <c:barDir val="col"/>
        <c:grouping val="clustered"/>
        <c:varyColors val="0"/>
        <c:ser>
          <c:idx val="0"/>
          <c:order val="0"/>
          <c:tx>
            <c:strRef>
              <c:f>'19-21'!$B$1</c:f>
              <c:strCache>
                <c:ptCount val="1"/>
                <c:pt idx="0">
                  <c:v>стало больше</c:v>
                </c:pt>
              </c:strCache>
            </c:strRef>
          </c:tx>
          <c:spPr>
            <a:solidFill>
              <a:srgbClr val="85B7D7"/>
            </a:solidFill>
          </c:spPr>
          <c:invertIfNegative val="0"/>
          <c:dLbls>
            <c:spPr>
              <a:noFill/>
              <a:ln>
                <a:noFill/>
              </a:ln>
              <a:effectLst/>
            </c:spPr>
            <c:txPr>
              <a:bodyPr/>
              <a:lstStyle/>
              <a:p>
                <a:pPr>
                  <a:defRPr sz="11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'19-21'!$A$2:$A$4</c:f>
              <c:strCache>
                <c:ptCount val="3"/>
                <c:pt idx="0">
                  <c:v>В населенном пункте</c:v>
                </c:pt>
                <c:pt idx="1">
                  <c:v>В области</c:v>
                </c:pt>
                <c:pt idx="2">
                  <c:v>В стране </c:v>
                </c:pt>
              </c:strCache>
            </c:strRef>
          </c:cat>
          <c:val>
            <c:numRef>
              <c:f>'19-21'!$B$2:$B$4</c:f>
              <c:numCache>
                <c:formatCode>0</c:formatCode>
                <c:ptCount val="3"/>
                <c:pt idx="0">
                  <c:v>8.25</c:v>
                </c:pt>
                <c:pt idx="1">
                  <c:v>11.5833333333333</c:v>
                </c:pt>
                <c:pt idx="2">
                  <c:v>19.9166666666667</c:v>
                </c:pt>
              </c:numCache>
            </c:numRef>
          </c:val>
          <c:extLst>
            <c:ext xmlns:c16="http://schemas.microsoft.com/office/drawing/2014/chart" uri="{C3380CC4-5D6E-409C-BE32-E72D297353CC}">
              <c16:uniqueId val="{00000000-7F79-4344-913A-62E3D64343A1}"/>
            </c:ext>
          </c:extLst>
        </c:ser>
        <c:ser>
          <c:idx val="1"/>
          <c:order val="1"/>
          <c:tx>
            <c:strRef>
              <c:f>'19-21'!$C$1</c:f>
              <c:strCache>
                <c:ptCount val="1"/>
                <c:pt idx="0">
                  <c:v>уровень не изменился</c:v>
                </c:pt>
              </c:strCache>
            </c:strRef>
          </c:tx>
          <c:spPr>
            <a:solidFill>
              <a:srgbClr val="B8D8EA"/>
            </a:solidFill>
          </c:spPr>
          <c:invertIfNegative val="0"/>
          <c:dLbls>
            <c:spPr>
              <a:noFill/>
              <a:ln>
                <a:noFill/>
              </a:ln>
              <a:effectLst/>
            </c:spPr>
            <c:txPr>
              <a:bodyPr/>
              <a:lstStyle/>
              <a:p>
                <a:pPr>
                  <a:defRPr sz="11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'19-21'!$A$2:$A$4</c:f>
              <c:strCache>
                <c:ptCount val="3"/>
                <c:pt idx="0">
                  <c:v>В населенном пункте</c:v>
                </c:pt>
                <c:pt idx="1">
                  <c:v>В области</c:v>
                </c:pt>
                <c:pt idx="2">
                  <c:v>В стране </c:v>
                </c:pt>
              </c:strCache>
            </c:strRef>
          </c:cat>
          <c:val>
            <c:numRef>
              <c:f>'19-21'!$C$2:$C$4</c:f>
              <c:numCache>
                <c:formatCode>0</c:formatCode>
                <c:ptCount val="3"/>
                <c:pt idx="0">
                  <c:v>44.8333333333333</c:v>
                </c:pt>
                <c:pt idx="1">
                  <c:v>48.0833333333333</c:v>
                </c:pt>
                <c:pt idx="2">
                  <c:v>44.0833333333333</c:v>
                </c:pt>
              </c:numCache>
            </c:numRef>
          </c:val>
          <c:extLst>
            <c:ext xmlns:c16="http://schemas.microsoft.com/office/drawing/2014/chart" uri="{C3380CC4-5D6E-409C-BE32-E72D297353CC}">
              <c16:uniqueId val="{00000001-7F79-4344-913A-62E3D64343A1}"/>
            </c:ext>
          </c:extLst>
        </c:ser>
        <c:ser>
          <c:idx val="2"/>
          <c:order val="2"/>
          <c:tx>
            <c:strRef>
              <c:f>'19-21'!$D$1</c:f>
              <c:strCache>
                <c:ptCount val="1"/>
                <c:pt idx="0">
                  <c:v>стало меньше</c:v>
                </c:pt>
              </c:strCache>
            </c:strRef>
          </c:tx>
          <c:spPr>
            <a:solidFill>
              <a:srgbClr val="D4E8F2"/>
            </a:solidFill>
          </c:spPr>
          <c:invertIfNegative val="0"/>
          <c:dLbls>
            <c:spPr>
              <a:noFill/>
              <a:ln>
                <a:noFill/>
              </a:ln>
              <a:effectLst/>
            </c:spPr>
            <c:txPr>
              <a:bodyPr/>
              <a:lstStyle/>
              <a:p>
                <a:pPr>
                  <a:defRPr sz="11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'19-21'!$A$2:$A$4</c:f>
              <c:strCache>
                <c:ptCount val="3"/>
                <c:pt idx="0">
                  <c:v>В населенном пункте</c:v>
                </c:pt>
                <c:pt idx="1">
                  <c:v>В области</c:v>
                </c:pt>
                <c:pt idx="2">
                  <c:v>В стране </c:v>
                </c:pt>
              </c:strCache>
            </c:strRef>
          </c:cat>
          <c:val>
            <c:numRef>
              <c:f>'19-21'!$D$2:$D$4</c:f>
              <c:numCache>
                <c:formatCode>0</c:formatCode>
                <c:ptCount val="3"/>
                <c:pt idx="0">
                  <c:v>28.5</c:v>
                </c:pt>
                <c:pt idx="1">
                  <c:v>23.75</c:v>
                </c:pt>
                <c:pt idx="2">
                  <c:v>22.4166666666667</c:v>
                </c:pt>
              </c:numCache>
            </c:numRef>
          </c:val>
          <c:extLst>
            <c:ext xmlns:c16="http://schemas.microsoft.com/office/drawing/2014/chart" uri="{C3380CC4-5D6E-409C-BE32-E72D297353CC}">
              <c16:uniqueId val="{00000002-7F79-4344-913A-62E3D64343A1}"/>
            </c:ext>
          </c:extLst>
        </c:ser>
        <c:ser>
          <c:idx val="3"/>
          <c:order val="3"/>
          <c:tx>
            <c:strRef>
              <c:f>'19-21'!$E$1</c:f>
              <c:strCache>
                <c:ptCount val="1"/>
                <c:pt idx="0">
                  <c:v>затрудняюсь ответить</c:v>
                </c:pt>
              </c:strCache>
            </c:strRef>
          </c:tx>
          <c:spPr>
            <a:solidFill>
              <a:schemeClr val="bg1">
                <a:lumMod val="75000"/>
              </a:schemeClr>
            </a:solidFill>
          </c:spPr>
          <c:invertIfNegative val="0"/>
          <c:dLbls>
            <c:spPr>
              <a:noFill/>
              <a:ln>
                <a:noFill/>
              </a:ln>
              <a:effectLst/>
            </c:spPr>
            <c:txPr>
              <a:bodyPr/>
              <a:lstStyle/>
              <a:p>
                <a:pPr>
                  <a:defRPr sz="11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'19-21'!$A$2:$A$4</c:f>
              <c:strCache>
                <c:ptCount val="3"/>
                <c:pt idx="0">
                  <c:v>В населенном пункте</c:v>
                </c:pt>
                <c:pt idx="1">
                  <c:v>В области</c:v>
                </c:pt>
                <c:pt idx="2">
                  <c:v>В стране </c:v>
                </c:pt>
              </c:strCache>
            </c:strRef>
          </c:cat>
          <c:val>
            <c:numRef>
              <c:f>'19-21'!$E$2:$E$4</c:f>
              <c:numCache>
                <c:formatCode>0</c:formatCode>
                <c:ptCount val="3"/>
                <c:pt idx="0">
                  <c:v>18.4166666666667</c:v>
                </c:pt>
                <c:pt idx="1">
                  <c:v>16.5833333333333</c:v>
                </c:pt>
                <c:pt idx="2">
                  <c:v>13.5833333333333</c:v>
                </c:pt>
              </c:numCache>
            </c:numRef>
          </c:val>
          <c:extLst>
            <c:ext xmlns:c16="http://schemas.microsoft.com/office/drawing/2014/chart" uri="{C3380CC4-5D6E-409C-BE32-E72D297353CC}">
              <c16:uniqueId val="{00000003-7F79-4344-913A-62E3D64343A1}"/>
            </c:ext>
          </c:extLst>
        </c:ser>
        <c:dLbls>
          <c:showLegendKey val="0"/>
          <c:showVal val="1"/>
          <c:showCatName val="0"/>
          <c:showSerName val="0"/>
          <c:showPercent val="0"/>
          <c:showBubbleSize val="0"/>
        </c:dLbls>
        <c:gapWidth val="150"/>
        <c:overlap val="-25"/>
        <c:axId val="80394880"/>
        <c:axId val="80396672"/>
      </c:barChart>
      <c:catAx>
        <c:axId val="80394880"/>
        <c:scaling>
          <c:orientation val="minMax"/>
        </c:scaling>
        <c:delete val="0"/>
        <c:axPos val="b"/>
        <c:numFmt formatCode="General" sourceLinked="0"/>
        <c:majorTickMark val="none"/>
        <c:minorTickMark val="none"/>
        <c:tickLblPos val="nextTo"/>
        <c:txPr>
          <a:bodyPr/>
          <a:lstStyle/>
          <a:p>
            <a:pPr>
              <a:defRPr sz="1100"/>
            </a:pPr>
            <a:endParaRPr lang="ru-RU"/>
          </a:p>
        </c:txPr>
        <c:crossAx val="80396672"/>
        <c:crosses val="autoZero"/>
        <c:auto val="1"/>
        <c:lblAlgn val="ctr"/>
        <c:lblOffset val="100"/>
        <c:noMultiLvlLbl val="0"/>
      </c:catAx>
      <c:valAx>
        <c:axId val="80396672"/>
        <c:scaling>
          <c:orientation val="minMax"/>
        </c:scaling>
        <c:delete val="1"/>
        <c:axPos val="l"/>
        <c:numFmt formatCode="0" sourceLinked="1"/>
        <c:majorTickMark val="out"/>
        <c:minorTickMark val="none"/>
        <c:tickLblPos val="nextTo"/>
        <c:crossAx val="80394880"/>
        <c:crosses val="autoZero"/>
        <c:crossBetween val="between"/>
      </c:valAx>
    </c:plotArea>
    <c:legend>
      <c:legendPos val="b"/>
      <c:layout>
        <c:manualLayout>
          <c:xMode val="edge"/>
          <c:yMode val="edge"/>
          <c:x val="0.12177893270299463"/>
          <c:y val="0.79881293979356871"/>
          <c:w val="0.81364975501322767"/>
          <c:h val="0.12347744875448852"/>
        </c:manualLayout>
      </c:layout>
      <c:overlay val="0"/>
      <c:txPr>
        <a:bodyPr/>
        <a:lstStyle/>
        <a:p>
          <a:pPr>
            <a:defRPr sz="1100"/>
          </a:pPr>
          <a:endParaRPr lang="ru-RU"/>
        </a:p>
      </c:txPr>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0.26803055447665453"/>
          <c:y val="0.20077145912316519"/>
          <c:w val="0.46393889104669089"/>
          <c:h val="0.76635831632157092"/>
        </c:manualLayout>
      </c:layout>
      <c:pieChart>
        <c:varyColors val="1"/>
        <c:ser>
          <c:idx val="0"/>
          <c:order val="0"/>
          <c:dPt>
            <c:idx val="0"/>
            <c:bubble3D val="0"/>
            <c:spPr>
              <a:solidFill>
                <a:srgbClr val="4F98C5"/>
              </a:solidFill>
            </c:spPr>
            <c:extLst>
              <c:ext xmlns:c16="http://schemas.microsoft.com/office/drawing/2014/chart" uri="{C3380CC4-5D6E-409C-BE32-E72D297353CC}">
                <c16:uniqueId val="{00000000-94E4-4990-A0E0-CF90937EA4F9}"/>
              </c:ext>
            </c:extLst>
          </c:dPt>
          <c:dPt>
            <c:idx val="1"/>
            <c:bubble3D val="0"/>
            <c:spPr>
              <a:solidFill>
                <a:srgbClr val="85B7D7"/>
              </a:solidFill>
            </c:spPr>
            <c:extLst>
              <c:ext xmlns:c16="http://schemas.microsoft.com/office/drawing/2014/chart" uri="{C3380CC4-5D6E-409C-BE32-E72D297353CC}">
                <c16:uniqueId val="{00000001-94E4-4990-A0E0-CF90937EA4F9}"/>
              </c:ext>
            </c:extLst>
          </c:dPt>
          <c:dPt>
            <c:idx val="2"/>
            <c:bubble3D val="0"/>
            <c:spPr>
              <a:solidFill>
                <a:srgbClr val="B8D8EA"/>
              </a:solidFill>
            </c:spPr>
            <c:extLst>
              <c:ext xmlns:c16="http://schemas.microsoft.com/office/drawing/2014/chart" uri="{C3380CC4-5D6E-409C-BE32-E72D297353CC}">
                <c16:uniqueId val="{00000002-94E4-4990-A0E0-CF90937EA4F9}"/>
              </c:ext>
            </c:extLst>
          </c:dPt>
          <c:dPt>
            <c:idx val="3"/>
            <c:bubble3D val="0"/>
            <c:spPr>
              <a:solidFill>
                <a:srgbClr val="D4E8F2"/>
              </a:solidFill>
            </c:spPr>
            <c:extLst>
              <c:ext xmlns:c16="http://schemas.microsoft.com/office/drawing/2014/chart" uri="{C3380CC4-5D6E-409C-BE32-E72D297353CC}">
                <c16:uniqueId val="{00000003-94E4-4990-A0E0-CF90937EA4F9}"/>
              </c:ext>
            </c:extLst>
          </c:dPt>
          <c:dPt>
            <c:idx val="4"/>
            <c:bubble3D val="0"/>
            <c:spPr>
              <a:solidFill>
                <a:schemeClr val="bg1">
                  <a:lumMod val="75000"/>
                </a:schemeClr>
              </a:solidFill>
            </c:spPr>
            <c:extLst>
              <c:ext xmlns:c16="http://schemas.microsoft.com/office/drawing/2014/chart" uri="{C3380CC4-5D6E-409C-BE32-E72D297353CC}">
                <c16:uniqueId val="{00000004-94E4-4990-A0E0-CF90937EA4F9}"/>
              </c:ext>
            </c:extLst>
          </c:dPt>
          <c:dPt>
            <c:idx val="5"/>
            <c:bubble3D val="0"/>
            <c:spPr>
              <a:solidFill>
                <a:schemeClr val="bg1">
                  <a:lumMod val="50000"/>
                </a:schemeClr>
              </a:solidFill>
            </c:spPr>
            <c:extLst>
              <c:ext xmlns:c16="http://schemas.microsoft.com/office/drawing/2014/chart" uri="{C3380CC4-5D6E-409C-BE32-E72D297353CC}">
                <c16:uniqueId val="{00000005-94E4-4990-A0E0-CF90937EA4F9}"/>
              </c:ext>
            </c:extLst>
          </c:dPt>
          <c:dLbls>
            <c:dLbl>
              <c:idx val="0"/>
              <c:layout>
                <c:manualLayout>
                  <c:x val="-5.7075432835469557E-2"/>
                  <c:y val="1.597239233984640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94E4-4990-A0E0-CF90937EA4F9}"/>
                </c:ext>
              </c:extLst>
            </c:dLbl>
            <c:dLbl>
              <c:idx val="1"/>
              <c:layout>
                <c:manualLayout>
                  <c:x val="8.9919141273260127E-3"/>
                  <c:y val="4.220666861086808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4E4-4990-A0E0-CF90937EA4F9}"/>
                </c:ext>
              </c:extLst>
            </c:dLbl>
            <c:dLbl>
              <c:idx val="2"/>
              <c:layout>
                <c:manualLayout>
                  <c:x val="7.0775749443875574E-2"/>
                  <c:y val="-0.103703703703703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94E4-4990-A0E0-CF90937EA4F9}"/>
                </c:ext>
              </c:extLst>
            </c:dLbl>
            <c:dLbl>
              <c:idx val="3"/>
              <c:layout>
                <c:manualLayout>
                  <c:x val="-8.4345420947942049E-2"/>
                  <c:y val="-4.938271604938271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4E4-4990-A0E0-CF90937EA4F9}"/>
                </c:ext>
              </c:extLst>
            </c:dLbl>
            <c:dLbl>
              <c:idx val="4"/>
              <c:layout>
                <c:manualLayout>
                  <c:x val="-2.6670433012016996E-4"/>
                  <c:y val="4.1675901623408184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94E4-4990-A0E0-CF90937EA4F9}"/>
                </c:ext>
              </c:extLst>
            </c:dLbl>
            <c:dLbl>
              <c:idx val="5"/>
              <c:layout>
                <c:manualLayout>
                  <c:x val="-2.0280357332015112E-2"/>
                  <c:y val="0"/>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4E4-4990-A0E0-CF90937EA4F9}"/>
                </c:ext>
              </c:extLst>
            </c:dLbl>
            <c:spPr>
              <a:noFill/>
              <a:ln>
                <a:noFill/>
              </a:ln>
              <a:effectLst/>
            </c:spPr>
            <c:txPr>
              <a:bodyPr/>
              <a:lstStyle/>
              <a:p>
                <a:pPr>
                  <a:defRPr sz="1100"/>
                </a:pPr>
                <a:endParaRPr lang="ru-RU"/>
              </a:p>
            </c:txPr>
            <c:showLegendKey val="0"/>
            <c:showVal val="0"/>
            <c:showCatName val="1"/>
            <c:showSerName val="0"/>
            <c:showPercent val="1"/>
            <c:showBubbleSize val="0"/>
            <c:showLeaderLines val="0"/>
            <c:extLst>
              <c:ext xmlns:c15="http://schemas.microsoft.com/office/drawing/2012/chart" uri="{CE6537A1-D6FC-4f65-9D91-7224C49458BB}"/>
            </c:extLst>
          </c:dLbls>
          <c:cat>
            <c:strRef>
              <c:f>'в28.'!$B$2:$B$7</c:f>
              <c:strCache>
                <c:ptCount val="6"/>
                <c:pt idx="0">
                  <c:v>не более 10 дней назад</c:v>
                </c:pt>
                <c:pt idx="1">
                  <c:v>от 10 дней до 1 месяца назад</c:v>
                </c:pt>
                <c:pt idx="2">
                  <c:v>от 1 месяца до полугода назад</c:v>
                </c:pt>
                <c:pt idx="3">
                  <c:v>от полугода до 1 года назад</c:v>
                </c:pt>
                <c:pt idx="4">
                  <c:v>от 1 до 2 лет назад</c:v>
                </c:pt>
                <c:pt idx="5">
                  <c:v>более 2 лет назад</c:v>
                </c:pt>
              </c:strCache>
            </c:strRef>
          </c:cat>
          <c:val>
            <c:numRef>
              <c:f>'в28.'!$C$2:$C$7</c:f>
              <c:numCache>
                <c:formatCode>0</c:formatCode>
                <c:ptCount val="6"/>
                <c:pt idx="0">
                  <c:v>4.4117647058823497</c:v>
                </c:pt>
                <c:pt idx="1">
                  <c:v>9.9264705882352899</c:v>
                </c:pt>
                <c:pt idx="2">
                  <c:v>27.205882352941199</c:v>
                </c:pt>
                <c:pt idx="3">
                  <c:v>22.426470588235301</c:v>
                </c:pt>
                <c:pt idx="4">
                  <c:v>15.4411764705882</c:v>
                </c:pt>
                <c:pt idx="5">
                  <c:v>20.588235294117599</c:v>
                </c:pt>
              </c:numCache>
            </c:numRef>
          </c:val>
          <c:extLst>
            <c:ext xmlns:c16="http://schemas.microsoft.com/office/drawing/2014/chart" uri="{C3380CC4-5D6E-409C-BE32-E72D297353CC}">
              <c16:uniqueId val="{00000006-94E4-4990-A0E0-CF90937EA4F9}"/>
            </c:ext>
          </c:extLst>
        </c:ser>
        <c:dLbls>
          <c:showLegendKey val="0"/>
          <c:showVal val="0"/>
          <c:showCatName val="1"/>
          <c:showSerName val="0"/>
          <c:showPercent val="1"/>
          <c:showBubbleSize val="0"/>
          <c:showLeaderLines val="0"/>
        </c:dLbls>
        <c:firstSliceAng val="30"/>
      </c:pieChart>
    </c:plotArea>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
          <c:y val="0"/>
          <c:w val="1"/>
          <c:h val="1"/>
        </c:manualLayout>
      </c:layout>
      <c:barChart>
        <c:barDir val="bar"/>
        <c:grouping val="clustered"/>
        <c:varyColors val="0"/>
        <c:ser>
          <c:idx val="0"/>
          <c:order val="0"/>
          <c:spPr>
            <a:solidFill>
              <a:srgbClr val="85B7D7"/>
            </a:solidFill>
          </c:spPr>
          <c:invertIfNegative val="0"/>
          <c:dLbls>
            <c:spPr>
              <a:noFill/>
              <a:ln>
                <a:noFill/>
              </a:ln>
              <a:effectLst/>
            </c:spPr>
            <c:txPr>
              <a:bodyPr/>
              <a:lstStyle/>
              <a:p>
                <a:pPr>
                  <a:defRPr sz="11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'в27.'!$B$2:$B$19</c:f>
              <c:strCache>
                <c:ptCount val="18"/>
                <c:pt idx="0">
                  <c:v>получение бесплатной медицинской помощи в поликлинике (анализы,</c:v>
                </c:pt>
                <c:pt idx="1">
                  <c:v>школа (поступление в нужную школу и успешное ее окончание, обучен</c:v>
                </c:pt>
                <c:pt idx="2">
                  <c:v>вуз (поступление, перевод из одного вуза в другой, экзамены и заче</c:v>
                </c:pt>
                <c:pt idx="3">
                  <c:v>затрудняюсь ответить</c:v>
                </c:pt>
                <c:pt idx="4">
                  <c:v>урегулирование ситуации с автоинспекцией (получение прав, техосм</c:v>
                </c:pt>
                <c:pt idx="5">
                  <c:v>решение проблем в связи с призывом на военную службу</c:v>
                </c:pt>
                <c:pt idx="6">
                  <c:v>обращение в суд</c:v>
                </c:pt>
                <c:pt idx="7">
                  <c:v>получение услуг по ремонту, эксплуатации жилья у служб по эксплуа</c:v>
                </c:pt>
                <c:pt idx="8">
                  <c:v>дошкольные учреждения (поступление, обслуживание и др.)</c:v>
                </c:pt>
                <c:pt idx="9">
                  <c:v>социальные выплаты (оформление прав, пересчет и др.)</c:v>
                </c:pt>
                <c:pt idx="10">
                  <c:v>жилплощадь: получение и (или) оформление права на нее, приватизаци</c:v>
                </c:pt>
                <c:pt idx="11">
                  <c:v>работа (получение нужной работы или обеспечение продвижения по с</c:v>
                </c:pt>
                <c:pt idx="12">
                  <c:v>земельный участок для дачи или ведения своего хозяйства (приобре</c:v>
                </c:pt>
                <c:pt idx="13">
                  <c:v>регистрация сделки с недвижимостью (дома, квартиры, гаражи и др.)</c:v>
                </c:pt>
                <c:pt idx="14">
                  <c:v>другое (напишите, что именно)</c:v>
                </c:pt>
                <c:pt idx="15">
                  <c:v>пенсии (оформление, пересчет и др.)</c:v>
                </c:pt>
                <c:pt idx="16">
                  <c:v>обращение за помощью и защитой в полицию</c:v>
                </c:pt>
                <c:pt idx="17">
                  <c:v>получение регистрации по месту жительства, паспорта или загранич</c:v>
                </c:pt>
              </c:strCache>
            </c:strRef>
          </c:cat>
          <c:val>
            <c:numRef>
              <c:f>'в27.'!$C$2:$C$19</c:f>
              <c:numCache>
                <c:formatCode>0</c:formatCode>
                <c:ptCount val="18"/>
                <c:pt idx="0">
                  <c:v>48.897058823529399</c:v>
                </c:pt>
                <c:pt idx="1">
                  <c:v>8.8235294117647101</c:v>
                </c:pt>
                <c:pt idx="2">
                  <c:v>6.9852941176470598</c:v>
                </c:pt>
                <c:pt idx="3">
                  <c:v>6.6176470588235299</c:v>
                </c:pt>
                <c:pt idx="4">
                  <c:v>5.1470588235294104</c:v>
                </c:pt>
                <c:pt idx="5">
                  <c:v>4.0441176470588198</c:v>
                </c:pt>
                <c:pt idx="6">
                  <c:v>3.3088235294117601</c:v>
                </c:pt>
                <c:pt idx="7">
                  <c:v>2.5735294117647101</c:v>
                </c:pt>
                <c:pt idx="8">
                  <c:v>2.2058823529411802</c:v>
                </c:pt>
                <c:pt idx="9">
                  <c:v>2.2058823529411802</c:v>
                </c:pt>
                <c:pt idx="10">
                  <c:v>2.2058823529411802</c:v>
                </c:pt>
                <c:pt idx="11">
                  <c:v>1.8382352941176501</c:v>
                </c:pt>
                <c:pt idx="12">
                  <c:v>1.1029411764705901</c:v>
                </c:pt>
                <c:pt idx="13">
                  <c:v>1.1029411764705901</c:v>
                </c:pt>
                <c:pt idx="14">
                  <c:v>1.1029411764705901</c:v>
                </c:pt>
                <c:pt idx="15">
                  <c:v>0.73529411764705899</c:v>
                </c:pt>
                <c:pt idx="16">
                  <c:v>0.73529411764705899</c:v>
                </c:pt>
                <c:pt idx="17">
                  <c:v>0.36764705882352899</c:v>
                </c:pt>
              </c:numCache>
            </c:numRef>
          </c:val>
          <c:extLst>
            <c:ext xmlns:c16="http://schemas.microsoft.com/office/drawing/2014/chart" uri="{C3380CC4-5D6E-409C-BE32-E72D297353CC}">
              <c16:uniqueId val="{00000000-0EF2-40B5-A95A-94DBBF6F445A}"/>
            </c:ext>
          </c:extLst>
        </c:ser>
        <c:dLbls>
          <c:showLegendKey val="0"/>
          <c:showVal val="1"/>
          <c:showCatName val="0"/>
          <c:showSerName val="0"/>
          <c:showPercent val="0"/>
          <c:showBubbleSize val="0"/>
        </c:dLbls>
        <c:gapWidth val="70"/>
        <c:overlap val="-25"/>
        <c:axId val="99518336"/>
        <c:axId val="99519872"/>
      </c:barChart>
      <c:catAx>
        <c:axId val="99518336"/>
        <c:scaling>
          <c:orientation val="maxMin"/>
        </c:scaling>
        <c:delete val="1"/>
        <c:axPos val="l"/>
        <c:numFmt formatCode="General" sourceLinked="0"/>
        <c:majorTickMark val="none"/>
        <c:minorTickMark val="none"/>
        <c:tickLblPos val="nextTo"/>
        <c:crossAx val="99519872"/>
        <c:crosses val="autoZero"/>
        <c:auto val="1"/>
        <c:lblAlgn val="ctr"/>
        <c:lblOffset val="100"/>
        <c:noMultiLvlLbl val="0"/>
      </c:catAx>
      <c:valAx>
        <c:axId val="99519872"/>
        <c:scaling>
          <c:orientation val="minMax"/>
        </c:scaling>
        <c:delete val="1"/>
        <c:axPos val="t"/>
        <c:numFmt formatCode="0" sourceLinked="1"/>
        <c:majorTickMark val="out"/>
        <c:minorTickMark val="none"/>
        <c:tickLblPos val="nextTo"/>
        <c:crossAx val="99518336"/>
        <c:crosses val="autoZero"/>
        <c:crossBetween val="between"/>
      </c:valAx>
    </c:plotArea>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pieChart>
        <c:varyColors val="1"/>
        <c:ser>
          <c:idx val="0"/>
          <c:order val="0"/>
          <c:dPt>
            <c:idx val="0"/>
            <c:bubble3D val="0"/>
            <c:spPr>
              <a:solidFill>
                <a:srgbClr val="85B7D7"/>
              </a:solidFill>
            </c:spPr>
            <c:extLst>
              <c:ext xmlns:c16="http://schemas.microsoft.com/office/drawing/2014/chart" uri="{C3380CC4-5D6E-409C-BE32-E72D297353CC}">
                <c16:uniqueId val="{00000000-6136-457E-86D3-64EC8D9B45AA}"/>
              </c:ext>
            </c:extLst>
          </c:dPt>
          <c:dPt>
            <c:idx val="1"/>
            <c:bubble3D val="0"/>
            <c:spPr>
              <a:solidFill>
                <a:srgbClr val="B8D8EA"/>
              </a:solidFill>
            </c:spPr>
            <c:extLst>
              <c:ext xmlns:c16="http://schemas.microsoft.com/office/drawing/2014/chart" uri="{C3380CC4-5D6E-409C-BE32-E72D297353CC}">
                <c16:uniqueId val="{00000001-6136-457E-86D3-64EC8D9B45AA}"/>
              </c:ext>
            </c:extLst>
          </c:dPt>
          <c:dLbls>
            <c:dLbl>
              <c:idx val="0"/>
              <c:layout>
                <c:manualLayout>
                  <c:x val="3.6422134733158355E-2"/>
                  <c:y val="0.152639020122484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6136-457E-86D3-64EC8D9B45AA}"/>
                </c:ext>
              </c:extLst>
            </c:dLbl>
            <c:dLbl>
              <c:idx val="1"/>
              <c:layout>
                <c:manualLayout>
                  <c:x val="-3.9192694663167105E-2"/>
                  <c:y val="-0.3216209973753281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136-457E-86D3-64EC8D9B45AA}"/>
                </c:ext>
              </c:extLst>
            </c:dLbl>
            <c:dLbl>
              <c:idx val="2"/>
              <c:layout>
                <c:manualLayout>
                  <c:x val="0.11262926509186352"/>
                  <c:y val="0"/>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6136-457E-86D3-64EC8D9B45AA}"/>
                </c:ext>
              </c:extLst>
            </c:dLbl>
            <c:dLbl>
              <c:idx val="3"/>
              <c:layout>
                <c:manualLayout>
                  <c:x val="-1.6570209973753282E-2"/>
                  <c:y val="6.418963254593175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136-457E-86D3-64EC8D9B45AA}"/>
                </c:ext>
              </c:extLst>
            </c:dLbl>
            <c:dLbl>
              <c:idx val="4"/>
              <c:layout>
                <c:manualLayout>
                  <c:x val="-9.5109798775153104E-2"/>
                  <c:y val="0.1365748031496062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6136-457E-86D3-64EC8D9B45AA}"/>
                </c:ext>
              </c:extLst>
            </c:dLbl>
            <c:spPr>
              <a:noFill/>
              <a:ln>
                <a:noFill/>
              </a:ln>
              <a:effectLst/>
            </c:spPr>
            <c:txPr>
              <a:bodyPr/>
              <a:lstStyle/>
              <a:p>
                <a:pPr>
                  <a:defRPr sz="1100"/>
                </a:pPr>
                <a:endParaRPr lang="ru-RU"/>
              </a:p>
            </c:txPr>
            <c:showLegendKey val="0"/>
            <c:showVal val="0"/>
            <c:showCatName val="1"/>
            <c:showSerName val="0"/>
            <c:showPercent val="1"/>
            <c:showBubbleSize val="0"/>
            <c:showLeaderLines val="0"/>
            <c:extLst>
              <c:ext xmlns:c15="http://schemas.microsoft.com/office/drawing/2012/chart" uri="{CE6537A1-D6FC-4f65-9D91-7224C49458BB}"/>
            </c:extLst>
          </c:dLbls>
          <c:cat>
            <c:strRef>
              <c:f>'в29.'!$B$2:$B$3</c:f>
              <c:strCache>
                <c:ptCount val="2"/>
                <c:pt idx="0">
                  <c:v>да</c:v>
                </c:pt>
                <c:pt idx="1">
                  <c:v>нет</c:v>
                </c:pt>
              </c:strCache>
            </c:strRef>
          </c:cat>
          <c:val>
            <c:numRef>
              <c:f>'в29.'!$C$2:$C$3</c:f>
              <c:numCache>
                <c:formatCode>0</c:formatCode>
                <c:ptCount val="2"/>
                <c:pt idx="0">
                  <c:v>34.191176470588204</c:v>
                </c:pt>
                <c:pt idx="1">
                  <c:v>65.808823529411796</c:v>
                </c:pt>
              </c:numCache>
            </c:numRef>
          </c:val>
          <c:extLst>
            <c:ext xmlns:c16="http://schemas.microsoft.com/office/drawing/2014/chart" uri="{C3380CC4-5D6E-409C-BE32-E72D297353CC}">
              <c16:uniqueId val="{00000005-6136-457E-86D3-64EC8D9B45AA}"/>
            </c:ext>
          </c:extLst>
        </c:ser>
        <c:dLbls>
          <c:showLegendKey val="0"/>
          <c:showVal val="0"/>
          <c:showCatName val="1"/>
          <c:showSerName val="0"/>
          <c:showPercent val="1"/>
          <c:showBubbleSize val="0"/>
          <c:showLeaderLines val="0"/>
        </c:dLbls>
        <c:firstSliceAng val="0"/>
      </c:pieChart>
    </c:plotArea>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pieChart>
        <c:varyColors val="1"/>
        <c:ser>
          <c:idx val="0"/>
          <c:order val="0"/>
          <c:dPt>
            <c:idx val="0"/>
            <c:bubble3D val="0"/>
            <c:spPr>
              <a:solidFill>
                <a:srgbClr val="85B7D7"/>
              </a:solidFill>
            </c:spPr>
            <c:extLst>
              <c:ext xmlns:c16="http://schemas.microsoft.com/office/drawing/2014/chart" uri="{C3380CC4-5D6E-409C-BE32-E72D297353CC}">
                <c16:uniqueId val="{00000000-6911-4FCD-B8B9-5EA2F8786539}"/>
              </c:ext>
            </c:extLst>
          </c:dPt>
          <c:dPt>
            <c:idx val="1"/>
            <c:bubble3D val="0"/>
            <c:spPr>
              <a:solidFill>
                <a:srgbClr val="B8D8EA"/>
              </a:solidFill>
            </c:spPr>
            <c:extLst>
              <c:ext xmlns:c16="http://schemas.microsoft.com/office/drawing/2014/chart" uri="{C3380CC4-5D6E-409C-BE32-E72D297353CC}">
                <c16:uniqueId val="{00000001-6911-4FCD-B8B9-5EA2F8786539}"/>
              </c:ext>
            </c:extLst>
          </c:dPt>
          <c:dPt>
            <c:idx val="2"/>
            <c:bubble3D val="0"/>
            <c:spPr>
              <a:solidFill>
                <a:srgbClr val="D4E8F2"/>
              </a:solidFill>
            </c:spPr>
            <c:extLst>
              <c:ext xmlns:c16="http://schemas.microsoft.com/office/drawing/2014/chart" uri="{C3380CC4-5D6E-409C-BE32-E72D297353CC}">
                <c16:uniqueId val="{00000002-6911-4FCD-B8B9-5EA2F8786539}"/>
              </c:ext>
            </c:extLst>
          </c:dPt>
          <c:dLbls>
            <c:dLbl>
              <c:idx val="0"/>
              <c:layout>
                <c:manualLayout>
                  <c:x val="6.9841247817591087E-2"/>
                  <c:y val="3.155588570296637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6911-4FCD-B8B9-5EA2F8786539}"/>
                </c:ext>
              </c:extLst>
            </c:dLbl>
            <c:dLbl>
              <c:idx val="1"/>
              <c:layout>
                <c:manualLayout>
                  <c:x val="0.17335021448310151"/>
                  <c:y val="-9.923121873916698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911-4FCD-B8B9-5EA2F8786539}"/>
                </c:ext>
              </c:extLst>
            </c:dLbl>
            <c:dLbl>
              <c:idx val="2"/>
              <c:layout>
                <c:manualLayout>
                  <c:x val="-2.468116595557714E-2"/>
                  <c:y val="7.587342148269202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6911-4FCD-B8B9-5EA2F8786539}"/>
                </c:ext>
              </c:extLst>
            </c:dLbl>
            <c:dLbl>
              <c:idx val="3"/>
              <c:layout>
                <c:manualLayout>
                  <c:x val="-1.6570209973753282E-2"/>
                  <c:y val="6.418963254593175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911-4FCD-B8B9-5EA2F8786539}"/>
                </c:ext>
              </c:extLst>
            </c:dLbl>
            <c:dLbl>
              <c:idx val="4"/>
              <c:layout>
                <c:manualLayout>
                  <c:x val="-9.5109798775153104E-2"/>
                  <c:y val="0.1365748031496062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6911-4FCD-B8B9-5EA2F8786539}"/>
                </c:ext>
              </c:extLst>
            </c:dLbl>
            <c:spPr>
              <a:noFill/>
              <a:ln>
                <a:noFill/>
              </a:ln>
              <a:effectLst/>
            </c:spPr>
            <c:txPr>
              <a:bodyPr/>
              <a:lstStyle/>
              <a:p>
                <a:pPr>
                  <a:defRPr sz="1100"/>
                </a:pPr>
                <a:endParaRPr lang="ru-RU"/>
              </a:p>
            </c:txPr>
            <c:showLegendKey val="0"/>
            <c:showVal val="0"/>
            <c:showCatName val="1"/>
            <c:showSerName val="0"/>
            <c:showPercent val="1"/>
            <c:showBubbleSize val="0"/>
            <c:showLeaderLines val="0"/>
            <c:extLst>
              <c:ext xmlns:c15="http://schemas.microsoft.com/office/drawing/2012/chart" uri="{CE6537A1-D6FC-4f65-9D91-7224C49458BB}"/>
            </c:extLst>
          </c:dLbls>
          <c:cat>
            <c:strRef>
              <c:f>в30!$B$2:$B$4</c:f>
              <c:strCache>
                <c:ptCount val="3"/>
                <c:pt idx="0">
                  <c:v>можно решить полностью</c:v>
                </c:pt>
                <c:pt idx="1">
                  <c:v>нельзя решить, следует сразу отказаться от попытки</c:v>
                </c:pt>
                <c:pt idx="2">
                  <c:v>затрудняюсь ответить</c:v>
                </c:pt>
              </c:strCache>
            </c:strRef>
          </c:cat>
          <c:val>
            <c:numRef>
              <c:f>в30!$C$2:$C$4</c:f>
              <c:numCache>
                <c:formatCode>0</c:formatCode>
                <c:ptCount val="3"/>
                <c:pt idx="0">
                  <c:v>20.430107526881699</c:v>
                </c:pt>
                <c:pt idx="1">
                  <c:v>49.462365591397798</c:v>
                </c:pt>
                <c:pt idx="2">
                  <c:v>30.1075268817204</c:v>
                </c:pt>
              </c:numCache>
            </c:numRef>
          </c:val>
          <c:extLst>
            <c:ext xmlns:c16="http://schemas.microsoft.com/office/drawing/2014/chart" uri="{C3380CC4-5D6E-409C-BE32-E72D297353CC}">
              <c16:uniqueId val="{00000005-6911-4FCD-B8B9-5EA2F8786539}"/>
            </c:ext>
          </c:extLst>
        </c:ser>
        <c:dLbls>
          <c:showLegendKey val="0"/>
          <c:showVal val="0"/>
          <c:showCatName val="1"/>
          <c:showSerName val="0"/>
          <c:showPercent val="1"/>
          <c:showBubbleSize val="0"/>
          <c:showLeaderLines val="0"/>
        </c:dLbls>
        <c:firstSliceAng val="0"/>
      </c:pieChart>
    </c:plotArea>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189158498044885"/>
          <c:y val="4.9137746670555073E-2"/>
          <c:w val="0.43398939418286997"/>
          <c:h val="0.87512264670619866"/>
        </c:manualLayout>
      </c:layout>
      <c:pieChart>
        <c:varyColors val="1"/>
        <c:ser>
          <c:idx val="0"/>
          <c:order val="0"/>
          <c:tx>
            <c:strRef>
              <c:f>Лист1!$B$1</c:f>
              <c:strCache>
                <c:ptCount val="1"/>
                <c:pt idx="0">
                  <c:v>Столбец1</c:v>
                </c:pt>
              </c:strCache>
            </c:strRef>
          </c:tx>
          <c:dPt>
            <c:idx val="0"/>
            <c:bubble3D val="0"/>
            <c:spPr>
              <a:solidFill>
                <a:srgbClr val="4F98C5"/>
              </a:solidFill>
            </c:spPr>
            <c:extLst>
              <c:ext xmlns:c16="http://schemas.microsoft.com/office/drawing/2014/chart" uri="{C3380CC4-5D6E-409C-BE32-E72D297353CC}">
                <c16:uniqueId val="{00000001-76A5-4785-931E-5BB2BE4F02D7}"/>
              </c:ext>
            </c:extLst>
          </c:dPt>
          <c:dPt>
            <c:idx val="1"/>
            <c:bubble3D val="0"/>
            <c:spPr>
              <a:solidFill>
                <a:srgbClr val="85B7D7"/>
              </a:solidFill>
            </c:spPr>
            <c:extLst>
              <c:ext xmlns:c16="http://schemas.microsoft.com/office/drawing/2014/chart" uri="{C3380CC4-5D6E-409C-BE32-E72D297353CC}">
                <c16:uniqueId val="{00000003-76A5-4785-931E-5BB2BE4F02D7}"/>
              </c:ext>
            </c:extLst>
          </c:dPt>
          <c:dPt>
            <c:idx val="2"/>
            <c:bubble3D val="0"/>
            <c:spPr>
              <a:solidFill>
                <a:srgbClr val="B8D8EA"/>
              </a:solidFill>
            </c:spPr>
            <c:extLst>
              <c:ext xmlns:c16="http://schemas.microsoft.com/office/drawing/2014/chart" uri="{C3380CC4-5D6E-409C-BE32-E72D297353CC}">
                <c16:uniqueId val="{00000005-76A5-4785-931E-5BB2BE4F02D7}"/>
              </c:ext>
            </c:extLst>
          </c:dPt>
          <c:dPt>
            <c:idx val="3"/>
            <c:bubble3D val="0"/>
            <c:spPr>
              <a:solidFill>
                <a:srgbClr val="D4E8F2"/>
              </a:solidFill>
            </c:spPr>
            <c:extLst>
              <c:ext xmlns:c16="http://schemas.microsoft.com/office/drawing/2014/chart" uri="{C3380CC4-5D6E-409C-BE32-E72D297353CC}">
                <c16:uniqueId val="{00000007-76A5-4785-931E-5BB2BE4F02D7}"/>
              </c:ext>
            </c:extLst>
          </c:dPt>
          <c:dPt>
            <c:idx val="4"/>
            <c:bubble3D val="0"/>
            <c:spPr>
              <a:solidFill>
                <a:schemeClr val="bg1">
                  <a:lumMod val="85000"/>
                </a:schemeClr>
              </a:solidFill>
            </c:spPr>
            <c:extLst>
              <c:ext xmlns:c16="http://schemas.microsoft.com/office/drawing/2014/chart" uri="{C3380CC4-5D6E-409C-BE32-E72D297353CC}">
                <c16:uniqueId val="{00000009-76A5-4785-931E-5BB2BE4F02D7}"/>
              </c:ext>
            </c:extLst>
          </c:dPt>
          <c:dPt>
            <c:idx val="5"/>
            <c:bubble3D val="0"/>
            <c:spPr>
              <a:solidFill>
                <a:schemeClr val="bg1">
                  <a:lumMod val="75000"/>
                </a:schemeClr>
              </a:solidFill>
            </c:spPr>
            <c:extLst>
              <c:ext xmlns:c16="http://schemas.microsoft.com/office/drawing/2014/chart" uri="{C3380CC4-5D6E-409C-BE32-E72D297353CC}">
                <c16:uniqueId val="{0000000B-76A5-4785-931E-5BB2BE4F02D7}"/>
              </c:ext>
            </c:extLst>
          </c:dPt>
          <c:dPt>
            <c:idx val="6"/>
            <c:bubble3D val="0"/>
            <c:spPr>
              <a:solidFill>
                <a:schemeClr val="bg1">
                  <a:lumMod val="65000"/>
                </a:schemeClr>
              </a:solidFill>
            </c:spPr>
            <c:extLst>
              <c:ext xmlns:c16="http://schemas.microsoft.com/office/drawing/2014/chart" uri="{C3380CC4-5D6E-409C-BE32-E72D297353CC}">
                <c16:uniqueId val="{0000000D-76A5-4785-931E-5BB2BE4F02D7}"/>
              </c:ext>
            </c:extLst>
          </c:dPt>
          <c:dPt>
            <c:idx val="7"/>
            <c:bubble3D val="0"/>
            <c:spPr>
              <a:solidFill>
                <a:schemeClr val="bg1">
                  <a:lumMod val="50000"/>
                </a:schemeClr>
              </a:solidFill>
            </c:spPr>
            <c:extLst>
              <c:ext xmlns:c16="http://schemas.microsoft.com/office/drawing/2014/chart" uri="{C3380CC4-5D6E-409C-BE32-E72D297353CC}">
                <c16:uniqueId val="{0000000F-76A5-4785-931E-5BB2BE4F02D7}"/>
              </c:ext>
            </c:extLst>
          </c:dPt>
          <c:dLbls>
            <c:dLbl>
              <c:idx val="0"/>
              <c:layout>
                <c:manualLayout>
                  <c:x val="-1.6326530612244899E-2"/>
                  <c:y val="5.0125313283208017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76A5-4785-931E-5BB2BE4F02D7}"/>
                </c:ext>
              </c:extLst>
            </c:dLbl>
            <c:dLbl>
              <c:idx val="2"/>
              <c:layout>
                <c:manualLayout>
                  <c:x val="-7.0748299319727898E-2"/>
                  <c:y val="4.3441938178780282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76A5-4785-931E-5BB2BE4F02D7}"/>
                </c:ext>
              </c:extLst>
            </c:dLbl>
            <c:dLbl>
              <c:idx val="4"/>
              <c:layout>
                <c:manualLayout>
                  <c:x val="-1.6326530612244899E-2"/>
                  <c:y val="-3.007518796992481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76A5-4785-931E-5BB2BE4F02D7}"/>
                </c:ext>
              </c:extLst>
            </c:dLbl>
            <c:dLbl>
              <c:idx val="5"/>
              <c:layout>
                <c:manualLayout>
                  <c:x val="-1.9047619047619049E-2"/>
                  <c:y val="4.0100250626566414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76A5-4785-931E-5BB2BE4F02D7}"/>
                </c:ext>
              </c:extLst>
            </c:dLbl>
            <c:dLbl>
              <c:idx val="6"/>
              <c:layout>
                <c:manualLayout>
                  <c:x val="8.1632653061224497E-3"/>
                  <c:y val="-2.3391812865497075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76A5-4785-931E-5BB2BE4F02D7}"/>
                </c:ext>
              </c:extLst>
            </c:dLbl>
            <c:dLbl>
              <c:idx val="7"/>
              <c:layout>
                <c:manualLayout>
                  <c:x val="5.7142857142857141E-2"/>
                  <c:y val="-2.3391812865497068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F-76A5-4785-931E-5BB2BE4F02D7}"/>
                </c:ext>
              </c:extLst>
            </c:dLbl>
            <c:spPr>
              <a:noFill/>
              <a:ln>
                <a:noFill/>
              </a:ln>
              <a:effectLst/>
            </c:spPr>
            <c:txPr>
              <a:bodyPr/>
              <a:lstStyle/>
              <a:p>
                <a:pPr>
                  <a:defRPr sz="1100"/>
                </a:pPr>
                <a:endParaRPr lang="ru-RU"/>
              </a:p>
            </c:txPr>
            <c:dLblPos val="outEnd"/>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Лист1!$A$2:$A$9</c:f>
              <c:strCache>
                <c:ptCount val="8"/>
                <c:pt idx="0">
                  <c:v>для меня это слишком дорого</c:v>
                </c:pt>
                <c:pt idx="1">
                  <c:v>мне противно это делать</c:v>
                </c:pt>
                <c:pt idx="2">
                  <c:v>я не знаю, как это делается, неудобно</c:v>
                </c:pt>
                <c:pt idx="3">
                  <c:v>я принципиально не даю взяток, даже если все это делают</c:v>
                </c:pt>
                <c:pt idx="4">
                  <c:v>могу добиться своего и без взяток, другим путем</c:v>
                </c:pt>
                <c:pt idx="5">
                  <c:v>я боюсь, что меня поймают и накажут</c:v>
                </c:pt>
                <c:pt idx="6">
                  <c:v>другое</c:v>
                </c:pt>
                <c:pt idx="7">
                  <c:v>затрудняюсь ответить</c:v>
                </c:pt>
              </c:strCache>
            </c:strRef>
          </c:cat>
          <c:val>
            <c:numRef>
              <c:f>Лист1!$B$2:$B$9</c:f>
              <c:numCache>
                <c:formatCode>General</c:formatCode>
                <c:ptCount val="8"/>
                <c:pt idx="0">
                  <c:v>24</c:v>
                </c:pt>
                <c:pt idx="1">
                  <c:v>13</c:v>
                </c:pt>
                <c:pt idx="2">
                  <c:v>13</c:v>
                </c:pt>
                <c:pt idx="3">
                  <c:v>13</c:v>
                </c:pt>
                <c:pt idx="4">
                  <c:v>14</c:v>
                </c:pt>
                <c:pt idx="5">
                  <c:v>14</c:v>
                </c:pt>
                <c:pt idx="6">
                  <c:v>3</c:v>
                </c:pt>
                <c:pt idx="7">
                  <c:v>6</c:v>
                </c:pt>
              </c:numCache>
            </c:numRef>
          </c:val>
          <c:extLst>
            <c:ext xmlns:c16="http://schemas.microsoft.com/office/drawing/2014/chart" uri="{C3380CC4-5D6E-409C-BE32-E72D297353CC}">
              <c16:uniqueId val="{00000010-76A5-4785-931E-5BB2BE4F02D7}"/>
            </c:ext>
          </c:extLst>
        </c:ser>
        <c:dLbls>
          <c:showLegendKey val="0"/>
          <c:showVal val="0"/>
          <c:showCatName val="0"/>
          <c:showSerName val="0"/>
          <c:showPercent val="0"/>
          <c:showBubbleSize val="0"/>
          <c:showLeaderLines val="0"/>
        </c:dLbls>
        <c:firstSliceAng val="0"/>
      </c:pieChart>
    </c:plotArea>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383971484083968"/>
          <c:y val="0.24469326334208225"/>
          <c:w val="0.38204140066907216"/>
          <c:h val="0.68640104986876638"/>
        </c:manualLayout>
      </c:layout>
      <c:pieChart>
        <c:varyColors val="1"/>
        <c:ser>
          <c:idx val="0"/>
          <c:order val="0"/>
          <c:tx>
            <c:strRef>
              <c:f>Лист1!$B$1</c:f>
              <c:strCache>
                <c:ptCount val="1"/>
                <c:pt idx="0">
                  <c:v>Столбец1</c:v>
                </c:pt>
              </c:strCache>
            </c:strRef>
          </c:tx>
          <c:dPt>
            <c:idx val="0"/>
            <c:bubble3D val="0"/>
            <c:spPr>
              <a:solidFill>
                <a:srgbClr val="85B7D7"/>
              </a:solidFill>
            </c:spPr>
            <c:extLst>
              <c:ext xmlns:c16="http://schemas.microsoft.com/office/drawing/2014/chart" uri="{C3380CC4-5D6E-409C-BE32-E72D297353CC}">
                <c16:uniqueId val="{00000001-A4AD-4A98-A344-241D7EFF2AFC}"/>
              </c:ext>
            </c:extLst>
          </c:dPt>
          <c:dPt>
            <c:idx val="1"/>
            <c:bubble3D val="0"/>
            <c:spPr>
              <a:solidFill>
                <a:srgbClr val="B8D8EA"/>
              </a:solidFill>
            </c:spPr>
            <c:extLst>
              <c:ext xmlns:c16="http://schemas.microsoft.com/office/drawing/2014/chart" uri="{C3380CC4-5D6E-409C-BE32-E72D297353CC}">
                <c16:uniqueId val="{00000003-A4AD-4A98-A344-241D7EFF2AFC}"/>
              </c:ext>
            </c:extLst>
          </c:dPt>
          <c:dPt>
            <c:idx val="2"/>
            <c:bubble3D val="0"/>
            <c:spPr>
              <a:solidFill>
                <a:srgbClr val="D4E8F2"/>
              </a:solidFill>
            </c:spPr>
            <c:extLst>
              <c:ext xmlns:c16="http://schemas.microsoft.com/office/drawing/2014/chart" uri="{C3380CC4-5D6E-409C-BE32-E72D297353CC}">
                <c16:uniqueId val="{00000005-A4AD-4A98-A344-241D7EFF2AFC}"/>
              </c:ext>
            </c:extLst>
          </c:dPt>
          <c:dPt>
            <c:idx val="3"/>
            <c:bubble3D val="0"/>
            <c:spPr>
              <a:solidFill>
                <a:schemeClr val="bg1">
                  <a:lumMod val="75000"/>
                </a:schemeClr>
              </a:solidFill>
            </c:spPr>
            <c:extLst>
              <c:ext xmlns:c16="http://schemas.microsoft.com/office/drawing/2014/chart" uri="{C3380CC4-5D6E-409C-BE32-E72D297353CC}">
                <c16:uniqueId val="{00000007-A4AD-4A98-A344-241D7EFF2AFC}"/>
              </c:ext>
            </c:extLst>
          </c:dPt>
          <c:dLbls>
            <c:dLbl>
              <c:idx val="0"/>
              <c:layout>
                <c:manualLayout>
                  <c:x val="3.3147804576376096E-2"/>
                  <c:y val="1.2363954505686793E-3"/>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A4AD-4A98-A344-241D7EFF2AFC}"/>
                </c:ext>
              </c:extLst>
            </c:dLbl>
            <c:dLbl>
              <c:idx val="1"/>
              <c:layout>
                <c:manualLayout>
                  <c:x val="9.152752009894867E-2"/>
                  <c:y val="-0.1111111111111111"/>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A4AD-4A98-A344-241D7EFF2AFC}"/>
                </c:ext>
              </c:extLst>
            </c:dLbl>
            <c:dLbl>
              <c:idx val="2"/>
              <c:layout>
                <c:manualLayout>
                  <c:x val="-1.8800442152523144E-2"/>
                  <c:y val="-5.4335958005249346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A4AD-4A98-A344-241D7EFF2AFC}"/>
                </c:ext>
              </c:extLst>
            </c:dLbl>
            <c:dLbl>
              <c:idx val="3"/>
              <c:layout>
                <c:manualLayout>
                  <c:x val="4.70006184291899E-2"/>
                  <c:y val="-3.1111111111111117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A4AD-4A98-A344-241D7EFF2AFC}"/>
                </c:ext>
              </c:extLst>
            </c:dLbl>
            <c:dLbl>
              <c:idx val="4"/>
              <c:layout>
                <c:manualLayout>
                  <c:x val="-1.6326530612244899E-2"/>
                  <c:y val="-3.007518796992481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8-A4AD-4A98-A344-241D7EFF2AFC}"/>
                </c:ext>
              </c:extLst>
            </c:dLbl>
            <c:dLbl>
              <c:idx val="5"/>
              <c:layout>
                <c:manualLayout>
                  <c:x val="-1.9047619047619049E-2"/>
                  <c:y val="4.0100250626566414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A4AD-4A98-A344-241D7EFF2AFC}"/>
                </c:ext>
              </c:extLst>
            </c:dLbl>
            <c:dLbl>
              <c:idx val="6"/>
              <c:layout>
                <c:manualLayout>
                  <c:x val="8.1632653061224497E-3"/>
                  <c:y val="-2.3391812865497075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A4AD-4A98-A344-241D7EFF2AFC}"/>
                </c:ext>
              </c:extLst>
            </c:dLbl>
            <c:dLbl>
              <c:idx val="7"/>
              <c:layout>
                <c:manualLayout>
                  <c:x val="5.7142857142857141E-2"/>
                  <c:y val="-2.3391812865497068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A4AD-4A98-A344-241D7EFF2AFC}"/>
                </c:ext>
              </c:extLst>
            </c:dLbl>
            <c:spPr>
              <a:noFill/>
              <a:ln>
                <a:noFill/>
              </a:ln>
              <a:effectLst/>
            </c:spPr>
            <c:txPr>
              <a:bodyPr/>
              <a:lstStyle/>
              <a:p>
                <a:pPr>
                  <a:defRPr sz="1100"/>
                </a:pPr>
                <a:endParaRPr lang="ru-RU"/>
              </a:p>
            </c:txPr>
            <c:dLblPos val="outEnd"/>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Лист1!$A$2:$A$5</c:f>
              <c:strCache>
                <c:ptCount val="4"/>
                <c:pt idx="0">
                  <c:v>если только принудят (намекнут, создадут подобную ситуацию)</c:v>
                </c:pt>
                <c:pt idx="1">
                  <c:v>если известно заранее, что без взятки не обойтись</c:v>
                </c:pt>
                <c:pt idx="2">
                  <c:v>если требуется получение 100-процентного результата, так надежнее</c:v>
                </c:pt>
                <c:pt idx="3">
                  <c:v>затрудняюсь ответить</c:v>
                </c:pt>
              </c:strCache>
            </c:strRef>
          </c:cat>
          <c:val>
            <c:numRef>
              <c:f>Лист1!$B$2:$B$5</c:f>
              <c:numCache>
                <c:formatCode>General</c:formatCode>
                <c:ptCount val="4"/>
                <c:pt idx="0">
                  <c:v>21</c:v>
                </c:pt>
                <c:pt idx="1">
                  <c:v>38</c:v>
                </c:pt>
                <c:pt idx="2">
                  <c:v>29</c:v>
                </c:pt>
                <c:pt idx="3">
                  <c:v>13</c:v>
                </c:pt>
              </c:numCache>
            </c:numRef>
          </c:val>
          <c:extLst>
            <c:ext xmlns:c16="http://schemas.microsoft.com/office/drawing/2014/chart" uri="{C3380CC4-5D6E-409C-BE32-E72D297353CC}">
              <c16:uniqueId val="{0000000C-A4AD-4A98-A344-241D7EFF2AFC}"/>
            </c:ext>
          </c:extLst>
        </c:ser>
        <c:dLbls>
          <c:showLegendKey val="0"/>
          <c:showVal val="0"/>
          <c:showCatName val="0"/>
          <c:showSerName val="0"/>
          <c:showPercent val="0"/>
          <c:showBubbleSize val="0"/>
          <c:showLeaderLines val="0"/>
        </c:dLbls>
        <c:firstSliceAng val="0"/>
      </c:pieChart>
    </c:plotArea>
    <c:plotVisOnly val="1"/>
    <c:dispBlanksAs val="gap"/>
    <c:showDLblsOverMax val="0"/>
  </c:chart>
  <c:spPr>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383971484083968"/>
          <c:y val="0.16469326334208223"/>
          <c:w val="0.38204140066907216"/>
          <c:h val="0.68640104986876638"/>
        </c:manualLayout>
      </c:layout>
      <c:pieChart>
        <c:varyColors val="1"/>
        <c:ser>
          <c:idx val="0"/>
          <c:order val="0"/>
          <c:tx>
            <c:strRef>
              <c:f>Лист1!$B$1</c:f>
              <c:strCache>
                <c:ptCount val="1"/>
                <c:pt idx="0">
                  <c:v>Столбец1</c:v>
                </c:pt>
              </c:strCache>
            </c:strRef>
          </c:tx>
          <c:dPt>
            <c:idx val="0"/>
            <c:bubble3D val="0"/>
            <c:spPr>
              <a:solidFill>
                <a:srgbClr val="85B7D7"/>
              </a:solidFill>
            </c:spPr>
            <c:extLst>
              <c:ext xmlns:c16="http://schemas.microsoft.com/office/drawing/2014/chart" uri="{C3380CC4-5D6E-409C-BE32-E72D297353CC}">
                <c16:uniqueId val="{00000001-EC8E-4926-B519-644D223F82E8}"/>
              </c:ext>
            </c:extLst>
          </c:dPt>
          <c:dPt>
            <c:idx val="1"/>
            <c:bubble3D val="0"/>
            <c:spPr>
              <a:solidFill>
                <a:srgbClr val="B8D8EA"/>
              </a:solidFill>
            </c:spPr>
            <c:extLst>
              <c:ext xmlns:c16="http://schemas.microsoft.com/office/drawing/2014/chart" uri="{C3380CC4-5D6E-409C-BE32-E72D297353CC}">
                <c16:uniqueId val="{00000003-EC8E-4926-B519-644D223F82E8}"/>
              </c:ext>
            </c:extLst>
          </c:dPt>
          <c:dPt>
            <c:idx val="2"/>
            <c:bubble3D val="0"/>
            <c:spPr>
              <a:solidFill>
                <a:srgbClr val="D4E8F2"/>
              </a:solidFill>
            </c:spPr>
            <c:extLst>
              <c:ext xmlns:c16="http://schemas.microsoft.com/office/drawing/2014/chart" uri="{C3380CC4-5D6E-409C-BE32-E72D297353CC}">
                <c16:uniqueId val="{00000005-EC8E-4926-B519-644D223F82E8}"/>
              </c:ext>
            </c:extLst>
          </c:dPt>
          <c:dPt>
            <c:idx val="3"/>
            <c:bubble3D val="0"/>
            <c:spPr>
              <a:solidFill>
                <a:schemeClr val="bg1">
                  <a:lumMod val="75000"/>
                </a:schemeClr>
              </a:solidFill>
            </c:spPr>
            <c:extLst>
              <c:ext xmlns:c16="http://schemas.microsoft.com/office/drawing/2014/chart" uri="{C3380CC4-5D6E-409C-BE32-E72D297353CC}">
                <c16:uniqueId val="{00000007-EC8E-4926-B519-644D223F82E8}"/>
              </c:ext>
            </c:extLst>
          </c:dPt>
          <c:dPt>
            <c:idx val="4"/>
            <c:bubble3D val="0"/>
            <c:spPr>
              <a:solidFill>
                <a:schemeClr val="bg1">
                  <a:lumMod val="50000"/>
                </a:schemeClr>
              </a:solidFill>
            </c:spPr>
            <c:extLst>
              <c:ext xmlns:c16="http://schemas.microsoft.com/office/drawing/2014/chart" uri="{C3380CC4-5D6E-409C-BE32-E72D297353CC}">
                <c16:uniqueId val="{00000009-EC8E-4926-B519-644D223F82E8}"/>
              </c:ext>
            </c:extLst>
          </c:dPt>
          <c:dLbls>
            <c:dLbl>
              <c:idx val="0"/>
              <c:layout>
                <c:manualLayout>
                  <c:x val="-3.6116264687693259E-2"/>
                  <c:y val="1.4569728783902012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EC8E-4926-B519-644D223F82E8}"/>
                </c:ext>
              </c:extLst>
            </c:dLbl>
            <c:dLbl>
              <c:idx val="1"/>
              <c:layout>
                <c:manualLayout>
                  <c:x val="1.2368583797155316E-2"/>
                  <c:y val="-6.222222222222222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EC8E-4926-B519-644D223F82E8}"/>
                </c:ext>
              </c:extLst>
            </c:dLbl>
            <c:dLbl>
              <c:idx val="2"/>
              <c:layout>
                <c:manualLayout>
                  <c:x val="5.9367254417873093E-3"/>
                  <c:y val="-9.8915135608049001E-3"/>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EC8E-4926-B519-644D223F82E8}"/>
                </c:ext>
              </c:extLst>
            </c:dLbl>
            <c:dLbl>
              <c:idx val="3"/>
              <c:layout>
                <c:manualLayout>
                  <c:x val="-1.4842300556586271E-2"/>
                  <c:y val="-4.4444444444444446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EC8E-4926-B519-644D223F82E8}"/>
                </c:ext>
              </c:extLst>
            </c:dLbl>
            <c:dLbl>
              <c:idx val="4"/>
              <c:layout>
                <c:manualLayout>
                  <c:x val="3.5621521335807052E-2"/>
                  <c:y val="-1.6741907261592311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EC8E-4926-B519-644D223F82E8}"/>
                </c:ext>
              </c:extLst>
            </c:dLbl>
            <c:dLbl>
              <c:idx val="5"/>
              <c:layout>
                <c:manualLayout>
                  <c:x val="-1.9047619047619049E-2"/>
                  <c:y val="4.0100250626566414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EC8E-4926-B519-644D223F82E8}"/>
                </c:ext>
              </c:extLst>
            </c:dLbl>
            <c:dLbl>
              <c:idx val="6"/>
              <c:layout>
                <c:manualLayout>
                  <c:x val="8.1632653061224497E-3"/>
                  <c:y val="-2.3391812865497075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EC8E-4926-B519-644D223F82E8}"/>
                </c:ext>
              </c:extLst>
            </c:dLbl>
            <c:dLbl>
              <c:idx val="7"/>
              <c:layout>
                <c:manualLayout>
                  <c:x val="5.7142857142857141E-2"/>
                  <c:y val="-2.3391812865497068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C-EC8E-4926-B519-644D223F82E8}"/>
                </c:ext>
              </c:extLst>
            </c:dLbl>
            <c:spPr>
              <a:noFill/>
              <a:ln>
                <a:noFill/>
              </a:ln>
              <a:effectLst/>
            </c:spPr>
            <c:txPr>
              <a:bodyPr/>
              <a:lstStyle/>
              <a:p>
                <a:pPr>
                  <a:defRPr sz="1100"/>
                </a:pPr>
                <a:endParaRPr lang="ru-RU"/>
              </a:p>
            </c:txPr>
            <c:dLblPos val="outEnd"/>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Лист1!$A$2:$A$6</c:f>
              <c:strCache>
                <c:ptCount val="5"/>
                <c:pt idx="0">
                  <c:v>полностью ясна</c:v>
                </c:pt>
                <c:pt idx="1">
                  <c:v>практически ясна</c:v>
                </c:pt>
                <c:pt idx="2">
                  <c:v>не очень ясна</c:v>
                </c:pt>
                <c:pt idx="3">
                  <c:v>совсем не ясна</c:v>
                </c:pt>
                <c:pt idx="4">
                  <c:v>затрудняюсь ответить</c:v>
                </c:pt>
              </c:strCache>
            </c:strRef>
          </c:cat>
          <c:val>
            <c:numRef>
              <c:f>Лист1!$B$2:$B$6</c:f>
              <c:numCache>
                <c:formatCode>General</c:formatCode>
                <c:ptCount val="5"/>
                <c:pt idx="0">
                  <c:v>13</c:v>
                </c:pt>
                <c:pt idx="1">
                  <c:v>29</c:v>
                </c:pt>
                <c:pt idx="2">
                  <c:v>26</c:v>
                </c:pt>
                <c:pt idx="3">
                  <c:v>15</c:v>
                </c:pt>
                <c:pt idx="4">
                  <c:v>18</c:v>
                </c:pt>
              </c:numCache>
            </c:numRef>
          </c:val>
          <c:extLst>
            <c:ext xmlns:c16="http://schemas.microsoft.com/office/drawing/2014/chart" uri="{C3380CC4-5D6E-409C-BE32-E72D297353CC}">
              <c16:uniqueId val="{0000000D-EC8E-4926-B519-644D223F82E8}"/>
            </c:ext>
          </c:extLst>
        </c:ser>
        <c:dLbls>
          <c:showLegendKey val="0"/>
          <c:showVal val="0"/>
          <c:showCatName val="0"/>
          <c:showSerName val="0"/>
          <c:showPercent val="0"/>
          <c:showBubbleSize val="0"/>
          <c:showLeaderLines val="0"/>
        </c:dLbls>
        <c:firstSliceAng val="0"/>
      </c:pieChart>
    </c:plotArea>
    <c:plotVisOnly val="1"/>
    <c:dispBlanksAs val="gap"/>
    <c:showDLblsOverMax val="0"/>
  </c:chart>
  <c:spPr>
    <a:ln>
      <a:no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92604676454595E-2"/>
          <c:y val="2.1080368906455864E-2"/>
          <c:w val="0.95214790647090808"/>
          <c:h val="0.65644570290782622"/>
        </c:manualLayout>
      </c:layout>
      <c:barChart>
        <c:barDir val="col"/>
        <c:grouping val="clustered"/>
        <c:varyColors val="0"/>
        <c:ser>
          <c:idx val="0"/>
          <c:order val="0"/>
          <c:tx>
            <c:strRef>
              <c:f>Лист1!$B$1</c:f>
              <c:strCache>
                <c:ptCount val="1"/>
                <c:pt idx="0">
                  <c:v>Столбец1</c:v>
                </c:pt>
              </c:strCache>
            </c:strRef>
          </c:tx>
          <c:spPr>
            <a:solidFill>
              <a:srgbClr val="85B7D7"/>
            </a:solidFill>
          </c:spPr>
          <c:invertIfNegative val="0"/>
          <c:dLbls>
            <c:spPr>
              <a:noFill/>
              <a:ln>
                <a:noFill/>
              </a:ln>
              <a:effectLst/>
            </c:spPr>
            <c:txPr>
              <a:bodyPr/>
              <a:lstStyle/>
              <a:p>
                <a:pPr>
                  <a:defRPr sz="105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Лист1!$A$2:$A$9</c:f>
              <c:strCache>
                <c:ptCount val="8"/>
                <c:pt idx="0">
                  <c:v>от 3000 до 5000 рублей</c:v>
                </c:pt>
                <c:pt idx="1">
                  <c:v>от 5000 до 15000 рублей</c:v>
                </c:pt>
                <c:pt idx="2">
                  <c:v>от 15000 до 30000 рублей</c:v>
                </c:pt>
                <c:pt idx="3">
                  <c:v>от 30000 до 50000 рублей</c:v>
                </c:pt>
                <c:pt idx="4">
                  <c:v>от 50000 до 100000 рублей</c:v>
                </c:pt>
                <c:pt idx="5">
                  <c:v>от 100000 до 200000 рублей</c:v>
                </c:pt>
                <c:pt idx="6">
                  <c:v>более 200000 рублей</c:v>
                </c:pt>
                <c:pt idx="7">
                  <c:v>нет, не знаю</c:v>
                </c:pt>
              </c:strCache>
            </c:strRef>
          </c:cat>
          <c:val>
            <c:numRef>
              <c:f>Лист1!$B$2:$B$9</c:f>
              <c:numCache>
                <c:formatCode>General</c:formatCode>
                <c:ptCount val="8"/>
                <c:pt idx="0">
                  <c:v>13</c:v>
                </c:pt>
                <c:pt idx="1">
                  <c:v>21</c:v>
                </c:pt>
                <c:pt idx="2">
                  <c:v>3</c:v>
                </c:pt>
                <c:pt idx="3">
                  <c:v>7</c:v>
                </c:pt>
                <c:pt idx="4">
                  <c:v>5</c:v>
                </c:pt>
                <c:pt idx="5">
                  <c:v>4</c:v>
                </c:pt>
                <c:pt idx="6">
                  <c:v>3</c:v>
                </c:pt>
                <c:pt idx="7">
                  <c:v>43</c:v>
                </c:pt>
              </c:numCache>
            </c:numRef>
          </c:val>
          <c:extLst>
            <c:ext xmlns:c16="http://schemas.microsoft.com/office/drawing/2014/chart" uri="{C3380CC4-5D6E-409C-BE32-E72D297353CC}">
              <c16:uniqueId val="{00000000-204E-470F-867C-90DD51A0BBDE}"/>
            </c:ext>
          </c:extLst>
        </c:ser>
        <c:dLbls>
          <c:showLegendKey val="0"/>
          <c:showVal val="0"/>
          <c:showCatName val="0"/>
          <c:showSerName val="0"/>
          <c:showPercent val="0"/>
          <c:showBubbleSize val="0"/>
        </c:dLbls>
        <c:gapWidth val="150"/>
        <c:axId val="79786368"/>
        <c:axId val="79787904"/>
      </c:barChart>
      <c:catAx>
        <c:axId val="79786368"/>
        <c:scaling>
          <c:orientation val="minMax"/>
        </c:scaling>
        <c:delete val="0"/>
        <c:axPos val="b"/>
        <c:numFmt formatCode="General" sourceLinked="0"/>
        <c:majorTickMark val="out"/>
        <c:minorTickMark val="none"/>
        <c:tickLblPos val="nextTo"/>
        <c:crossAx val="79787904"/>
        <c:crosses val="autoZero"/>
        <c:auto val="1"/>
        <c:lblAlgn val="ctr"/>
        <c:lblOffset val="100"/>
        <c:noMultiLvlLbl val="0"/>
      </c:catAx>
      <c:valAx>
        <c:axId val="79787904"/>
        <c:scaling>
          <c:orientation val="minMax"/>
        </c:scaling>
        <c:delete val="1"/>
        <c:axPos val="l"/>
        <c:numFmt formatCode="General" sourceLinked="1"/>
        <c:majorTickMark val="out"/>
        <c:minorTickMark val="none"/>
        <c:tickLblPos val="nextTo"/>
        <c:crossAx val="79786368"/>
        <c:crosses val="autoZero"/>
        <c:crossBetween val="between"/>
      </c:valAx>
      <c:spPr>
        <a:noFill/>
        <a:ln w="25400">
          <a:noFill/>
        </a:ln>
      </c:spPr>
    </c:plotArea>
    <c:plotVisOnly val="1"/>
    <c:dispBlanksAs val="gap"/>
    <c:showDLblsOverMax val="0"/>
  </c:chart>
  <c:spPr>
    <a:ln>
      <a:no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750103206796122"/>
          <c:y val="0.34298785326252823"/>
          <c:w val="0.37462025039077901"/>
          <c:h val="0.58697765976927296"/>
        </c:manualLayout>
      </c:layout>
      <c:pieChart>
        <c:varyColors val="1"/>
        <c:ser>
          <c:idx val="0"/>
          <c:order val="0"/>
          <c:tx>
            <c:strRef>
              <c:f>Лист1!$B$1</c:f>
              <c:strCache>
                <c:ptCount val="1"/>
                <c:pt idx="0">
                  <c:v>Столбец1</c:v>
                </c:pt>
              </c:strCache>
            </c:strRef>
          </c:tx>
          <c:dPt>
            <c:idx val="0"/>
            <c:bubble3D val="0"/>
            <c:spPr>
              <a:solidFill>
                <a:srgbClr val="4F98C5"/>
              </a:solidFill>
            </c:spPr>
            <c:extLst>
              <c:ext xmlns:c16="http://schemas.microsoft.com/office/drawing/2014/chart" uri="{C3380CC4-5D6E-409C-BE32-E72D297353CC}">
                <c16:uniqueId val="{00000001-5C02-4BF6-BC4B-0910E7BE45B1}"/>
              </c:ext>
            </c:extLst>
          </c:dPt>
          <c:dPt>
            <c:idx val="1"/>
            <c:bubble3D val="0"/>
            <c:spPr>
              <a:solidFill>
                <a:srgbClr val="85B7D7"/>
              </a:solidFill>
            </c:spPr>
            <c:extLst>
              <c:ext xmlns:c16="http://schemas.microsoft.com/office/drawing/2014/chart" uri="{C3380CC4-5D6E-409C-BE32-E72D297353CC}">
                <c16:uniqueId val="{00000003-5C02-4BF6-BC4B-0910E7BE45B1}"/>
              </c:ext>
            </c:extLst>
          </c:dPt>
          <c:dPt>
            <c:idx val="2"/>
            <c:bubble3D val="0"/>
            <c:spPr>
              <a:solidFill>
                <a:srgbClr val="B8D8EA"/>
              </a:solidFill>
            </c:spPr>
            <c:extLst>
              <c:ext xmlns:c16="http://schemas.microsoft.com/office/drawing/2014/chart" uri="{C3380CC4-5D6E-409C-BE32-E72D297353CC}">
                <c16:uniqueId val="{00000005-5C02-4BF6-BC4B-0910E7BE45B1}"/>
              </c:ext>
            </c:extLst>
          </c:dPt>
          <c:dPt>
            <c:idx val="3"/>
            <c:bubble3D val="0"/>
            <c:spPr>
              <a:solidFill>
                <a:srgbClr val="D4E8F2"/>
              </a:solidFill>
            </c:spPr>
            <c:extLst>
              <c:ext xmlns:c16="http://schemas.microsoft.com/office/drawing/2014/chart" uri="{C3380CC4-5D6E-409C-BE32-E72D297353CC}">
                <c16:uniqueId val="{00000007-5C02-4BF6-BC4B-0910E7BE45B1}"/>
              </c:ext>
            </c:extLst>
          </c:dPt>
          <c:dPt>
            <c:idx val="4"/>
            <c:bubble3D val="0"/>
            <c:spPr>
              <a:solidFill>
                <a:schemeClr val="bg1">
                  <a:lumMod val="75000"/>
                </a:schemeClr>
              </a:solidFill>
            </c:spPr>
            <c:extLst>
              <c:ext xmlns:c16="http://schemas.microsoft.com/office/drawing/2014/chart" uri="{C3380CC4-5D6E-409C-BE32-E72D297353CC}">
                <c16:uniqueId val="{00000009-5C02-4BF6-BC4B-0910E7BE45B1}"/>
              </c:ext>
            </c:extLst>
          </c:dPt>
          <c:dPt>
            <c:idx val="5"/>
            <c:bubble3D val="0"/>
            <c:spPr>
              <a:solidFill>
                <a:schemeClr val="bg1">
                  <a:lumMod val="50000"/>
                </a:schemeClr>
              </a:solidFill>
            </c:spPr>
            <c:extLst>
              <c:ext xmlns:c16="http://schemas.microsoft.com/office/drawing/2014/chart" uri="{C3380CC4-5D6E-409C-BE32-E72D297353CC}">
                <c16:uniqueId val="{0000000B-5C02-4BF6-BC4B-0910E7BE45B1}"/>
              </c:ext>
            </c:extLst>
          </c:dPt>
          <c:dLbls>
            <c:dLbl>
              <c:idx val="0"/>
              <c:layout>
                <c:manualLayout>
                  <c:x val="-8.1617070593448544E-3"/>
                  <c:y val="2.9417689067936276E-3"/>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5C02-4BF6-BC4B-0910E7BE45B1}"/>
                </c:ext>
              </c:extLst>
            </c:dLbl>
            <c:dLbl>
              <c:idx val="1"/>
              <c:layout>
                <c:manualLayout>
                  <c:x val="1.5042059136547326E-2"/>
                  <c:y val="-6.3401086492095469E-3"/>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5C02-4BF6-BC4B-0910E7BE45B1}"/>
                </c:ext>
              </c:extLst>
            </c:dLbl>
            <c:dLbl>
              <c:idx val="2"/>
              <c:layout>
                <c:manualLayout>
                  <c:x val="-3.6391360170887732E-2"/>
                  <c:y val="-5.6403283891839101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5C02-4BF6-BC4B-0910E7BE45B1}"/>
                </c:ext>
              </c:extLst>
            </c:dLbl>
            <c:dLbl>
              <c:idx val="3"/>
              <c:layout>
                <c:manualLayout>
                  <c:x val="-1.4842235629637204E-2"/>
                  <c:y val="5.2454678630287493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5C02-4BF6-BC4B-0910E7BE45B1}"/>
                </c:ext>
              </c:extLst>
            </c:dLbl>
            <c:dLbl>
              <c:idx val="4"/>
              <c:layout>
                <c:manualLayout>
                  <c:x val="1.2533433320834895E-2"/>
                  <c:y val="6.0777330159311478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5C02-4BF6-BC4B-0910E7BE45B1}"/>
                </c:ext>
              </c:extLst>
            </c:dLbl>
            <c:dLbl>
              <c:idx val="5"/>
              <c:layout>
                <c:manualLayout>
                  <c:x val="1.9240019240019239E-4"/>
                  <c:y val="-2.5791369102118031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5C02-4BF6-BC4B-0910E7BE45B1}"/>
                </c:ext>
              </c:extLst>
            </c:dLbl>
            <c:dLbl>
              <c:idx val="6"/>
              <c:layout>
                <c:manualLayout>
                  <c:x val="8.1632653061224497E-3"/>
                  <c:y val="-2.3391812865497075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C-5C02-4BF6-BC4B-0910E7BE45B1}"/>
                </c:ext>
              </c:extLst>
            </c:dLbl>
            <c:dLbl>
              <c:idx val="7"/>
              <c:layout>
                <c:manualLayout>
                  <c:x val="5.7142857142857141E-2"/>
                  <c:y val="-2.3391812865497068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5C02-4BF6-BC4B-0910E7BE45B1}"/>
                </c:ext>
              </c:extLst>
            </c:dLbl>
            <c:spPr>
              <a:noFill/>
              <a:ln>
                <a:noFill/>
              </a:ln>
              <a:effectLst/>
            </c:spPr>
            <c:txPr>
              <a:bodyPr/>
              <a:lstStyle/>
              <a:p>
                <a:pPr>
                  <a:defRPr sz="1100"/>
                </a:pPr>
                <a:endParaRPr lang="ru-RU"/>
              </a:p>
            </c:txPr>
            <c:dLblPos val="outEnd"/>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Лист1!$A$2:$A$7</c:f>
              <c:strCache>
                <c:ptCount val="6"/>
                <c:pt idx="0">
                  <c:v>получение результата, который и так закреплен за функционалом государственной структуры (должностного лица)</c:v>
                </c:pt>
                <c:pt idx="1">
                  <c:v>ускорение решения проблемы</c:v>
                </c:pt>
                <c:pt idx="2">
                  <c:v>качественное решение проблемы</c:v>
                </c:pt>
                <c:pt idx="3">
                  <c:v>минимизация трудностей при решении проблемы</c:v>
                </c:pt>
                <c:pt idx="4">
                  <c:v>взятка ничего не гарантирует</c:v>
                </c:pt>
                <c:pt idx="5">
                  <c:v>затрудняюсь ответить</c:v>
                </c:pt>
              </c:strCache>
            </c:strRef>
          </c:cat>
          <c:val>
            <c:numRef>
              <c:f>Лист1!$B$2:$B$7</c:f>
              <c:numCache>
                <c:formatCode>General</c:formatCode>
                <c:ptCount val="6"/>
                <c:pt idx="0">
                  <c:v>14</c:v>
                </c:pt>
                <c:pt idx="1">
                  <c:v>37</c:v>
                </c:pt>
                <c:pt idx="2">
                  <c:v>20</c:v>
                </c:pt>
                <c:pt idx="3">
                  <c:v>18</c:v>
                </c:pt>
                <c:pt idx="4">
                  <c:v>9</c:v>
                </c:pt>
                <c:pt idx="5">
                  <c:v>2</c:v>
                </c:pt>
              </c:numCache>
            </c:numRef>
          </c:val>
          <c:extLst>
            <c:ext xmlns:c16="http://schemas.microsoft.com/office/drawing/2014/chart" uri="{C3380CC4-5D6E-409C-BE32-E72D297353CC}">
              <c16:uniqueId val="{0000000E-5C02-4BF6-BC4B-0910E7BE45B1}"/>
            </c:ext>
          </c:extLst>
        </c:ser>
        <c:dLbls>
          <c:showLegendKey val="0"/>
          <c:showVal val="0"/>
          <c:showCatName val="0"/>
          <c:showSerName val="0"/>
          <c:showPercent val="0"/>
          <c:showBubbleSize val="0"/>
          <c:showLeaderLines val="0"/>
        </c:dLbls>
        <c:firstSliceAng val="0"/>
      </c:pieChart>
    </c:plotArea>
    <c:plotVisOnly val="1"/>
    <c:dispBlanksAs val="gap"/>
    <c:showDLblsOverMax val="0"/>
  </c:chart>
  <c:spPr>
    <a:ln>
      <a:no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0.32693781843446035"/>
          <c:y val="9.8588707743124782E-2"/>
          <c:w val="0.3632814188667593"/>
          <c:h val="0.67912402702239538"/>
        </c:manualLayout>
      </c:layout>
      <c:pieChart>
        <c:varyColors val="1"/>
        <c:ser>
          <c:idx val="0"/>
          <c:order val="0"/>
          <c:spPr>
            <a:solidFill>
              <a:srgbClr val="4F98C5"/>
            </a:solidFill>
          </c:spPr>
          <c:dPt>
            <c:idx val="1"/>
            <c:bubble3D val="0"/>
            <c:spPr>
              <a:solidFill>
                <a:srgbClr val="85B7D7"/>
              </a:solidFill>
            </c:spPr>
            <c:extLst>
              <c:ext xmlns:c16="http://schemas.microsoft.com/office/drawing/2014/chart" uri="{C3380CC4-5D6E-409C-BE32-E72D297353CC}">
                <c16:uniqueId val="{00000001-03E8-4C6D-8513-553CB7E2EC35}"/>
              </c:ext>
            </c:extLst>
          </c:dPt>
          <c:dPt>
            <c:idx val="2"/>
            <c:bubble3D val="0"/>
            <c:spPr>
              <a:solidFill>
                <a:srgbClr val="B8D8EA"/>
              </a:solidFill>
            </c:spPr>
            <c:extLst>
              <c:ext xmlns:c16="http://schemas.microsoft.com/office/drawing/2014/chart" uri="{C3380CC4-5D6E-409C-BE32-E72D297353CC}">
                <c16:uniqueId val="{00000002-03E8-4C6D-8513-553CB7E2EC35}"/>
              </c:ext>
            </c:extLst>
          </c:dPt>
          <c:dPt>
            <c:idx val="3"/>
            <c:bubble3D val="0"/>
            <c:spPr>
              <a:solidFill>
                <a:srgbClr val="D4E8F2"/>
              </a:solidFill>
            </c:spPr>
            <c:extLst>
              <c:ext xmlns:c16="http://schemas.microsoft.com/office/drawing/2014/chart" uri="{C3380CC4-5D6E-409C-BE32-E72D297353CC}">
                <c16:uniqueId val="{00000003-03E8-4C6D-8513-553CB7E2EC35}"/>
              </c:ext>
            </c:extLst>
          </c:dPt>
          <c:dPt>
            <c:idx val="4"/>
            <c:bubble3D val="0"/>
            <c:spPr>
              <a:solidFill>
                <a:schemeClr val="bg1">
                  <a:lumMod val="75000"/>
                </a:schemeClr>
              </a:solidFill>
            </c:spPr>
            <c:extLst>
              <c:ext xmlns:c16="http://schemas.microsoft.com/office/drawing/2014/chart" uri="{C3380CC4-5D6E-409C-BE32-E72D297353CC}">
                <c16:uniqueId val="{00000004-03E8-4C6D-8513-553CB7E2EC35}"/>
              </c:ext>
            </c:extLst>
          </c:dPt>
          <c:dLbls>
            <c:dLbl>
              <c:idx val="0"/>
              <c:layout>
                <c:manualLayout>
                  <c:x val="-9.329550717924965E-3"/>
                  <c:y val="1.348820953516580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3E8-4C6D-8513-553CB7E2EC35}"/>
                </c:ext>
              </c:extLst>
            </c:dLbl>
            <c:dLbl>
              <c:idx val="1"/>
              <c:layout>
                <c:manualLayout>
                  <c:x val="-1.631696773197468E-2"/>
                  <c:y val="2.692104740171186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3E8-4C6D-8513-553CB7E2EC35}"/>
                </c:ext>
              </c:extLst>
            </c:dLbl>
            <c:dLbl>
              <c:idx val="2"/>
              <c:layout>
                <c:manualLayout>
                  <c:x val="-2.9037555967268796E-2"/>
                  <c:y val="-2.8763527846690396E-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3E8-4C6D-8513-553CB7E2EC35}"/>
                </c:ext>
              </c:extLst>
            </c:dLbl>
            <c:dLbl>
              <c:idx val="3"/>
              <c:layout>
                <c:manualLayout>
                  <c:x val="-1.657017137563687E-2"/>
                  <c:y val="4.227174342933160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3E8-4C6D-8513-553CB7E2EC35}"/>
                </c:ext>
              </c:extLst>
            </c:dLbl>
            <c:dLbl>
              <c:idx val="4"/>
              <c:layout>
                <c:manualLayout>
                  <c:x val="8.1580978848232212E-3"/>
                  <c:y val="2.5542012727861074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03E8-4C6D-8513-553CB7E2EC35}"/>
                </c:ext>
              </c:extLst>
            </c:dLbl>
            <c:spPr>
              <a:noFill/>
              <a:ln>
                <a:noFill/>
              </a:ln>
              <a:effectLst/>
            </c:spPr>
            <c:txPr>
              <a:bodyPr/>
              <a:lstStyle/>
              <a:p>
                <a:pPr>
                  <a:defRPr sz="1100"/>
                </a:pPr>
                <a:endParaRPr lang="ru-RU"/>
              </a:p>
            </c:txPr>
            <c:showLegendKey val="0"/>
            <c:showVal val="0"/>
            <c:showCatName val="1"/>
            <c:showSerName val="0"/>
            <c:showPercent val="1"/>
            <c:showBubbleSize val="0"/>
            <c:showLeaderLines val="0"/>
            <c:extLst>
              <c:ext xmlns:c15="http://schemas.microsoft.com/office/drawing/2012/chart" uri="{CE6537A1-D6FC-4f65-9D91-7224C49458BB}"/>
            </c:extLst>
          </c:dLbls>
          <c:cat>
            <c:strRef>
              <c:f>в50!$B$2:$B$6</c:f>
              <c:strCache>
                <c:ptCount val="5"/>
                <c:pt idx="0">
                  <c:v>осуждаю и тех, кто дает взятки, и тех, кто их берет</c:v>
                </c:pt>
                <c:pt idx="1">
                  <c:v>осуждаю тех, кто дает взятки не осуждаю тех, кто их берет</c:v>
                </c:pt>
                <c:pt idx="2">
                  <c:v>не осуждаю тех, кто дает взятки осуждаю тех, кто их берет</c:v>
                </c:pt>
                <c:pt idx="3">
                  <c:v>не осуждаю ни тех, кто дает взятки, ни тех, кто их берет</c:v>
                </c:pt>
                <c:pt idx="4">
                  <c:v>затрудняюсь ответить</c:v>
                </c:pt>
              </c:strCache>
            </c:strRef>
          </c:cat>
          <c:val>
            <c:numRef>
              <c:f>в50!$C$2:$C$6</c:f>
              <c:numCache>
                <c:formatCode>0</c:formatCode>
                <c:ptCount val="5"/>
                <c:pt idx="0">
                  <c:v>41.0833333333333</c:v>
                </c:pt>
                <c:pt idx="1">
                  <c:v>3.8333333333333299</c:v>
                </c:pt>
                <c:pt idx="2">
                  <c:v>20.1666666666667</c:v>
                </c:pt>
                <c:pt idx="3">
                  <c:v>30.6666666666667</c:v>
                </c:pt>
                <c:pt idx="4">
                  <c:v>4.25</c:v>
                </c:pt>
              </c:numCache>
            </c:numRef>
          </c:val>
          <c:extLst>
            <c:ext xmlns:c16="http://schemas.microsoft.com/office/drawing/2014/chart" uri="{C3380CC4-5D6E-409C-BE32-E72D297353CC}">
              <c16:uniqueId val="{00000005-03E8-4C6D-8513-553CB7E2EC35}"/>
            </c:ext>
          </c:extLst>
        </c:ser>
        <c:dLbls>
          <c:showLegendKey val="0"/>
          <c:showVal val="0"/>
          <c:showCatName val="1"/>
          <c:showSerName val="0"/>
          <c:showPercent val="1"/>
          <c:showBubbleSize val="0"/>
          <c:showLeaderLines val="0"/>
        </c:dLbls>
        <c:firstSliceAng val="0"/>
      </c:pieChart>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1"/>
    </mc:Choice>
    <mc:Fallback>
      <c:style val="11"/>
    </mc:Fallback>
  </mc:AlternateContent>
  <c:chart>
    <c:autoTitleDeleted val="1"/>
    <c:plotArea>
      <c:layout>
        <c:manualLayout>
          <c:layoutTarget val="inner"/>
          <c:xMode val="edge"/>
          <c:yMode val="edge"/>
          <c:x val="0.31645669291338585"/>
          <c:y val="0.15849994750656168"/>
          <c:w val="0.36708661417322835"/>
          <c:h val="0.75766677165354335"/>
        </c:manualLayout>
      </c:layout>
      <c:pieChart>
        <c:varyColors val="1"/>
        <c:ser>
          <c:idx val="0"/>
          <c:order val="0"/>
          <c:dPt>
            <c:idx val="0"/>
            <c:bubble3D val="0"/>
            <c:spPr>
              <a:solidFill>
                <a:srgbClr val="85B7D7"/>
              </a:solidFill>
            </c:spPr>
            <c:extLst>
              <c:ext xmlns:c16="http://schemas.microsoft.com/office/drawing/2014/chart" uri="{C3380CC4-5D6E-409C-BE32-E72D297353CC}">
                <c16:uniqueId val="{00000000-10D0-40E3-ABB0-FB8893015E93}"/>
              </c:ext>
            </c:extLst>
          </c:dPt>
          <c:dPt>
            <c:idx val="1"/>
            <c:bubble3D val="0"/>
            <c:spPr>
              <a:solidFill>
                <a:srgbClr val="B8D8EA"/>
              </a:solidFill>
            </c:spPr>
            <c:extLst>
              <c:ext xmlns:c16="http://schemas.microsoft.com/office/drawing/2014/chart" uri="{C3380CC4-5D6E-409C-BE32-E72D297353CC}">
                <c16:uniqueId val="{00000001-10D0-40E3-ABB0-FB8893015E93}"/>
              </c:ext>
            </c:extLst>
          </c:dPt>
          <c:dPt>
            <c:idx val="2"/>
            <c:bubble3D val="0"/>
            <c:spPr>
              <a:solidFill>
                <a:srgbClr val="D4E8F2"/>
              </a:solidFill>
            </c:spPr>
            <c:extLst>
              <c:ext xmlns:c16="http://schemas.microsoft.com/office/drawing/2014/chart" uri="{C3380CC4-5D6E-409C-BE32-E72D297353CC}">
                <c16:uniqueId val="{00000002-10D0-40E3-ABB0-FB8893015E93}"/>
              </c:ext>
            </c:extLst>
          </c:dPt>
          <c:dPt>
            <c:idx val="3"/>
            <c:bubble3D val="0"/>
            <c:spPr>
              <a:solidFill>
                <a:schemeClr val="bg1">
                  <a:lumMod val="75000"/>
                </a:schemeClr>
              </a:solidFill>
            </c:spPr>
            <c:extLst>
              <c:ext xmlns:c16="http://schemas.microsoft.com/office/drawing/2014/chart" uri="{C3380CC4-5D6E-409C-BE32-E72D297353CC}">
                <c16:uniqueId val="{00000003-10D0-40E3-ABB0-FB8893015E93}"/>
              </c:ext>
            </c:extLst>
          </c:dPt>
          <c:dLbls>
            <c:dLbl>
              <c:idx val="0"/>
              <c:layout>
                <c:manualLayout>
                  <c:x val="-3.6938696616411319E-3"/>
                  <c:y val="3.175013123359580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10D0-40E3-ABB0-FB8893015E93}"/>
                </c:ext>
              </c:extLst>
            </c:dLbl>
            <c:dLbl>
              <c:idx val="1"/>
              <c:layout>
                <c:manualLayout>
                  <c:x val="0.16268062422429755"/>
                  <c:y val="-0.2622223622047243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0D0-40E3-ABB0-FB8893015E93}"/>
                </c:ext>
              </c:extLst>
            </c:dLbl>
            <c:dLbl>
              <c:idx val="2"/>
              <c:layout>
                <c:manualLayout>
                  <c:x val="-1.3727237583674133E-2"/>
                  <c:y val="1.648125984251968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10D0-40E3-ABB0-FB8893015E93}"/>
                </c:ext>
              </c:extLst>
            </c:dLbl>
            <c:dLbl>
              <c:idx val="3"/>
              <c:layout>
                <c:manualLayout>
                  <c:x val="3.0522899753809844E-2"/>
                  <c:y val="0"/>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0D0-40E3-ABB0-FB8893015E93}"/>
                </c:ext>
              </c:extLst>
            </c:dLbl>
            <c:dLbl>
              <c:idx val="4"/>
              <c:layout>
                <c:manualLayout>
                  <c:x val="-9.5109798775153104E-2"/>
                  <c:y val="0.1365748031496062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10D0-40E3-ABB0-FB8893015E93}"/>
                </c:ext>
              </c:extLst>
            </c:dLbl>
            <c:spPr>
              <a:noFill/>
              <a:ln>
                <a:noFill/>
              </a:ln>
              <a:effectLst/>
            </c:spPr>
            <c:txPr>
              <a:bodyPr/>
              <a:lstStyle/>
              <a:p>
                <a:pPr>
                  <a:defRPr sz="1200"/>
                </a:pPr>
                <a:endParaRPr lang="ru-RU"/>
              </a:p>
            </c:txPr>
            <c:showLegendKey val="0"/>
            <c:showVal val="0"/>
            <c:showCatName val="1"/>
            <c:showSerName val="0"/>
            <c:showPercent val="1"/>
            <c:showBubbleSize val="0"/>
            <c:showLeaderLines val="0"/>
            <c:extLst>
              <c:ext xmlns:c15="http://schemas.microsoft.com/office/drawing/2012/chart" uri="{CE6537A1-D6FC-4f65-9D91-7224C49458BB}"/>
            </c:extLst>
          </c:dLbls>
          <c:cat>
            <c:strRef>
              <c:f>в53!$B$2:$B$5</c:f>
              <c:strCache>
                <c:ptCount val="4"/>
                <c:pt idx="0">
                  <c:v>низкий</c:v>
                </c:pt>
                <c:pt idx="1">
                  <c:v>средний</c:v>
                </c:pt>
                <c:pt idx="2">
                  <c:v>высокий</c:v>
                </c:pt>
                <c:pt idx="3">
                  <c:v>затрудняюсь ответить</c:v>
                </c:pt>
              </c:strCache>
            </c:strRef>
          </c:cat>
          <c:val>
            <c:numRef>
              <c:f>в53!$C$2:$C$5</c:f>
              <c:numCache>
                <c:formatCode>0</c:formatCode>
                <c:ptCount val="4"/>
                <c:pt idx="0">
                  <c:v>18.25</c:v>
                </c:pt>
                <c:pt idx="1">
                  <c:v>55.1666666666667</c:v>
                </c:pt>
                <c:pt idx="2">
                  <c:v>11.25</c:v>
                </c:pt>
                <c:pt idx="3">
                  <c:v>15.3333333333333</c:v>
                </c:pt>
              </c:numCache>
            </c:numRef>
          </c:val>
          <c:extLst>
            <c:ext xmlns:c16="http://schemas.microsoft.com/office/drawing/2014/chart" uri="{C3380CC4-5D6E-409C-BE32-E72D297353CC}">
              <c16:uniqueId val="{00000005-10D0-40E3-ABB0-FB8893015E93}"/>
            </c:ext>
          </c:extLst>
        </c:ser>
        <c:dLbls>
          <c:showLegendKey val="0"/>
          <c:showVal val="0"/>
          <c:showCatName val="1"/>
          <c:showSerName val="0"/>
          <c:showPercent val="1"/>
          <c:showBubbleSize val="0"/>
          <c:showLeaderLines val="0"/>
        </c:dLbls>
        <c:firstSliceAng val="0"/>
      </c:pieChart>
    </c:plotArea>
    <c:plotVisOnly val="1"/>
    <c:dispBlanksAs val="gap"/>
    <c:showDLblsOverMax val="0"/>
  </c:chart>
  <c:spPr>
    <a:ln>
      <a:noFill/>
    </a:ln>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pieChart>
        <c:varyColors val="1"/>
        <c:ser>
          <c:idx val="0"/>
          <c:order val="0"/>
          <c:dPt>
            <c:idx val="0"/>
            <c:bubble3D val="0"/>
            <c:spPr>
              <a:solidFill>
                <a:srgbClr val="85B7D7"/>
              </a:solidFill>
            </c:spPr>
            <c:extLst>
              <c:ext xmlns:c16="http://schemas.microsoft.com/office/drawing/2014/chart" uri="{C3380CC4-5D6E-409C-BE32-E72D297353CC}">
                <c16:uniqueId val="{00000000-EE66-4A98-BF1C-7D9479E51284}"/>
              </c:ext>
            </c:extLst>
          </c:dPt>
          <c:dPt>
            <c:idx val="1"/>
            <c:bubble3D val="0"/>
            <c:spPr>
              <a:solidFill>
                <a:srgbClr val="B8D8EA"/>
              </a:solidFill>
            </c:spPr>
            <c:extLst>
              <c:ext xmlns:c16="http://schemas.microsoft.com/office/drawing/2014/chart" uri="{C3380CC4-5D6E-409C-BE32-E72D297353CC}">
                <c16:uniqueId val="{00000001-EE66-4A98-BF1C-7D9479E51284}"/>
              </c:ext>
            </c:extLst>
          </c:dPt>
          <c:dPt>
            <c:idx val="2"/>
            <c:bubble3D val="0"/>
            <c:spPr>
              <a:solidFill>
                <a:srgbClr val="D4E8F2"/>
              </a:solidFill>
            </c:spPr>
            <c:extLst>
              <c:ext xmlns:c16="http://schemas.microsoft.com/office/drawing/2014/chart" uri="{C3380CC4-5D6E-409C-BE32-E72D297353CC}">
                <c16:uniqueId val="{00000002-EE66-4A98-BF1C-7D9479E51284}"/>
              </c:ext>
            </c:extLst>
          </c:dPt>
          <c:dPt>
            <c:idx val="3"/>
            <c:bubble3D val="0"/>
            <c:spPr>
              <a:solidFill>
                <a:schemeClr val="bg1">
                  <a:lumMod val="75000"/>
                </a:schemeClr>
              </a:solidFill>
            </c:spPr>
            <c:extLst>
              <c:ext xmlns:c16="http://schemas.microsoft.com/office/drawing/2014/chart" uri="{C3380CC4-5D6E-409C-BE32-E72D297353CC}">
                <c16:uniqueId val="{00000003-EE66-4A98-BF1C-7D9479E51284}"/>
              </c:ext>
            </c:extLst>
          </c:dPt>
          <c:dPt>
            <c:idx val="4"/>
            <c:bubble3D val="0"/>
            <c:spPr>
              <a:solidFill>
                <a:schemeClr val="bg1">
                  <a:lumMod val="50000"/>
                </a:schemeClr>
              </a:solidFill>
            </c:spPr>
            <c:extLst>
              <c:ext xmlns:c16="http://schemas.microsoft.com/office/drawing/2014/chart" uri="{C3380CC4-5D6E-409C-BE32-E72D297353CC}">
                <c16:uniqueId val="{00000004-EE66-4A98-BF1C-7D9479E51284}"/>
              </c:ext>
            </c:extLst>
          </c:dPt>
          <c:dLbls>
            <c:dLbl>
              <c:idx val="0"/>
              <c:layout>
                <c:manualLayout>
                  <c:x val="8.0011467493117036E-3"/>
                  <c:y val="6.704486263541381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EE66-4A98-BF1C-7D9479E51284}"/>
                </c:ext>
              </c:extLst>
            </c:dLbl>
            <c:dLbl>
              <c:idx val="1"/>
              <c:layout>
                <c:manualLayout>
                  <c:x val="3.265269807375773E-2"/>
                  <c:y val="-0.1440233484327972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E66-4A98-BF1C-7D9479E51284}"/>
                </c:ext>
              </c:extLst>
            </c:dLbl>
            <c:dLbl>
              <c:idx val="2"/>
              <c:layout>
                <c:manualLayout>
                  <c:x val="-8.9025312513901864E-3"/>
                  <c:y val="-6.492201988264979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EE66-4A98-BF1C-7D9479E51284}"/>
                </c:ext>
              </c:extLst>
            </c:dLbl>
            <c:dLbl>
              <c:idx val="3"/>
              <c:layout>
                <c:manualLayout>
                  <c:x val="-1.5042187523169773E-3"/>
                  <c:y val="7.5614872465266164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E66-4A98-BF1C-7D9479E51284}"/>
                </c:ext>
              </c:extLst>
            </c:dLbl>
            <c:dLbl>
              <c:idx val="4"/>
              <c:layout>
                <c:manualLayout>
                  <c:x val="-4.4476078908216032E-3"/>
                  <c:y val="3.3166124504707189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EE66-4A98-BF1C-7D9479E51284}"/>
                </c:ext>
              </c:extLst>
            </c:dLbl>
            <c:spPr>
              <a:noFill/>
              <a:ln>
                <a:noFill/>
              </a:ln>
              <a:effectLst/>
            </c:spPr>
            <c:txPr>
              <a:bodyPr/>
              <a:lstStyle/>
              <a:p>
                <a:pPr>
                  <a:defRPr sz="1100"/>
                </a:pPr>
                <a:endParaRPr lang="ru-RU"/>
              </a:p>
            </c:txPr>
            <c:showLegendKey val="0"/>
            <c:showVal val="0"/>
            <c:showCatName val="1"/>
            <c:showSerName val="0"/>
            <c:showPercent val="1"/>
            <c:showBubbleSize val="0"/>
            <c:showLeaderLines val="0"/>
            <c:extLst>
              <c:ext xmlns:c15="http://schemas.microsoft.com/office/drawing/2012/chart" uri="{CE6537A1-D6FC-4f65-9D91-7224C49458BB}"/>
            </c:extLst>
          </c:dLbls>
          <c:cat>
            <c:strRef>
              <c:f>в56!$B$2:$B$6</c:f>
              <c:strCache>
                <c:ptCount val="5"/>
                <c:pt idx="0">
                  <c:v>Положительно</c:v>
                </c:pt>
                <c:pt idx="1">
                  <c:v>Скорее положительно</c:v>
                </c:pt>
                <c:pt idx="2">
                  <c:v>Скорее отрицательно</c:v>
                </c:pt>
                <c:pt idx="3">
                  <c:v>Отрицательно</c:v>
                </c:pt>
                <c:pt idx="4">
                  <c:v>Затрудняюсь оценить</c:v>
                </c:pt>
              </c:strCache>
            </c:strRef>
          </c:cat>
          <c:val>
            <c:numRef>
              <c:f>в56!$C$2:$C$6</c:f>
              <c:numCache>
                <c:formatCode>0</c:formatCode>
                <c:ptCount val="5"/>
                <c:pt idx="0">
                  <c:v>18.1666666666667</c:v>
                </c:pt>
                <c:pt idx="1">
                  <c:v>37.25</c:v>
                </c:pt>
                <c:pt idx="2">
                  <c:v>19.8333333333333</c:v>
                </c:pt>
                <c:pt idx="3">
                  <c:v>10.4166666666667</c:v>
                </c:pt>
                <c:pt idx="4">
                  <c:v>14.3333333333333</c:v>
                </c:pt>
              </c:numCache>
            </c:numRef>
          </c:val>
          <c:extLst>
            <c:ext xmlns:c16="http://schemas.microsoft.com/office/drawing/2014/chart" uri="{C3380CC4-5D6E-409C-BE32-E72D297353CC}">
              <c16:uniqueId val="{00000005-EE66-4A98-BF1C-7D9479E51284}"/>
            </c:ext>
          </c:extLst>
        </c:ser>
        <c:dLbls>
          <c:showLegendKey val="0"/>
          <c:showVal val="0"/>
          <c:showCatName val="1"/>
          <c:showSerName val="0"/>
          <c:showPercent val="1"/>
          <c:showBubbleSize val="0"/>
          <c:showLeaderLines val="0"/>
        </c:dLbls>
        <c:firstSliceAng val="0"/>
      </c:pieChart>
    </c:plotArea>
    <c:plotVisOnly val="1"/>
    <c:dispBlanksAs val="gap"/>
    <c:showDLblsOverMax val="0"/>
  </c:chart>
  <c:spPr>
    <a:ln>
      <a:noFill/>
    </a:ln>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pieChart>
        <c:varyColors val="1"/>
        <c:ser>
          <c:idx val="0"/>
          <c:order val="0"/>
          <c:dPt>
            <c:idx val="0"/>
            <c:bubble3D val="0"/>
            <c:spPr>
              <a:solidFill>
                <a:srgbClr val="85B7D7"/>
              </a:solidFill>
            </c:spPr>
            <c:extLst>
              <c:ext xmlns:c16="http://schemas.microsoft.com/office/drawing/2014/chart" uri="{C3380CC4-5D6E-409C-BE32-E72D297353CC}">
                <c16:uniqueId val="{00000000-FC3C-44AB-977D-5340EEB543DF}"/>
              </c:ext>
            </c:extLst>
          </c:dPt>
          <c:dPt>
            <c:idx val="1"/>
            <c:bubble3D val="0"/>
            <c:spPr>
              <a:solidFill>
                <a:srgbClr val="B8D8EA"/>
              </a:solidFill>
            </c:spPr>
            <c:extLst>
              <c:ext xmlns:c16="http://schemas.microsoft.com/office/drawing/2014/chart" uri="{C3380CC4-5D6E-409C-BE32-E72D297353CC}">
                <c16:uniqueId val="{00000001-FC3C-44AB-977D-5340EEB543DF}"/>
              </c:ext>
            </c:extLst>
          </c:dPt>
          <c:dPt>
            <c:idx val="2"/>
            <c:bubble3D val="0"/>
            <c:spPr>
              <a:solidFill>
                <a:srgbClr val="D4E8F2"/>
              </a:solidFill>
            </c:spPr>
            <c:extLst>
              <c:ext xmlns:c16="http://schemas.microsoft.com/office/drawing/2014/chart" uri="{C3380CC4-5D6E-409C-BE32-E72D297353CC}">
                <c16:uniqueId val="{00000002-FC3C-44AB-977D-5340EEB543DF}"/>
              </c:ext>
            </c:extLst>
          </c:dPt>
          <c:dPt>
            <c:idx val="3"/>
            <c:bubble3D val="0"/>
            <c:spPr>
              <a:solidFill>
                <a:schemeClr val="bg1">
                  <a:lumMod val="75000"/>
                </a:schemeClr>
              </a:solidFill>
            </c:spPr>
            <c:extLst>
              <c:ext xmlns:c16="http://schemas.microsoft.com/office/drawing/2014/chart" uri="{C3380CC4-5D6E-409C-BE32-E72D297353CC}">
                <c16:uniqueId val="{00000003-FC3C-44AB-977D-5340EEB543DF}"/>
              </c:ext>
            </c:extLst>
          </c:dPt>
          <c:dPt>
            <c:idx val="4"/>
            <c:bubble3D val="0"/>
            <c:spPr>
              <a:solidFill>
                <a:schemeClr val="bg1">
                  <a:lumMod val="50000"/>
                </a:schemeClr>
              </a:solidFill>
            </c:spPr>
            <c:extLst>
              <c:ext xmlns:c16="http://schemas.microsoft.com/office/drawing/2014/chart" uri="{C3380CC4-5D6E-409C-BE32-E72D297353CC}">
                <c16:uniqueId val="{00000004-FC3C-44AB-977D-5340EEB543DF}"/>
              </c:ext>
            </c:extLst>
          </c:dPt>
          <c:dLbls>
            <c:dLbl>
              <c:idx val="0"/>
              <c:layout>
                <c:manualLayout>
                  <c:x val="1.2733840131787749E-2"/>
                  <c:y val="6.169876842317786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FC3C-44AB-977D-5340EEB543DF}"/>
                </c:ext>
              </c:extLst>
            </c:dLbl>
            <c:dLbl>
              <c:idx val="1"/>
              <c:layout>
                <c:manualLayout>
                  <c:x val="8.5961884323000892E-2"/>
                  <c:y val="-0.1692307692307692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C3C-44AB-977D-5340EEB543DF}"/>
                </c:ext>
              </c:extLst>
            </c:dLbl>
            <c:dLbl>
              <c:idx val="2"/>
              <c:layout>
                <c:manualLayout>
                  <c:x val="-1.4866020826091557E-2"/>
                  <c:y val="-1.595477488390864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FC3C-44AB-977D-5340EEB543DF}"/>
                </c:ext>
              </c:extLst>
            </c:dLbl>
            <c:dLbl>
              <c:idx val="3"/>
              <c:layout>
                <c:manualLayout>
                  <c:x val="-1.2326184754736753E-2"/>
                  <c:y val="2.216676761558651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C3C-44AB-977D-5340EEB543DF}"/>
                </c:ext>
              </c:extLst>
            </c:dLbl>
            <c:dLbl>
              <c:idx val="4"/>
              <c:layout>
                <c:manualLayout>
                  <c:x val="1.0472491322461851E-2"/>
                  <c:y val="1.4609327680193821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FC3C-44AB-977D-5340EEB543DF}"/>
                </c:ext>
              </c:extLst>
            </c:dLbl>
            <c:spPr>
              <a:noFill/>
              <a:ln>
                <a:noFill/>
              </a:ln>
              <a:effectLst/>
            </c:spPr>
            <c:txPr>
              <a:bodyPr/>
              <a:lstStyle/>
              <a:p>
                <a:pPr>
                  <a:defRPr sz="1100"/>
                </a:pPr>
                <a:endParaRPr lang="ru-RU"/>
              </a:p>
            </c:txPr>
            <c:showLegendKey val="0"/>
            <c:showVal val="0"/>
            <c:showCatName val="1"/>
            <c:showSerName val="0"/>
            <c:showPercent val="1"/>
            <c:showBubbleSize val="0"/>
            <c:showLeaderLines val="0"/>
            <c:extLst>
              <c:ext xmlns:c15="http://schemas.microsoft.com/office/drawing/2012/chart" uri="{CE6537A1-D6FC-4f65-9D91-7224C49458BB}"/>
            </c:extLst>
          </c:dLbls>
          <c:cat>
            <c:strRef>
              <c:f>в57!$B$2:$B$6</c:f>
              <c:strCache>
                <c:ptCount val="5"/>
                <c:pt idx="0">
                  <c:v>Положительно</c:v>
                </c:pt>
                <c:pt idx="1">
                  <c:v>Скорее положительно</c:v>
                </c:pt>
                <c:pt idx="2">
                  <c:v>Скорее отрицательно</c:v>
                </c:pt>
                <c:pt idx="3">
                  <c:v>Отрицательно</c:v>
                </c:pt>
                <c:pt idx="4">
                  <c:v>Затрудняюсь оценить</c:v>
                </c:pt>
              </c:strCache>
            </c:strRef>
          </c:cat>
          <c:val>
            <c:numRef>
              <c:f>в57!$C$2:$C$6</c:f>
              <c:numCache>
                <c:formatCode>0</c:formatCode>
                <c:ptCount val="5"/>
                <c:pt idx="0">
                  <c:v>20.0833333333333</c:v>
                </c:pt>
                <c:pt idx="1">
                  <c:v>39.0833333333333</c:v>
                </c:pt>
                <c:pt idx="2">
                  <c:v>18.6666666666667</c:v>
                </c:pt>
                <c:pt idx="3">
                  <c:v>7.25</c:v>
                </c:pt>
                <c:pt idx="4">
                  <c:v>14.9166666666667</c:v>
                </c:pt>
              </c:numCache>
            </c:numRef>
          </c:val>
          <c:extLst>
            <c:ext xmlns:c16="http://schemas.microsoft.com/office/drawing/2014/chart" uri="{C3380CC4-5D6E-409C-BE32-E72D297353CC}">
              <c16:uniqueId val="{00000005-FC3C-44AB-977D-5340EEB543DF}"/>
            </c:ext>
          </c:extLst>
        </c:ser>
        <c:dLbls>
          <c:showLegendKey val="0"/>
          <c:showVal val="0"/>
          <c:showCatName val="1"/>
          <c:showSerName val="0"/>
          <c:showPercent val="1"/>
          <c:showBubbleSize val="0"/>
          <c:showLeaderLines val="0"/>
        </c:dLbls>
        <c:firstSliceAng val="0"/>
      </c:pieChart>
    </c:plotArea>
    <c:plotVisOnly val="1"/>
    <c:dispBlanksAs val="gap"/>
    <c:showDLblsOverMax val="0"/>
  </c:chart>
  <c:spPr>
    <a:ln>
      <a:noFill/>
    </a:ln>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pieChart>
        <c:varyColors val="1"/>
        <c:ser>
          <c:idx val="0"/>
          <c:order val="0"/>
          <c:dPt>
            <c:idx val="0"/>
            <c:bubble3D val="0"/>
            <c:spPr>
              <a:solidFill>
                <a:srgbClr val="85B7D7"/>
              </a:solidFill>
            </c:spPr>
            <c:extLst>
              <c:ext xmlns:c16="http://schemas.microsoft.com/office/drawing/2014/chart" uri="{C3380CC4-5D6E-409C-BE32-E72D297353CC}">
                <c16:uniqueId val="{00000001-A931-4D52-9546-E8F4DDCF4259}"/>
              </c:ext>
            </c:extLst>
          </c:dPt>
          <c:dPt>
            <c:idx val="1"/>
            <c:bubble3D val="0"/>
            <c:spPr>
              <a:solidFill>
                <a:srgbClr val="B8D8EA"/>
              </a:solidFill>
            </c:spPr>
            <c:extLst>
              <c:ext xmlns:c16="http://schemas.microsoft.com/office/drawing/2014/chart" uri="{C3380CC4-5D6E-409C-BE32-E72D297353CC}">
                <c16:uniqueId val="{00000000-9587-46B5-9203-18047A0293FB}"/>
              </c:ext>
            </c:extLst>
          </c:dPt>
          <c:dPt>
            <c:idx val="2"/>
            <c:bubble3D val="0"/>
            <c:spPr>
              <a:solidFill>
                <a:srgbClr val="D4E8F2"/>
              </a:solidFill>
            </c:spPr>
            <c:extLst>
              <c:ext xmlns:c16="http://schemas.microsoft.com/office/drawing/2014/chart" uri="{C3380CC4-5D6E-409C-BE32-E72D297353CC}">
                <c16:uniqueId val="{00000001-9587-46B5-9203-18047A0293FB}"/>
              </c:ext>
            </c:extLst>
          </c:dPt>
          <c:dPt>
            <c:idx val="3"/>
            <c:bubble3D val="0"/>
            <c:spPr>
              <a:solidFill>
                <a:schemeClr val="bg1">
                  <a:lumMod val="75000"/>
                </a:schemeClr>
              </a:solidFill>
            </c:spPr>
            <c:extLst>
              <c:ext xmlns:c16="http://schemas.microsoft.com/office/drawing/2014/chart" uri="{C3380CC4-5D6E-409C-BE32-E72D297353CC}">
                <c16:uniqueId val="{00000002-9587-46B5-9203-18047A0293FB}"/>
              </c:ext>
            </c:extLst>
          </c:dPt>
          <c:dPt>
            <c:idx val="4"/>
            <c:bubble3D val="0"/>
            <c:spPr>
              <a:solidFill>
                <a:schemeClr val="bg1">
                  <a:lumMod val="50000"/>
                </a:schemeClr>
              </a:solidFill>
            </c:spPr>
            <c:extLst>
              <c:ext xmlns:c16="http://schemas.microsoft.com/office/drawing/2014/chart" uri="{C3380CC4-5D6E-409C-BE32-E72D297353CC}">
                <c16:uniqueId val="{00000003-9587-46B5-9203-18047A0293FB}"/>
              </c:ext>
            </c:extLst>
          </c:dPt>
          <c:dLbls>
            <c:dLbl>
              <c:idx val="0"/>
              <c:layout>
                <c:manualLayout>
                  <c:x val="8.5920011172313151E-3"/>
                  <c:y val="0.101126186149808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931-4D52-9546-E8F4DDCF4259}"/>
                </c:ext>
              </c:extLst>
            </c:dLbl>
            <c:dLbl>
              <c:idx val="1"/>
              <c:layout>
                <c:manualLayout>
                  <c:x val="1.139411564164808E-2"/>
                  <c:y val="-2.446315364425600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9587-46B5-9203-18047A0293FB}"/>
                </c:ext>
              </c:extLst>
            </c:dLbl>
            <c:dLbl>
              <c:idx val="2"/>
              <c:layout>
                <c:manualLayout>
                  <c:x val="-9.1663564781675019E-2"/>
                  <c:y val="-3.589743589743589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587-46B5-9203-18047A0293FB}"/>
                </c:ext>
              </c:extLst>
            </c:dLbl>
            <c:dLbl>
              <c:idx val="3"/>
              <c:layout>
                <c:manualLayout>
                  <c:x val="-3.3236876640419938E-2"/>
                  <c:y val="4.10418489355497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9587-46B5-9203-18047A0293FB}"/>
                </c:ext>
              </c:extLst>
            </c:dLbl>
            <c:dLbl>
              <c:idx val="4"/>
              <c:layout>
                <c:manualLayout>
                  <c:x val="-3.166414057397747E-2"/>
                  <c:y val="-2.069008681607106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587-46B5-9203-18047A0293FB}"/>
                </c:ext>
              </c:extLst>
            </c:dLbl>
            <c:spPr>
              <a:noFill/>
              <a:ln>
                <a:noFill/>
              </a:ln>
              <a:effectLst/>
            </c:spPr>
            <c:txPr>
              <a:bodyPr/>
              <a:lstStyle/>
              <a:p>
                <a:pPr>
                  <a:defRPr sz="1100"/>
                </a:pPr>
                <a:endParaRPr lang="ru-RU"/>
              </a:p>
            </c:txPr>
            <c:showLegendKey val="0"/>
            <c:showVal val="0"/>
            <c:showCatName val="1"/>
            <c:showSerName val="0"/>
            <c:showPercent val="1"/>
            <c:showBubbleSize val="0"/>
            <c:showLeaderLines val="0"/>
            <c:extLst>
              <c:ext xmlns:c15="http://schemas.microsoft.com/office/drawing/2012/chart" uri="{CE6537A1-D6FC-4f65-9D91-7224C49458BB}"/>
            </c:extLst>
          </c:dLbls>
          <c:cat>
            <c:strRef>
              <c:f>'в15.'!$B$2:$B$6</c:f>
              <c:strCache>
                <c:ptCount val="5"/>
                <c:pt idx="0">
                  <c:v>известно, постоянно слежу за этим</c:v>
                </c:pt>
                <c:pt idx="1">
                  <c:v>известно, но специально не слежу за этим</c:v>
                </c:pt>
                <c:pt idx="2">
                  <c:v>что-то слышал (слышала), но ничего определенного припомнить не мог</c:v>
                </c:pt>
                <c:pt idx="3">
                  <c:v>ничего не знаю об этом</c:v>
                </c:pt>
                <c:pt idx="4">
                  <c:v>затрудняюсь ответить</c:v>
                </c:pt>
              </c:strCache>
            </c:strRef>
          </c:cat>
          <c:val>
            <c:numRef>
              <c:f>'в15.'!$C$2:$C$6</c:f>
              <c:numCache>
                <c:formatCode>0</c:formatCode>
                <c:ptCount val="5"/>
                <c:pt idx="0">
                  <c:v>4.4166666666666696</c:v>
                </c:pt>
                <c:pt idx="1">
                  <c:v>22.75</c:v>
                </c:pt>
                <c:pt idx="2">
                  <c:v>28.5</c:v>
                </c:pt>
                <c:pt idx="3">
                  <c:v>41.9166666666667</c:v>
                </c:pt>
                <c:pt idx="4">
                  <c:v>2.4166666666666701</c:v>
                </c:pt>
              </c:numCache>
            </c:numRef>
          </c:val>
          <c:extLst>
            <c:ext xmlns:c16="http://schemas.microsoft.com/office/drawing/2014/chart" uri="{C3380CC4-5D6E-409C-BE32-E72D297353CC}">
              <c16:uniqueId val="{00000004-9587-46B5-9203-18047A0293FB}"/>
            </c:ext>
          </c:extLst>
        </c:ser>
        <c:dLbls>
          <c:showLegendKey val="0"/>
          <c:showVal val="0"/>
          <c:showCatName val="1"/>
          <c:showSerName val="0"/>
          <c:showPercent val="1"/>
          <c:showBubbleSize val="0"/>
          <c:showLeaderLines val="0"/>
        </c:dLbls>
        <c:firstSliceAng val="68"/>
      </c:pieChart>
    </c:plotArea>
    <c:plotVisOnly val="1"/>
    <c:dispBlanksAs val="gap"/>
    <c:showDLblsOverMax val="0"/>
  </c:chart>
  <c:spPr>
    <a:ln>
      <a:noFill/>
    </a:ln>
  </c:sp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0.33732336847724542"/>
          <c:y val="0.23753179501211003"/>
          <c:w val="0.2995679512023614"/>
          <c:h val="0.67958524619051597"/>
        </c:manualLayout>
      </c:layout>
      <c:pieChart>
        <c:varyColors val="1"/>
        <c:ser>
          <c:idx val="0"/>
          <c:order val="0"/>
          <c:dPt>
            <c:idx val="0"/>
            <c:bubble3D val="0"/>
            <c:spPr>
              <a:solidFill>
                <a:srgbClr val="85B7D7"/>
              </a:solidFill>
            </c:spPr>
            <c:extLst>
              <c:ext xmlns:c16="http://schemas.microsoft.com/office/drawing/2014/chart" uri="{C3380CC4-5D6E-409C-BE32-E72D297353CC}">
                <c16:uniqueId val="{00000001-1C5E-4085-86A3-96494B663AE5}"/>
              </c:ext>
            </c:extLst>
          </c:dPt>
          <c:dPt>
            <c:idx val="1"/>
            <c:bubble3D val="0"/>
            <c:explosion val="1"/>
            <c:spPr>
              <a:solidFill>
                <a:srgbClr val="B8D8EA"/>
              </a:solidFill>
            </c:spPr>
            <c:extLst>
              <c:ext xmlns:c16="http://schemas.microsoft.com/office/drawing/2014/chart" uri="{C3380CC4-5D6E-409C-BE32-E72D297353CC}">
                <c16:uniqueId val="{00000000-1C5E-4085-86A3-96494B663AE5}"/>
              </c:ext>
            </c:extLst>
          </c:dPt>
          <c:dPt>
            <c:idx val="2"/>
            <c:bubble3D val="0"/>
            <c:spPr>
              <a:solidFill>
                <a:srgbClr val="D4E8F2"/>
              </a:solidFill>
            </c:spPr>
            <c:extLst>
              <c:ext xmlns:c16="http://schemas.microsoft.com/office/drawing/2014/chart" uri="{C3380CC4-5D6E-409C-BE32-E72D297353CC}">
                <c16:uniqueId val="{00000002-1C5E-4085-86A3-96494B663AE5}"/>
              </c:ext>
            </c:extLst>
          </c:dPt>
          <c:dPt>
            <c:idx val="3"/>
            <c:bubble3D val="0"/>
            <c:spPr>
              <a:solidFill>
                <a:schemeClr val="bg1">
                  <a:lumMod val="75000"/>
                </a:schemeClr>
              </a:solidFill>
            </c:spPr>
            <c:extLst>
              <c:ext xmlns:c16="http://schemas.microsoft.com/office/drawing/2014/chart" uri="{C3380CC4-5D6E-409C-BE32-E72D297353CC}">
                <c16:uniqueId val="{00000003-1C5E-4085-86A3-96494B663AE5}"/>
              </c:ext>
            </c:extLst>
          </c:dPt>
          <c:dPt>
            <c:idx val="4"/>
            <c:bubble3D val="0"/>
            <c:spPr>
              <a:solidFill>
                <a:schemeClr val="bg1">
                  <a:lumMod val="50000"/>
                </a:schemeClr>
              </a:solidFill>
            </c:spPr>
            <c:extLst>
              <c:ext xmlns:c16="http://schemas.microsoft.com/office/drawing/2014/chart" uri="{C3380CC4-5D6E-409C-BE32-E72D297353CC}">
                <c16:uniqueId val="{00000004-1C5E-4085-86A3-96494B663AE5}"/>
              </c:ext>
            </c:extLst>
          </c:dPt>
          <c:dLbls>
            <c:dLbl>
              <c:idx val="0"/>
              <c:layout>
                <c:manualLayout>
                  <c:x val="-1.2837232179580138E-2"/>
                  <c:y val="-3.7175741724863897E-3"/>
                </c:manualLayout>
              </c:layout>
              <c:tx>
                <c:rich>
                  <a:bodyPr/>
                  <a:lstStyle/>
                  <a:p>
                    <a:r>
                      <a:rPr lang="ru-RU"/>
                      <a:t>руководство нашего региона хочет и может эффективно бороться с корупцией
31%</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C5E-4085-86A3-96494B663AE5}"/>
                </c:ext>
              </c:extLst>
            </c:dLbl>
            <c:dLbl>
              <c:idx val="1"/>
              <c:layout>
                <c:manualLayout>
                  <c:x val="7.4512176044219641E-2"/>
                  <c:y val="-3.5569878089563127E-3"/>
                </c:manualLayout>
              </c:layout>
              <c:tx>
                <c:rich>
                  <a:bodyPr/>
                  <a:lstStyle/>
                  <a:p>
                    <a:r>
                      <a:rPr lang="ru-RU"/>
                      <a:t>руководство нашего региона хочет, но не может эффективно бороться
21%</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1C5E-4085-86A3-96494B663AE5}"/>
                </c:ext>
              </c:extLst>
            </c:dLbl>
            <c:dLbl>
              <c:idx val="2"/>
              <c:layout>
                <c:manualLayout>
                  <c:x val="-4.111986001749781E-2"/>
                  <c:y val="-4.5478237481798873E-3"/>
                </c:manualLayout>
              </c:layout>
              <c:tx>
                <c:rich>
                  <a:bodyPr/>
                  <a:lstStyle/>
                  <a:p>
                    <a:r>
                      <a:rPr lang="ru-RU"/>
                      <a:t>руководство нашего региона может, но не хочет эффективно бороться с коррупцией
25%</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1C5E-4085-86A3-96494B663AE5}"/>
                </c:ext>
              </c:extLst>
            </c:dLbl>
            <c:dLbl>
              <c:idx val="3"/>
              <c:layout>
                <c:manualLayout>
                  <c:x val="-3.027302524179629E-2"/>
                  <c:y val="3.2272891683592556E-2"/>
                </c:manualLayout>
              </c:layout>
              <c:tx>
                <c:rich>
                  <a:bodyPr/>
                  <a:lstStyle/>
                  <a:p>
                    <a:r>
                      <a:rPr lang="ru-RU"/>
                      <a:t>руководство нашего региона не хочет и не может эффективно бороться с коррупцией
13%</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C5E-4085-86A3-96494B663AE5}"/>
                </c:ext>
              </c:extLst>
            </c:dLbl>
            <c:dLbl>
              <c:idx val="4"/>
              <c:layout>
                <c:manualLayout>
                  <c:x val="4.2309372071625134E-2"/>
                  <c:y val="-3.448206783339362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1C5E-4085-86A3-96494B663AE5}"/>
                </c:ext>
              </c:extLst>
            </c:dLbl>
            <c:spPr>
              <a:noFill/>
              <a:ln>
                <a:noFill/>
              </a:ln>
              <a:effectLst/>
            </c:spPr>
            <c:txPr>
              <a:bodyPr/>
              <a:lstStyle/>
              <a:p>
                <a:pPr>
                  <a:defRPr sz="1100"/>
                </a:pPr>
                <a:endParaRPr lang="ru-RU"/>
              </a:p>
            </c:txPr>
            <c:showLegendKey val="0"/>
            <c:showVal val="0"/>
            <c:showCatName val="1"/>
            <c:showSerName val="0"/>
            <c:showPercent val="1"/>
            <c:showBubbleSize val="0"/>
            <c:showLeaderLines val="0"/>
            <c:extLst>
              <c:ext xmlns:c15="http://schemas.microsoft.com/office/drawing/2012/chart" uri="{CE6537A1-D6FC-4f65-9D91-7224C49458BB}"/>
            </c:extLst>
          </c:dLbls>
          <c:cat>
            <c:strRef>
              <c:f>в55!$B$2:$B$6</c:f>
              <c:strCache>
                <c:ptCount val="5"/>
                <c:pt idx="0">
                  <c:v>руководство нашего региона хочет и может эффективно бороться с к</c:v>
                </c:pt>
                <c:pt idx="1">
                  <c:v>руководство нашего региона хочет, но не может эффективно боротьс</c:v>
                </c:pt>
                <c:pt idx="2">
                  <c:v>руководство нашего региона может, но не хочет эффективно боротьс</c:v>
                </c:pt>
                <c:pt idx="3">
                  <c:v>руководство нашего региона не хочет и не может эффективно бороть</c:v>
                </c:pt>
                <c:pt idx="4">
                  <c:v>затрудняюсь ответить</c:v>
                </c:pt>
              </c:strCache>
            </c:strRef>
          </c:cat>
          <c:val>
            <c:numRef>
              <c:f>в55!$C$2:$C$6</c:f>
              <c:numCache>
                <c:formatCode>0</c:formatCode>
                <c:ptCount val="5"/>
                <c:pt idx="0">
                  <c:v>31.1666666666667</c:v>
                </c:pt>
                <c:pt idx="1">
                  <c:v>21.1666666666667</c:v>
                </c:pt>
                <c:pt idx="2">
                  <c:v>25</c:v>
                </c:pt>
                <c:pt idx="3">
                  <c:v>12.8333333333333</c:v>
                </c:pt>
                <c:pt idx="4">
                  <c:v>9.8333333333333304</c:v>
                </c:pt>
              </c:numCache>
            </c:numRef>
          </c:val>
          <c:extLst>
            <c:ext xmlns:c16="http://schemas.microsoft.com/office/drawing/2014/chart" uri="{C3380CC4-5D6E-409C-BE32-E72D297353CC}">
              <c16:uniqueId val="{00000005-1C5E-4085-86A3-96494B663AE5}"/>
            </c:ext>
          </c:extLst>
        </c:ser>
        <c:dLbls>
          <c:showLegendKey val="0"/>
          <c:showVal val="0"/>
          <c:showCatName val="1"/>
          <c:showSerName val="0"/>
          <c:showPercent val="1"/>
          <c:showBubbleSize val="0"/>
          <c:showLeaderLines val="0"/>
        </c:dLbls>
        <c:firstSliceAng val="0"/>
      </c:pieChart>
    </c:plotArea>
    <c:plotVisOnly val="1"/>
    <c:dispBlanksAs val="gap"/>
    <c:showDLblsOverMax val="0"/>
  </c:chart>
  <c:spPr>
    <a:ln>
      <a:noFill/>
    </a:ln>
  </c:sp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0.29521461564029389"/>
          <c:y val="0.20423212846425692"/>
          <c:w val="0.42121560132494357"/>
          <c:h val="0.75951474569615807"/>
        </c:manualLayout>
      </c:layout>
      <c:pieChart>
        <c:varyColors val="1"/>
        <c:ser>
          <c:idx val="0"/>
          <c:order val="0"/>
          <c:dPt>
            <c:idx val="0"/>
            <c:bubble3D val="0"/>
            <c:spPr>
              <a:solidFill>
                <a:srgbClr val="85B7D7"/>
              </a:solidFill>
            </c:spPr>
            <c:extLst>
              <c:ext xmlns:c16="http://schemas.microsoft.com/office/drawing/2014/chart" uri="{C3380CC4-5D6E-409C-BE32-E72D297353CC}">
                <c16:uniqueId val="{00000000-3924-49E3-A9C7-888EE59D4194}"/>
              </c:ext>
            </c:extLst>
          </c:dPt>
          <c:dPt>
            <c:idx val="1"/>
            <c:bubble3D val="0"/>
            <c:spPr>
              <a:solidFill>
                <a:srgbClr val="B8D8EA"/>
              </a:solidFill>
            </c:spPr>
            <c:extLst>
              <c:ext xmlns:c16="http://schemas.microsoft.com/office/drawing/2014/chart" uri="{C3380CC4-5D6E-409C-BE32-E72D297353CC}">
                <c16:uniqueId val="{00000001-3924-49E3-A9C7-888EE59D4194}"/>
              </c:ext>
            </c:extLst>
          </c:dPt>
          <c:dPt>
            <c:idx val="2"/>
            <c:bubble3D val="0"/>
            <c:spPr>
              <a:solidFill>
                <a:srgbClr val="D4E8F2"/>
              </a:solidFill>
            </c:spPr>
            <c:extLst>
              <c:ext xmlns:c16="http://schemas.microsoft.com/office/drawing/2014/chart" uri="{C3380CC4-5D6E-409C-BE32-E72D297353CC}">
                <c16:uniqueId val="{00000002-3924-49E3-A9C7-888EE59D4194}"/>
              </c:ext>
            </c:extLst>
          </c:dPt>
          <c:dPt>
            <c:idx val="3"/>
            <c:bubble3D val="0"/>
            <c:spPr>
              <a:solidFill>
                <a:schemeClr val="bg1">
                  <a:lumMod val="75000"/>
                </a:schemeClr>
              </a:solidFill>
            </c:spPr>
            <c:extLst>
              <c:ext xmlns:c16="http://schemas.microsoft.com/office/drawing/2014/chart" uri="{C3380CC4-5D6E-409C-BE32-E72D297353CC}">
                <c16:uniqueId val="{00000003-3924-49E3-A9C7-888EE59D4194}"/>
              </c:ext>
            </c:extLst>
          </c:dPt>
          <c:dPt>
            <c:idx val="4"/>
            <c:bubble3D val="0"/>
            <c:spPr>
              <a:solidFill>
                <a:schemeClr val="bg1">
                  <a:lumMod val="50000"/>
                </a:schemeClr>
              </a:solidFill>
            </c:spPr>
            <c:extLst>
              <c:ext xmlns:c16="http://schemas.microsoft.com/office/drawing/2014/chart" uri="{C3380CC4-5D6E-409C-BE32-E72D297353CC}">
                <c16:uniqueId val="{00000004-3924-49E3-A9C7-888EE59D4194}"/>
              </c:ext>
            </c:extLst>
          </c:dPt>
          <c:dLbls>
            <c:dLbl>
              <c:idx val="0"/>
              <c:layout>
                <c:manualLayout>
                  <c:x val="-1.0914279819826015E-2"/>
                  <c:y val="3.046644759956186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3924-49E3-A9C7-888EE59D4194}"/>
                </c:ext>
              </c:extLst>
            </c:dLbl>
            <c:dLbl>
              <c:idx val="1"/>
              <c:layout>
                <c:manualLayout>
                  <c:x val="3.17195612557164E-2"/>
                  <c:y val="-8.811788290243247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924-49E3-A9C7-888EE59D4194}"/>
                </c:ext>
              </c:extLst>
            </c:dLbl>
            <c:dLbl>
              <c:idx val="2"/>
              <c:layout>
                <c:manualLayout>
                  <c:x val="-6.0017650632098941E-2"/>
                  <c:y val="-0.2386926240519147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3924-49E3-A9C7-888EE59D4194}"/>
                </c:ext>
              </c:extLst>
            </c:dLbl>
            <c:dLbl>
              <c:idx val="3"/>
              <c:layout>
                <c:manualLayout>
                  <c:x val="-4.0763790989008473E-3"/>
                  <c:y val="9.441544216421765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924-49E3-A9C7-888EE59D4194}"/>
                </c:ext>
              </c:extLst>
            </c:dLbl>
            <c:dLbl>
              <c:idx val="4"/>
              <c:layout>
                <c:manualLayout>
                  <c:x val="5.1384886932801466E-2"/>
                  <c:y val="1.0763221526443045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3924-49E3-A9C7-888EE59D4194}"/>
                </c:ext>
              </c:extLst>
            </c:dLbl>
            <c:spPr>
              <a:noFill/>
              <a:ln>
                <a:noFill/>
              </a:ln>
              <a:effectLst/>
            </c:spPr>
            <c:txPr>
              <a:bodyPr/>
              <a:lstStyle/>
              <a:p>
                <a:pPr>
                  <a:defRPr sz="1100"/>
                </a:pPr>
                <a:endParaRPr lang="ru-RU"/>
              </a:p>
            </c:txPr>
            <c:showLegendKey val="0"/>
            <c:showVal val="0"/>
            <c:showCatName val="1"/>
            <c:showSerName val="0"/>
            <c:showPercent val="1"/>
            <c:showBubbleSize val="0"/>
            <c:showLeaderLines val="0"/>
            <c:extLst>
              <c:ext xmlns:c15="http://schemas.microsoft.com/office/drawing/2012/chart" uri="{CE6537A1-D6FC-4f65-9D91-7224C49458BB}"/>
            </c:extLst>
          </c:dLbls>
          <c:cat>
            <c:strRef>
              <c:f>'в16.'!$B$2:$B$6</c:f>
              <c:strCache>
                <c:ptCount val="5"/>
                <c:pt idx="0">
                  <c:v>делают все возможное</c:v>
                </c:pt>
                <c:pt idx="1">
                  <c:v>делают много</c:v>
                </c:pt>
                <c:pt idx="2">
                  <c:v>делают мало</c:v>
                </c:pt>
                <c:pt idx="3">
                  <c:v>ничего не делают</c:v>
                </c:pt>
                <c:pt idx="4">
                  <c:v>затрудняюсь ответить</c:v>
                </c:pt>
              </c:strCache>
            </c:strRef>
          </c:cat>
          <c:val>
            <c:numRef>
              <c:f>'в16.'!$C$2:$C$6</c:f>
              <c:numCache>
                <c:formatCode>0</c:formatCode>
                <c:ptCount val="5"/>
                <c:pt idx="0">
                  <c:v>13.9221556886228</c:v>
                </c:pt>
                <c:pt idx="1">
                  <c:v>30.239520958083801</c:v>
                </c:pt>
                <c:pt idx="2">
                  <c:v>44.011976047904199</c:v>
                </c:pt>
                <c:pt idx="3">
                  <c:v>4.7904191616766498</c:v>
                </c:pt>
                <c:pt idx="4">
                  <c:v>7.03592814371257</c:v>
                </c:pt>
              </c:numCache>
            </c:numRef>
          </c:val>
          <c:extLst>
            <c:ext xmlns:c16="http://schemas.microsoft.com/office/drawing/2014/chart" uri="{C3380CC4-5D6E-409C-BE32-E72D297353CC}">
              <c16:uniqueId val="{00000005-3924-49E3-A9C7-888EE59D4194}"/>
            </c:ext>
          </c:extLst>
        </c:ser>
        <c:dLbls>
          <c:showLegendKey val="0"/>
          <c:showVal val="0"/>
          <c:showCatName val="1"/>
          <c:showSerName val="0"/>
          <c:showPercent val="1"/>
          <c:showBubbleSize val="0"/>
          <c:showLeaderLines val="0"/>
        </c:dLbls>
        <c:firstSliceAng val="0"/>
      </c:pieChart>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0.31600562502221069"/>
          <c:y val="0.18323475313617296"/>
          <c:w val="0.37314650949095579"/>
          <c:h val="0.75951474569615807"/>
        </c:manualLayout>
      </c:layout>
      <c:pieChart>
        <c:varyColors val="1"/>
        <c:ser>
          <c:idx val="0"/>
          <c:order val="0"/>
          <c:dPt>
            <c:idx val="0"/>
            <c:bubble3D val="0"/>
            <c:spPr>
              <a:solidFill>
                <a:srgbClr val="85B7D7"/>
              </a:solidFill>
            </c:spPr>
            <c:extLst>
              <c:ext xmlns:c16="http://schemas.microsoft.com/office/drawing/2014/chart" uri="{C3380CC4-5D6E-409C-BE32-E72D297353CC}">
                <c16:uniqueId val="{00000000-834F-485A-8ECF-5B916BEA306E}"/>
              </c:ext>
            </c:extLst>
          </c:dPt>
          <c:dPt>
            <c:idx val="1"/>
            <c:bubble3D val="0"/>
            <c:spPr>
              <a:solidFill>
                <a:srgbClr val="B8D8EA"/>
              </a:solidFill>
            </c:spPr>
            <c:extLst>
              <c:ext xmlns:c16="http://schemas.microsoft.com/office/drawing/2014/chart" uri="{C3380CC4-5D6E-409C-BE32-E72D297353CC}">
                <c16:uniqueId val="{00000001-834F-485A-8ECF-5B916BEA306E}"/>
              </c:ext>
            </c:extLst>
          </c:dPt>
          <c:dPt>
            <c:idx val="2"/>
            <c:bubble3D val="0"/>
            <c:spPr>
              <a:solidFill>
                <a:srgbClr val="D4E8F2"/>
              </a:solidFill>
            </c:spPr>
            <c:extLst>
              <c:ext xmlns:c16="http://schemas.microsoft.com/office/drawing/2014/chart" uri="{C3380CC4-5D6E-409C-BE32-E72D297353CC}">
                <c16:uniqueId val="{00000002-834F-485A-8ECF-5B916BEA306E}"/>
              </c:ext>
            </c:extLst>
          </c:dPt>
          <c:dPt>
            <c:idx val="3"/>
            <c:bubble3D val="0"/>
            <c:spPr>
              <a:solidFill>
                <a:schemeClr val="bg1">
                  <a:lumMod val="75000"/>
                </a:schemeClr>
              </a:solidFill>
            </c:spPr>
            <c:extLst>
              <c:ext xmlns:c16="http://schemas.microsoft.com/office/drawing/2014/chart" uri="{C3380CC4-5D6E-409C-BE32-E72D297353CC}">
                <c16:uniqueId val="{00000003-834F-485A-8ECF-5B916BEA306E}"/>
              </c:ext>
            </c:extLst>
          </c:dPt>
          <c:dLbls>
            <c:dLbl>
              <c:idx val="0"/>
              <c:layout>
                <c:manualLayout>
                  <c:x val="4.8781329799925882E-3"/>
                  <c:y val="1.041684750036166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834F-485A-8ECF-5B916BEA306E}"/>
                </c:ext>
              </c:extLst>
            </c:dLbl>
            <c:dLbl>
              <c:idx val="1"/>
              <c:layout>
                <c:manualLayout>
                  <c:x val="-0.16598201820517117"/>
                  <c:y val="-0.1801851737036807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34F-485A-8ECF-5B916BEA306E}"/>
                </c:ext>
              </c:extLst>
            </c:dLbl>
            <c:dLbl>
              <c:idx val="2"/>
              <c:layout>
                <c:manualLayout>
                  <c:x val="-1.237095363079615E-2"/>
                  <c:y val="5.7406824146982033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834F-485A-8ECF-5B916BEA306E}"/>
                </c:ext>
              </c:extLst>
            </c:dLbl>
            <c:dLbl>
              <c:idx val="3"/>
              <c:layout>
                <c:manualLayout>
                  <c:x val="3.104423359072379E-2"/>
                  <c:y val="3.1921797176927688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34F-485A-8ECF-5B916BEA306E}"/>
                </c:ext>
              </c:extLst>
            </c:dLbl>
            <c:dLbl>
              <c:idx val="4"/>
              <c:layout>
                <c:manualLayout>
                  <c:x val="-9.5109798775153104E-2"/>
                  <c:y val="0.1365748031496062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834F-485A-8ECF-5B916BEA306E}"/>
                </c:ext>
              </c:extLst>
            </c:dLbl>
            <c:spPr>
              <a:noFill/>
              <a:ln>
                <a:noFill/>
              </a:ln>
              <a:effectLst/>
            </c:spPr>
            <c:txPr>
              <a:bodyPr/>
              <a:lstStyle/>
              <a:p>
                <a:pPr>
                  <a:defRPr sz="1200"/>
                </a:pPr>
                <a:endParaRPr lang="ru-RU"/>
              </a:p>
            </c:txPr>
            <c:showLegendKey val="0"/>
            <c:showVal val="0"/>
            <c:showCatName val="1"/>
            <c:showSerName val="0"/>
            <c:showPercent val="1"/>
            <c:showBubbleSize val="0"/>
            <c:showLeaderLines val="0"/>
            <c:extLst>
              <c:ext xmlns:c15="http://schemas.microsoft.com/office/drawing/2012/chart" uri="{CE6537A1-D6FC-4f65-9D91-7224C49458BB}"/>
            </c:extLst>
          </c:dLbls>
          <c:cat>
            <c:strRef>
              <c:f>в54!$B$2:$B$5</c:f>
              <c:strCache>
                <c:ptCount val="4"/>
                <c:pt idx="0">
                  <c:v>низкий</c:v>
                </c:pt>
                <c:pt idx="1">
                  <c:v>средний</c:v>
                </c:pt>
                <c:pt idx="2">
                  <c:v>высокий</c:v>
                </c:pt>
                <c:pt idx="3">
                  <c:v>затрудняюсь ответить</c:v>
                </c:pt>
              </c:strCache>
            </c:strRef>
          </c:cat>
          <c:val>
            <c:numRef>
              <c:f>в54!$C$2:$C$5</c:f>
              <c:numCache>
                <c:formatCode>0</c:formatCode>
                <c:ptCount val="4"/>
                <c:pt idx="0">
                  <c:v>31.9166666666667</c:v>
                </c:pt>
                <c:pt idx="1">
                  <c:v>44.5833333333333</c:v>
                </c:pt>
                <c:pt idx="2">
                  <c:v>7.6666666666666696</c:v>
                </c:pt>
                <c:pt idx="3">
                  <c:v>15.8333333333333</c:v>
                </c:pt>
              </c:numCache>
            </c:numRef>
          </c:val>
          <c:extLst>
            <c:ext xmlns:c16="http://schemas.microsoft.com/office/drawing/2014/chart" uri="{C3380CC4-5D6E-409C-BE32-E72D297353CC}">
              <c16:uniqueId val="{00000005-834F-485A-8ECF-5B916BEA306E}"/>
            </c:ext>
          </c:extLst>
        </c:ser>
        <c:dLbls>
          <c:showLegendKey val="0"/>
          <c:showVal val="0"/>
          <c:showCatName val="1"/>
          <c:showSerName val="0"/>
          <c:showPercent val="1"/>
          <c:showBubbleSize val="0"/>
          <c:showLeaderLines val="0"/>
        </c:dLbls>
        <c:firstSliceAng val="0"/>
      </c:pieChart>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pieChart>
        <c:varyColors val="1"/>
        <c:ser>
          <c:idx val="0"/>
          <c:order val="0"/>
          <c:dPt>
            <c:idx val="0"/>
            <c:bubble3D val="0"/>
            <c:spPr>
              <a:solidFill>
                <a:srgbClr val="85B7D7"/>
              </a:solidFill>
            </c:spPr>
            <c:extLst>
              <c:ext xmlns:c16="http://schemas.microsoft.com/office/drawing/2014/chart" uri="{C3380CC4-5D6E-409C-BE32-E72D297353CC}">
                <c16:uniqueId val="{00000000-2F97-4BCD-96DC-387A0CF6B777}"/>
              </c:ext>
            </c:extLst>
          </c:dPt>
          <c:dPt>
            <c:idx val="1"/>
            <c:bubble3D val="0"/>
            <c:spPr>
              <a:solidFill>
                <a:srgbClr val="B8D8EA"/>
              </a:solidFill>
            </c:spPr>
            <c:extLst>
              <c:ext xmlns:c16="http://schemas.microsoft.com/office/drawing/2014/chart" uri="{C3380CC4-5D6E-409C-BE32-E72D297353CC}">
                <c16:uniqueId val="{00000001-2F97-4BCD-96DC-387A0CF6B777}"/>
              </c:ext>
            </c:extLst>
          </c:dPt>
          <c:dPt>
            <c:idx val="2"/>
            <c:bubble3D val="0"/>
            <c:spPr>
              <a:solidFill>
                <a:srgbClr val="D4E8F2"/>
              </a:solidFill>
            </c:spPr>
            <c:extLst>
              <c:ext xmlns:c16="http://schemas.microsoft.com/office/drawing/2014/chart" uri="{C3380CC4-5D6E-409C-BE32-E72D297353CC}">
                <c16:uniqueId val="{00000002-2F97-4BCD-96DC-387A0CF6B777}"/>
              </c:ext>
            </c:extLst>
          </c:dPt>
          <c:dLbls>
            <c:dLbl>
              <c:idx val="0"/>
              <c:layout>
                <c:manualLayout>
                  <c:x val="7.7985168693830209E-2"/>
                  <c:y val="4.364608629528785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2F97-4BCD-96DC-387A0CF6B777}"/>
                </c:ext>
              </c:extLst>
            </c:dLbl>
            <c:dLbl>
              <c:idx val="1"/>
              <c:layout>
                <c:manualLayout>
                  <c:x val="0.17061698888470542"/>
                  <c:y val="-5.552399408017923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F97-4BCD-96DC-387A0CF6B777}"/>
                </c:ext>
              </c:extLst>
            </c:dLbl>
            <c:dLbl>
              <c:idx val="2"/>
              <c:layout>
                <c:manualLayout>
                  <c:x val="-1.5148731408573929E-2"/>
                  <c:y val="-6.018518518518518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2F97-4BCD-96DC-387A0CF6B777}"/>
                </c:ext>
              </c:extLst>
            </c:dLbl>
            <c:dLbl>
              <c:idx val="3"/>
              <c:layout>
                <c:manualLayout>
                  <c:x val="-1.6570209973753282E-2"/>
                  <c:y val="6.418963254593175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F97-4BCD-96DC-387A0CF6B777}"/>
                </c:ext>
              </c:extLst>
            </c:dLbl>
            <c:dLbl>
              <c:idx val="4"/>
              <c:layout>
                <c:manualLayout>
                  <c:x val="-9.5109798775153104E-2"/>
                  <c:y val="0.1365748031496062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2F97-4BCD-96DC-387A0CF6B777}"/>
                </c:ext>
              </c:extLst>
            </c:dLbl>
            <c:spPr>
              <a:noFill/>
              <a:ln>
                <a:noFill/>
              </a:ln>
              <a:effectLst/>
            </c:spPr>
            <c:txPr>
              <a:bodyPr/>
              <a:lstStyle/>
              <a:p>
                <a:pPr>
                  <a:defRPr sz="1000"/>
                </a:pPr>
                <a:endParaRPr lang="ru-RU"/>
              </a:p>
            </c:txPr>
            <c:showLegendKey val="0"/>
            <c:showVal val="0"/>
            <c:showCatName val="1"/>
            <c:showSerName val="0"/>
            <c:showPercent val="1"/>
            <c:showBubbleSize val="0"/>
            <c:showLeaderLines val="0"/>
            <c:extLst>
              <c:ext xmlns:c15="http://schemas.microsoft.com/office/drawing/2012/chart" uri="{CE6537A1-D6FC-4f65-9D91-7224C49458BB}"/>
            </c:extLst>
          </c:dLbls>
          <c:cat>
            <c:strRef>
              <c:f>в52!$B$2:$B$4</c:f>
              <c:strCache>
                <c:ptCount val="3"/>
                <c:pt idx="0">
                  <c:v>дают понять со стороны учреждения (должностного лица), что именно так надо сделать</c:v>
                </c:pt>
                <c:pt idx="1">
                  <c:v>заранее известно, что без взятки не обойтись, исходя из опыта родных и знакомых</c:v>
                </c:pt>
                <c:pt idx="2">
                  <c:v>в учреждении не настаивают на взятках, но их дают, поскольку так надежнее</c:v>
                </c:pt>
              </c:strCache>
            </c:strRef>
          </c:cat>
          <c:val>
            <c:numRef>
              <c:f>в52!$C$2:$C$4</c:f>
              <c:numCache>
                <c:formatCode>0</c:formatCode>
                <c:ptCount val="3"/>
                <c:pt idx="0">
                  <c:v>28.4166666666667</c:v>
                </c:pt>
                <c:pt idx="1">
                  <c:v>34.9166666666667</c:v>
                </c:pt>
                <c:pt idx="2">
                  <c:v>36.6666666666667</c:v>
                </c:pt>
              </c:numCache>
            </c:numRef>
          </c:val>
          <c:extLst>
            <c:ext xmlns:c16="http://schemas.microsoft.com/office/drawing/2014/chart" uri="{C3380CC4-5D6E-409C-BE32-E72D297353CC}">
              <c16:uniqueId val="{00000005-2F97-4BCD-96DC-387A0CF6B777}"/>
            </c:ext>
          </c:extLst>
        </c:ser>
        <c:dLbls>
          <c:showLegendKey val="0"/>
          <c:showVal val="0"/>
          <c:showCatName val="1"/>
          <c:showSerName val="0"/>
          <c:showPercent val="1"/>
          <c:showBubbleSize val="0"/>
          <c:showLeaderLines val="0"/>
        </c:dLbls>
        <c:firstSliceAng val="350"/>
      </c:pieChart>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5668656272483551"/>
          <c:y val="1.3630618378798441E-2"/>
          <c:w val="0.41130115938204903"/>
          <c:h val="0.97273876324240316"/>
        </c:manualLayout>
      </c:layout>
      <c:barChart>
        <c:barDir val="bar"/>
        <c:grouping val="clustered"/>
        <c:varyColors val="0"/>
        <c:ser>
          <c:idx val="0"/>
          <c:order val="0"/>
          <c:spPr>
            <a:solidFill>
              <a:srgbClr val="85B7D7"/>
            </a:solidFill>
          </c:spPr>
          <c:invertIfNegative val="0"/>
          <c:dLbls>
            <c:spPr>
              <a:noFill/>
              <a:ln>
                <a:noFill/>
              </a:ln>
              <a:effectLst/>
            </c:spPr>
            <c:txPr>
              <a:bodyPr/>
              <a:lstStyle/>
              <a:p>
                <a:pPr>
                  <a:defRPr sz="11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'в22.'!$B$2:$B$19</c:f>
              <c:strCache>
                <c:ptCount val="18"/>
                <c:pt idx="0">
                  <c:v>получение бесплатной медицинской помощи в поликлинике </c:v>
                </c:pt>
                <c:pt idx="1">
                  <c:v>социальные выплаты</c:v>
                </c:pt>
                <c:pt idx="2">
                  <c:v>вуз </c:v>
                </c:pt>
                <c:pt idx="3">
                  <c:v>школа</c:v>
                </c:pt>
                <c:pt idx="4">
                  <c:v>урегулирование ситуации с автоинспекцией</c:v>
                </c:pt>
                <c:pt idx="5">
                  <c:v>пенсии (оформление, пересчет и др.)</c:v>
                </c:pt>
                <c:pt idx="6">
                  <c:v>получение регистрации по месту жительства</c:v>
                </c:pt>
                <c:pt idx="7">
                  <c:v>дошкольные учреждения</c:v>
                </c:pt>
                <c:pt idx="8">
                  <c:v>получение услуг по ремонту, эксплуатации жилья </c:v>
                </c:pt>
                <c:pt idx="9">
                  <c:v>работа (получение нужной работы)</c:v>
                </c:pt>
                <c:pt idx="10">
                  <c:v>жилплощадь (получение и (или) оформление права на нее)</c:v>
                </c:pt>
                <c:pt idx="11">
                  <c:v>земельный участок для дачи или ведения своего хозяйства </c:v>
                </c:pt>
                <c:pt idx="12">
                  <c:v>регистрация сделки с недвижимостью</c:v>
                </c:pt>
                <c:pt idx="13">
                  <c:v>обращение за помощью и защитой в полицию</c:v>
                </c:pt>
                <c:pt idx="14">
                  <c:v>обращение в суд</c:v>
                </c:pt>
                <c:pt idx="15">
                  <c:v>решение проблем в связи с призывом на военную службу</c:v>
                </c:pt>
                <c:pt idx="16">
                  <c:v>другое</c:v>
                </c:pt>
                <c:pt idx="17">
                  <c:v>затрудняюсь ответить никогда не обращался(-лась) в государственн</c:v>
                </c:pt>
              </c:strCache>
            </c:strRef>
          </c:cat>
          <c:val>
            <c:numRef>
              <c:f>'в22.'!$C$2:$C$19</c:f>
              <c:numCache>
                <c:formatCode>0</c:formatCode>
                <c:ptCount val="18"/>
                <c:pt idx="0">
                  <c:v>48.75</c:v>
                </c:pt>
                <c:pt idx="1">
                  <c:v>6.5</c:v>
                </c:pt>
                <c:pt idx="2">
                  <c:v>5</c:v>
                </c:pt>
                <c:pt idx="3">
                  <c:v>4.75</c:v>
                </c:pt>
                <c:pt idx="4">
                  <c:v>4.5833333333333304</c:v>
                </c:pt>
                <c:pt idx="5">
                  <c:v>4.3333333333333304</c:v>
                </c:pt>
                <c:pt idx="6">
                  <c:v>4.3333333333333304</c:v>
                </c:pt>
                <c:pt idx="7">
                  <c:v>4.25</c:v>
                </c:pt>
                <c:pt idx="8">
                  <c:v>3.3333333333333299</c:v>
                </c:pt>
                <c:pt idx="9">
                  <c:v>2.9166666666666701</c:v>
                </c:pt>
                <c:pt idx="10">
                  <c:v>2.1666666666666701</c:v>
                </c:pt>
                <c:pt idx="11">
                  <c:v>2</c:v>
                </c:pt>
                <c:pt idx="12">
                  <c:v>1.3333333333333299</c:v>
                </c:pt>
                <c:pt idx="13">
                  <c:v>0.91666666666666696</c:v>
                </c:pt>
                <c:pt idx="14">
                  <c:v>0.66666666666666696</c:v>
                </c:pt>
                <c:pt idx="15">
                  <c:v>0.41666666666666702</c:v>
                </c:pt>
                <c:pt idx="16">
                  <c:v>8.3333333333333301E-2</c:v>
                </c:pt>
                <c:pt idx="17">
                  <c:v>3.6666666666666701</c:v>
                </c:pt>
              </c:numCache>
            </c:numRef>
          </c:val>
          <c:extLst>
            <c:ext xmlns:c16="http://schemas.microsoft.com/office/drawing/2014/chart" uri="{C3380CC4-5D6E-409C-BE32-E72D297353CC}">
              <c16:uniqueId val="{00000000-412A-497A-BCF7-253CA5EFCE6D}"/>
            </c:ext>
          </c:extLst>
        </c:ser>
        <c:dLbls>
          <c:showLegendKey val="0"/>
          <c:showVal val="1"/>
          <c:showCatName val="0"/>
          <c:showSerName val="0"/>
          <c:showPercent val="0"/>
          <c:showBubbleSize val="0"/>
        </c:dLbls>
        <c:gapWidth val="70"/>
        <c:overlap val="-25"/>
        <c:axId val="80901632"/>
        <c:axId val="80919936"/>
      </c:barChart>
      <c:catAx>
        <c:axId val="80901632"/>
        <c:scaling>
          <c:orientation val="maxMin"/>
        </c:scaling>
        <c:delete val="0"/>
        <c:axPos val="l"/>
        <c:numFmt formatCode="General" sourceLinked="0"/>
        <c:majorTickMark val="none"/>
        <c:minorTickMark val="none"/>
        <c:tickLblPos val="nextTo"/>
        <c:txPr>
          <a:bodyPr/>
          <a:lstStyle/>
          <a:p>
            <a:pPr>
              <a:defRPr sz="1050"/>
            </a:pPr>
            <a:endParaRPr lang="ru-RU"/>
          </a:p>
        </c:txPr>
        <c:crossAx val="80919936"/>
        <c:crosses val="autoZero"/>
        <c:auto val="1"/>
        <c:lblAlgn val="ctr"/>
        <c:lblOffset val="100"/>
        <c:noMultiLvlLbl val="0"/>
      </c:catAx>
      <c:valAx>
        <c:axId val="80919936"/>
        <c:scaling>
          <c:orientation val="minMax"/>
        </c:scaling>
        <c:delete val="1"/>
        <c:axPos val="t"/>
        <c:numFmt formatCode="0" sourceLinked="1"/>
        <c:majorTickMark val="out"/>
        <c:minorTickMark val="none"/>
        <c:tickLblPos val="nextTo"/>
        <c:crossAx val="80901632"/>
        <c:crosses val="autoZero"/>
        <c:crossBetween val="between"/>
      </c:valAx>
    </c:plotArea>
    <c:plotVisOnly val="1"/>
    <c:dispBlanksAs val="gap"/>
    <c:showDLblsOverMax val="0"/>
  </c:chart>
  <c:spPr>
    <a:ln>
      <a:noFill/>
    </a:ln>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0.25711789151356079"/>
          <c:y val="0.19115130595351132"/>
          <c:w val="0.48576421697287842"/>
          <c:h val="0.77722274715660544"/>
        </c:manualLayout>
      </c:layout>
      <c:pieChart>
        <c:varyColors val="1"/>
        <c:ser>
          <c:idx val="0"/>
          <c:order val="0"/>
          <c:dPt>
            <c:idx val="0"/>
            <c:bubble3D val="0"/>
            <c:spPr>
              <a:solidFill>
                <a:srgbClr val="4F98C5"/>
              </a:solidFill>
            </c:spPr>
            <c:extLst>
              <c:ext xmlns:c16="http://schemas.microsoft.com/office/drawing/2014/chart" uri="{C3380CC4-5D6E-409C-BE32-E72D297353CC}">
                <c16:uniqueId val="{00000000-C77E-451E-9616-B651A0868EB6}"/>
              </c:ext>
            </c:extLst>
          </c:dPt>
          <c:dPt>
            <c:idx val="1"/>
            <c:bubble3D val="0"/>
            <c:spPr>
              <a:solidFill>
                <a:srgbClr val="85B7D7"/>
              </a:solidFill>
            </c:spPr>
            <c:extLst>
              <c:ext xmlns:c16="http://schemas.microsoft.com/office/drawing/2014/chart" uri="{C3380CC4-5D6E-409C-BE32-E72D297353CC}">
                <c16:uniqueId val="{00000001-C77E-451E-9616-B651A0868EB6}"/>
              </c:ext>
            </c:extLst>
          </c:dPt>
          <c:dPt>
            <c:idx val="2"/>
            <c:bubble3D val="0"/>
            <c:spPr>
              <a:solidFill>
                <a:srgbClr val="B8D8EA"/>
              </a:solidFill>
            </c:spPr>
            <c:extLst>
              <c:ext xmlns:c16="http://schemas.microsoft.com/office/drawing/2014/chart" uri="{C3380CC4-5D6E-409C-BE32-E72D297353CC}">
                <c16:uniqueId val="{00000002-C77E-451E-9616-B651A0868EB6}"/>
              </c:ext>
            </c:extLst>
          </c:dPt>
          <c:dPt>
            <c:idx val="3"/>
            <c:bubble3D val="0"/>
            <c:spPr>
              <a:solidFill>
                <a:srgbClr val="D4E8F2"/>
              </a:solidFill>
            </c:spPr>
            <c:extLst>
              <c:ext xmlns:c16="http://schemas.microsoft.com/office/drawing/2014/chart" uri="{C3380CC4-5D6E-409C-BE32-E72D297353CC}">
                <c16:uniqueId val="{00000003-C77E-451E-9616-B651A0868EB6}"/>
              </c:ext>
            </c:extLst>
          </c:dPt>
          <c:dPt>
            <c:idx val="4"/>
            <c:bubble3D val="0"/>
            <c:spPr>
              <a:solidFill>
                <a:schemeClr val="bg1">
                  <a:lumMod val="75000"/>
                </a:schemeClr>
              </a:solidFill>
            </c:spPr>
            <c:extLst>
              <c:ext xmlns:c16="http://schemas.microsoft.com/office/drawing/2014/chart" uri="{C3380CC4-5D6E-409C-BE32-E72D297353CC}">
                <c16:uniqueId val="{00000004-C77E-451E-9616-B651A0868EB6}"/>
              </c:ext>
            </c:extLst>
          </c:dPt>
          <c:dPt>
            <c:idx val="5"/>
            <c:bubble3D val="0"/>
            <c:spPr>
              <a:solidFill>
                <a:schemeClr val="bg1">
                  <a:lumMod val="50000"/>
                </a:schemeClr>
              </a:solidFill>
            </c:spPr>
            <c:extLst>
              <c:ext xmlns:c16="http://schemas.microsoft.com/office/drawing/2014/chart" uri="{C3380CC4-5D6E-409C-BE32-E72D297353CC}">
                <c16:uniqueId val="{0000000B-88C5-4028-8513-80D7A37E0AD9}"/>
              </c:ext>
            </c:extLst>
          </c:dPt>
          <c:dLbls>
            <c:dLbl>
              <c:idx val="0"/>
              <c:layout>
                <c:manualLayout>
                  <c:x val="-1.6355424321959754E-2"/>
                  <c:y val="1.5279090113735785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C77E-451E-9616-B651A0868EB6}"/>
                </c:ext>
              </c:extLst>
            </c:dLbl>
            <c:dLbl>
              <c:idx val="1"/>
              <c:layout>
                <c:manualLayout>
                  <c:x val="2.8269466316710411E-2"/>
                  <c:y val="-1.624986876640420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77E-451E-9616-B651A0868EB6}"/>
                </c:ext>
              </c:extLst>
            </c:dLbl>
            <c:dLbl>
              <c:idx val="2"/>
              <c:layout>
                <c:manualLayout>
                  <c:x val="0.21262926509186353"/>
                  <c:y val="-0.1022222222222222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C77E-451E-9616-B651A0868EB6}"/>
                </c:ext>
              </c:extLst>
            </c:dLbl>
            <c:dLbl>
              <c:idx val="3"/>
              <c:layout>
                <c:manualLayout>
                  <c:x val="-1.6570209973753282E-2"/>
                  <c:y val="-4.247699037620289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77E-451E-9616-B651A0868EB6}"/>
                </c:ext>
              </c:extLst>
            </c:dLbl>
            <c:dLbl>
              <c:idx val="4"/>
              <c:layout>
                <c:manualLayout>
                  <c:x val="-3.1220909886264216E-2"/>
                  <c:y val="4.324164479440070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C77E-451E-9616-B651A0868EB6}"/>
                </c:ext>
              </c:extLst>
            </c:dLbl>
            <c:dLbl>
              <c:idx val="5"/>
              <c:layout>
                <c:manualLayout>
                  <c:x val="4.5489063867016621E-2"/>
                  <c:y val="0"/>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88C5-4028-8513-80D7A37E0AD9}"/>
                </c:ext>
              </c:extLst>
            </c:dLbl>
            <c:spPr>
              <a:noFill/>
              <a:ln>
                <a:noFill/>
              </a:ln>
              <a:effectLst/>
            </c:spPr>
            <c:txPr>
              <a:bodyPr/>
              <a:lstStyle/>
              <a:p>
                <a:pPr>
                  <a:defRPr sz="1100"/>
                </a:pPr>
                <a:endParaRPr lang="ru-RU"/>
              </a:p>
            </c:txPr>
            <c:showLegendKey val="0"/>
            <c:showVal val="0"/>
            <c:showCatName val="1"/>
            <c:showSerName val="0"/>
            <c:showPercent val="1"/>
            <c:showBubbleSize val="0"/>
            <c:showLeaderLines val="0"/>
            <c:extLst>
              <c:ext xmlns:c15="http://schemas.microsoft.com/office/drawing/2012/chart" uri="{CE6537A1-D6FC-4f65-9D91-7224C49458BB}"/>
            </c:extLst>
          </c:dLbls>
          <c:cat>
            <c:strRef>
              <c:f>'в23.'!$B$2:$B$7</c:f>
              <c:strCache>
                <c:ptCount val="6"/>
                <c:pt idx="0">
                  <c:v>не более 10 дней назад</c:v>
                </c:pt>
                <c:pt idx="1">
                  <c:v>от 10 дней до 1 месяца</c:v>
                </c:pt>
                <c:pt idx="2">
                  <c:v>от 1 месяца до полугода</c:v>
                </c:pt>
                <c:pt idx="3">
                  <c:v>от полугода до 1 года</c:v>
                </c:pt>
                <c:pt idx="4">
                  <c:v>от 1 до 2 лет</c:v>
                </c:pt>
                <c:pt idx="5">
                  <c:v>более 2 лет назад</c:v>
                </c:pt>
              </c:strCache>
            </c:strRef>
          </c:cat>
          <c:val>
            <c:numRef>
              <c:f>'в23.'!$C$2:$C$7</c:f>
              <c:numCache>
                <c:formatCode>0</c:formatCode>
                <c:ptCount val="6"/>
                <c:pt idx="0">
                  <c:v>14.3598615916955</c:v>
                </c:pt>
                <c:pt idx="1">
                  <c:v>14.9653979238754</c:v>
                </c:pt>
                <c:pt idx="2">
                  <c:v>33.3044982698962</c:v>
                </c:pt>
                <c:pt idx="3">
                  <c:v>21.366782006920399</c:v>
                </c:pt>
                <c:pt idx="4">
                  <c:v>9.2560553633217992</c:v>
                </c:pt>
                <c:pt idx="5">
                  <c:v>6.74740484429066</c:v>
                </c:pt>
              </c:numCache>
            </c:numRef>
          </c:val>
          <c:extLst>
            <c:ext xmlns:c16="http://schemas.microsoft.com/office/drawing/2014/chart" uri="{C3380CC4-5D6E-409C-BE32-E72D297353CC}">
              <c16:uniqueId val="{00000005-C77E-451E-9616-B651A0868EB6}"/>
            </c:ext>
          </c:extLst>
        </c:ser>
        <c:dLbls>
          <c:showLegendKey val="0"/>
          <c:showVal val="0"/>
          <c:showCatName val="1"/>
          <c:showSerName val="0"/>
          <c:showPercent val="1"/>
          <c:showBubbleSize val="0"/>
          <c:showLeaderLines val="0"/>
        </c:dLbls>
        <c:firstSliceAng val="0"/>
      </c:pieChart>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0.25711789151356079"/>
          <c:y val="0.20014408591997288"/>
          <c:w val="0.48576421697287842"/>
          <c:h val="0.77722274715660544"/>
        </c:manualLayout>
      </c:layout>
      <c:pieChart>
        <c:varyColors val="1"/>
        <c:ser>
          <c:idx val="0"/>
          <c:order val="0"/>
          <c:dPt>
            <c:idx val="0"/>
            <c:bubble3D val="0"/>
            <c:spPr>
              <a:solidFill>
                <a:srgbClr val="85B7D7"/>
              </a:solidFill>
            </c:spPr>
            <c:extLst>
              <c:ext xmlns:c16="http://schemas.microsoft.com/office/drawing/2014/chart" uri="{C3380CC4-5D6E-409C-BE32-E72D297353CC}">
                <c16:uniqueId val="{00000000-55AB-4695-AEA0-6053C455C3E2}"/>
              </c:ext>
            </c:extLst>
          </c:dPt>
          <c:dPt>
            <c:idx val="1"/>
            <c:bubble3D val="0"/>
            <c:spPr>
              <a:solidFill>
                <a:srgbClr val="B8D8EA"/>
              </a:solidFill>
            </c:spPr>
            <c:extLst>
              <c:ext xmlns:c16="http://schemas.microsoft.com/office/drawing/2014/chart" uri="{C3380CC4-5D6E-409C-BE32-E72D297353CC}">
                <c16:uniqueId val="{00000001-55AB-4695-AEA0-6053C455C3E2}"/>
              </c:ext>
            </c:extLst>
          </c:dPt>
          <c:dPt>
            <c:idx val="2"/>
            <c:bubble3D val="0"/>
            <c:spPr>
              <a:solidFill>
                <a:srgbClr val="D4E8F2"/>
              </a:solidFill>
            </c:spPr>
            <c:extLst>
              <c:ext xmlns:c16="http://schemas.microsoft.com/office/drawing/2014/chart" uri="{C3380CC4-5D6E-409C-BE32-E72D297353CC}">
                <c16:uniqueId val="{00000002-55AB-4695-AEA0-6053C455C3E2}"/>
              </c:ext>
            </c:extLst>
          </c:dPt>
          <c:dPt>
            <c:idx val="3"/>
            <c:bubble3D val="0"/>
            <c:spPr>
              <a:solidFill>
                <a:schemeClr val="bg1">
                  <a:lumMod val="75000"/>
                </a:schemeClr>
              </a:solidFill>
            </c:spPr>
            <c:extLst>
              <c:ext xmlns:c16="http://schemas.microsoft.com/office/drawing/2014/chart" uri="{C3380CC4-5D6E-409C-BE32-E72D297353CC}">
                <c16:uniqueId val="{00000003-55AB-4695-AEA0-6053C455C3E2}"/>
              </c:ext>
            </c:extLst>
          </c:dPt>
          <c:dLbls>
            <c:dLbl>
              <c:idx val="0"/>
              <c:layout>
                <c:manualLayout>
                  <c:x val="2.8089020122484688E-2"/>
                  <c:y val="1.041666666666666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55AB-4695-AEA0-6053C455C3E2}"/>
                </c:ext>
              </c:extLst>
            </c:dLbl>
            <c:dLbl>
              <c:idx val="1"/>
              <c:layout>
                <c:manualLayout>
                  <c:x val="1.3585083114610661E-2"/>
                  <c:y val="0.1122685185185185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5AB-4695-AEA0-6053C455C3E2}"/>
                </c:ext>
              </c:extLst>
            </c:dLbl>
            <c:dLbl>
              <c:idx val="2"/>
              <c:layout>
                <c:manualLayout>
                  <c:x val="-2.6259623797025372E-2"/>
                  <c:y val="1.388888888888888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55AB-4695-AEA0-6053C455C3E2}"/>
                </c:ext>
              </c:extLst>
            </c:dLbl>
            <c:dLbl>
              <c:idx val="3"/>
              <c:layout>
                <c:manualLayout>
                  <c:x val="1.9540873399141116E-2"/>
                  <c:y val="3.0045335242185635E-4"/>
                </c:manualLayout>
              </c:layout>
              <c:tx>
                <c:rich>
                  <a:bodyPr/>
                  <a:lstStyle/>
                  <a:p>
                    <a:r>
                      <a:rPr lang="ru-RU" sz="1100"/>
                      <a:t>затрудняюсь ответить
0,4%</a:t>
                    </a:r>
                    <a:endParaRPr lang="ru-RU"/>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5AB-4695-AEA0-6053C455C3E2}"/>
                </c:ext>
              </c:extLst>
            </c:dLbl>
            <c:dLbl>
              <c:idx val="4"/>
              <c:layout>
                <c:manualLayout>
                  <c:x val="-9.5109798775153104E-2"/>
                  <c:y val="0.1365748031496062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55AB-4695-AEA0-6053C455C3E2}"/>
                </c:ext>
              </c:extLst>
            </c:dLbl>
            <c:spPr>
              <a:noFill/>
              <a:ln>
                <a:noFill/>
              </a:ln>
              <a:effectLst/>
            </c:spPr>
            <c:txPr>
              <a:bodyPr/>
              <a:lstStyle/>
              <a:p>
                <a:pPr>
                  <a:defRPr sz="1100"/>
                </a:pPr>
                <a:endParaRPr lang="ru-RU"/>
              </a:p>
            </c:txPr>
            <c:showLegendKey val="0"/>
            <c:showVal val="0"/>
            <c:showCatName val="1"/>
            <c:showSerName val="0"/>
            <c:showPercent val="1"/>
            <c:showBubbleSize val="0"/>
            <c:showLeaderLines val="0"/>
            <c:extLst>
              <c:ext xmlns:c15="http://schemas.microsoft.com/office/drawing/2012/chart" uri="{CE6537A1-D6FC-4f65-9D91-7224C49458BB}"/>
            </c:extLst>
          </c:dLbls>
          <c:cat>
            <c:strRef>
              <c:f>'в24.'!$B$2:$B$5</c:f>
              <c:strCache>
                <c:ptCount val="4"/>
                <c:pt idx="0">
                  <c:v>полностью удовлетворил</c:v>
                </c:pt>
                <c:pt idx="1">
                  <c:v>частично удовлетворил</c:v>
                </c:pt>
                <c:pt idx="2">
                  <c:v>совсем не удовлетворил</c:v>
                </c:pt>
                <c:pt idx="3">
                  <c:v>затрудняюсь ответить</c:v>
                </c:pt>
              </c:strCache>
            </c:strRef>
          </c:cat>
          <c:val>
            <c:numRef>
              <c:f>'в24.'!$C$2:$C$5</c:f>
              <c:numCache>
                <c:formatCode>0</c:formatCode>
                <c:ptCount val="4"/>
                <c:pt idx="0">
                  <c:v>55.882352941176499</c:v>
                </c:pt>
                <c:pt idx="1">
                  <c:v>32.785467128027697</c:v>
                </c:pt>
                <c:pt idx="2">
                  <c:v>10.8131487889273</c:v>
                </c:pt>
                <c:pt idx="3">
                  <c:v>0.51903114186851196</c:v>
                </c:pt>
              </c:numCache>
            </c:numRef>
          </c:val>
          <c:extLst>
            <c:ext xmlns:c16="http://schemas.microsoft.com/office/drawing/2014/chart" uri="{C3380CC4-5D6E-409C-BE32-E72D297353CC}">
              <c16:uniqueId val="{00000005-55AB-4695-AEA0-6053C455C3E2}"/>
            </c:ext>
          </c:extLst>
        </c:ser>
        <c:dLbls>
          <c:showLegendKey val="0"/>
          <c:showVal val="0"/>
          <c:showCatName val="1"/>
          <c:showSerName val="0"/>
          <c:showPercent val="1"/>
          <c:showBubbleSize val="0"/>
          <c:showLeaderLines val="0"/>
        </c:dLbls>
        <c:firstSliceAng val="0"/>
      </c:pieChart>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pieChart>
        <c:varyColors val="1"/>
        <c:ser>
          <c:idx val="0"/>
          <c:order val="0"/>
          <c:dPt>
            <c:idx val="0"/>
            <c:bubble3D val="0"/>
            <c:spPr>
              <a:solidFill>
                <a:srgbClr val="85B7D7"/>
              </a:solidFill>
            </c:spPr>
            <c:extLst>
              <c:ext xmlns:c16="http://schemas.microsoft.com/office/drawing/2014/chart" uri="{C3380CC4-5D6E-409C-BE32-E72D297353CC}">
                <c16:uniqueId val="{00000000-CF92-4769-9376-42667E9F4B75}"/>
              </c:ext>
            </c:extLst>
          </c:dPt>
          <c:dPt>
            <c:idx val="1"/>
            <c:bubble3D val="0"/>
            <c:spPr>
              <a:solidFill>
                <a:srgbClr val="B8D8EA"/>
              </a:solidFill>
            </c:spPr>
            <c:extLst>
              <c:ext xmlns:c16="http://schemas.microsoft.com/office/drawing/2014/chart" uri="{C3380CC4-5D6E-409C-BE32-E72D297353CC}">
                <c16:uniqueId val="{00000001-CF92-4769-9376-42667E9F4B75}"/>
              </c:ext>
            </c:extLst>
          </c:dPt>
          <c:dPt>
            <c:idx val="2"/>
            <c:bubble3D val="0"/>
            <c:spPr>
              <a:solidFill>
                <a:srgbClr val="D4E8F2"/>
              </a:solidFill>
            </c:spPr>
            <c:extLst>
              <c:ext xmlns:c16="http://schemas.microsoft.com/office/drawing/2014/chart" uri="{C3380CC4-5D6E-409C-BE32-E72D297353CC}">
                <c16:uniqueId val="{00000002-CF92-4769-9376-42667E9F4B75}"/>
              </c:ext>
            </c:extLst>
          </c:dPt>
          <c:dLbls>
            <c:dLbl>
              <c:idx val="0"/>
              <c:layout>
                <c:manualLayout>
                  <c:x val="3.9200131233595802E-2"/>
                  <c:y val="-3.1020122484689415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CF92-4769-9376-42667E9F4B75}"/>
                </c:ext>
              </c:extLst>
            </c:dLbl>
            <c:dLbl>
              <c:idx val="1"/>
              <c:layout>
                <c:manualLayout>
                  <c:x val="-2.5303805774278217E-2"/>
                  <c:y val="-8.759265091863517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F92-4769-9376-42667E9F4B75}"/>
                </c:ext>
              </c:extLst>
            </c:dLbl>
            <c:dLbl>
              <c:idx val="2"/>
              <c:layout>
                <c:manualLayout>
                  <c:x val="-3.2937445319334065E-3"/>
                  <c:y val="-1.333333333333333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CF92-4769-9376-42667E9F4B75}"/>
                </c:ext>
              </c:extLst>
            </c:dLbl>
            <c:dLbl>
              <c:idx val="3"/>
              <c:layout>
                <c:manualLayout>
                  <c:x val="-1.6570209973753282E-2"/>
                  <c:y val="6.418963254593175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F92-4769-9376-42667E9F4B75}"/>
                </c:ext>
              </c:extLst>
            </c:dLbl>
            <c:dLbl>
              <c:idx val="4"/>
              <c:layout>
                <c:manualLayout>
                  <c:x val="-9.5109798775153104E-2"/>
                  <c:y val="0.1365748031496062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CF92-4769-9376-42667E9F4B75}"/>
                </c:ext>
              </c:extLst>
            </c:dLbl>
            <c:spPr>
              <a:noFill/>
              <a:ln>
                <a:noFill/>
              </a:ln>
              <a:effectLst/>
            </c:spPr>
            <c:txPr>
              <a:bodyPr/>
              <a:lstStyle/>
              <a:p>
                <a:pPr>
                  <a:defRPr sz="1200"/>
                </a:pPr>
                <a:endParaRPr lang="ru-RU"/>
              </a:p>
            </c:txPr>
            <c:showLegendKey val="0"/>
            <c:showVal val="0"/>
            <c:showCatName val="1"/>
            <c:showSerName val="0"/>
            <c:showPercent val="1"/>
            <c:showBubbleSize val="0"/>
            <c:showLeaderLines val="0"/>
            <c:extLst>
              <c:ext xmlns:c15="http://schemas.microsoft.com/office/drawing/2012/chart" uri="{CE6537A1-D6FC-4f65-9D91-7224C49458BB}"/>
            </c:extLst>
          </c:dLbls>
          <c:cat>
            <c:strRef>
              <c:f>'в25.'!$B$2:$B$4</c:f>
              <c:strCache>
                <c:ptCount val="3"/>
                <c:pt idx="0">
                  <c:v>да</c:v>
                </c:pt>
                <c:pt idx="1">
                  <c:v>нет</c:v>
                </c:pt>
                <c:pt idx="2">
                  <c:v>затрудняюсь ответить</c:v>
                </c:pt>
              </c:strCache>
            </c:strRef>
          </c:cat>
          <c:val>
            <c:numRef>
              <c:f>'в25.'!$C$2:$C$4</c:f>
              <c:numCache>
                <c:formatCode>0</c:formatCode>
                <c:ptCount val="3"/>
                <c:pt idx="0">
                  <c:v>10.121107266436001</c:v>
                </c:pt>
                <c:pt idx="1">
                  <c:v>87.024221453287197</c:v>
                </c:pt>
                <c:pt idx="2">
                  <c:v>2.8546712802768202</c:v>
                </c:pt>
              </c:numCache>
            </c:numRef>
          </c:val>
          <c:extLst>
            <c:ext xmlns:c16="http://schemas.microsoft.com/office/drawing/2014/chart" uri="{C3380CC4-5D6E-409C-BE32-E72D297353CC}">
              <c16:uniqueId val="{00000005-CF92-4769-9376-42667E9F4B75}"/>
            </c:ext>
          </c:extLst>
        </c:ser>
        <c:dLbls>
          <c:showLegendKey val="0"/>
          <c:showVal val="0"/>
          <c:showCatName val="1"/>
          <c:showSerName val="0"/>
          <c:showPercent val="1"/>
          <c:showBubbleSize val="0"/>
          <c:showLeaderLines val="0"/>
        </c:dLbls>
        <c:firstSliceAng val="73"/>
      </c:pieChart>
    </c:plotArea>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0.27329210458134795"/>
          <c:y val="8.6742066332617523E-2"/>
          <c:w val="0.47058339810527972"/>
          <c:h val="0.79742495824385584"/>
        </c:manualLayout>
      </c:layout>
      <c:pieChart>
        <c:varyColors val="1"/>
        <c:ser>
          <c:idx val="0"/>
          <c:order val="0"/>
          <c:dPt>
            <c:idx val="0"/>
            <c:bubble3D val="0"/>
            <c:spPr>
              <a:solidFill>
                <a:srgbClr val="85B7D7"/>
              </a:solidFill>
            </c:spPr>
            <c:extLst>
              <c:ext xmlns:c16="http://schemas.microsoft.com/office/drawing/2014/chart" uri="{C3380CC4-5D6E-409C-BE32-E72D297353CC}">
                <c16:uniqueId val="{00000000-77A7-438E-9062-F5C6585F0D90}"/>
              </c:ext>
            </c:extLst>
          </c:dPt>
          <c:dPt>
            <c:idx val="1"/>
            <c:bubble3D val="0"/>
            <c:spPr>
              <a:solidFill>
                <a:srgbClr val="B8D8EA"/>
              </a:solidFill>
            </c:spPr>
            <c:extLst>
              <c:ext xmlns:c16="http://schemas.microsoft.com/office/drawing/2014/chart" uri="{C3380CC4-5D6E-409C-BE32-E72D297353CC}">
                <c16:uniqueId val="{00000001-77A7-438E-9062-F5C6585F0D90}"/>
              </c:ext>
            </c:extLst>
          </c:dPt>
          <c:dPt>
            <c:idx val="2"/>
            <c:bubble3D val="0"/>
            <c:spPr>
              <a:solidFill>
                <a:srgbClr val="D4E8F2"/>
              </a:solidFill>
            </c:spPr>
            <c:extLst>
              <c:ext xmlns:c16="http://schemas.microsoft.com/office/drawing/2014/chart" uri="{C3380CC4-5D6E-409C-BE32-E72D297353CC}">
                <c16:uniqueId val="{00000002-77A7-438E-9062-F5C6585F0D90}"/>
              </c:ext>
            </c:extLst>
          </c:dPt>
          <c:dLbls>
            <c:dLbl>
              <c:idx val="0"/>
              <c:layout>
                <c:manualLayout>
                  <c:x val="1.0887576552930883E-2"/>
                  <c:y val="2.850446019828920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77A7-438E-9062-F5C6585F0D90}"/>
                </c:ext>
              </c:extLst>
            </c:dLbl>
            <c:dLbl>
              <c:idx val="1"/>
              <c:layout>
                <c:manualLayout>
                  <c:x val="-1.9589457567804024E-2"/>
                  <c:y val="-0.1518089308603866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7A7-438E-9062-F5C6585F0D90}"/>
                </c:ext>
              </c:extLst>
            </c:dLbl>
            <c:dLbl>
              <c:idx val="2"/>
              <c:layout>
                <c:manualLayout>
                  <c:x val="-5.1178915135608053E-3"/>
                  <c:y val="-1.28889702740645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77A7-438E-9062-F5C6585F0D90}"/>
                </c:ext>
              </c:extLst>
            </c:dLbl>
            <c:dLbl>
              <c:idx val="3"/>
              <c:layout>
                <c:manualLayout>
                  <c:x val="-1.6570209973753282E-2"/>
                  <c:y val="6.418963254593175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7A7-438E-9062-F5C6585F0D90}"/>
                </c:ext>
              </c:extLst>
            </c:dLbl>
            <c:dLbl>
              <c:idx val="4"/>
              <c:layout>
                <c:manualLayout>
                  <c:x val="-9.5109798775153104E-2"/>
                  <c:y val="0.1365748031496062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77A7-438E-9062-F5C6585F0D90}"/>
                </c:ext>
              </c:extLst>
            </c:dLbl>
            <c:spPr>
              <a:noFill/>
              <a:ln>
                <a:noFill/>
              </a:ln>
              <a:effectLst/>
            </c:spPr>
            <c:txPr>
              <a:bodyPr/>
              <a:lstStyle/>
              <a:p>
                <a:pPr>
                  <a:defRPr sz="1100"/>
                </a:pPr>
                <a:endParaRPr lang="ru-RU"/>
              </a:p>
            </c:txPr>
            <c:showLegendKey val="0"/>
            <c:showVal val="0"/>
            <c:showCatName val="1"/>
            <c:showSerName val="0"/>
            <c:showPercent val="1"/>
            <c:showBubbleSize val="0"/>
            <c:showLeaderLines val="0"/>
            <c:extLst>
              <c:ext xmlns:c15="http://schemas.microsoft.com/office/drawing/2012/chart" uri="{CE6537A1-D6FC-4f65-9D91-7224C49458BB}"/>
            </c:extLst>
          </c:dLbls>
          <c:cat>
            <c:strRef>
              <c:f>'в26.'!$B$2:$B$4</c:f>
              <c:strCache>
                <c:ptCount val="3"/>
                <c:pt idx="0">
                  <c:v>да, мне приходилось попадать в такую ситуацию</c:v>
                </c:pt>
                <c:pt idx="1">
                  <c:v>нет, в такую ситуацию попадать не приходилось</c:v>
                </c:pt>
                <c:pt idx="2">
                  <c:v>затрудняюсь ответить</c:v>
                </c:pt>
              </c:strCache>
            </c:strRef>
          </c:cat>
          <c:val>
            <c:numRef>
              <c:f>'в26.'!$C$2:$C$4</c:f>
              <c:numCache>
                <c:formatCode>0</c:formatCode>
                <c:ptCount val="3"/>
                <c:pt idx="0">
                  <c:v>14.3120960295476</c:v>
                </c:pt>
                <c:pt idx="1">
                  <c:v>82.179132040627906</c:v>
                </c:pt>
                <c:pt idx="2">
                  <c:v>3.5087719298245599</c:v>
                </c:pt>
              </c:numCache>
            </c:numRef>
          </c:val>
          <c:extLst>
            <c:ext xmlns:c16="http://schemas.microsoft.com/office/drawing/2014/chart" uri="{C3380CC4-5D6E-409C-BE32-E72D297353CC}">
              <c16:uniqueId val="{00000005-77A7-438E-9062-F5C6585F0D90}"/>
            </c:ext>
          </c:extLst>
        </c:ser>
        <c:dLbls>
          <c:showLegendKey val="0"/>
          <c:showVal val="0"/>
          <c:showCatName val="1"/>
          <c:showSerName val="0"/>
          <c:showPercent val="1"/>
          <c:showBubbleSize val="0"/>
          <c:showLeaderLines val="0"/>
        </c:dLbls>
        <c:firstSliceAng val="61"/>
      </c:pieChart>
    </c:plotArea>
    <c:plotVisOnly val="1"/>
    <c:dispBlanksAs val="gap"/>
    <c:showDLblsOverMax val="0"/>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0.26953</cdr:x>
      <cdr:y>0.96472</cdr:y>
    </cdr:from>
    <cdr:to>
      <cdr:x>0.41194</cdr:x>
      <cdr:y>0.98006</cdr:y>
    </cdr:to>
    <cdr:sp macro="" textlink="">
      <cdr:nvSpPr>
        <cdr:cNvPr id="2" name="Прямоугольник 1"/>
        <cdr:cNvSpPr/>
      </cdr:nvSpPr>
      <cdr:spPr>
        <a:xfrm xmlns:a="http://schemas.openxmlformats.org/drawingml/2006/main">
          <a:off x="1676400" y="5991225"/>
          <a:ext cx="885825" cy="95250"/>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C9086-4B1B-4527-BEA9-7A9ABA6F0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7561</Words>
  <Characters>43104</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Башкаева Марина</cp:lastModifiedBy>
  <cp:revision>2</cp:revision>
  <cp:lastPrinted>2019-01-23T08:25:00Z</cp:lastPrinted>
  <dcterms:created xsi:type="dcterms:W3CDTF">2023-02-06T14:21:00Z</dcterms:created>
  <dcterms:modified xsi:type="dcterms:W3CDTF">2023-02-06T14:21:00Z</dcterms:modified>
</cp:coreProperties>
</file>