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39" w:rsidRDefault="008B74F6">
      <w:pPr>
        <w:ind w:firstLine="0"/>
        <w:jc w:val="center"/>
        <w:rPr>
          <w:b/>
          <w:sz w:val="34"/>
          <w:lang w:val="en-US"/>
        </w:rPr>
      </w:pPr>
      <w:r w:rsidRPr="008B74F6">
        <w:rPr>
          <w:b/>
          <w:sz w:val="3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67.9pt" fillcolor="window">
            <v:imagedata r:id="rId8" o:title=""/>
          </v:shape>
        </w:pict>
      </w:r>
    </w:p>
    <w:p w:rsidR="00AA0E39" w:rsidRDefault="00AA0E39">
      <w:pPr>
        <w:ind w:firstLine="0"/>
        <w:jc w:val="center"/>
        <w:rPr>
          <w:b/>
          <w:sz w:val="16"/>
          <w:lang w:val="en-US"/>
        </w:rPr>
      </w:pPr>
    </w:p>
    <w:p w:rsidR="00AA0E39" w:rsidRDefault="00AA0E39">
      <w:pPr>
        <w:ind w:firstLine="0"/>
        <w:jc w:val="center"/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AA0E39" w:rsidRDefault="00AA0E39">
      <w:pPr>
        <w:ind w:firstLine="0"/>
        <w:jc w:val="center"/>
        <w:rPr>
          <w:rFonts w:ascii="Times New Roman CYR" w:hAnsi="Times New Roman CYR"/>
        </w:rPr>
      </w:pPr>
    </w:p>
    <w:p w:rsidR="00AA0E39" w:rsidRDefault="00AA0E39">
      <w:pPr>
        <w:ind w:firstLine="0"/>
        <w:jc w:val="center"/>
        <w:rPr>
          <w:b/>
          <w:spacing w:val="60"/>
          <w:sz w:val="32"/>
          <w:lang w:val="en-US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AA0E39" w:rsidRDefault="00AA0E39">
      <w:pPr>
        <w:ind w:firstLine="0"/>
        <w:jc w:val="center"/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AA0E39">
        <w:tc>
          <w:tcPr>
            <w:tcW w:w="3107" w:type="dxa"/>
            <w:tcBorders>
              <w:bottom w:val="single" w:sz="4" w:space="0" w:color="auto"/>
            </w:tcBorders>
          </w:tcPr>
          <w:p w:rsidR="00AA0E39" w:rsidRPr="00AA0E39" w:rsidRDefault="00AA0E39" w:rsidP="00C26F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июня 2020 г.</w:t>
            </w:r>
          </w:p>
        </w:tc>
        <w:tc>
          <w:tcPr>
            <w:tcW w:w="3107" w:type="dxa"/>
          </w:tcPr>
          <w:p w:rsidR="00AA0E39" w:rsidRPr="00AA0E39" w:rsidRDefault="00AA0E39" w:rsidP="00C26F25">
            <w:pPr>
              <w:ind w:firstLine="0"/>
              <w:jc w:val="right"/>
              <w:rPr>
                <w:sz w:val="28"/>
                <w:szCs w:val="28"/>
              </w:rPr>
            </w:pPr>
            <w:r w:rsidRPr="00AA0E39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AA0E39" w:rsidRPr="00AA0E39" w:rsidRDefault="00AA0E39" w:rsidP="00C26F2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251/1850-7</w:t>
            </w:r>
          </w:p>
        </w:tc>
      </w:tr>
    </w:tbl>
    <w:p w:rsidR="00AA0E39" w:rsidRDefault="00AA0E39">
      <w:pPr>
        <w:ind w:firstLine="0"/>
        <w:jc w:val="center"/>
        <w:rPr>
          <w:b/>
          <w:lang w:val="en-US"/>
        </w:rPr>
      </w:pPr>
      <w:r>
        <w:rPr>
          <w:rFonts w:ascii="Times New Roman CYR" w:hAnsi="Times New Roman CYR"/>
          <w:b/>
        </w:rPr>
        <w:t>Москва</w:t>
      </w:r>
    </w:p>
    <w:p w:rsidR="00AA0E39" w:rsidRDefault="00AA0E39">
      <w:pPr>
        <w:rPr>
          <w:rFonts w:ascii="Times New Roman CYR" w:hAnsi="Times New Roman CYR"/>
        </w:rPr>
      </w:pPr>
    </w:p>
    <w:p w:rsidR="001C09E0" w:rsidRDefault="001C09E0" w:rsidP="001C09E0">
      <w:pPr>
        <w:ind w:firstLine="0"/>
        <w:jc w:val="center"/>
        <w:rPr>
          <w:b/>
          <w:sz w:val="28"/>
          <w:szCs w:val="28"/>
        </w:rPr>
      </w:pPr>
    </w:p>
    <w:p w:rsidR="001C09E0" w:rsidRPr="001C09E0" w:rsidRDefault="001C09E0" w:rsidP="001C09E0">
      <w:pPr>
        <w:ind w:firstLine="0"/>
        <w:jc w:val="center"/>
        <w:rPr>
          <w:b/>
          <w:sz w:val="28"/>
          <w:szCs w:val="28"/>
        </w:rPr>
      </w:pPr>
      <w:r w:rsidRPr="001C09E0">
        <w:rPr>
          <w:b/>
          <w:sz w:val="28"/>
          <w:szCs w:val="28"/>
        </w:rPr>
        <w:t>О Порядке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</w:t>
      </w:r>
    </w:p>
    <w:p w:rsidR="001C09E0" w:rsidRPr="001C09E0" w:rsidRDefault="001C09E0" w:rsidP="001C09E0">
      <w:pPr>
        <w:ind w:firstLine="0"/>
        <w:jc w:val="center"/>
        <w:rPr>
          <w:rFonts w:ascii="Times New Roman CYR" w:hAnsi="Times New Roman CYR"/>
          <w:b/>
          <w:spacing w:val="60"/>
          <w:sz w:val="36"/>
        </w:rPr>
      </w:pPr>
    </w:p>
    <w:p w:rsidR="001C09E0" w:rsidRPr="001C09E0" w:rsidRDefault="001C09E0" w:rsidP="001C09E0">
      <w:pPr>
        <w:spacing w:line="360" w:lineRule="auto"/>
        <w:ind w:firstLine="708"/>
        <w:rPr>
          <w:sz w:val="28"/>
          <w:szCs w:val="28"/>
        </w:rPr>
      </w:pPr>
      <w:r w:rsidRPr="001C09E0">
        <w:rPr>
          <w:sz w:val="28"/>
          <w:szCs w:val="28"/>
        </w:rPr>
        <w:t xml:space="preserve">В целях обеспечения возможности реализации гражданами Российской Федерации права на участие в общероссийском голосовании по вопросу одобрения изменений в Конституцию Российской Федерации посредством дистанционного электронного голосования, руководствуясь частью 19 </w:t>
      </w:r>
      <w:r w:rsidRPr="001C09E0">
        <w:rPr>
          <w:sz w:val="28"/>
          <w:szCs w:val="28"/>
        </w:rPr>
        <w:br/>
        <w:t>статьи 2 Закона Российской Федерации о поправке к Конституции Российской Федерации от 14 марта 2020 года № 1-ФКЗ «О совершенствовании регулирования отдельных вопросов организации и функционирования публичной власти», пунктом 8.15 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года № 244/1804-7 (в редакции постановления Центральной избирательной комиссии Российской Федерации от 2 июня 2020 года № 250/1840-7), Центральная избирательная комиссия Российской Федерации п о с т а н о в л я е т:</w:t>
      </w:r>
    </w:p>
    <w:p w:rsidR="001C09E0" w:rsidRPr="001C09E0" w:rsidRDefault="001C09E0" w:rsidP="001C09E0">
      <w:pPr>
        <w:spacing w:line="360" w:lineRule="auto"/>
        <w:ind w:firstLine="708"/>
        <w:rPr>
          <w:sz w:val="28"/>
          <w:szCs w:val="28"/>
        </w:rPr>
      </w:pPr>
      <w:r w:rsidRPr="001C09E0">
        <w:rPr>
          <w:sz w:val="28"/>
          <w:szCs w:val="28"/>
        </w:rPr>
        <w:t>1. Утвердить Порядок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(прилагается).</w:t>
      </w:r>
    </w:p>
    <w:p w:rsidR="001C09E0" w:rsidRPr="001C09E0" w:rsidRDefault="001C09E0" w:rsidP="001C09E0">
      <w:pPr>
        <w:spacing w:line="360" w:lineRule="auto"/>
        <w:ind w:firstLine="708"/>
        <w:rPr>
          <w:sz w:val="28"/>
          <w:szCs w:val="28"/>
        </w:rPr>
      </w:pPr>
      <w:r w:rsidRPr="001C09E0">
        <w:rPr>
          <w:sz w:val="28"/>
          <w:szCs w:val="28"/>
        </w:rPr>
        <w:lastRenderedPageBreak/>
        <w:t>2. 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1C09E0" w:rsidRPr="001C09E0" w:rsidRDefault="001C09E0" w:rsidP="007160F4">
      <w:pPr>
        <w:rPr>
          <w:sz w:val="28"/>
        </w:rPr>
      </w:pPr>
    </w:p>
    <w:p w:rsidR="001C09E0" w:rsidRDefault="001C09E0" w:rsidP="007160F4"/>
    <w:tbl>
      <w:tblPr>
        <w:tblW w:w="0" w:type="auto"/>
        <w:tblLook w:val="01E0"/>
      </w:tblPr>
      <w:tblGrid>
        <w:gridCol w:w="5148"/>
        <w:gridCol w:w="4422"/>
      </w:tblGrid>
      <w:tr w:rsidR="001C09E0" w:rsidRPr="00C90433" w:rsidTr="009C5A66">
        <w:tc>
          <w:tcPr>
            <w:tcW w:w="5148" w:type="dxa"/>
          </w:tcPr>
          <w:p w:rsidR="001C09E0" w:rsidRDefault="001C09E0" w:rsidP="009C5A66">
            <w:pPr>
              <w:pStyle w:val="14-15"/>
              <w:spacing w:line="240" w:lineRule="auto"/>
              <w:ind w:firstLine="0"/>
              <w:jc w:val="center"/>
            </w:pPr>
            <w:r>
              <w:t>Председатель</w:t>
            </w:r>
          </w:p>
          <w:p w:rsidR="001C09E0" w:rsidRDefault="001C09E0" w:rsidP="009C5A66">
            <w:pPr>
              <w:pStyle w:val="14-15"/>
              <w:spacing w:line="240" w:lineRule="auto"/>
              <w:ind w:firstLine="0"/>
              <w:jc w:val="center"/>
            </w:pPr>
            <w: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</w:tcPr>
          <w:p w:rsidR="001C09E0" w:rsidRPr="00C90433" w:rsidRDefault="001C09E0" w:rsidP="009C5A66">
            <w:pPr>
              <w:pStyle w:val="14-15"/>
              <w:spacing w:line="240" w:lineRule="auto"/>
              <w:ind w:firstLine="0"/>
              <w:jc w:val="right"/>
            </w:pPr>
            <w:r>
              <w:t>Э.А. Памфилова</w:t>
            </w:r>
          </w:p>
        </w:tc>
      </w:tr>
      <w:tr w:rsidR="001C09E0" w:rsidRPr="00B83E44" w:rsidTr="009C5A66">
        <w:tc>
          <w:tcPr>
            <w:tcW w:w="5148" w:type="dxa"/>
          </w:tcPr>
          <w:p w:rsidR="001C09E0" w:rsidRPr="00B83E44" w:rsidRDefault="001C09E0" w:rsidP="009C5A66">
            <w:pPr>
              <w:pStyle w:val="14-15"/>
              <w:spacing w:line="240" w:lineRule="auto"/>
              <w:ind w:firstLine="0"/>
              <w:jc w:val="center"/>
            </w:pPr>
          </w:p>
        </w:tc>
        <w:tc>
          <w:tcPr>
            <w:tcW w:w="4422" w:type="dxa"/>
          </w:tcPr>
          <w:p w:rsidR="001C09E0" w:rsidRPr="00B83E44" w:rsidRDefault="001C09E0" w:rsidP="009C5A66">
            <w:pPr>
              <w:pStyle w:val="14-15"/>
              <w:spacing w:line="240" w:lineRule="auto"/>
              <w:ind w:firstLine="0"/>
              <w:jc w:val="right"/>
            </w:pPr>
          </w:p>
        </w:tc>
      </w:tr>
      <w:tr w:rsidR="001C09E0" w:rsidRPr="00C90433" w:rsidTr="009C5A66">
        <w:tc>
          <w:tcPr>
            <w:tcW w:w="5148" w:type="dxa"/>
          </w:tcPr>
          <w:p w:rsidR="001C09E0" w:rsidRDefault="001C09E0" w:rsidP="009C5A66">
            <w:pPr>
              <w:pStyle w:val="14-15"/>
              <w:spacing w:line="240" w:lineRule="auto"/>
              <w:ind w:firstLine="0"/>
              <w:jc w:val="center"/>
            </w:pPr>
            <w:r>
              <w:t>Секретарь</w:t>
            </w:r>
          </w:p>
          <w:p w:rsidR="001C09E0" w:rsidRDefault="001C09E0" w:rsidP="009C5A66">
            <w:pPr>
              <w:pStyle w:val="14-15"/>
              <w:spacing w:line="240" w:lineRule="auto"/>
              <w:ind w:firstLine="0"/>
              <w:jc w:val="center"/>
            </w:pPr>
            <w:r>
              <w:t>Центральной избирательной комиссии</w:t>
            </w:r>
          </w:p>
          <w:p w:rsidR="001C09E0" w:rsidRDefault="001C09E0" w:rsidP="009C5A66">
            <w:pPr>
              <w:pStyle w:val="14-15"/>
              <w:spacing w:line="240" w:lineRule="auto"/>
              <w:ind w:firstLine="0"/>
              <w:jc w:val="center"/>
            </w:pPr>
            <w:r>
              <w:t>Российской Федерации</w:t>
            </w:r>
          </w:p>
        </w:tc>
        <w:tc>
          <w:tcPr>
            <w:tcW w:w="4422" w:type="dxa"/>
            <w:vAlign w:val="bottom"/>
          </w:tcPr>
          <w:p w:rsidR="001C09E0" w:rsidRPr="00C90433" w:rsidRDefault="001C09E0" w:rsidP="009C5A66">
            <w:pPr>
              <w:pStyle w:val="14-15"/>
              <w:spacing w:line="240" w:lineRule="auto"/>
              <w:ind w:firstLine="0"/>
              <w:jc w:val="right"/>
            </w:pPr>
            <w:r>
              <w:t>М.В. Гришина</w:t>
            </w:r>
          </w:p>
        </w:tc>
      </w:tr>
    </w:tbl>
    <w:p w:rsidR="001C09E0" w:rsidRDefault="001C09E0" w:rsidP="007160F4">
      <w:pPr>
        <w:sectPr w:rsidR="001C09E0" w:rsidSect="005C71B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905" w:type="dxa"/>
        <w:jc w:val="right"/>
        <w:tblLook w:val="01E0"/>
      </w:tblPr>
      <w:tblGrid>
        <w:gridCol w:w="4608"/>
        <w:gridCol w:w="5297"/>
      </w:tblGrid>
      <w:tr w:rsidR="00120BD8" w:rsidRPr="00411CDC" w:rsidTr="007160F4">
        <w:trPr>
          <w:jc w:val="right"/>
        </w:trPr>
        <w:tc>
          <w:tcPr>
            <w:tcW w:w="4608" w:type="dxa"/>
          </w:tcPr>
          <w:p w:rsidR="00120BD8" w:rsidRPr="00411CDC" w:rsidRDefault="00120BD8" w:rsidP="007160F4"/>
        </w:tc>
        <w:tc>
          <w:tcPr>
            <w:tcW w:w="5297" w:type="dxa"/>
          </w:tcPr>
          <w:p w:rsidR="009C6A73" w:rsidRPr="00411CDC" w:rsidRDefault="009C6A73" w:rsidP="00120BD8">
            <w:pPr>
              <w:ind w:firstLine="0"/>
              <w:jc w:val="center"/>
            </w:pPr>
            <w:r w:rsidRPr="00411CDC">
              <w:t xml:space="preserve">УТВЕРЖДЕН </w:t>
            </w:r>
          </w:p>
          <w:p w:rsidR="00120BD8" w:rsidRPr="00411CDC" w:rsidRDefault="00120BD8" w:rsidP="00120BD8">
            <w:pPr>
              <w:ind w:firstLine="0"/>
              <w:jc w:val="center"/>
            </w:pPr>
            <w:r w:rsidRPr="00411CDC">
              <w:t>постановлением Центральной избирательной комиссии Российской Федерации</w:t>
            </w:r>
          </w:p>
          <w:p w:rsidR="00120BD8" w:rsidRPr="00411CDC" w:rsidRDefault="00C06947" w:rsidP="00120BD8">
            <w:pPr>
              <w:ind w:firstLine="0"/>
              <w:jc w:val="center"/>
            </w:pPr>
            <w:r>
              <w:t>от 04 июня 2020 г. № 25</w:t>
            </w:r>
            <w:r w:rsidR="00367A3D">
              <w:t>1</w:t>
            </w:r>
            <w:r>
              <w:t>/185</w:t>
            </w:r>
            <w:r w:rsidR="00367A3D">
              <w:t>0</w:t>
            </w:r>
            <w:r>
              <w:t>-7</w:t>
            </w:r>
          </w:p>
          <w:p w:rsidR="00120BD8" w:rsidRPr="00411CDC" w:rsidRDefault="00120BD8" w:rsidP="007160F4">
            <w:pPr>
              <w:jc w:val="center"/>
            </w:pPr>
          </w:p>
        </w:tc>
      </w:tr>
    </w:tbl>
    <w:p w:rsidR="00120BD8" w:rsidRPr="00411CDC" w:rsidRDefault="00120BD8" w:rsidP="005C71B5">
      <w:pPr>
        <w:ind w:left="3261"/>
        <w:jc w:val="right"/>
        <w:rPr>
          <w:sz w:val="28"/>
          <w:szCs w:val="28"/>
        </w:rPr>
      </w:pPr>
    </w:p>
    <w:p w:rsidR="005C71B5" w:rsidRPr="00411CDC" w:rsidRDefault="005C71B5" w:rsidP="005C71B5">
      <w:pPr>
        <w:ind w:left="3261"/>
        <w:jc w:val="right"/>
        <w:rPr>
          <w:szCs w:val="28"/>
        </w:rPr>
      </w:pPr>
    </w:p>
    <w:p w:rsidR="00120BD8" w:rsidRPr="00411CDC" w:rsidRDefault="00120BD8" w:rsidP="005C71B5">
      <w:pPr>
        <w:rPr>
          <w:strike/>
        </w:rPr>
      </w:pPr>
    </w:p>
    <w:p w:rsidR="008360DC" w:rsidRPr="00411CDC" w:rsidRDefault="003A7C46" w:rsidP="005C71B5">
      <w:pPr>
        <w:rPr>
          <w:strike/>
        </w:rPr>
      </w:pPr>
      <w:r>
        <w:rPr>
          <w:strike/>
        </w:rPr>
        <w:t xml:space="preserve"> </w:t>
      </w:r>
    </w:p>
    <w:p w:rsidR="00524D3C" w:rsidRPr="00411CDC" w:rsidRDefault="00524D3C" w:rsidP="005C71B5">
      <w:pPr>
        <w:rPr>
          <w:strike/>
        </w:rPr>
      </w:pPr>
    </w:p>
    <w:p w:rsidR="005C71B5" w:rsidRPr="00411CDC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411CDC">
        <w:rPr>
          <w:b/>
          <w:bCs/>
          <w:sz w:val="28"/>
          <w:szCs w:val="28"/>
        </w:rPr>
        <w:t>ПОРЯДОК</w:t>
      </w:r>
    </w:p>
    <w:p w:rsidR="005C71B5" w:rsidRPr="00411CDC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bdr w:val="none" w:sz="0" w:space="0" w:color="auto" w:frame="1"/>
        </w:rPr>
      </w:pPr>
      <w:r w:rsidRPr="00411CDC">
        <w:rPr>
          <w:b/>
          <w:sz w:val="28"/>
          <w:szCs w:val="28"/>
          <w:bdr w:val="none" w:sz="0" w:space="0" w:color="auto" w:frame="1"/>
        </w:rPr>
        <w:t>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</w:t>
      </w:r>
    </w:p>
    <w:p w:rsidR="005C71B5" w:rsidRPr="00411CDC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B32820" w:rsidRPr="00411CDC" w:rsidRDefault="00B32820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FA1E4B" w:rsidRPr="00411CDC" w:rsidRDefault="00FA1E4B" w:rsidP="00FA1E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bdr w:val="none" w:sz="0" w:space="0" w:color="auto" w:frame="1"/>
        </w:rPr>
      </w:pPr>
      <w:r w:rsidRPr="00411CDC">
        <w:rPr>
          <w:b/>
          <w:bCs/>
          <w:sz w:val="28"/>
          <w:szCs w:val="28"/>
        </w:rPr>
        <w:t>1. Общие положения</w:t>
      </w:r>
    </w:p>
    <w:p w:rsidR="00FA1E4B" w:rsidRPr="00411CDC" w:rsidRDefault="00FA1E4B" w:rsidP="00FA1E4B">
      <w:pPr>
        <w:autoSpaceDE w:val="0"/>
        <w:autoSpaceDN w:val="0"/>
        <w:adjustRightInd w:val="0"/>
        <w:rPr>
          <w:sz w:val="28"/>
          <w:szCs w:val="28"/>
        </w:rPr>
      </w:pP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Порядок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(далее – Порядок) в соответствии с Порядком общероссийского голосования по вопросу одобрения изменений в Конституцию Российской Федерации (далее – Порядок общероссийского голосования), утвержденным постановлением Центральной избирательной комиссии Российской Федерации от 20 марта 2020 года № 244/1804-7 (в редакции постановления ЦИК России от 2 июня 2020 года № 250/1840-7), регулирует порядок подготовки и проведения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</w:t>
      </w:r>
      <w:r w:rsidRPr="00411CDC">
        <w:rPr>
          <w:rFonts w:ascii="Times New Roman" w:hAnsi="Times New Roman"/>
          <w:sz w:val="28"/>
          <w:szCs w:val="28"/>
        </w:rPr>
        <w:br/>
        <w:t>(далее – общероссийское голосование).</w:t>
      </w: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Дистанционное электронное голосование представляет собой голосование без использования бюллетеня, изготовленного на бумажном носителе, с использованием программно-технического комплекса дистанционного электронного голосования, доступ к которому участнику общероссийского голосования (далее – участник голосования) предоставляется на специальном портале, размещенном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411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411CDC">
        <w:rPr>
          <w:rFonts w:ascii="Times New Roman" w:hAnsi="Times New Roman"/>
          <w:sz w:val="28"/>
          <w:szCs w:val="28"/>
        </w:rPr>
        <w:t xml:space="preserve"> (далее – сеть Интернет) по адресу </w:t>
      </w:r>
      <w:r w:rsidRPr="00411CDC">
        <w:rPr>
          <w:rFonts w:ascii="Times New Roman" w:hAnsi="Times New Roman"/>
          <w:sz w:val="28"/>
          <w:szCs w:val="28"/>
        </w:rPr>
        <w:lastRenderedPageBreak/>
        <w:t>2020</w:t>
      </w:r>
      <w:r w:rsidRPr="00411CDC">
        <w:rPr>
          <w:rFonts w:ascii="Times New Roman" w:hAnsi="Times New Roman"/>
          <w:sz w:val="28"/>
          <w:szCs w:val="28"/>
          <w:lang w:val="en-US"/>
        </w:rPr>
        <w:t>og</w:t>
      </w:r>
      <w:r w:rsidRPr="00411CDC">
        <w:rPr>
          <w:rFonts w:ascii="Times New Roman" w:hAnsi="Times New Roman"/>
          <w:sz w:val="28"/>
          <w:szCs w:val="28"/>
        </w:rPr>
        <w:t>.</w:t>
      </w:r>
      <w:r w:rsidRPr="00411CDC">
        <w:rPr>
          <w:rFonts w:ascii="Times New Roman" w:hAnsi="Times New Roman"/>
          <w:sz w:val="28"/>
          <w:szCs w:val="28"/>
          <w:lang w:val="en-US"/>
        </w:rPr>
        <w:t>ru</w:t>
      </w:r>
      <w:r w:rsidRPr="00411CDC">
        <w:rPr>
          <w:rFonts w:ascii="Times New Roman" w:hAnsi="Times New Roman"/>
          <w:sz w:val="28"/>
          <w:szCs w:val="28"/>
        </w:rPr>
        <w:t>. При этом обеспечивается возможность осуществления волеизъявления участника голосования и формирования данных об итогах дистанционного электронного голосования с учетом неизменности сохраняемых результатов волеизъявления участников голосования и соблюдения тайны голосования.</w:t>
      </w: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Принять участие в дистанционном электронном голосовании имеет право гражданин Российской Федерации, обладающий правом на участие в общероссийском голосовании, зарегистрированный по месту жительства на территории субъекта Российской Федерации, в котором проводится дистанционное электронное голосование, и являющийся пользователем федеральной государственной информационной системы «Единый портал государственных и муниципальных услуг (функций)» </w:t>
      </w:r>
      <w:r w:rsidRPr="00411CDC">
        <w:rPr>
          <w:rFonts w:ascii="Times New Roman" w:hAnsi="Times New Roman"/>
          <w:sz w:val="28"/>
          <w:szCs w:val="28"/>
        </w:rPr>
        <w:br/>
        <w:t xml:space="preserve">(далее – ЕПГУ) с подтвержденной учетной записью или пользователем государственной информационной системы «Портал государственных и муниципальных услуг (функций) города Москвы» (далее – Портал Москвы) со стандартной учетной записью в этой системе при условии его регистрации по месту жительства на территории города Москвы, данные </w:t>
      </w:r>
      <w:r>
        <w:rPr>
          <w:rFonts w:ascii="Times New Roman" w:hAnsi="Times New Roman"/>
          <w:sz w:val="28"/>
          <w:szCs w:val="28"/>
        </w:rPr>
        <w:t>которого</w:t>
      </w:r>
      <w:r w:rsidRPr="00411CDC">
        <w:rPr>
          <w:rFonts w:ascii="Times New Roman" w:hAnsi="Times New Roman"/>
          <w:sz w:val="28"/>
          <w:szCs w:val="28"/>
        </w:rPr>
        <w:t xml:space="preserve"> сопоставлены с данными регистра избирателей, участников референдума ГАС «Выборы».</w:t>
      </w: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Для подготовки и проведения дистанционного электронного голосования решением ЦИК России формируется территориальная избирательная комиссия дистанционного электронного голосования </w:t>
      </w:r>
      <w:r w:rsidRPr="00411CDC">
        <w:rPr>
          <w:rFonts w:ascii="Times New Roman" w:hAnsi="Times New Roman"/>
          <w:sz w:val="28"/>
          <w:szCs w:val="28"/>
        </w:rPr>
        <w:br/>
        <w:t>(далее – ТИК ДЭГ), которая вправе разрабатывать инструкции для участников голосования и давать разъяснения по вопросам подготовки и проведения дистанционного электронного голосования.</w:t>
      </w:r>
    </w:p>
    <w:p w:rsidR="00FA1E4B" w:rsidRPr="00411CDC" w:rsidRDefault="00FA1E4B" w:rsidP="00FA1E4B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411CDC">
        <w:rPr>
          <w:sz w:val="28"/>
          <w:szCs w:val="28"/>
        </w:rPr>
        <w:t>ТИК ДЭГ формируется ЦИК России в количестве десяти членов комиссии с п</w:t>
      </w:r>
      <w:r>
        <w:rPr>
          <w:sz w:val="28"/>
          <w:szCs w:val="28"/>
        </w:rPr>
        <w:t>равом решающего голоса на основании</w:t>
      </w:r>
      <w:r w:rsidRPr="00411CDC">
        <w:rPr>
          <w:sz w:val="28"/>
          <w:szCs w:val="28"/>
        </w:rPr>
        <w:t xml:space="preserve"> предложений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предложений других </w:t>
      </w:r>
      <w:r w:rsidRPr="00411CDC">
        <w:rPr>
          <w:sz w:val="28"/>
          <w:szCs w:val="28"/>
        </w:rPr>
        <w:lastRenderedPageBreak/>
        <w:t>политических партий, избирательных комиссий субъектов Российской Федерации, в которых проводится дистанционное электронное голосование. Срок приема предложений – семь дней. Председатель ТИК ДЭГ назначается ЦИК России, замест</w:t>
      </w:r>
      <w:r>
        <w:rPr>
          <w:sz w:val="28"/>
          <w:szCs w:val="28"/>
        </w:rPr>
        <w:t>итель председателя и секретарь</w:t>
      </w:r>
      <w:r w:rsidRPr="00411CDC">
        <w:rPr>
          <w:sz w:val="28"/>
          <w:szCs w:val="28"/>
        </w:rPr>
        <w:t xml:space="preserve"> избираются </w:t>
      </w:r>
      <w:r w:rsidRPr="00411CDC">
        <w:rPr>
          <w:rFonts w:eastAsiaTheme="minorHAnsi"/>
          <w:sz w:val="28"/>
          <w:szCs w:val="28"/>
          <w:lang w:eastAsia="en-US"/>
        </w:rPr>
        <w:t>на ее первом заседании из числа членов ТИК ДЭГ с правом решающего голоса тайным голосованием</w:t>
      </w:r>
      <w:r w:rsidRPr="00411CDC">
        <w:rPr>
          <w:sz w:val="28"/>
          <w:szCs w:val="28"/>
        </w:rPr>
        <w:t>. Срок полномочий комиссии составляет 1 год.</w:t>
      </w: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Основные понятия, используемые в Порядке: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анонимизация – процедура, обеспечивающая посредством программно-технических решений и организационных мер, применяемых в программно-техническом комплексе дистанционного электронного голосования (далее – ПТК ДЭГ), невозможность установления связи между персональными данными участника голосования и сохраняемым результатом его волеизъявления;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аутентификация – процедура проверки принадлежности участнику голосования введенного им идентификатора, а также подтверждение подлинности такого идентификатора;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база обработки заявлений – централизованная база данных ГАС «Выборы», формируемая для обработки информации о заявлениях о голосовани</w:t>
      </w:r>
      <w:r>
        <w:rPr>
          <w:rFonts w:ascii="Times New Roman" w:hAnsi="Times New Roman"/>
          <w:sz w:val="28"/>
          <w:szCs w:val="28"/>
        </w:rPr>
        <w:t>и по месту нахождения;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идентификация – процедура сопоставления идентификаторов, вводимых участником голосования, с идентификаторами, содержащимися в информационных системах, указанных в </w:t>
      </w:r>
      <w:hyperlink r:id="rId12" w:history="1">
        <w:r w:rsidRPr="00411CDC">
          <w:rPr>
            <w:rFonts w:ascii="Times New Roman" w:hAnsi="Times New Roman"/>
            <w:sz w:val="28"/>
            <w:szCs w:val="28"/>
          </w:rPr>
          <w:t>пункте 1.3</w:t>
        </w:r>
      </w:hyperlink>
      <w:r>
        <w:rPr>
          <w:rFonts w:ascii="Times New Roman" w:hAnsi="Times New Roman"/>
          <w:sz w:val="28"/>
          <w:szCs w:val="28"/>
        </w:rPr>
        <w:t xml:space="preserve"> Порядка;</w:t>
      </w:r>
      <w:r w:rsidRPr="00411CDC">
        <w:rPr>
          <w:rFonts w:ascii="Times New Roman" w:hAnsi="Times New Roman"/>
          <w:sz w:val="28"/>
          <w:szCs w:val="28"/>
        </w:rPr>
        <w:t xml:space="preserve"> 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подтвержденная учетная запись – учетная запись пользователя ЕПГУ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данные которого проверены в реестре базовых государственных информационных </w:t>
      </w:r>
      <w:r w:rsidRPr="00411CDC">
        <w:rPr>
          <w:rFonts w:ascii="Times New Roman" w:hAnsi="Times New Roman"/>
          <w:sz w:val="28"/>
          <w:szCs w:val="28"/>
        </w:rPr>
        <w:lastRenderedPageBreak/>
        <w:t>ресурсов, а личность подтверждена одним из доступных способов подтверждения;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ПТК ДЭГ – совокупность объектов информационно-коммуникационной инфраструктуры, общего и специального программного обеспечения, находящихся в ведении ЦИК России, Минкомсвязи России и Правительства Москвы, в том числе для целей выполнения требований, установленных Порядком</w:t>
      </w:r>
      <w:r>
        <w:rPr>
          <w:rFonts w:ascii="Times New Roman" w:hAnsi="Times New Roman"/>
          <w:sz w:val="28"/>
          <w:szCs w:val="28"/>
        </w:rPr>
        <w:t>, и предназначенных</w:t>
      </w:r>
      <w:r w:rsidRPr="00411CDC">
        <w:rPr>
          <w:rFonts w:ascii="Times New Roman" w:hAnsi="Times New Roman"/>
          <w:sz w:val="28"/>
          <w:szCs w:val="28"/>
        </w:rPr>
        <w:t xml:space="preserve"> для проведения дистанционного электронного голосования;</w:t>
      </w:r>
    </w:p>
    <w:p w:rsidR="00FA1E4B" w:rsidRPr="00411CDC" w:rsidRDefault="00FA1E4B" w:rsidP="00FA1E4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специальное программное обеспечение создания ключей шифрования (далее – СПО ключей шифрования) – специальное программное обеспечение, используемое для формирования ключей зашифрования и расшифрования результатов волеизъявления участников голосования, а также для разделения ключа расшифрования на заданное количество частей и последующей сборки ключа расшифрования из предоставленных частей.</w:t>
      </w:r>
    </w:p>
    <w:p w:rsidR="00FA1E4B" w:rsidRPr="00411CDC" w:rsidRDefault="00FA1E4B" w:rsidP="00FA1E4B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411CDC">
        <w:rPr>
          <w:sz w:val="28"/>
          <w:szCs w:val="28"/>
        </w:rPr>
        <w:t>Понятия, применяемые в Порядке, не указанные в настоящем разделе, используются в значениях, установленных (определенных) Порядком общероссийского голосования.</w:t>
      </w:r>
    </w:p>
    <w:p w:rsidR="00FA1E4B" w:rsidRPr="00411CDC" w:rsidRDefault="00FA1E4B" w:rsidP="00FA1E4B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FA1E4B" w:rsidRPr="00411CDC" w:rsidRDefault="00FA1E4B" w:rsidP="00FA1E4B">
      <w:pPr>
        <w:pStyle w:val="a3"/>
        <w:keepNext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66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411CDC">
        <w:rPr>
          <w:rFonts w:ascii="Times New Roman" w:hAnsi="Times New Roman"/>
          <w:b/>
          <w:bCs/>
          <w:sz w:val="28"/>
          <w:szCs w:val="28"/>
        </w:rPr>
        <w:t>Порядок подачи заявления для участия в дистанционном электронном голосовании</w:t>
      </w:r>
    </w:p>
    <w:p w:rsidR="00FA1E4B" w:rsidRPr="00411CDC" w:rsidRDefault="00FA1E4B" w:rsidP="00FA1E4B">
      <w:pPr>
        <w:autoSpaceDE w:val="0"/>
        <w:autoSpaceDN w:val="0"/>
        <w:adjustRightInd w:val="0"/>
        <w:rPr>
          <w:sz w:val="28"/>
          <w:szCs w:val="28"/>
        </w:rPr>
      </w:pP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Заявление для участия в дистанционном электронном голосовании (далее – заявление) подается участником голосования в электронном виде с использованием ЕПГУ или Портала Москвы не ранее чем за 25 дней до дня голосования (не ранее 5 июня 2020 года) и не позднее чем в 14.00 по московскому времени за 9 дней до дня голосования </w:t>
      </w:r>
      <w:r w:rsidRPr="00411CDC">
        <w:rPr>
          <w:rFonts w:ascii="Times New Roman" w:hAnsi="Times New Roman"/>
          <w:sz w:val="28"/>
          <w:szCs w:val="28"/>
        </w:rPr>
        <w:br/>
        <w:t>(не позднее 14.00 по московскому времени 21 июня 2020 года).</w:t>
      </w:r>
    </w:p>
    <w:p w:rsidR="00FA1E4B" w:rsidRPr="00411CDC" w:rsidRDefault="00FA1E4B" w:rsidP="00FA1E4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При подаче заявления через ЕПГУ используется подтвержденная учетная запись пользователя ЕПГУ</w:t>
      </w:r>
      <w:r w:rsidRPr="007E0971">
        <w:rPr>
          <w:rFonts w:ascii="Times New Roman" w:hAnsi="Times New Roman"/>
          <w:sz w:val="28"/>
          <w:szCs w:val="28"/>
        </w:rPr>
        <w:t>, данные которого сопоставлены с данными регистра избирателей, участников референдума ГАС «Выборы»,</w:t>
      </w:r>
      <w:r w:rsidRPr="007E0971" w:rsidDel="00632AE3">
        <w:rPr>
          <w:rFonts w:ascii="Times New Roman" w:hAnsi="Times New Roman"/>
          <w:sz w:val="28"/>
          <w:szCs w:val="28"/>
        </w:rPr>
        <w:t xml:space="preserve"> </w:t>
      </w:r>
      <w:r w:rsidRPr="00411CDC">
        <w:rPr>
          <w:rFonts w:ascii="Times New Roman" w:hAnsi="Times New Roman"/>
          <w:sz w:val="28"/>
          <w:szCs w:val="28"/>
        </w:rPr>
        <w:t>и производится его упрощенная идентификация.</w:t>
      </w:r>
    </w:p>
    <w:p w:rsidR="00FA1E4B" w:rsidRPr="00411CDC" w:rsidRDefault="00FA1E4B" w:rsidP="00FA1E4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 голосования, не прошедший проверку</w:t>
      </w:r>
      <w:r w:rsidRPr="00411CDC">
        <w:rPr>
          <w:sz w:val="28"/>
          <w:szCs w:val="28"/>
        </w:rPr>
        <w:t xml:space="preserve"> по результатам межведомственного запроса, вправе подать заявление после корректировки соответствующих данных при условии, что не истек срок подачи заявлений.</w:t>
      </w:r>
    </w:p>
    <w:p w:rsidR="00956B0C" w:rsidRPr="00411CDC" w:rsidRDefault="00956B0C" w:rsidP="00956B0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При подаче заявления через Портал Москвы используется стандартная учетная запись </w:t>
      </w:r>
      <w:r>
        <w:rPr>
          <w:rFonts w:ascii="Times New Roman" w:hAnsi="Times New Roman"/>
          <w:sz w:val="28"/>
          <w:szCs w:val="28"/>
        </w:rPr>
        <w:t>пользователя в подсистеме</w:t>
      </w:r>
      <w:r w:rsidRPr="00411CDC">
        <w:rPr>
          <w:rFonts w:ascii="Times New Roman" w:hAnsi="Times New Roman"/>
          <w:sz w:val="28"/>
          <w:szCs w:val="28"/>
        </w:rPr>
        <w:t xml:space="preserve"> «Личный кабинет» Портала Москвы</w:t>
      </w:r>
      <w:r>
        <w:rPr>
          <w:rFonts w:ascii="Times New Roman" w:hAnsi="Times New Roman"/>
          <w:sz w:val="28"/>
          <w:szCs w:val="28"/>
        </w:rPr>
        <w:t>, данные которого</w:t>
      </w:r>
      <w:r w:rsidRPr="007E0971">
        <w:rPr>
          <w:rFonts w:ascii="Times New Roman" w:hAnsi="Times New Roman"/>
          <w:sz w:val="28"/>
          <w:szCs w:val="28"/>
        </w:rPr>
        <w:t xml:space="preserve"> сопоставлены с данными регистра избирателей, участников референдума ГАС «Выборы»,</w:t>
      </w:r>
      <w:r w:rsidRPr="007E0971" w:rsidDel="00632AE3">
        <w:rPr>
          <w:rFonts w:ascii="Times New Roman" w:hAnsi="Times New Roman"/>
          <w:sz w:val="28"/>
          <w:szCs w:val="28"/>
        </w:rPr>
        <w:t xml:space="preserve"> </w:t>
      </w:r>
      <w:r w:rsidRPr="00411CDC">
        <w:rPr>
          <w:rFonts w:ascii="Times New Roman" w:hAnsi="Times New Roman"/>
          <w:sz w:val="28"/>
          <w:szCs w:val="28"/>
        </w:rPr>
        <w:t>и производится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411CDC">
        <w:rPr>
          <w:rFonts w:ascii="Times New Roman" w:hAnsi="Times New Roman"/>
          <w:sz w:val="28"/>
          <w:szCs w:val="28"/>
        </w:rPr>
        <w:t xml:space="preserve"> упрощ</w:t>
      </w:r>
      <w:r>
        <w:rPr>
          <w:rFonts w:ascii="Times New Roman" w:hAnsi="Times New Roman"/>
          <w:sz w:val="28"/>
          <w:szCs w:val="28"/>
        </w:rPr>
        <w:t>енная идентификация</w:t>
      </w:r>
      <w:r w:rsidRPr="00411CDC">
        <w:rPr>
          <w:rFonts w:ascii="Times New Roman" w:hAnsi="Times New Roman"/>
          <w:sz w:val="28"/>
          <w:szCs w:val="28"/>
        </w:rPr>
        <w:t>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eastAsia="Calibri" w:hAnsi="Times New Roman"/>
          <w:sz w:val="28"/>
          <w:szCs w:val="28"/>
        </w:rPr>
        <w:t>Заявление содержит следующую информацию об участнике голосования: фамили</w:t>
      </w:r>
      <w:r w:rsidR="00687616" w:rsidRPr="00411CDC">
        <w:rPr>
          <w:rFonts w:ascii="Times New Roman" w:eastAsia="Calibri" w:hAnsi="Times New Roman"/>
          <w:sz w:val="28"/>
          <w:szCs w:val="28"/>
        </w:rPr>
        <w:t>я</w:t>
      </w:r>
      <w:r w:rsidRPr="00411CDC">
        <w:rPr>
          <w:rFonts w:ascii="Times New Roman" w:eastAsia="Calibri" w:hAnsi="Times New Roman"/>
          <w:sz w:val="28"/>
          <w:szCs w:val="28"/>
        </w:rPr>
        <w:t>, имя, отчество участника голосования, дат</w:t>
      </w:r>
      <w:r w:rsidR="00687616" w:rsidRPr="00411CDC">
        <w:rPr>
          <w:rFonts w:ascii="Times New Roman" w:eastAsia="Calibri" w:hAnsi="Times New Roman"/>
          <w:sz w:val="28"/>
          <w:szCs w:val="28"/>
        </w:rPr>
        <w:t>а</w:t>
      </w:r>
      <w:r w:rsidRPr="00411CDC">
        <w:rPr>
          <w:rFonts w:ascii="Times New Roman" w:eastAsia="Calibri" w:hAnsi="Times New Roman"/>
          <w:sz w:val="28"/>
          <w:szCs w:val="28"/>
        </w:rPr>
        <w:t xml:space="preserve"> рождения, адрес регистрации по месту жительства, номер мобильного телефона участника голосования, сери</w:t>
      </w:r>
      <w:r w:rsidR="00687616" w:rsidRPr="00411CDC">
        <w:rPr>
          <w:rFonts w:ascii="Times New Roman" w:eastAsia="Calibri" w:hAnsi="Times New Roman"/>
          <w:sz w:val="28"/>
          <w:szCs w:val="28"/>
        </w:rPr>
        <w:t>я</w:t>
      </w:r>
      <w:r w:rsidRPr="00411CDC">
        <w:rPr>
          <w:rFonts w:ascii="Times New Roman" w:eastAsia="Calibri" w:hAnsi="Times New Roman"/>
          <w:sz w:val="28"/>
          <w:szCs w:val="28"/>
        </w:rPr>
        <w:t xml:space="preserve"> и номер паспорта, дат</w:t>
      </w:r>
      <w:r w:rsidR="00687616" w:rsidRPr="00411CDC">
        <w:rPr>
          <w:rFonts w:ascii="Times New Roman" w:eastAsia="Calibri" w:hAnsi="Times New Roman"/>
          <w:sz w:val="28"/>
          <w:szCs w:val="28"/>
        </w:rPr>
        <w:t>а</w:t>
      </w:r>
      <w:r w:rsidRPr="00411CDC">
        <w:rPr>
          <w:rFonts w:ascii="Times New Roman" w:eastAsia="Calibri" w:hAnsi="Times New Roman"/>
          <w:sz w:val="28"/>
          <w:szCs w:val="28"/>
        </w:rPr>
        <w:t xml:space="preserve"> и время подачи заявления.</w:t>
      </w:r>
    </w:p>
    <w:p w:rsidR="005C71B5" w:rsidRPr="00411CDC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1CDC">
        <w:rPr>
          <w:sz w:val="28"/>
          <w:szCs w:val="28"/>
        </w:rPr>
        <w:t>Участник голосования вправе отозвать заявление не позднее чем в 14.00 по московскому времени за 9 дней до дня голосования (не позднее 14.00 по московскому времени 21 июня 2020 года). Участник голосования, отозвавший заявление, вправе подать новое заявление при условии, что не истек срок подачи заявлений.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Информация</w:t>
      </w:r>
      <w:r w:rsidR="00687616" w:rsidRPr="00411CDC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</w:t>
      </w:r>
      <w:r w:rsidR="00687616" w:rsidRPr="00411CDC">
        <w:rPr>
          <w:rFonts w:ascii="Times New Roman" w:hAnsi="Times New Roman"/>
          <w:sz w:val="28"/>
          <w:szCs w:val="28"/>
        </w:rPr>
        <w:t xml:space="preserve">содержащаяся в заявлениях </w:t>
      </w:r>
      <w:r w:rsidRPr="00411CDC">
        <w:rPr>
          <w:rFonts w:ascii="Times New Roman" w:hAnsi="Times New Roman"/>
          <w:sz w:val="28"/>
          <w:szCs w:val="28"/>
        </w:rPr>
        <w:t>участников голосования, ежедневно передается в Базу обработки заявлений для формирования данных для составления списка участников дистанционного электронного голосования (далее – список участников ДЭГ).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В случае если участником голосования также подано заявление о голосовании по месту нахождения, действительным считается заявление, поданное в соответствии с Порядком, а заявление о голосовании по месту нахождения не учитывается и включается в реестр неучтенных заявлений.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Информация о статусе обработки заявления направляется в личный кабинет пользователя ЕПГУ, для подавших заявление с использованием Портала Москвы – в личный кабинет пользователя на Портале Москвы. </w:t>
      </w:r>
    </w:p>
    <w:p w:rsidR="005C71B5" w:rsidRPr="00411CDC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1CDC">
        <w:rPr>
          <w:sz w:val="28"/>
          <w:szCs w:val="28"/>
        </w:rPr>
        <w:lastRenderedPageBreak/>
        <w:t xml:space="preserve">Предварительные статусы обработки заявлений о возможности участия в дистанционном электронном голосовании направляются заявителю в течение срока, указанного в пункте 2.1 Порядка, в личные кабинеты </w:t>
      </w:r>
      <w:r w:rsidR="00AD6FB1" w:rsidRPr="00411CDC">
        <w:rPr>
          <w:sz w:val="28"/>
          <w:szCs w:val="28"/>
        </w:rPr>
        <w:t xml:space="preserve">пользователей </w:t>
      </w:r>
      <w:r w:rsidRPr="00411CDC">
        <w:rPr>
          <w:sz w:val="28"/>
          <w:szCs w:val="28"/>
        </w:rPr>
        <w:t>информационных систем, указанных в пункте 1.3 Порядка.</w:t>
      </w:r>
    </w:p>
    <w:p w:rsidR="005C71B5" w:rsidRPr="00411CDC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11CDC">
        <w:rPr>
          <w:sz w:val="28"/>
          <w:szCs w:val="28"/>
        </w:rPr>
        <w:t xml:space="preserve">Окончательный статус обработки заявлений направляется аналогичным образом, а также посредством </w:t>
      </w:r>
      <w:r w:rsidR="00687616" w:rsidRPr="00411CDC">
        <w:rPr>
          <w:sz w:val="28"/>
          <w:szCs w:val="28"/>
        </w:rPr>
        <w:t>смс</w:t>
      </w:r>
      <w:r w:rsidRPr="00411CDC">
        <w:rPr>
          <w:sz w:val="28"/>
          <w:szCs w:val="28"/>
        </w:rPr>
        <w:t>-сообщения на указанный заявителем номер мобильного телефона в срок</w:t>
      </w:r>
      <w:r w:rsidR="00687616" w:rsidRPr="00411CDC">
        <w:rPr>
          <w:sz w:val="28"/>
          <w:szCs w:val="28"/>
        </w:rPr>
        <w:t xml:space="preserve"> не позднее</w:t>
      </w:r>
      <w:r w:rsidRPr="00411CDC">
        <w:rPr>
          <w:sz w:val="28"/>
          <w:szCs w:val="28"/>
        </w:rPr>
        <w:t xml:space="preserve"> чем за один день до даты начала дистанционного электронного голосования (не позднее </w:t>
      </w:r>
      <w:r w:rsidR="00687616" w:rsidRPr="00411CDC">
        <w:rPr>
          <w:sz w:val="28"/>
          <w:szCs w:val="28"/>
        </w:rPr>
        <w:t>23 июня 2020 года), но не ранее</w:t>
      </w:r>
      <w:r w:rsidRPr="00411CDC">
        <w:rPr>
          <w:sz w:val="28"/>
          <w:szCs w:val="28"/>
        </w:rPr>
        <w:t xml:space="preserve"> чем</w:t>
      </w:r>
      <w:r w:rsidR="00081A33" w:rsidRPr="00411CDC">
        <w:rPr>
          <w:sz w:val="28"/>
          <w:szCs w:val="28"/>
        </w:rPr>
        <w:t xml:space="preserve"> за девять</w:t>
      </w:r>
      <w:r w:rsidRPr="00411CDC">
        <w:rPr>
          <w:sz w:val="28"/>
          <w:szCs w:val="28"/>
        </w:rPr>
        <w:t xml:space="preserve"> дней </w:t>
      </w:r>
      <w:r w:rsidR="00553C1C" w:rsidRPr="00411CDC">
        <w:rPr>
          <w:sz w:val="28"/>
          <w:szCs w:val="28"/>
        </w:rPr>
        <w:t>до дня голосования (не ранее 21 </w:t>
      </w:r>
      <w:r w:rsidRPr="00411CDC">
        <w:rPr>
          <w:sz w:val="28"/>
          <w:szCs w:val="28"/>
        </w:rPr>
        <w:t>июня 2020 года).</w:t>
      </w:r>
    </w:p>
    <w:p w:rsidR="005C71B5" w:rsidRPr="00956B0C" w:rsidRDefault="005C71B5" w:rsidP="005C71B5">
      <w:pPr>
        <w:keepNext/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2"/>
          <w:szCs w:val="28"/>
        </w:rPr>
      </w:pPr>
    </w:p>
    <w:p w:rsidR="005C71B5" w:rsidRPr="00411CDC" w:rsidRDefault="005C71B5" w:rsidP="005C71B5">
      <w:pPr>
        <w:pStyle w:val="a3"/>
        <w:keepNext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411CDC">
        <w:rPr>
          <w:rFonts w:ascii="Times New Roman" w:hAnsi="Times New Roman"/>
          <w:b/>
          <w:bCs/>
          <w:sz w:val="28"/>
          <w:szCs w:val="28"/>
        </w:rPr>
        <w:t>Порядок составления списка участников дистанционного электронного голосования</w:t>
      </w:r>
    </w:p>
    <w:p w:rsidR="005C71B5" w:rsidRPr="00956B0C" w:rsidRDefault="005C71B5" w:rsidP="005C71B5">
      <w:pPr>
        <w:autoSpaceDE w:val="0"/>
        <w:autoSpaceDN w:val="0"/>
        <w:adjustRightInd w:val="0"/>
        <w:rPr>
          <w:szCs w:val="28"/>
        </w:rPr>
      </w:pP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trike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После обработки поступивших заявлений посредством ГАС «Выборы» в Базе обработки заявлений на КСА ЦИК России формируются данные для составления списка участников ДЭГ, которые записываются на внешний носитель информации с возможностью однократной записи информации </w:t>
      </w:r>
      <w:r w:rsidR="00687616" w:rsidRPr="00411CDC">
        <w:rPr>
          <w:rFonts w:ascii="Times New Roman" w:hAnsi="Times New Roman"/>
          <w:sz w:val="28"/>
          <w:szCs w:val="28"/>
        </w:rPr>
        <w:t>(CD-диск).</w:t>
      </w:r>
      <w:r w:rsidRPr="00411CDC">
        <w:rPr>
          <w:rFonts w:ascii="Times New Roman" w:hAnsi="Times New Roman"/>
          <w:sz w:val="28"/>
          <w:szCs w:val="28"/>
        </w:rPr>
        <w:t xml:space="preserve"> </w:t>
      </w:r>
      <w:r w:rsidR="00687616" w:rsidRPr="00411CDC">
        <w:rPr>
          <w:rFonts w:ascii="Times New Roman" w:hAnsi="Times New Roman"/>
          <w:sz w:val="28"/>
          <w:szCs w:val="28"/>
        </w:rPr>
        <w:t xml:space="preserve">CD-диск </w:t>
      </w:r>
      <w:r w:rsidRPr="00411CDC">
        <w:rPr>
          <w:rFonts w:ascii="Times New Roman" w:hAnsi="Times New Roman"/>
          <w:sz w:val="28"/>
          <w:szCs w:val="28"/>
        </w:rPr>
        <w:t>помещается в запечатываемый конверт, позволяющий сохранить конфиденциальность и неприкосновенность вложения, и направляется в ТИК ДЭГ.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 Данные об участниках голосования – фамилия, имя, отчество, дата рождения, адрес места жительства, номер мобильного телефона, сформированные в соответствии с пунктом 3.1 Порядка, загружаются ТИК ДЭГ в ПТК ДЭГ для составления электронного списка участников ДЭГ по форме, установленной приложением № 1 к Порядку. 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Список участников ДЭГ составляется не позднее 18.00 за восемь дней до дня голосования (не позднее 18.00 22 июня 2020 года), а его электронная версия становится доступна на ПТК ДЭГ.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После составления списка участников ДЭГ дополнительное включение участников голосования в список участников ДЭГ не осуществляется.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lastRenderedPageBreak/>
        <w:t xml:space="preserve">Список участников ДЭГ уточняется </w:t>
      </w:r>
      <w:r w:rsidR="00665233" w:rsidRPr="00411CDC">
        <w:rPr>
          <w:rFonts w:ascii="Times New Roman" w:hAnsi="Times New Roman"/>
          <w:sz w:val="28"/>
          <w:szCs w:val="28"/>
        </w:rPr>
        <w:t xml:space="preserve">в период с завершения его </w:t>
      </w:r>
      <w:r w:rsidRPr="00411CDC">
        <w:rPr>
          <w:rFonts w:ascii="Times New Roman" w:hAnsi="Times New Roman"/>
          <w:sz w:val="28"/>
          <w:szCs w:val="28"/>
        </w:rPr>
        <w:t xml:space="preserve">составления и до окончания времени дистанционного электронного голосования на основании поступившей в ТИК ДЭГ информации </w:t>
      </w:r>
      <w:r w:rsidR="00B30FC4" w:rsidRPr="00411CDC">
        <w:rPr>
          <w:rFonts w:ascii="Times New Roman" w:hAnsi="Times New Roman"/>
          <w:sz w:val="28"/>
          <w:szCs w:val="28"/>
        </w:rPr>
        <w:t xml:space="preserve">о наличии </w:t>
      </w:r>
      <w:r w:rsidRPr="00411CDC">
        <w:rPr>
          <w:rFonts w:ascii="Times New Roman" w:hAnsi="Times New Roman"/>
          <w:sz w:val="28"/>
          <w:szCs w:val="28"/>
        </w:rPr>
        <w:t>официальных документов уполномоченных органов об утрате участником голосования права на участие в общероссийском голосовании.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Порядок оформления сведений об участнике голосования в списке участников ДЭГ при исключении участника голосования из списка приведен в приложении № 2 к Порядку.</w:t>
      </w:r>
    </w:p>
    <w:p w:rsidR="005C71B5" w:rsidRPr="00411CDC" w:rsidRDefault="005C71B5" w:rsidP="00B30FC4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При отображении списка участников ДЭГ средствами отображения информации ПТК ДЭГ указываются фамилия, имя и отчество, год рождения участника голосования (в возрасте 18 лет – дополнительно день и месяц рождения), адрес его места жительства, номер мобильного телефона. Список участников ДЭГ средствами ПТК ДЭГ разбивается на книги по субъектам Российской Федерации, в которых находится</w:t>
      </w:r>
      <w:r w:rsidR="00B30FC4" w:rsidRPr="00411CDC">
        <w:rPr>
          <w:rFonts w:ascii="Times New Roman" w:hAnsi="Times New Roman"/>
          <w:sz w:val="28"/>
          <w:szCs w:val="28"/>
        </w:rPr>
        <w:t xml:space="preserve"> </w:t>
      </w:r>
      <w:r w:rsidRPr="00411CDC">
        <w:rPr>
          <w:rFonts w:ascii="Times New Roman" w:hAnsi="Times New Roman"/>
          <w:sz w:val="28"/>
          <w:szCs w:val="28"/>
        </w:rPr>
        <w:t>мест</w:t>
      </w:r>
      <w:r w:rsidR="005D615B" w:rsidRPr="00411CDC">
        <w:rPr>
          <w:rFonts w:ascii="Times New Roman" w:hAnsi="Times New Roman"/>
          <w:sz w:val="28"/>
          <w:szCs w:val="28"/>
        </w:rPr>
        <w:t>о</w:t>
      </w:r>
      <w:r w:rsidRPr="00411CDC">
        <w:rPr>
          <w:rFonts w:ascii="Times New Roman" w:hAnsi="Times New Roman"/>
          <w:sz w:val="28"/>
          <w:szCs w:val="28"/>
        </w:rPr>
        <w:t xml:space="preserve"> жительства участник</w:t>
      </w:r>
      <w:r w:rsidR="00B30FC4" w:rsidRPr="00411CDC">
        <w:rPr>
          <w:rFonts w:ascii="Times New Roman" w:hAnsi="Times New Roman"/>
          <w:sz w:val="28"/>
          <w:szCs w:val="28"/>
        </w:rPr>
        <w:t>ов</w:t>
      </w:r>
      <w:r w:rsidRPr="00411CDC">
        <w:rPr>
          <w:rFonts w:ascii="Times New Roman" w:hAnsi="Times New Roman"/>
          <w:sz w:val="28"/>
          <w:szCs w:val="28"/>
        </w:rPr>
        <w:t xml:space="preserve"> голосования, а в рамках одной книги </w:t>
      </w:r>
      <w:r w:rsidR="00917B72" w:rsidRPr="00411CDC">
        <w:rPr>
          <w:rFonts w:ascii="Times New Roman" w:hAnsi="Times New Roman"/>
          <w:sz w:val="28"/>
          <w:szCs w:val="28"/>
        </w:rPr>
        <w:t>сведения указываются</w:t>
      </w:r>
      <w:r w:rsidRPr="00411CDC">
        <w:rPr>
          <w:rFonts w:ascii="Times New Roman" w:hAnsi="Times New Roman"/>
          <w:sz w:val="28"/>
          <w:szCs w:val="28"/>
        </w:rPr>
        <w:t xml:space="preserve"> в алфавитном порядке.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Участники голосования, подавшие заявление, исключаются из списков участников голосования по месту своего жительства в порядке, установленном Инструкцией по составлению, уточнению и использованию списков участников общероссийского голосования по вопросу одобрения изменений в Конституцию Российской Федерации. 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В период проведения дистанционного электронного голосования, после прохождения участником голосования процедур идентификации и аутентификации факт получения участником голосования доступа к бюллетеню дистанционного электронного голосования (далее – бюллетень) фиксируется в электронной версии списка участников ДЭГ и сопровождается записью серии и номера паспорта, указанных участником голосования в заявлении. Внесение этих данных в список участников ДЭГ служит подтверждением получения участником голосования доступа к бюллетеню. 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lastRenderedPageBreak/>
        <w:t>При отображении списка участников ДЭГ средствами отображения информации ПТК ДЭГ дополнительно отображаются данные о количестве участников голосования, получивших доступ к бюллетеню.</w:t>
      </w:r>
    </w:p>
    <w:p w:rsidR="005C71B5" w:rsidRPr="00411CDC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411CDC" w:rsidRDefault="00982B8F" w:rsidP="00982B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>Бюллетень</w:t>
      </w:r>
    </w:p>
    <w:p w:rsidR="005C71B5" w:rsidRPr="00411CDC" w:rsidRDefault="005C71B5" w:rsidP="005C71B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Бюллетень является электронным представлением формы бюллетеня</w:t>
      </w:r>
      <w:r w:rsidR="00D60C4E" w:rsidRPr="00411CDC">
        <w:rPr>
          <w:rFonts w:ascii="Times New Roman" w:hAnsi="Times New Roman"/>
          <w:sz w:val="28"/>
          <w:szCs w:val="28"/>
        </w:rPr>
        <w:t xml:space="preserve"> для общероссийского голосования</w:t>
      </w:r>
      <w:r w:rsidRPr="00411CDC">
        <w:rPr>
          <w:rFonts w:ascii="Times New Roman" w:hAnsi="Times New Roman"/>
          <w:sz w:val="28"/>
          <w:szCs w:val="28"/>
        </w:rPr>
        <w:t xml:space="preserve">, утверждаемой ЦИК России, </w:t>
      </w:r>
      <w:r w:rsidR="0015371F">
        <w:rPr>
          <w:rFonts w:ascii="Times New Roman" w:hAnsi="Times New Roman"/>
          <w:sz w:val="28"/>
          <w:szCs w:val="28"/>
        </w:rPr>
        <w:t>отображаемым средствами ПТК ДЭГ</w:t>
      </w:r>
      <w:r w:rsidRPr="00411CDC">
        <w:rPr>
          <w:rFonts w:ascii="Times New Roman" w:hAnsi="Times New Roman"/>
          <w:sz w:val="28"/>
          <w:szCs w:val="28"/>
        </w:rPr>
        <w:t xml:space="preserve"> и позволяющим участнику голосования осуществить свое волеизъявление.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Электронный шаблон бюллетеня формируется ПТК ДЭГ для каждого участника голосования на основании формы и текста бюллетеня для общероссийского голосования для возможности ознакомления с бюллетенем (без осуществления волеизъявления), а также </w:t>
      </w:r>
      <w:r w:rsidR="00882C3F">
        <w:rPr>
          <w:rFonts w:ascii="Times New Roman" w:hAnsi="Times New Roman"/>
          <w:sz w:val="28"/>
          <w:szCs w:val="28"/>
        </w:rPr>
        <w:t>с информацией</w:t>
      </w:r>
      <w:r w:rsidRPr="00411CDC">
        <w:rPr>
          <w:rFonts w:ascii="Times New Roman" w:hAnsi="Times New Roman"/>
          <w:sz w:val="28"/>
          <w:szCs w:val="28"/>
        </w:rPr>
        <w:t xml:space="preserve"> о порядке заполнения бюллетеня (порядке голосования).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Сформированные в соответствии с электронным шаблоном бюллетени становятся доступны участникам голосования в период проведения дистанционного электронного голосования в порядке, установленном разделом 6 Порядка.</w:t>
      </w:r>
    </w:p>
    <w:p w:rsidR="005C71B5" w:rsidRPr="00411CDC" w:rsidRDefault="005C71B5" w:rsidP="005C71B5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>Обеспечение контроля за подсчетом голосов</w:t>
      </w:r>
    </w:p>
    <w:p w:rsidR="005C71B5" w:rsidRPr="00411CDC" w:rsidRDefault="005C71B5" w:rsidP="005C71B5">
      <w:pPr>
        <w:ind w:firstLine="0"/>
        <w:rPr>
          <w:sz w:val="28"/>
          <w:szCs w:val="28"/>
          <w:bdr w:val="none" w:sz="0" w:space="0" w:color="auto" w:frame="1"/>
        </w:rPr>
      </w:pP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При проведении дистанционного электронного голосования анонимизированные результаты волеизъявления участников голосования по их формировании </w:t>
      </w:r>
      <w:r w:rsidR="0066718C" w:rsidRPr="00411CDC">
        <w:rPr>
          <w:rFonts w:ascii="Times New Roman" w:hAnsi="Times New Roman"/>
          <w:sz w:val="28"/>
          <w:szCs w:val="28"/>
        </w:rPr>
        <w:t xml:space="preserve">незамедлительно </w:t>
      </w:r>
      <w:r w:rsidRPr="00411CDC">
        <w:rPr>
          <w:rFonts w:ascii="Times New Roman" w:hAnsi="Times New Roman"/>
          <w:sz w:val="28"/>
          <w:szCs w:val="28"/>
        </w:rPr>
        <w:t xml:space="preserve">зашифровываются и сохраняются в зашифрованном виде в цепочке блоков информации в распределенной базе данных ПТК ДЭГ. Зашифрование результатов волеизъявления участников голосования производится с использованием ключа зашифрования, загруженного в ПТК ДЭГ. Расшифрование результатов волеизъявления участников голосования с использованием ключа зашифрования невозможно. После завершения голосования расшифрование результатов волеизъявления </w:t>
      </w:r>
      <w:r w:rsidRPr="00411CDC">
        <w:rPr>
          <w:rFonts w:ascii="Times New Roman" w:hAnsi="Times New Roman"/>
          <w:sz w:val="28"/>
          <w:szCs w:val="28"/>
        </w:rPr>
        <w:lastRenderedPageBreak/>
        <w:t>участников голосования производится ПТК ДЭГ с использованием ключа расшифрования, загружаемого в соответствии с пунктом 8.11 Порядка.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Не позднее 18.00 за восемь дней до дня голосования (не позднее 18.00 22 июня 2020 года) производится формирование ключа зашифрования и ключа расшифрования, разделение ключа расшифрования на ча</w:t>
      </w:r>
      <w:r w:rsidR="00DD07B2" w:rsidRPr="00411CDC">
        <w:rPr>
          <w:rFonts w:ascii="Times New Roman" w:hAnsi="Times New Roman"/>
          <w:sz w:val="28"/>
          <w:szCs w:val="28"/>
        </w:rPr>
        <w:t>сти. Указанные действия выполняю</w:t>
      </w:r>
      <w:r w:rsidRPr="00411CDC">
        <w:rPr>
          <w:rFonts w:ascii="Times New Roman" w:hAnsi="Times New Roman"/>
          <w:sz w:val="28"/>
          <w:szCs w:val="28"/>
        </w:rPr>
        <w:t>тся с использованием СП</w:t>
      </w:r>
      <w:r w:rsidR="00EB7F58">
        <w:rPr>
          <w:rFonts w:ascii="Times New Roman" w:hAnsi="Times New Roman"/>
          <w:sz w:val="28"/>
          <w:szCs w:val="28"/>
        </w:rPr>
        <w:t>О ключей шифрования, развернутого</w:t>
      </w:r>
      <w:r w:rsidRPr="00411CDC">
        <w:rPr>
          <w:rFonts w:ascii="Times New Roman" w:hAnsi="Times New Roman"/>
          <w:sz w:val="28"/>
          <w:szCs w:val="28"/>
        </w:rPr>
        <w:t xml:space="preserve"> на изолированном персональном компьютере, не имеющем подключения к люб</w:t>
      </w:r>
      <w:r w:rsidR="00DD07B2" w:rsidRPr="00411CDC">
        <w:rPr>
          <w:rFonts w:ascii="Times New Roman" w:hAnsi="Times New Roman"/>
          <w:sz w:val="28"/>
          <w:szCs w:val="28"/>
        </w:rPr>
        <w:t>ым сетям связи и оснащенно</w:t>
      </w:r>
      <w:r w:rsidRPr="00411CDC">
        <w:rPr>
          <w:rFonts w:ascii="Times New Roman" w:hAnsi="Times New Roman"/>
          <w:sz w:val="28"/>
          <w:szCs w:val="28"/>
        </w:rPr>
        <w:t>м средствами защиты информации.</w:t>
      </w:r>
      <w:bookmarkStart w:id="0" w:name="_GoBack"/>
      <w:bookmarkEnd w:id="0"/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Ключ расшифрования разделяется на несколько частей, количество которых определяется ТИК ДЭГ. 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Формирование ключ</w:t>
      </w:r>
      <w:r w:rsidR="00A176BC" w:rsidRPr="00411CDC">
        <w:rPr>
          <w:rFonts w:ascii="Times New Roman" w:hAnsi="Times New Roman"/>
          <w:sz w:val="28"/>
          <w:szCs w:val="28"/>
        </w:rPr>
        <w:t>а</w:t>
      </w:r>
      <w:r w:rsidRPr="00411CDC">
        <w:rPr>
          <w:rFonts w:ascii="Times New Roman" w:hAnsi="Times New Roman"/>
          <w:sz w:val="28"/>
          <w:szCs w:val="28"/>
        </w:rPr>
        <w:t xml:space="preserve"> зашифрования и ключа расшифрования, разделение ключа расшифрования на отдельные части осуществляется в присутствии членов ТИК ДЭГ, наблюдателей и представителей средств массовой информации.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Записанные на отдельные внешние носители информации </w:t>
      </w:r>
      <w:r w:rsidRPr="00411CDC">
        <w:rPr>
          <w:rFonts w:ascii="Times New Roman" w:hAnsi="Times New Roman"/>
          <w:sz w:val="28"/>
          <w:szCs w:val="28"/>
        </w:rPr>
        <w:br/>
        <w:t xml:space="preserve">(USB-накопители) ключ зашифрования и части ключа расшифрования помещаются в запечатываемые конверты, на которых проставляется подпись председателя ТИК ДЭГ, а также </w:t>
      </w:r>
      <w:r w:rsidR="00A176BC" w:rsidRPr="00411CDC">
        <w:rPr>
          <w:rFonts w:ascii="Times New Roman" w:hAnsi="Times New Roman"/>
          <w:sz w:val="28"/>
          <w:szCs w:val="28"/>
        </w:rPr>
        <w:t>подписи</w:t>
      </w:r>
      <w:r w:rsidR="00A176BC" w:rsidRPr="00411CDC">
        <w:rPr>
          <w:rFonts w:ascii="Times New Roman" w:hAnsi="Times New Roman"/>
          <w:b/>
          <w:sz w:val="28"/>
          <w:szCs w:val="28"/>
        </w:rPr>
        <w:t xml:space="preserve"> </w:t>
      </w:r>
      <w:r w:rsidRPr="00411CDC">
        <w:rPr>
          <w:rFonts w:ascii="Times New Roman" w:hAnsi="Times New Roman"/>
          <w:sz w:val="28"/>
          <w:szCs w:val="28"/>
        </w:rPr>
        <w:t xml:space="preserve">иных лиц, указанных в пункте 5.4 Порядка, </w:t>
      </w:r>
      <w:r w:rsidR="00541C90" w:rsidRPr="00411CDC">
        <w:rPr>
          <w:rFonts w:ascii="Times New Roman" w:hAnsi="Times New Roman"/>
          <w:sz w:val="28"/>
          <w:szCs w:val="28"/>
        </w:rPr>
        <w:t xml:space="preserve">по их желанию, </w:t>
      </w:r>
      <w:r w:rsidRPr="00411CDC">
        <w:rPr>
          <w:rFonts w:ascii="Times New Roman" w:hAnsi="Times New Roman"/>
          <w:sz w:val="28"/>
          <w:szCs w:val="28"/>
        </w:rPr>
        <w:t>после чего конверт</w:t>
      </w:r>
      <w:r w:rsidR="00541C90" w:rsidRPr="00411CDC">
        <w:rPr>
          <w:rFonts w:ascii="Times New Roman" w:hAnsi="Times New Roman"/>
          <w:sz w:val="28"/>
          <w:szCs w:val="28"/>
        </w:rPr>
        <w:t>ы передаю</w:t>
      </w:r>
      <w:r w:rsidRPr="00411CDC">
        <w:rPr>
          <w:rFonts w:ascii="Times New Roman" w:hAnsi="Times New Roman"/>
          <w:sz w:val="28"/>
          <w:szCs w:val="28"/>
        </w:rPr>
        <w:t>тся для хранения определенным решением ТИК ДЭГ лицам.</w:t>
      </w:r>
    </w:p>
    <w:p w:rsidR="005C71B5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После разделения ключа расшифрования и записи его частей на отдельные внешние носители информации сам ключ расшифрования и все его части безвозвратно удаляются с персонального компьютера, на котором использовалось СПО ключей шифрования, после чего персональный компьютер выключается.</w:t>
      </w:r>
    </w:p>
    <w:p w:rsidR="003A7C46" w:rsidRPr="00411CDC" w:rsidRDefault="003A7C46" w:rsidP="003A7C46">
      <w:pPr>
        <w:pStyle w:val="a3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>Осуществление дистанционного электронного голосования</w:t>
      </w:r>
    </w:p>
    <w:p w:rsidR="005C71B5" w:rsidRPr="00411CDC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411CDC" w:rsidRDefault="005C71B5" w:rsidP="005B740C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Дистанционное электронное голосование проводится с </w:t>
      </w:r>
      <w:r w:rsidR="005B740C" w:rsidRPr="00411CDC">
        <w:rPr>
          <w:rFonts w:ascii="Times New Roman" w:hAnsi="Times New Roman" w:cs="Times New Roman"/>
          <w:szCs w:val="28"/>
        </w:rPr>
        <w:t xml:space="preserve">10.00 для участников голосования, зарегистрированных по месту жительства на </w:t>
      </w:r>
      <w:r w:rsidR="005B740C" w:rsidRPr="00411CDC">
        <w:rPr>
          <w:rFonts w:ascii="Times New Roman" w:hAnsi="Times New Roman" w:cs="Times New Roman"/>
          <w:szCs w:val="28"/>
        </w:rPr>
        <w:lastRenderedPageBreak/>
        <w:t xml:space="preserve">территории города Москвы, а для остальных участников голосования </w:t>
      </w:r>
      <w:r w:rsidR="00DA7827" w:rsidRPr="00411CDC">
        <w:rPr>
          <w:rFonts w:ascii="Times New Roman" w:hAnsi="Times New Roman"/>
          <w:szCs w:val="28"/>
        </w:rPr>
        <w:t>–</w:t>
      </w:r>
      <w:r w:rsidR="00DA7827">
        <w:rPr>
          <w:rFonts w:ascii="Times New Roman" w:hAnsi="Times New Roman"/>
          <w:szCs w:val="28"/>
        </w:rPr>
        <w:t xml:space="preserve"> </w:t>
      </w:r>
      <w:r w:rsidR="005B740C" w:rsidRPr="00411CDC">
        <w:rPr>
          <w:rFonts w:ascii="Times New Roman" w:hAnsi="Times New Roman" w:cs="Times New Roman"/>
          <w:szCs w:val="28"/>
        </w:rPr>
        <w:t xml:space="preserve">с </w:t>
      </w:r>
      <w:r w:rsidRPr="00411CDC">
        <w:rPr>
          <w:rFonts w:ascii="Times New Roman" w:hAnsi="Times New Roman" w:cs="Times New Roman"/>
          <w:szCs w:val="28"/>
        </w:rPr>
        <w:t>14.00 по м</w:t>
      </w:r>
      <w:r w:rsidR="005B740C" w:rsidRPr="00411CDC">
        <w:rPr>
          <w:rFonts w:ascii="Times New Roman" w:hAnsi="Times New Roman" w:cs="Times New Roman"/>
          <w:szCs w:val="28"/>
        </w:rPr>
        <w:t>осковскому времени 25 июня 2020 </w:t>
      </w:r>
      <w:r w:rsidRPr="00411CDC">
        <w:rPr>
          <w:rFonts w:ascii="Times New Roman" w:hAnsi="Times New Roman" w:cs="Times New Roman"/>
          <w:szCs w:val="28"/>
        </w:rPr>
        <w:t>года до 20.00 по московскому времени 30 июня 2020 года.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В сроки, указанные в пункте 6.1 Порядка, для участников голосования, включенных в список участников ДЭГ, посредством ПТК ДЭГ обеспечивается возможность получить бюллетень и проголосовать на общероссийском голосовании.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Для участия в дистанционном электронном голосовании участник голосования обращается по адресу в сети Интернет </w:t>
      </w:r>
      <w:r w:rsidRPr="00411CDC">
        <w:rPr>
          <w:rFonts w:ascii="Times New Roman" w:hAnsi="Times New Roman"/>
          <w:szCs w:val="28"/>
        </w:rPr>
        <w:t>2020</w:t>
      </w:r>
      <w:r w:rsidRPr="00411CDC">
        <w:rPr>
          <w:rFonts w:ascii="Times New Roman" w:hAnsi="Times New Roman"/>
          <w:szCs w:val="28"/>
          <w:lang w:val="en-US"/>
        </w:rPr>
        <w:t>og</w:t>
      </w:r>
      <w:r w:rsidRPr="00411CDC">
        <w:rPr>
          <w:rFonts w:ascii="Times New Roman" w:hAnsi="Times New Roman"/>
          <w:szCs w:val="28"/>
        </w:rPr>
        <w:t>.</w:t>
      </w:r>
      <w:r w:rsidRPr="00411CDC">
        <w:rPr>
          <w:rFonts w:ascii="Times New Roman" w:hAnsi="Times New Roman"/>
          <w:szCs w:val="28"/>
          <w:lang w:val="en-US"/>
        </w:rPr>
        <w:t>ru</w:t>
      </w:r>
      <w:r w:rsidRPr="00411CDC" w:rsidDel="009470C7">
        <w:rPr>
          <w:rFonts w:ascii="Times New Roman" w:hAnsi="Times New Roman" w:cs="Times New Roman"/>
          <w:szCs w:val="28"/>
        </w:rPr>
        <w:t xml:space="preserve"> </w:t>
      </w:r>
      <w:r w:rsidRPr="00411CDC">
        <w:rPr>
          <w:rFonts w:ascii="Times New Roman" w:hAnsi="Times New Roman" w:cs="Times New Roman"/>
          <w:szCs w:val="28"/>
        </w:rPr>
        <w:t xml:space="preserve">и проходит процедуры </w:t>
      </w:r>
      <w:r w:rsidR="005B785D">
        <w:rPr>
          <w:rFonts w:ascii="Times New Roman" w:hAnsi="Times New Roman" w:cs="Times New Roman"/>
          <w:szCs w:val="28"/>
        </w:rPr>
        <w:t>идентификации и аутентификации</w:t>
      </w:r>
      <w:r w:rsidRPr="00411CDC">
        <w:rPr>
          <w:rFonts w:ascii="Times New Roman" w:hAnsi="Times New Roman" w:cs="Times New Roman"/>
          <w:szCs w:val="28"/>
        </w:rPr>
        <w:t>.</w:t>
      </w:r>
    </w:p>
    <w:p w:rsidR="005C71B5" w:rsidRPr="00411CDC" w:rsidRDefault="00A87BEF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случае</w:t>
      </w:r>
      <w:r w:rsidR="005C71B5" w:rsidRPr="00411CDC">
        <w:rPr>
          <w:rFonts w:ascii="Times New Roman" w:hAnsi="Times New Roman" w:cs="Times New Roman"/>
          <w:szCs w:val="28"/>
        </w:rPr>
        <w:t xml:space="preserve"> если участник голосования не </w:t>
      </w:r>
      <w:r>
        <w:rPr>
          <w:rFonts w:ascii="Times New Roman" w:hAnsi="Times New Roman" w:cs="Times New Roman"/>
          <w:szCs w:val="28"/>
        </w:rPr>
        <w:t>включен в список участников ДЭГ</w:t>
      </w:r>
      <w:r w:rsidR="005C71B5" w:rsidRPr="00411CDC">
        <w:rPr>
          <w:rFonts w:ascii="Times New Roman" w:hAnsi="Times New Roman" w:cs="Times New Roman"/>
          <w:szCs w:val="28"/>
        </w:rPr>
        <w:t xml:space="preserve"> или уже получил доступ к бюллетеню на общероссийском голосовании, доступ к дистанционному электронному голосованию данному участнику голосования не предоставляется.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При получении доступа к дистанционному электронному голосованию участнику голосования обеспечивается возможность ознакомления с информационными материалами, связанными с проведением общероссийского голосования (текстом Конституции Российской Федерации (в действующей редакции), Законом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власти», иными информационными материалами в объеме, утвержденном ЦИК России).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После перехода на экранную форму для участия в дистанционном электронном голосовании участнику голосования необходимо подтвердить свою личность, введя код подтверждения в соответствующее поле экранной формы. Указанный код подтверждения формируется по запросу участника голосования средствами ПТК ДЭГ и направляется посредством </w:t>
      </w:r>
      <w:r w:rsidR="008E04E0" w:rsidRPr="00411CDC">
        <w:rPr>
          <w:rFonts w:ascii="Times New Roman" w:hAnsi="Times New Roman" w:cs="Times New Roman"/>
          <w:szCs w:val="28"/>
        </w:rPr>
        <w:t>смс</w:t>
      </w:r>
      <w:r w:rsidRPr="00411CDC">
        <w:rPr>
          <w:rFonts w:ascii="Times New Roman" w:hAnsi="Times New Roman" w:cs="Times New Roman"/>
          <w:szCs w:val="28"/>
        </w:rPr>
        <w:t xml:space="preserve">-сообщения на указанный в подтвержденной учетной записи пользователя ЕПГУ или стандартной учетной записи </w:t>
      </w:r>
      <w:r w:rsidRPr="00411CDC">
        <w:rPr>
          <w:rFonts w:ascii="Times New Roman" w:hAnsi="Times New Roman" w:cs="Times New Roman"/>
          <w:szCs w:val="28"/>
        </w:rPr>
        <w:lastRenderedPageBreak/>
        <w:t>пользователя Портала Москвы номер мобильного телефона. Длина кода должна быть не менее 5 случайных цифр. После получения кода подтверждения участнику голосования необходимо ввести его в соответствующее поле экранной формы.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В случае ввода участником голосования некорректного кода подтверждения или истечения времени, установленного для ввода кода, ПТК ДЭГ предоставляет ему код подтверждения повторно (не чаще 1 раза в минуту). Количество вводов кода подтверждения ограничивается </w:t>
      </w:r>
      <w:r w:rsidR="002A2AE8">
        <w:rPr>
          <w:rFonts w:ascii="Times New Roman" w:hAnsi="Times New Roman" w:cs="Times New Roman"/>
          <w:szCs w:val="28"/>
        </w:rPr>
        <w:t>временем завершения голосования</w:t>
      </w:r>
      <w:r w:rsidRPr="00411CDC">
        <w:rPr>
          <w:rFonts w:ascii="Times New Roman" w:hAnsi="Times New Roman" w:cs="Times New Roman"/>
          <w:szCs w:val="28"/>
        </w:rPr>
        <w:t xml:space="preserve"> до 20.00 по московскому времени дня, предшествующего дню голосования (до 20.00 по московскому времени 30 июня 2020 года).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корректного ввода кода подтверждения на данной экранной форме становятся доступными возможность ознакомления с бюллетенем (без возможности осуществления волеизъявления), а также информация о порядке заполнения бюллетеня (порядке голосования).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ознакомления с бюллетенем и информацией о порядке заполнения бюллетеня (порядке голосования) участник голосования подтверждает факт ознакомления и осуществляет переход непосредственно к голосованию. Переход к процедуре голосования без подтверждения факта ознакомления с порядком голосования не осуществляется.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перехода участника голосования к процедуре голосования средствами ПТК ДЭГ запускается проце</w:t>
      </w:r>
      <w:r w:rsidR="00ED4940" w:rsidRPr="00411CDC">
        <w:rPr>
          <w:rFonts w:ascii="Times New Roman" w:hAnsi="Times New Roman" w:cs="Times New Roman"/>
          <w:szCs w:val="28"/>
        </w:rPr>
        <w:t>дура анонимизации, по завершении</w:t>
      </w:r>
      <w:r w:rsidRPr="00411CDC">
        <w:rPr>
          <w:rFonts w:ascii="Times New Roman" w:hAnsi="Times New Roman" w:cs="Times New Roman"/>
          <w:szCs w:val="28"/>
        </w:rPr>
        <w:t xml:space="preserve"> которой осуществляется переход к бюллетеню, по которому участнику голосования предоставляется возможность осуществить волеизъявление путем проставления отметки в квадрате, относящемся к варианту волеизъявления, в пользу которого сделан выбор («Да» или «Нет»). По умолчанию все квадраты пусты.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Участник голосования может изменить свой выбор, проставив отметку в квадрате, относящемся к другому варианту волеизъявления. При выборе варианта волеизъявления становится доступной кнопка </w:t>
      </w:r>
      <w:r w:rsidRPr="00411CDC">
        <w:rPr>
          <w:rFonts w:ascii="Times New Roman" w:hAnsi="Times New Roman" w:cs="Times New Roman"/>
          <w:szCs w:val="28"/>
        </w:rPr>
        <w:lastRenderedPageBreak/>
        <w:t>«Проголосовать» на экранной форме. Если участник голосования не выбрал ни одного из вариантов волеизъявления, то кнопка «Проголосовать» остается недоступной.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осуществления своего выбора участнику голосования необходимо подтвердить его, нажав кнопку «Проголосовать».</w:t>
      </w:r>
    </w:p>
    <w:p w:rsidR="005C71B5" w:rsidRPr="00411CDC" w:rsidRDefault="005C71B5" w:rsidP="00385714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выбора участником голосования одного из вариантов волеизъявления и нажатия на кнопку «Проголосовать» взаимодействие участника голосования с ПТК ДЭГ завершается, участник голосования информируется о том, что он принял участие в голосовании.</w:t>
      </w:r>
    </w:p>
    <w:p w:rsidR="00B470DC" w:rsidRPr="00411CDC" w:rsidRDefault="00B470DC" w:rsidP="005C71B5">
      <w:pPr>
        <w:autoSpaceDE w:val="0"/>
        <w:autoSpaceDN w:val="0"/>
        <w:adjustRightInd w:val="0"/>
        <w:ind w:left="709" w:firstLine="0"/>
        <w:jc w:val="center"/>
        <w:rPr>
          <w:b/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>Голосование участника голосования, включенного в список участников ДЭГ, на участке по месту жительства</w:t>
      </w:r>
    </w:p>
    <w:p w:rsidR="005C71B5" w:rsidRPr="00411CDC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В случае если участник голосования, исключенный из списка участников голосования по месту его жительства в связи с подачей заявления, явился в день голосования (1 июля 2020 года) на участок для голосования по месту жительства, участковая избирательная комиссия может включить его в список участников голосования по месту жительства дополнительно только после установления того факта, что участник голосования не получил доступ к бюллетеню.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Участник голосования подает в участковую избирательную комиссию заявление, в котором указывается, что он не проголосовал посредством дистанционного электронного голосования и не получал бюллетень для голосования на ином участке для голосования. Форма данного заявления приведена в приложении № 3 к Порядку.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trike/>
          <w:szCs w:val="28"/>
        </w:rPr>
      </w:pPr>
      <w:r w:rsidRPr="00411CDC">
        <w:rPr>
          <w:rFonts w:ascii="Times New Roman" w:hAnsi="Times New Roman" w:cs="Times New Roman"/>
          <w:szCs w:val="28"/>
        </w:rPr>
        <w:t>Член участковой избирательной комиссии осуществляет проверку</w:t>
      </w:r>
      <w:r w:rsidR="00453727">
        <w:rPr>
          <w:rFonts w:ascii="Times New Roman" w:hAnsi="Times New Roman" w:cs="Times New Roman"/>
          <w:szCs w:val="28"/>
        </w:rPr>
        <w:t xml:space="preserve"> того</w:t>
      </w:r>
      <w:r w:rsidRPr="00411CDC">
        <w:rPr>
          <w:rFonts w:ascii="Times New Roman" w:hAnsi="Times New Roman" w:cs="Times New Roman"/>
          <w:szCs w:val="28"/>
        </w:rPr>
        <w:t xml:space="preserve"> факта, что участник голосования не получил доступ к бюллетеню, с применением специального автоматизированного сервиса или через вышестоящую территориальную избирательную комиссию на основании данных, переданных по</w:t>
      </w:r>
      <w:r w:rsidR="00AA1890" w:rsidRPr="00411CDC">
        <w:rPr>
          <w:rFonts w:ascii="Times New Roman" w:hAnsi="Times New Roman" w:cs="Times New Roman"/>
          <w:szCs w:val="28"/>
        </w:rPr>
        <w:t xml:space="preserve"> телекоммуникационным каналам связи ГАС </w:t>
      </w:r>
      <w:r w:rsidRPr="00411CDC">
        <w:rPr>
          <w:rFonts w:ascii="Times New Roman" w:hAnsi="Times New Roman" w:cs="Times New Roman"/>
          <w:szCs w:val="28"/>
        </w:rPr>
        <w:t>«Выборы».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lastRenderedPageBreak/>
        <w:t>Если в результате проверки установлено, что участник голосования не получил доступ к бюллетеню, то участковая избирательная комиссия принимает решение о включении участника голосования в список участников голосовани</w:t>
      </w:r>
      <w:r w:rsidR="008E235C" w:rsidRPr="00411CDC">
        <w:rPr>
          <w:rFonts w:ascii="Times New Roman" w:hAnsi="Times New Roman" w:cs="Times New Roman"/>
          <w:szCs w:val="28"/>
        </w:rPr>
        <w:t>я и</w:t>
      </w:r>
      <w:r w:rsidRPr="00411CDC">
        <w:rPr>
          <w:rFonts w:ascii="Times New Roman" w:hAnsi="Times New Roman" w:cs="Times New Roman"/>
          <w:szCs w:val="28"/>
        </w:rPr>
        <w:t xml:space="preserve"> выдает бюллетень на бумажном носителе.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Если в результате проверки установлено, что участник голосования получил доступ к бюллетеню, то участковая избирательная комиссия принимает решение об отказе во включении его в список участников голосования, выдаче бюллетеня на бумажном носителе.</w:t>
      </w:r>
    </w:p>
    <w:p w:rsidR="005C71B5" w:rsidRPr="00411CDC" w:rsidRDefault="005C71B5" w:rsidP="00100F4C">
      <w:pPr>
        <w:pStyle w:val="ConsPlusNormal"/>
        <w:widowControl/>
        <w:rPr>
          <w:rFonts w:ascii="Times New Roman" w:hAnsi="Times New Roman" w:cs="Times New Roman"/>
          <w:szCs w:val="28"/>
          <w:highlight w:val="yellow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>Порядок составления данных об итогах дистанционного электронного голосования</w:t>
      </w:r>
    </w:p>
    <w:p w:rsidR="005C71B5" w:rsidRPr="00411CDC" w:rsidRDefault="005C71B5" w:rsidP="005C71B5">
      <w:pPr>
        <w:pStyle w:val="ConsPlusNormal"/>
        <w:widowControl/>
        <w:spacing w:line="360" w:lineRule="auto"/>
        <w:rPr>
          <w:rFonts w:ascii="Times New Roman" w:hAnsi="Times New Roman" w:cs="Times New Roman"/>
          <w:szCs w:val="28"/>
          <w:highlight w:val="yellow"/>
        </w:rPr>
      </w:pP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 истечении времени голосования 30 июня 2020 года, но не ранее чем</w:t>
      </w:r>
      <w:r w:rsidR="00992E90">
        <w:rPr>
          <w:rFonts w:ascii="Times New Roman" w:hAnsi="Times New Roman" w:cs="Times New Roman"/>
          <w:szCs w:val="28"/>
        </w:rPr>
        <w:t xml:space="preserve"> в 20.15 по московскому времени</w:t>
      </w:r>
      <w:r w:rsidRPr="00411CDC">
        <w:rPr>
          <w:rFonts w:ascii="Times New Roman" w:hAnsi="Times New Roman" w:cs="Times New Roman"/>
          <w:szCs w:val="28"/>
        </w:rPr>
        <w:t xml:space="preserve"> ТИК ДЭГ в присутствии наблюдателей, иных лиц, имеющих право присутствовать в помещении ТИК ДЭГ, последовательно осуществляются действия по работе со списками участников ДЭГ.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Председателем ТИК ДЭГ с использованием АРМ председателя ПТК ДЭГ на ПТК ДЭГ дается команда о формировании электронной копии списка участников ДЭГ по состоянию на момент завершения дистанционного электронного голосования.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При формировании электронной копии списка участников ДЭГ средствами ПТК ДЭГ проставляется число участников голосования, включенных в список участников ДЭГ на момент окончания голосования, и число бюллетеней, доступ к которым пред</w:t>
      </w:r>
      <w:r w:rsidR="00BB5C37">
        <w:rPr>
          <w:rFonts w:ascii="Times New Roman" w:hAnsi="Times New Roman" w:cs="Times New Roman"/>
          <w:szCs w:val="28"/>
        </w:rPr>
        <w:t>оставлен участникам голосования</w:t>
      </w:r>
      <w:r w:rsidRPr="00411CDC">
        <w:rPr>
          <w:rFonts w:ascii="Times New Roman" w:hAnsi="Times New Roman" w:cs="Times New Roman"/>
          <w:szCs w:val="28"/>
        </w:rPr>
        <w:t xml:space="preserve"> для осуществления дистанционного электронного голосования</w:t>
      </w:r>
      <w:r w:rsidR="0036329A" w:rsidRPr="00411CDC">
        <w:rPr>
          <w:rFonts w:ascii="Times New Roman" w:hAnsi="Times New Roman" w:cs="Times New Roman"/>
          <w:szCs w:val="28"/>
        </w:rPr>
        <w:t xml:space="preserve"> (в отношении каждой книги списка участников ДЭГ)</w:t>
      </w:r>
      <w:r w:rsidRPr="00411CDC">
        <w:rPr>
          <w:rFonts w:ascii="Times New Roman" w:hAnsi="Times New Roman" w:cs="Times New Roman"/>
          <w:szCs w:val="28"/>
        </w:rPr>
        <w:t>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Электронная копия списка участников ДЭГ формируется средствами ПТК ДЭГ и записывается на внешний носитель информации с возможностью однократной записи информации (CD-диск). После записи </w:t>
      </w:r>
      <w:r w:rsidRPr="00411CDC">
        <w:rPr>
          <w:rFonts w:ascii="Times New Roman" w:hAnsi="Times New Roman" w:cs="Times New Roman"/>
          <w:szCs w:val="28"/>
        </w:rPr>
        <w:lastRenderedPageBreak/>
        <w:t xml:space="preserve">копии на </w:t>
      </w:r>
      <w:r w:rsidRPr="00411CDC">
        <w:rPr>
          <w:rFonts w:ascii="Times New Roman" w:hAnsi="Times New Roman" w:cs="Times New Roman"/>
          <w:szCs w:val="28"/>
          <w:lang w:val="en-US"/>
        </w:rPr>
        <w:t>CD</w:t>
      </w:r>
      <w:r w:rsidRPr="00411CDC">
        <w:rPr>
          <w:rFonts w:ascii="Times New Roman" w:hAnsi="Times New Roman" w:cs="Times New Roman"/>
          <w:szCs w:val="28"/>
        </w:rPr>
        <w:t>-диск внесение изменений в электронную версию списка участников ДЭГ не допускается.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CD-диск, содержащий электронную копию списка участников ДЭГ, убирается в сейф либо иное специально приспособленное для хранения документов место. Хранение CD-диска, исключающее доступ к нему лиц, находящихся в помещении, обеспечивается председателем или секретарем ТИК ДЭГ.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этого с электронным списком участников ДЭГ с использованием АРМ члена ТИК ДЭГ ПТК ДЭГ вправе ознакомиться наблюдатели и иные лица.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>В день голосования (1 июля 2020 года), но не ранее 20.00 по московскому времени в помещении ТИК ДЭГ в присутствии лиц, указанных в пункте 5.4 Порядка, производится сбор</w:t>
      </w:r>
      <w:r w:rsidR="00FF5622" w:rsidRPr="00411CDC">
        <w:rPr>
          <w:rFonts w:ascii="Times New Roman" w:hAnsi="Times New Roman"/>
          <w:sz w:val="28"/>
          <w:szCs w:val="28"/>
        </w:rPr>
        <w:t>ка</w:t>
      </w:r>
      <w:r w:rsidRPr="00411CDC">
        <w:rPr>
          <w:rFonts w:ascii="Times New Roman" w:hAnsi="Times New Roman"/>
          <w:sz w:val="28"/>
          <w:szCs w:val="28"/>
        </w:rPr>
        <w:t xml:space="preserve"> ключа расшифрования</w:t>
      </w:r>
      <w:r w:rsidR="00FF5622" w:rsidRPr="00411CDC">
        <w:rPr>
          <w:rFonts w:ascii="Times New Roman" w:hAnsi="Times New Roman"/>
          <w:sz w:val="28"/>
          <w:szCs w:val="28"/>
        </w:rPr>
        <w:t xml:space="preserve"> из частей</w:t>
      </w:r>
      <w:r w:rsidRPr="00411CDC">
        <w:rPr>
          <w:rFonts w:ascii="Times New Roman" w:hAnsi="Times New Roman"/>
          <w:sz w:val="28"/>
          <w:szCs w:val="28"/>
        </w:rPr>
        <w:t>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>Для этой цели конверты, переданные на хранение соответствующим лицам, доставляются в ТИК ДЭГ получившими их лицами.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>Конверты в присутствии лиц, указанных в пункте 5.4 Порядка, вскрываются, и из них извлекается внешний носитель информации.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 xml:space="preserve">Персональный компьютер с СПО ключей шифрования, ранее использованный в соответствии с пунктом 5.6 Порядка для разделения ключа расшифрования, включается в присутствии лиц, указанных в пункте 5.4 Порядка, после чего на него переносятся части ключа расшифрования с внешних носителей информации, извлеченных из конвертов. </w:t>
      </w:r>
      <w:r w:rsidR="00E610B5" w:rsidRPr="00411CDC">
        <w:rPr>
          <w:rFonts w:ascii="Times New Roman" w:hAnsi="Times New Roman"/>
          <w:sz w:val="28"/>
          <w:szCs w:val="28"/>
        </w:rPr>
        <w:t>Сборка</w:t>
      </w:r>
      <w:r w:rsidRPr="00411CDC">
        <w:rPr>
          <w:rFonts w:ascii="Times New Roman" w:hAnsi="Times New Roman"/>
          <w:sz w:val="28"/>
          <w:szCs w:val="28"/>
        </w:rPr>
        <w:t xml:space="preserve"> ключа расшифрования из предоставленных частей производится средствами СПО ключей шифрования.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 xml:space="preserve">Собранный ключ </w:t>
      </w:r>
      <w:r w:rsidR="00D1706C">
        <w:rPr>
          <w:rFonts w:ascii="Times New Roman" w:hAnsi="Times New Roman"/>
          <w:sz w:val="28"/>
          <w:szCs w:val="28"/>
        </w:rPr>
        <w:t>расшифрования с помощью ПТК ДЭГ</w:t>
      </w:r>
      <w:r w:rsidRPr="00411CDC">
        <w:rPr>
          <w:rFonts w:ascii="Times New Roman" w:hAnsi="Times New Roman"/>
          <w:sz w:val="28"/>
          <w:szCs w:val="28"/>
        </w:rPr>
        <w:t xml:space="preserve"> в присутствии лиц, указанных в пункте 5.4 Порядка</w:t>
      </w:r>
      <w:r w:rsidR="00765B79" w:rsidRPr="00411CDC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загружается в цепочку из блоков информации распределенной базы данных ПТК ДЭГ.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 xml:space="preserve">После получения информации об успешной сборке и загрузке ключа расшифрования в ПТК ДЭГ председатель ТИК ДЭГ с использованием </w:t>
      </w:r>
      <w:r w:rsidRPr="00411CDC">
        <w:rPr>
          <w:rFonts w:ascii="Times New Roman" w:hAnsi="Times New Roman"/>
          <w:sz w:val="28"/>
          <w:szCs w:val="28"/>
        </w:rPr>
        <w:lastRenderedPageBreak/>
        <w:t>АРМ председателя ПТК ДЭГ запускает процедуру расшифрования результатов волеизъявления участников голосования.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Ход расшифрования (общее количество зашифрованных результатов, количество расшифрованных результатов, а также д</w:t>
      </w:r>
      <w:r w:rsidR="00C24A4F" w:rsidRPr="00411CDC">
        <w:rPr>
          <w:rFonts w:ascii="Times New Roman" w:hAnsi="Times New Roman"/>
          <w:sz w:val="28"/>
          <w:szCs w:val="28"/>
        </w:rPr>
        <w:t>оля расшифрованных результатов)</w:t>
      </w:r>
      <w:r w:rsidRPr="00411CDC">
        <w:rPr>
          <w:rFonts w:ascii="Times New Roman" w:hAnsi="Times New Roman"/>
          <w:sz w:val="28"/>
          <w:szCs w:val="28"/>
        </w:rPr>
        <w:t xml:space="preserve"> демонстрируется средствами отображения информации ПТК ДЭГ.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расшифрования результатов волеизъявления участников голосования председатель ТИК ДЭГ при помощи ПТК ДЭГ формирует в электронном виде данные об итогах дистанционного электронного голосования раздельно по каждому субъекту Российской Федерации в соответствии с итогами волеизъявления участников голосования, зарегистрированных в соответствующем субъекте Российской Федерации, и выводит их средствами отображения информации ПТК ДЭГ в увеличенном виде</w:t>
      </w:r>
      <w:r w:rsidR="00E00480" w:rsidRPr="00411CDC">
        <w:rPr>
          <w:rFonts w:ascii="Times New Roman" w:hAnsi="Times New Roman" w:cs="Times New Roman"/>
          <w:szCs w:val="28"/>
        </w:rPr>
        <w:t xml:space="preserve"> на экран</w:t>
      </w:r>
      <w:r w:rsidRPr="00411CDC">
        <w:rPr>
          <w:rFonts w:ascii="Times New Roman" w:hAnsi="Times New Roman" w:cs="Times New Roman"/>
          <w:szCs w:val="28"/>
        </w:rPr>
        <w:t>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Данные об итогах дистанционного электронного голосования незамедлительно передаются в ЦИК России и размещаются в сети Интернет для ознакомления наблюдателей и иных лиц.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ТИК ДЭГ проводит итоговое заседание, на котором рассматриваются жалобы (заявления) о нарушениях при проведении дистанционного электронного голосования.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Данные об итогах дистанционного электронного голосования незамедлительно средствами ГАС «Выборы» направляются в электронном виде в соответствующие избирательные комиссии субъектов Российской Федерации.</w:t>
      </w:r>
    </w:p>
    <w:p w:rsidR="005C71B5" w:rsidRPr="00411CDC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57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 xml:space="preserve"> Установление итогов дистанционного электронного </w:t>
      </w:r>
      <w:r w:rsidRPr="00411CDC">
        <w:rPr>
          <w:rFonts w:ascii="Times New Roman" w:hAnsi="Times New Roman"/>
          <w:b/>
          <w:sz w:val="28"/>
          <w:szCs w:val="28"/>
        </w:rPr>
        <w:br/>
        <w:t xml:space="preserve">голосования избирательными комиссиями </w:t>
      </w:r>
      <w:r w:rsidRPr="00411CDC">
        <w:rPr>
          <w:rFonts w:ascii="Times New Roman" w:hAnsi="Times New Roman"/>
          <w:b/>
          <w:sz w:val="28"/>
          <w:szCs w:val="28"/>
        </w:rPr>
        <w:br/>
        <w:t>субъектов Российской Федерации</w:t>
      </w:r>
    </w:p>
    <w:p w:rsidR="005C71B5" w:rsidRPr="00411CDC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 xml:space="preserve">Установление итогов голосования избирательной комиссией субъекта Российской Федерации осуществляется в соответствии с </w:t>
      </w:r>
      <w:r w:rsidRPr="00411CDC">
        <w:rPr>
          <w:rFonts w:ascii="Times New Roman" w:hAnsi="Times New Roman" w:cs="Times New Roman"/>
          <w:szCs w:val="28"/>
        </w:rPr>
        <w:lastRenderedPageBreak/>
        <w:t>требованиями, установленными Порядком общероссийского голосования, с учетом следующих особенностей.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На основании полученных из ТИК ДЭГ в электронном виде данных об итогах дистанционного электронного голосования участников голосования, зарегистрированных в соответствующем субъекте Российской Федерации, избирательная комиссия субъекта Российской Федерации составляет протокол об итогах дистанционного электронного голосования для соответствующего субъекта Российской Федерации (форма протокола приведена в приложении № 4 к Порядку), данные которого в последующем учитываются при установлении итогов голосования на территории данного субъекта Российской Федерации.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Данные протокола об итогах дистанционного электронного голосования включаются в сводную таблицу об итогах голосования отдельной графой с наименованием «Дистанционное электронное голосование» и учитываются в протоколе об итогах голосования согласно утвержденным формам указанных протокола и сводной таблицы.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При суммировании данных протоколов нижестоящих избирательных комиссий для составления сводной таблицы и протокола избирательной комиссии субъекта Российской Федерации данные об итогах дистанционного электронного голосования учитываются в соответствии с приложением № 5 к Порядку.</w:t>
      </w:r>
    </w:p>
    <w:p w:rsidR="00385714" w:rsidRPr="00411CDC" w:rsidRDefault="00385714" w:rsidP="005C71B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sz w:val="28"/>
          <w:szCs w:val="28"/>
        </w:rPr>
        <w:t xml:space="preserve"> Порядок хранения документации и информации о </w:t>
      </w:r>
      <w:r w:rsidRPr="00411CDC">
        <w:rPr>
          <w:rFonts w:ascii="Times New Roman" w:hAnsi="Times New Roman"/>
          <w:b/>
          <w:sz w:val="28"/>
          <w:szCs w:val="28"/>
        </w:rPr>
        <w:br/>
        <w:t>дистанционном электронном голосовании и предоставления доступа к указанной документации и информации</w:t>
      </w:r>
    </w:p>
    <w:p w:rsidR="005C71B5" w:rsidRPr="00411CDC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Хранение документации</w:t>
      </w:r>
      <w:r w:rsidR="000238D9" w:rsidRPr="00411CDC">
        <w:rPr>
          <w:rFonts w:ascii="Times New Roman" w:hAnsi="Times New Roman" w:cs="Times New Roman"/>
          <w:szCs w:val="28"/>
        </w:rPr>
        <w:t>,</w:t>
      </w:r>
      <w:r w:rsidRPr="00411CDC">
        <w:rPr>
          <w:rFonts w:ascii="Times New Roman" w:hAnsi="Times New Roman" w:cs="Times New Roman"/>
          <w:szCs w:val="28"/>
        </w:rPr>
        <w:t xml:space="preserve"> </w:t>
      </w:r>
      <w:r w:rsidR="000238D9" w:rsidRPr="00411CDC">
        <w:rPr>
          <w:rFonts w:ascii="Times New Roman" w:hAnsi="Times New Roman" w:cs="Times New Roman"/>
          <w:szCs w:val="28"/>
        </w:rPr>
        <w:t>относящейся к</w:t>
      </w:r>
      <w:r w:rsidRPr="00411CDC">
        <w:rPr>
          <w:rFonts w:ascii="Times New Roman" w:hAnsi="Times New Roman" w:cs="Times New Roman"/>
          <w:szCs w:val="28"/>
        </w:rPr>
        <w:t xml:space="preserve"> дистанционном</w:t>
      </w:r>
      <w:r w:rsidR="000238D9" w:rsidRPr="00411CDC">
        <w:rPr>
          <w:rFonts w:ascii="Times New Roman" w:hAnsi="Times New Roman" w:cs="Times New Roman"/>
          <w:szCs w:val="28"/>
        </w:rPr>
        <w:t>у</w:t>
      </w:r>
      <w:r w:rsidRPr="00411CDC">
        <w:rPr>
          <w:rFonts w:ascii="Times New Roman" w:hAnsi="Times New Roman" w:cs="Times New Roman"/>
          <w:szCs w:val="28"/>
        </w:rPr>
        <w:t xml:space="preserve"> электронном</w:t>
      </w:r>
      <w:r w:rsidR="000238D9" w:rsidRPr="00411CDC">
        <w:rPr>
          <w:rFonts w:ascii="Times New Roman" w:hAnsi="Times New Roman" w:cs="Times New Roman"/>
          <w:szCs w:val="28"/>
        </w:rPr>
        <w:t>у</w:t>
      </w:r>
      <w:r w:rsidRPr="00411CDC">
        <w:rPr>
          <w:rFonts w:ascii="Times New Roman" w:hAnsi="Times New Roman" w:cs="Times New Roman"/>
          <w:szCs w:val="28"/>
        </w:rPr>
        <w:t xml:space="preserve"> голосовани</w:t>
      </w:r>
      <w:r w:rsidR="000238D9" w:rsidRPr="00411CDC">
        <w:rPr>
          <w:rFonts w:ascii="Times New Roman" w:hAnsi="Times New Roman" w:cs="Times New Roman"/>
          <w:szCs w:val="28"/>
        </w:rPr>
        <w:t>ю,</w:t>
      </w:r>
      <w:r w:rsidRPr="00411CDC">
        <w:rPr>
          <w:rFonts w:ascii="Times New Roman" w:hAnsi="Times New Roman" w:cs="Times New Roman"/>
          <w:szCs w:val="28"/>
        </w:rPr>
        <w:t xml:space="preserve"> и предоставление доступа к ней осуществляется в соответствии с Порядком общероссийского голосования.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t>После опубликования результатов общероссийского голосования информация о дистанционном электронном голосовании подлежит хранению в течение года.</w:t>
      </w:r>
    </w:p>
    <w:p w:rsidR="005C71B5" w:rsidRPr="00411CDC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411CDC">
        <w:rPr>
          <w:rFonts w:ascii="Times New Roman" w:hAnsi="Times New Roman" w:cs="Times New Roman"/>
          <w:szCs w:val="28"/>
        </w:rPr>
        <w:lastRenderedPageBreak/>
        <w:t>Доступ к сведениям предоставляется по решению ТИК ДЭГ.</w:t>
      </w:r>
    </w:p>
    <w:p w:rsidR="005C71B5" w:rsidRPr="00411CDC" w:rsidRDefault="005C71B5" w:rsidP="005C71B5">
      <w:pPr>
        <w:spacing w:line="276" w:lineRule="auto"/>
        <w:rPr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0"/>
          <w:numId w:val="3"/>
        </w:num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11CDC">
        <w:rPr>
          <w:rFonts w:ascii="Times New Roman" w:hAnsi="Times New Roman"/>
          <w:b/>
          <w:bCs/>
          <w:sz w:val="28"/>
          <w:szCs w:val="28"/>
        </w:rPr>
        <w:t xml:space="preserve"> Гласность при организации, осуществлении и установлении итогов дистанционного электронного голосования</w:t>
      </w:r>
    </w:p>
    <w:p w:rsidR="005C71B5" w:rsidRPr="00411CDC" w:rsidRDefault="005C71B5" w:rsidP="005C71B5">
      <w:pPr>
        <w:rPr>
          <w:sz w:val="28"/>
          <w:szCs w:val="28"/>
        </w:rPr>
      </w:pP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</w:rPr>
        <w:t>Г</w:t>
      </w: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ласность в деятельности ТИК ДЭГ и </w:t>
      </w:r>
      <w:r w:rsidRPr="00411CDC">
        <w:rPr>
          <w:rFonts w:ascii="Times New Roman" w:hAnsi="Times New Roman"/>
          <w:sz w:val="28"/>
          <w:szCs w:val="28"/>
        </w:rPr>
        <w:t xml:space="preserve">наблюдение за проведением дистанционного электронного голосования </w:t>
      </w: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>обеспечиваются в соответствии с положениями Порядка общероссийского голосования с учетом особенностей, установленных Порядком.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>При проведении дистанционного электронного голосования в помещении ТИК ДЭГ вправе присутствовать ч</w:t>
      </w:r>
      <w:r w:rsidR="00916E22">
        <w:rPr>
          <w:rFonts w:ascii="Times New Roman" w:hAnsi="Times New Roman"/>
          <w:sz w:val="28"/>
          <w:szCs w:val="28"/>
          <w:bdr w:val="none" w:sz="0" w:space="0" w:color="auto" w:frame="1"/>
        </w:rPr>
        <w:t>лены ЦИК России и работники ее А</w:t>
      </w: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>ппарата, наблюдатели, назначенные Общественной палатой Российской Федерации и общественными палатами субъектов Российской Федерации, в которых проводится дистанционное электронное голосование, представители средств массовой информации, представители оператора ЕПГУ</w:t>
      </w:r>
      <w:r w:rsidR="00592A34"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оператора Портала Москвы.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11CDC">
        <w:rPr>
          <w:rFonts w:ascii="Times New Roman" w:hAnsi="Times New Roman"/>
          <w:sz w:val="28"/>
          <w:szCs w:val="28"/>
          <w:bdr w:val="none" w:sz="0" w:space="0" w:color="auto" w:frame="1"/>
        </w:rPr>
        <w:t>Средствами отображения информации ПТК ДЭГ в помещении ТИК ДЭГ обеспечивается постоянное непрерывное отображение следующей информации: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информационные материалы, связанные с проведением общероссийского голосования (текст Конституции Российской Федерации (в действующей редакции); Закон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власти»; иные информационные материалы в объеме, утвержденном ЦИК России);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включенных в список участников ДЭГ;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получивших доступ к бюллетеням;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осуществивших волеизъявление;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lastRenderedPageBreak/>
        <w:t>блоки информации, содержащие зашифрованные результаты волеизъявления участников голосования;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информация о формировании цепочек блоков информации в распределенной базе данных ПТК ДЭГ;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доля участников голосования</w:t>
      </w:r>
      <w:r w:rsidR="00614F04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принявших участие в дистанционном электронном голосовании (получивших доступ к бюллетеню) и осуществивших волеизъявление</w:t>
      </w:r>
      <w:r w:rsidR="002011D7" w:rsidRPr="00411CDC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от общего числа участников голосования, включенных в списки участников ДЭГ;</w:t>
      </w:r>
    </w:p>
    <w:p w:rsidR="005C71B5" w:rsidRPr="00411CDC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информация</w:t>
      </w:r>
      <w:r w:rsidR="00614F04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дублируемая на печатных носителях по форме, утверждаемой ТИК ДЭГ</w:t>
      </w:r>
      <w:r w:rsidR="00614F04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в следующем составе: информация о получении участниками голосования доступа к бюллетеню; </w:t>
      </w:r>
      <w:r w:rsidR="009D0E0A" w:rsidRPr="00411CDC">
        <w:rPr>
          <w:rFonts w:ascii="Times New Roman" w:hAnsi="Times New Roman"/>
          <w:sz w:val="28"/>
          <w:szCs w:val="28"/>
        </w:rPr>
        <w:t>зашифрованная информация об анонимизированном</w:t>
      </w:r>
      <w:r w:rsidRPr="00411CDC">
        <w:rPr>
          <w:rFonts w:ascii="Times New Roman" w:hAnsi="Times New Roman"/>
          <w:sz w:val="28"/>
          <w:szCs w:val="28"/>
        </w:rPr>
        <w:t xml:space="preserve"> волеизъявлении участников голосования.</w:t>
      </w:r>
    </w:p>
    <w:p w:rsidR="005C71B5" w:rsidRPr="00411CDC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На официальном сайте ЦИК России, начиная с 8.00 за семь дней до дня голосования (с 8.00 23 июня 2020 года) и до 20.00 дня, предшествующего дню голосования (до 20.00 30 июня 2020 года), подлежат опубликованию следующие данные:</w:t>
      </w:r>
    </w:p>
    <w:p w:rsidR="005C71B5" w:rsidRPr="00411CDC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включенных в список участников ДЭГ;</w:t>
      </w:r>
    </w:p>
    <w:p w:rsidR="005C71B5" w:rsidRPr="00411CDC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получивших доступ к бюллетеням;</w:t>
      </w:r>
    </w:p>
    <w:p w:rsidR="005C71B5" w:rsidRPr="00411CDC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количество участников голосования, осуществивших волеизъявление;</w:t>
      </w:r>
    </w:p>
    <w:p w:rsidR="005C71B5" w:rsidRPr="00411CDC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доля участников голосования</w:t>
      </w:r>
      <w:r w:rsidR="00A31111" w:rsidRPr="00411CDC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принявших участие в дистанционном электронном голосовании (получивших доступ к бюллетеню) и осуществивших волеизъявление</w:t>
      </w:r>
      <w:r w:rsidR="00A31111" w:rsidRPr="00411CDC">
        <w:rPr>
          <w:rFonts w:ascii="Times New Roman" w:hAnsi="Times New Roman"/>
          <w:sz w:val="28"/>
          <w:szCs w:val="28"/>
        </w:rPr>
        <w:t>,</w:t>
      </w:r>
      <w:r w:rsidRPr="00411CDC">
        <w:rPr>
          <w:rFonts w:ascii="Times New Roman" w:hAnsi="Times New Roman"/>
          <w:sz w:val="28"/>
          <w:szCs w:val="28"/>
        </w:rPr>
        <w:t xml:space="preserve"> от общего числа участников голосования, включенных в списки участников ДЭГ;</w:t>
      </w:r>
    </w:p>
    <w:p w:rsidR="005C71B5" w:rsidRPr="00411CDC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411CDC">
        <w:rPr>
          <w:rFonts w:ascii="Times New Roman" w:hAnsi="Times New Roman"/>
          <w:sz w:val="28"/>
          <w:szCs w:val="28"/>
        </w:rPr>
        <w:t>информация о формировании цепочек блоков информации в распределенной базе данных ПТК ДЭГ</w:t>
      </w:r>
      <w:r w:rsidRPr="00411CDC">
        <w:rPr>
          <w:rFonts w:ascii="Times New Roman" w:hAnsi="Times New Roman"/>
          <w:i/>
          <w:sz w:val="28"/>
          <w:szCs w:val="28"/>
        </w:rPr>
        <w:t>.</w:t>
      </w:r>
    </w:p>
    <w:p w:rsidR="005C71B5" w:rsidRPr="00411CDC" w:rsidRDefault="005C71B5" w:rsidP="005C71B5">
      <w:pPr>
        <w:spacing w:line="360" w:lineRule="auto"/>
        <w:ind w:firstLine="0"/>
        <w:rPr>
          <w:sz w:val="28"/>
          <w:szCs w:val="28"/>
        </w:rPr>
      </w:pPr>
    </w:p>
    <w:p w:rsidR="005C71B5" w:rsidRPr="00411CDC" w:rsidRDefault="005C71B5" w:rsidP="005C71B5">
      <w:pPr>
        <w:spacing w:line="360" w:lineRule="auto"/>
        <w:ind w:firstLine="0"/>
        <w:rPr>
          <w:sz w:val="28"/>
          <w:szCs w:val="28"/>
        </w:rPr>
        <w:sectPr w:rsidR="005C71B5" w:rsidRPr="00411CDC" w:rsidSect="003A7C4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0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7"/>
      </w:tblGrid>
      <w:tr w:rsidR="005C71B5" w:rsidRPr="00411CDC" w:rsidTr="008211DA">
        <w:tc>
          <w:tcPr>
            <w:tcW w:w="5677" w:type="dxa"/>
            <w:vAlign w:val="center"/>
          </w:tcPr>
          <w:p w:rsidR="005C71B5" w:rsidRPr="00411CDC" w:rsidRDefault="005C71B5" w:rsidP="008211D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0"/>
              </w:rPr>
              <w:lastRenderedPageBreak/>
              <w:t>Приложение № 1</w:t>
            </w:r>
          </w:p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0"/>
              </w:rPr>
            </w:pPr>
            <w:r w:rsidRPr="00411CDC">
              <w:rPr>
                <w:sz w:val="20"/>
              </w:rPr>
              <w:t xml:space="preserve">к Порядку дистанционного электронного голосования </w:t>
            </w:r>
          </w:p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</w:pPr>
            <w:r w:rsidRPr="00411CDC">
              <w:rPr>
                <w:sz w:val="20"/>
              </w:rPr>
              <w:t>при 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5C71B5" w:rsidRPr="00411CDC" w:rsidRDefault="005C71B5" w:rsidP="005C71B5">
      <w:pPr>
        <w:pStyle w:val="1"/>
        <w:jc w:val="center"/>
        <w:rPr>
          <w:b/>
          <w:sz w:val="36"/>
          <w:szCs w:val="40"/>
        </w:rPr>
      </w:pPr>
    </w:p>
    <w:p w:rsidR="005C71B5" w:rsidRPr="00411CDC" w:rsidRDefault="005C71B5" w:rsidP="005C71B5">
      <w:pPr>
        <w:pStyle w:val="1"/>
        <w:jc w:val="center"/>
        <w:rPr>
          <w:b/>
          <w:sz w:val="36"/>
          <w:szCs w:val="40"/>
        </w:rPr>
      </w:pPr>
    </w:p>
    <w:p w:rsidR="005C71B5" w:rsidRPr="00411CDC" w:rsidRDefault="005C71B5" w:rsidP="005C71B5">
      <w:pPr>
        <w:spacing w:before="100"/>
        <w:jc w:val="center"/>
        <w:rPr>
          <w:b/>
          <w:bCs/>
          <w:spacing w:val="40"/>
          <w:sz w:val="48"/>
          <w:szCs w:val="36"/>
        </w:rPr>
      </w:pPr>
      <w:r w:rsidRPr="00411CDC">
        <w:rPr>
          <w:b/>
          <w:bCs/>
          <w:spacing w:val="40"/>
          <w:sz w:val="48"/>
          <w:szCs w:val="36"/>
        </w:rPr>
        <w:t>ОБЩЕРОССИЙСКОЕ ГОЛОСОВАНИЕ</w:t>
      </w:r>
    </w:p>
    <w:p w:rsidR="005C71B5" w:rsidRPr="00411CDC" w:rsidRDefault="005C71B5" w:rsidP="005C71B5">
      <w:pPr>
        <w:jc w:val="center"/>
        <w:rPr>
          <w:b/>
          <w:bCs/>
          <w:sz w:val="36"/>
        </w:rPr>
      </w:pPr>
      <w:r w:rsidRPr="00411CDC">
        <w:rPr>
          <w:b/>
          <w:bCs/>
          <w:sz w:val="36"/>
        </w:rPr>
        <w:t>по вопросу одобрения изменений в Конституцию Российской Федерации</w:t>
      </w:r>
    </w:p>
    <w:p w:rsidR="005C71B5" w:rsidRPr="00411CDC" w:rsidRDefault="005C71B5" w:rsidP="005C71B5">
      <w:pPr>
        <w:spacing w:before="240"/>
        <w:jc w:val="center"/>
        <w:rPr>
          <w:b/>
          <w:bCs/>
          <w:sz w:val="36"/>
          <w:szCs w:val="36"/>
        </w:rPr>
      </w:pPr>
      <w:r w:rsidRPr="00411CDC">
        <w:rPr>
          <w:b/>
          <w:bCs/>
          <w:sz w:val="36"/>
          <w:szCs w:val="36"/>
        </w:rPr>
        <w:t>1 июля 2020 года</w:t>
      </w:r>
    </w:p>
    <w:p w:rsidR="005C71B5" w:rsidRPr="00411CDC" w:rsidRDefault="005C71B5" w:rsidP="005C71B5">
      <w:pPr>
        <w:pStyle w:val="1"/>
        <w:jc w:val="center"/>
        <w:rPr>
          <w:b/>
          <w:sz w:val="36"/>
        </w:rPr>
      </w:pPr>
    </w:p>
    <w:p w:rsidR="005C71B5" w:rsidRPr="00411CDC" w:rsidRDefault="005C71B5" w:rsidP="005C71B5">
      <w:pPr>
        <w:pStyle w:val="1"/>
        <w:jc w:val="center"/>
        <w:rPr>
          <w:b/>
          <w:sz w:val="36"/>
        </w:rPr>
      </w:pPr>
    </w:p>
    <w:p w:rsidR="005C71B5" w:rsidRPr="00411CDC" w:rsidRDefault="005C71B5" w:rsidP="005C71B5">
      <w:pPr>
        <w:pStyle w:val="1"/>
        <w:jc w:val="center"/>
        <w:rPr>
          <w:b/>
          <w:spacing w:val="40"/>
          <w:sz w:val="48"/>
          <w:szCs w:val="48"/>
        </w:rPr>
      </w:pPr>
      <w:r w:rsidRPr="00411CDC">
        <w:rPr>
          <w:b/>
          <w:spacing w:val="40"/>
          <w:sz w:val="48"/>
          <w:szCs w:val="48"/>
        </w:rPr>
        <w:t>СПИСОК УЧАСТНИКОВ ДИСТАНЦИОННОГО ЭЛЕКТРОННОГО ГОЛОСОВАНИЯ</w:t>
      </w:r>
    </w:p>
    <w:p w:rsidR="005C71B5" w:rsidRPr="00411CDC" w:rsidRDefault="005C71B5" w:rsidP="005C71B5">
      <w:pPr>
        <w:pStyle w:val="1"/>
        <w:spacing w:before="0" w:after="0"/>
        <w:jc w:val="center"/>
        <w:rPr>
          <w:b/>
        </w:rPr>
      </w:pPr>
    </w:p>
    <w:p w:rsidR="005C71B5" w:rsidRPr="00411CDC" w:rsidRDefault="005C71B5" w:rsidP="005C71B5">
      <w:pPr>
        <w:pStyle w:val="1"/>
        <w:spacing w:before="0" w:line="360" w:lineRule="auto"/>
        <w:jc w:val="center"/>
      </w:pPr>
      <w:r w:rsidRPr="00411CDC">
        <w:rPr>
          <w:b/>
        </w:rPr>
        <w:t xml:space="preserve">Субъект Российской Федерации </w:t>
      </w:r>
      <w:r w:rsidR="001B17A8" w:rsidRPr="008E77A2">
        <w:rPr>
          <w:sz w:val="28"/>
          <w:szCs w:val="28"/>
        </w:rPr>
        <w:t>–</w:t>
      </w:r>
      <w:r w:rsidRPr="00411CDC">
        <w:rPr>
          <w:b/>
        </w:rPr>
        <w:t xml:space="preserve"> </w:t>
      </w:r>
      <w:r w:rsidRPr="00411CDC">
        <w:rPr>
          <w:sz w:val="22"/>
          <w:szCs w:val="22"/>
        </w:rPr>
        <w:t>_______________________________________________________</w:t>
      </w:r>
    </w:p>
    <w:p w:rsidR="006C123E" w:rsidRPr="00411CDC" w:rsidRDefault="006C123E" w:rsidP="005C71B5">
      <w:pPr>
        <w:pStyle w:val="1"/>
        <w:spacing w:before="0" w:after="0"/>
        <w:jc w:val="center"/>
        <w:rPr>
          <w:b/>
          <w:sz w:val="36"/>
        </w:rPr>
      </w:pPr>
    </w:p>
    <w:p w:rsidR="005C71B5" w:rsidRPr="00411CDC" w:rsidRDefault="005C71B5" w:rsidP="005C71B5">
      <w:pPr>
        <w:pStyle w:val="1"/>
        <w:spacing w:before="0" w:after="0"/>
        <w:rPr>
          <w:b/>
          <w:sz w:val="36"/>
        </w:rPr>
      </w:pPr>
    </w:p>
    <w:p w:rsidR="005C71B5" w:rsidRPr="00411CDC" w:rsidRDefault="005C71B5" w:rsidP="005C71B5">
      <w:pPr>
        <w:pStyle w:val="1"/>
        <w:spacing w:before="0" w:after="0"/>
        <w:rPr>
          <w:b/>
          <w:sz w:val="36"/>
        </w:rPr>
      </w:pPr>
    </w:p>
    <w:p w:rsidR="006C123E" w:rsidRPr="00411CDC" w:rsidRDefault="006C123E" w:rsidP="005C71B5">
      <w:pPr>
        <w:pStyle w:val="1"/>
        <w:spacing w:before="0" w:after="0"/>
        <w:rPr>
          <w:b/>
          <w:sz w:val="36"/>
        </w:rPr>
      </w:pPr>
    </w:p>
    <w:p w:rsidR="006C123E" w:rsidRPr="00411CDC" w:rsidRDefault="006C123E" w:rsidP="005C71B5">
      <w:pPr>
        <w:pStyle w:val="1"/>
        <w:spacing w:before="0" w:after="0"/>
        <w:rPr>
          <w:b/>
          <w:sz w:val="36"/>
        </w:rPr>
      </w:pPr>
    </w:p>
    <w:p w:rsidR="004A3600" w:rsidRPr="00411CDC" w:rsidRDefault="005C71B5" w:rsidP="005C71B5">
      <w:pPr>
        <w:pStyle w:val="1"/>
        <w:spacing w:before="0" w:after="0"/>
        <w:ind w:left="426" w:firstLine="0"/>
        <w:rPr>
          <w:sz w:val="28"/>
        </w:rPr>
      </w:pPr>
      <w:r w:rsidRPr="00411CDC">
        <w:rPr>
          <w:b/>
          <w:sz w:val="28"/>
        </w:rPr>
        <w:t>В список участн</w:t>
      </w:r>
      <w:r w:rsidR="00EF5B40" w:rsidRPr="00411CDC">
        <w:rPr>
          <w:b/>
          <w:sz w:val="28"/>
        </w:rPr>
        <w:t>иков голосования внесено _____</w:t>
      </w:r>
      <w:r w:rsidRPr="00411CDC">
        <w:rPr>
          <w:b/>
          <w:sz w:val="28"/>
        </w:rPr>
        <w:t xml:space="preserve"> участников голосования</w:t>
      </w:r>
    </w:p>
    <w:tbl>
      <w:tblPr>
        <w:tblW w:w="14175" w:type="dxa"/>
        <w:tblInd w:w="389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1482"/>
        <w:gridCol w:w="2693"/>
      </w:tblGrid>
      <w:tr w:rsidR="005C71B5" w:rsidRPr="00411CDC" w:rsidTr="008211DA">
        <w:trPr>
          <w:trHeight w:hRule="exact" w:val="385"/>
        </w:trPr>
        <w:tc>
          <w:tcPr>
            <w:tcW w:w="1148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b/>
              </w:rPr>
            </w:pPr>
            <w:r w:rsidRPr="00411CDC">
              <w:rPr>
                <w:b/>
              </w:rPr>
              <w:lastRenderedPageBreak/>
              <w:t xml:space="preserve">Субъект Российской Федерации </w:t>
            </w:r>
            <w:r w:rsidR="00295883" w:rsidRPr="008E77A2">
              <w:rPr>
                <w:sz w:val="28"/>
                <w:szCs w:val="28"/>
              </w:rPr>
              <w:t>–</w:t>
            </w:r>
            <w:r w:rsidR="00295883">
              <w:rPr>
                <w:sz w:val="28"/>
                <w:szCs w:val="28"/>
              </w:rPr>
              <w:t xml:space="preserve"> </w:t>
            </w:r>
            <w:r w:rsidRPr="00411CDC">
              <w:rPr>
                <w:b/>
              </w:rPr>
              <w:t>_______________</w:t>
            </w:r>
          </w:p>
        </w:tc>
        <w:tc>
          <w:tcPr>
            <w:tcW w:w="269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right"/>
              <w:rPr>
                <w:b/>
                <w:strike/>
              </w:rPr>
            </w:pPr>
          </w:p>
        </w:tc>
      </w:tr>
    </w:tbl>
    <w:p w:rsidR="005C71B5" w:rsidRPr="00411CDC" w:rsidRDefault="005C71B5" w:rsidP="005C71B5">
      <w:pPr>
        <w:pStyle w:val="1"/>
        <w:spacing w:before="0" w:after="0" w:line="140" w:lineRule="exact"/>
        <w:rPr>
          <w:sz w:val="8"/>
          <w:szCs w:val="8"/>
        </w:rPr>
      </w:pPr>
    </w:p>
    <w:tbl>
      <w:tblPr>
        <w:tblW w:w="1431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1"/>
        <w:gridCol w:w="430"/>
        <w:gridCol w:w="3113"/>
        <w:gridCol w:w="2410"/>
        <w:gridCol w:w="2552"/>
        <w:gridCol w:w="1620"/>
        <w:gridCol w:w="81"/>
        <w:gridCol w:w="1379"/>
        <w:gridCol w:w="463"/>
        <w:gridCol w:w="1947"/>
        <w:gridCol w:w="180"/>
        <w:gridCol w:w="61"/>
      </w:tblGrid>
      <w:tr w:rsidR="00E44B4C" w:rsidRPr="00411CDC" w:rsidTr="00E44B4C">
        <w:trPr>
          <w:gridAfter w:val="1"/>
          <w:wAfter w:w="61" w:type="dxa"/>
          <w:cantSplit/>
          <w:trHeight w:val="1256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sz w:val="20"/>
              </w:rPr>
            </w:pPr>
            <w:r w:rsidRPr="00411CDC">
              <w:rPr>
                <w:b/>
                <w:sz w:val="20"/>
              </w:rPr>
              <w:t>№</w:t>
            </w: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sz w:val="14"/>
                <w:szCs w:val="14"/>
              </w:rPr>
            </w:pPr>
            <w:r w:rsidRPr="00411CDC">
              <w:rPr>
                <w:b/>
                <w:sz w:val="20"/>
              </w:rPr>
              <w:t>п/п</w:t>
            </w: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bCs/>
                <w:caps/>
                <w:sz w:val="20"/>
              </w:rPr>
            </w:pPr>
            <w:r w:rsidRPr="00411CDC">
              <w:rPr>
                <w:b/>
                <w:bCs/>
                <w:caps/>
                <w:sz w:val="20"/>
              </w:rPr>
              <w:t xml:space="preserve">Фамилия, имя, </w:t>
            </w: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  <w:r w:rsidRPr="00411CDC">
              <w:rPr>
                <w:b/>
                <w:bCs/>
                <w:caps/>
                <w:sz w:val="20"/>
              </w:rPr>
              <w:t>отчестВо</w:t>
            </w: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ind w:right="-105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>Год рождения</w:t>
            </w:r>
          </w:p>
          <w:p w:rsidR="005C71B5" w:rsidRPr="00411CDC" w:rsidRDefault="005C71B5" w:rsidP="008211DA">
            <w:pPr>
              <w:ind w:right="-105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 xml:space="preserve">(в ВОЗРАСТЕ 18 лет – ДОПОЛНИТЕЛЬНО ДЕНЬ И МЕСЯЦ </w:t>
            </w:r>
            <w:r w:rsidRPr="00411CDC">
              <w:rPr>
                <w:b/>
                <w:bCs/>
                <w:caps/>
                <w:sz w:val="20"/>
              </w:rPr>
              <w:t>рождения)</w:t>
            </w: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  <w:vertAlign w:val="superscript"/>
              </w:rPr>
            </w:pPr>
            <w:r w:rsidRPr="00411CDC">
              <w:rPr>
                <w:b/>
                <w:bCs/>
                <w:caps/>
                <w:sz w:val="20"/>
              </w:rPr>
              <w:t>Адрес места ЖИТЕЛЬСТВа</w:t>
            </w:r>
          </w:p>
        </w:tc>
        <w:tc>
          <w:tcPr>
            <w:tcW w:w="170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  <w:vertAlign w:val="superscript"/>
              </w:rPr>
            </w:pPr>
            <w:r w:rsidRPr="00411CDC">
              <w:rPr>
                <w:b/>
                <w:sz w:val="20"/>
              </w:rPr>
              <w:t>МОБИЛЬНЫЙ ТЕЛЕФОН</w:t>
            </w: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sz w:val="14"/>
                <w:szCs w:val="14"/>
              </w:rPr>
            </w:pPr>
          </w:p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sz w:val="20"/>
              </w:rPr>
              <w:t xml:space="preserve">СЕРИЯ И НОМЕР ПАСПОРТА </w:t>
            </w: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sz w:val="20"/>
              </w:rPr>
              <w:t>ОСОБЫЕ ОТМЕТКИ</w:t>
            </w: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411687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411687" w:rsidRPr="00411CDC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11687" w:rsidRPr="00411CDC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5C71B5" w:rsidRPr="00411CDC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6"/>
            <w:vAlign w:val="bottom"/>
          </w:tcPr>
          <w:p w:rsidR="005C71B5" w:rsidRPr="00411CDC" w:rsidRDefault="005C71B5" w:rsidP="008211DA">
            <w:pPr>
              <w:pStyle w:val="1"/>
              <w:spacing w:before="40" w:after="0"/>
              <w:ind w:firstLine="0"/>
              <w:rPr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4111" w:type="dxa"/>
            <w:gridSpan w:val="6"/>
            <w:vAlign w:val="bottom"/>
          </w:tcPr>
          <w:p w:rsidR="005C71B5" w:rsidRPr="00411CDC" w:rsidRDefault="005C71B5" w:rsidP="008211DA">
            <w:pPr>
              <w:pStyle w:val="1"/>
              <w:spacing w:before="40" w:after="0"/>
              <w:ind w:left="-56"/>
              <w:jc w:val="center"/>
              <w:rPr>
                <w:bCs/>
                <w:strike/>
                <w:sz w:val="16"/>
                <w:szCs w:val="16"/>
              </w:rPr>
            </w:pPr>
          </w:p>
        </w:tc>
      </w:tr>
      <w:tr w:rsidR="005C71B5" w:rsidRPr="00411CDC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5" w:type="dxa"/>
            <w:right w:w="105" w:type="dxa"/>
          </w:tblCellMar>
        </w:tblPrEx>
        <w:trPr>
          <w:gridBefore w:val="1"/>
          <w:gridAfter w:val="2"/>
          <w:wBefore w:w="81" w:type="dxa"/>
          <w:wAfter w:w="241" w:type="dxa"/>
          <w:trHeight w:hRule="exact" w:val="385"/>
        </w:trPr>
        <w:tc>
          <w:tcPr>
            <w:tcW w:w="11585" w:type="dxa"/>
            <w:gridSpan w:val="7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rPr>
                <w:b/>
              </w:rPr>
            </w:pPr>
            <w:r w:rsidRPr="00411CDC">
              <w:rPr>
                <w:b/>
              </w:rPr>
              <w:lastRenderedPageBreak/>
              <w:t xml:space="preserve">Субъект Российской Федерации </w:t>
            </w:r>
            <w:r w:rsidR="00295883" w:rsidRPr="008E77A2">
              <w:rPr>
                <w:sz w:val="28"/>
                <w:szCs w:val="28"/>
              </w:rPr>
              <w:t>–</w:t>
            </w:r>
            <w:r w:rsidRPr="00411CDC">
              <w:rPr>
                <w:b/>
              </w:rPr>
              <w:t xml:space="preserve"> _______________</w:t>
            </w:r>
          </w:p>
        </w:tc>
        <w:tc>
          <w:tcPr>
            <w:tcW w:w="2410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firstLine="0"/>
              <w:jc w:val="right"/>
              <w:rPr>
                <w:b/>
                <w:strike/>
              </w:rPr>
            </w:pPr>
          </w:p>
        </w:tc>
      </w:tr>
      <w:tr w:rsidR="005C71B5" w:rsidRPr="00411CDC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5" w:type="dxa"/>
            <w:right w:w="105" w:type="dxa"/>
          </w:tblCellMar>
        </w:tblPrEx>
        <w:trPr>
          <w:gridBefore w:val="1"/>
          <w:gridAfter w:val="2"/>
          <w:wBefore w:w="81" w:type="dxa"/>
          <w:wAfter w:w="241" w:type="dxa"/>
          <w:trHeight w:hRule="exact" w:val="290"/>
        </w:trPr>
        <w:tc>
          <w:tcPr>
            <w:tcW w:w="11585" w:type="dxa"/>
            <w:gridSpan w:val="7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ind w:left="-105"/>
              <w:rPr>
                <w:b/>
                <w:strike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C71B5" w:rsidRPr="00411CDC" w:rsidRDefault="005C71B5" w:rsidP="008211DA">
            <w:pPr>
              <w:pStyle w:val="1"/>
              <w:spacing w:before="0" w:after="0"/>
              <w:rPr>
                <w:b/>
              </w:rPr>
            </w:pPr>
          </w:p>
        </w:tc>
      </w:tr>
    </w:tbl>
    <w:p w:rsidR="005C71B5" w:rsidRPr="00411CDC" w:rsidRDefault="005C71B5" w:rsidP="005C71B5">
      <w:pPr>
        <w:pStyle w:val="1"/>
        <w:spacing w:before="0" w:after="0" w:line="200" w:lineRule="exact"/>
        <w:rPr>
          <w:sz w:val="20"/>
        </w:rPr>
      </w:pPr>
    </w:p>
    <w:p w:rsidR="005C71B5" w:rsidRPr="00411CDC" w:rsidRDefault="005C71B5" w:rsidP="005C71B5">
      <w:pPr>
        <w:pStyle w:val="1"/>
        <w:spacing w:before="0" w:after="0"/>
        <w:rPr>
          <w:sz w:val="8"/>
        </w:rPr>
      </w:pPr>
    </w:p>
    <w:p w:rsidR="005C71B5" w:rsidRPr="00411CDC" w:rsidRDefault="005C71B5" w:rsidP="005C71B5">
      <w:pPr>
        <w:pStyle w:val="1"/>
        <w:spacing w:before="0" w:after="0"/>
        <w:rPr>
          <w:sz w:val="8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 w:rsidRPr="00411CDC">
        <w:rPr>
          <w:b/>
          <w:caps/>
          <w:snapToGrid w:val="0"/>
          <w:sz w:val="22"/>
          <w:szCs w:val="20"/>
        </w:rPr>
        <w:t>Итого по списку участников голосования</w:t>
      </w:r>
    </w:p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4514" w:type="dxa"/>
        <w:tblInd w:w="42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246"/>
        <w:gridCol w:w="2268"/>
      </w:tblGrid>
      <w:tr w:rsidR="005C71B5" w:rsidRPr="00411CDC" w:rsidTr="005C71B5">
        <w:trPr>
          <w:cantSplit/>
        </w:trPr>
        <w:tc>
          <w:tcPr>
            <w:tcW w:w="12246" w:type="dxa"/>
            <w:vAlign w:val="center"/>
          </w:tcPr>
          <w:p w:rsidR="005C71B5" w:rsidRPr="00411CDC" w:rsidRDefault="005C71B5" w:rsidP="008211DA">
            <w:pPr>
              <w:pStyle w:val="1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:rsidR="005C71B5" w:rsidRPr="00411CDC" w:rsidRDefault="005C71B5" w:rsidP="008211DA">
            <w:pPr>
              <w:pStyle w:val="1"/>
              <w:spacing w:before="20"/>
              <w:ind w:firstLine="0"/>
              <w:rPr>
                <w:b/>
                <w:strike/>
                <w:sz w:val="16"/>
                <w:szCs w:val="16"/>
              </w:rPr>
            </w:pPr>
          </w:p>
        </w:tc>
      </w:tr>
      <w:tr w:rsidR="005C71B5" w:rsidRPr="00411CDC" w:rsidTr="005C71B5">
        <w:trPr>
          <w:cantSplit/>
          <w:trHeight w:val="384"/>
        </w:trPr>
        <w:tc>
          <w:tcPr>
            <w:tcW w:w="12246" w:type="dxa"/>
            <w:vAlign w:val="bottom"/>
          </w:tcPr>
          <w:p w:rsidR="005C71B5" w:rsidRPr="00411CDC" w:rsidRDefault="005C71B5" w:rsidP="008211DA">
            <w:pPr>
              <w:pStyle w:val="1"/>
              <w:spacing w:before="40" w:after="0"/>
              <w:ind w:firstLine="0"/>
              <w:rPr>
                <w:bCs/>
                <w:caps/>
                <w:sz w:val="20"/>
              </w:rPr>
            </w:pPr>
            <w:r w:rsidRPr="00411CDC">
              <w:rPr>
                <w:bCs/>
                <w:sz w:val="20"/>
              </w:rPr>
              <w:t>Число участников голосования, внесенных в список участников голосования на момент окончания голосования</w:t>
            </w:r>
          </w:p>
        </w:tc>
        <w:tc>
          <w:tcPr>
            <w:tcW w:w="2268" w:type="dxa"/>
          </w:tcPr>
          <w:p w:rsidR="005C71B5" w:rsidRPr="00411CDC" w:rsidRDefault="005C71B5" w:rsidP="008211DA">
            <w:pPr>
              <w:pStyle w:val="1"/>
              <w:spacing w:before="40" w:after="0"/>
              <w:jc w:val="center"/>
              <w:rPr>
                <w:bCs/>
                <w:sz w:val="20"/>
              </w:rPr>
            </w:pPr>
          </w:p>
          <w:p w:rsidR="005C71B5" w:rsidRPr="00411CDC" w:rsidRDefault="005C71B5" w:rsidP="008211DA">
            <w:pPr>
              <w:pStyle w:val="1"/>
              <w:spacing w:before="40" w:after="0"/>
              <w:ind w:firstLine="0"/>
              <w:jc w:val="center"/>
              <w:rPr>
                <w:bCs/>
                <w:sz w:val="20"/>
              </w:rPr>
            </w:pPr>
            <w:r w:rsidRPr="00411CDC">
              <w:rPr>
                <w:bCs/>
                <w:sz w:val="20"/>
              </w:rPr>
              <w:t>__________</w:t>
            </w:r>
          </w:p>
        </w:tc>
      </w:tr>
      <w:tr w:rsidR="005C71B5" w:rsidRPr="00411CDC" w:rsidTr="005C71B5">
        <w:trPr>
          <w:cantSplit/>
          <w:trHeight w:val="99"/>
        </w:trPr>
        <w:tc>
          <w:tcPr>
            <w:tcW w:w="12246" w:type="dxa"/>
            <w:vAlign w:val="center"/>
          </w:tcPr>
          <w:p w:rsidR="005C71B5" w:rsidRPr="00411CDC" w:rsidRDefault="005C71B5" w:rsidP="008211DA">
            <w:pPr>
              <w:pStyle w:val="1"/>
              <w:spacing w:before="40" w:after="0"/>
              <w:ind w:firstLine="0"/>
              <w:rPr>
                <w:bCs/>
                <w:sz w:val="20"/>
              </w:rPr>
            </w:pPr>
            <w:r w:rsidRPr="00411CDC">
              <w:rPr>
                <w:bCs/>
                <w:sz w:val="20"/>
              </w:rPr>
              <w:t>Число бюллетеней, доступ к которым предоставлен участникам голосования для осуществления дистанционного электронного голосования</w:t>
            </w:r>
          </w:p>
        </w:tc>
        <w:tc>
          <w:tcPr>
            <w:tcW w:w="2268" w:type="dxa"/>
          </w:tcPr>
          <w:p w:rsidR="005C71B5" w:rsidRPr="00411CDC" w:rsidRDefault="005C71B5" w:rsidP="008211DA">
            <w:pPr>
              <w:pStyle w:val="1"/>
              <w:spacing w:before="40" w:after="0"/>
              <w:ind w:firstLine="0"/>
              <w:jc w:val="center"/>
              <w:rPr>
                <w:bCs/>
                <w:sz w:val="20"/>
              </w:rPr>
            </w:pPr>
            <w:r w:rsidRPr="00411CDC">
              <w:rPr>
                <w:bCs/>
                <w:sz w:val="20"/>
              </w:rPr>
              <w:t>__________</w:t>
            </w:r>
          </w:p>
        </w:tc>
      </w:tr>
      <w:tr w:rsidR="005C71B5" w:rsidRPr="00411CDC" w:rsidTr="005C71B5">
        <w:trPr>
          <w:cantSplit/>
        </w:trPr>
        <w:tc>
          <w:tcPr>
            <w:tcW w:w="12246" w:type="dxa"/>
            <w:vAlign w:val="center"/>
          </w:tcPr>
          <w:p w:rsidR="005C71B5" w:rsidRPr="00411CDC" w:rsidRDefault="005C71B5" w:rsidP="008211DA">
            <w:pPr>
              <w:pStyle w:val="1"/>
              <w:spacing w:before="40" w:after="0"/>
              <w:rPr>
                <w:bCs/>
                <w:sz w:val="18"/>
              </w:rPr>
            </w:pPr>
          </w:p>
        </w:tc>
        <w:tc>
          <w:tcPr>
            <w:tcW w:w="2268" w:type="dxa"/>
          </w:tcPr>
          <w:p w:rsidR="005C71B5" w:rsidRPr="00411CDC" w:rsidRDefault="005C71B5" w:rsidP="008211DA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5C71B5" w:rsidRPr="00411CDC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411CDC" w:rsidRDefault="005C71B5" w:rsidP="005C71B5">
      <w:pPr>
        <w:autoSpaceDE w:val="0"/>
        <w:autoSpaceDN w:val="0"/>
        <w:adjustRightInd w:val="0"/>
        <w:ind w:left="-187"/>
        <w:rPr>
          <w:caps/>
          <w:sz w:val="18"/>
        </w:rPr>
      </w:pPr>
    </w:p>
    <w:p w:rsidR="005C71B5" w:rsidRPr="00411CDC" w:rsidRDefault="005C71B5" w:rsidP="005C71B5">
      <w:pPr>
        <w:autoSpaceDE w:val="0"/>
        <w:autoSpaceDN w:val="0"/>
        <w:adjustRightInd w:val="0"/>
      </w:pPr>
    </w:p>
    <w:p w:rsidR="005C71B5" w:rsidRPr="00411CDC" w:rsidRDefault="005C71B5" w:rsidP="005C71B5">
      <w:pPr>
        <w:autoSpaceDE w:val="0"/>
        <w:autoSpaceDN w:val="0"/>
        <w:adjustRightInd w:val="0"/>
      </w:pPr>
    </w:p>
    <w:p w:rsidR="005C71B5" w:rsidRPr="00411CDC" w:rsidRDefault="005C71B5" w:rsidP="005C71B5">
      <w:pPr>
        <w:autoSpaceDE w:val="0"/>
        <w:autoSpaceDN w:val="0"/>
        <w:adjustRightInd w:val="0"/>
      </w:pPr>
    </w:p>
    <w:p w:rsidR="005C71B5" w:rsidRPr="00411CDC" w:rsidRDefault="005C71B5" w:rsidP="005C71B5">
      <w:pPr>
        <w:autoSpaceDE w:val="0"/>
        <w:autoSpaceDN w:val="0"/>
        <w:adjustRightInd w:val="0"/>
      </w:pPr>
    </w:p>
    <w:p w:rsidR="005C71B5" w:rsidRPr="00411CDC" w:rsidRDefault="005C71B5" w:rsidP="005C71B5">
      <w:pPr>
        <w:autoSpaceDE w:val="0"/>
        <w:autoSpaceDN w:val="0"/>
        <w:adjustRightInd w:val="0"/>
      </w:pPr>
    </w:p>
    <w:p w:rsidR="005C71B5" w:rsidRPr="00411CDC" w:rsidRDefault="005C71B5" w:rsidP="005C71B5">
      <w:pPr>
        <w:autoSpaceDE w:val="0"/>
        <w:autoSpaceDN w:val="0"/>
        <w:adjustRightInd w:val="0"/>
      </w:pPr>
    </w:p>
    <w:tbl>
      <w:tblPr>
        <w:tblW w:w="14180" w:type="dxa"/>
        <w:tblInd w:w="392" w:type="dxa"/>
        <w:tblLook w:val="0000"/>
      </w:tblPr>
      <w:tblGrid>
        <w:gridCol w:w="7972"/>
        <w:gridCol w:w="425"/>
        <w:gridCol w:w="5783"/>
      </w:tblGrid>
      <w:tr w:rsidR="00805BE6" w:rsidRPr="00411CDC" w:rsidTr="00805BE6">
        <w:trPr>
          <w:trHeight w:val="366"/>
        </w:trPr>
        <w:tc>
          <w:tcPr>
            <w:tcW w:w="7972" w:type="dxa"/>
            <w:vAlign w:val="bottom"/>
          </w:tcPr>
          <w:p w:rsidR="005C71B5" w:rsidRPr="00411CDC" w:rsidRDefault="005C71B5" w:rsidP="008211DA">
            <w:pPr>
              <w:pStyle w:val="3"/>
              <w:keepNext w:val="0"/>
              <w:ind w:firstLine="0"/>
              <w:jc w:val="left"/>
            </w:pPr>
            <w:r w:rsidRPr="00411CDC">
              <w:t>ПРЕДСЕДАТЕЛЬ территориальной ИЗБИРАТЕЛЬНОЙ КОМИССИИ ДИСТАНЦИОННОГО ЭЛЕКТРОННОГО ГОЛОСОВАНИЯ</w:t>
            </w:r>
          </w:p>
        </w:tc>
        <w:tc>
          <w:tcPr>
            <w:tcW w:w="425" w:type="dxa"/>
            <w:vAlign w:val="bottom"/>
          </w:tcPr>
          <w:p w:rsidR="005C71B5" w:rsidRPr="00411CDC" w:rsidRDefault="005C71B5" w:rsidP="008211DA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</w:rPr>
            </w:pPr>
          </w:p>
        </w:tc>
        <w:tc>
          <w:tcPr>
            <w:tcW w:w="5783" w:type="dxa"/>
            <w:vAlign w:val="bottom"/>
          </w:tcPr>
          <w:p w:rsidR="005C71B5" w:rsidRPr="00411CDC" w:rsidRDefault="005C71B5" w:rsidP="008211DA">
            <w:pPr>
              <w:autoSpaceDE w:val="0"/>
              <w:autoSpaceDN w:val="0"/>
              <w:adjustRightInd w:val="0"/>
              <w:ind w:firstLine="0"/>
              <w:jc w:val="center"/>
              <w:rPr>
                <w:caps/>
                <w:snapToGrid w:val="0"/>
              </w:rPr>
            </w:pPr>
            <w:r w:rsidRPr="00411CDC">
              <w:rPr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805BE6" w:rsidRPr="00411CDC" w:rsidTr="00805BE6">
        <w:tc>
          <w:tcPr>
            <w:tcW w:w="7972" w:type="dxa"/>
          </w:tcPr>
          <w:p w:rsidR="005C71B5" w:rsidRPr="00411CDC" w:rsidRDefault="005C71B5" w:rsidP="008211DA">
            <w:pPr>
              <w:pStyle w:val="3"/>
              <w:keepNext w:val="0"/>
              <w:ind w:firstLine="0"/>
              <w:jc w:val="left"/>
            </w:pPr>
          </w:p>
        </w:tc>
        <w:tc>
          <w:tcPr>
            <w:tcW w:w="425" w:type="dxa"/>
          </w:tcPr>
          <w:p w:rsidR="005C71B5" w:rsidRPr="00411CDC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5783" w:type="dxa"/>
          </w:tcPr>
          <w:p w:rsidR="005C71B5" w:rsidRPr="00411CDC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 w:val="0"/>
                <w:sz w:val="16"/>
                <w:szCs w:val="16"/>
              </w:rPr>
            </w:pPr>
            <w:r w:rsidRPr="00411CDC">
              <w:rPr>
                <w:bCs/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805BE6" w:rsidRPr="00411CDC" w:rsidTr="00805BE6">
        <w:trPr>
          <w:trHeight w:val="366"/>
        </w:trPr>
        <w:tc>
          <w:tcPr>
            <w:tcW w:w="7972" w:type="dxa"/>
            <w:vAlign w:val="bottom"/>
          </w:tcPr>
          <w:p w:rsidR="005C71B5" w:rsidRPr="00411CDC" w:rsidRDefault="005C71B5" w:rsidP="008211DA">
            <w:pPr>
              <w:pStyle w:val="3"/>
              <w:keepNext w:val="0"/>
              <w:ind w:firstLine="0"/>
              <w:jc w:val="left"/>
            </w:pPr>
            <w:r w:rsidRPr="00411CDC">
              <w:t>Секретарь территориальной ИЗБИРАТЕЛЬНОЙ КОМИССИИ ДИСТАНЦИОННОГО ЭЛЕКТРОННОГО ГОЛОСОВАНИЯ</w:t>
            </w:r>
          </w:p>
        </w:tc>
        <w:tc>
          <w:tcPr>
            <w:tcW w:w="425" w:type="dxa"/>
            <w:vAlign w:val="bottom"/>
          </w:tcPr>
          <w:p w:rsidR="005C71B5" w:rsidRPr="00411CDC" w:rsidRDefault="005C71B5" w:rsidP="008211DA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</w:rPr>
            </w:pPr>
          </w:p>
        </w:tc>
        <w:tc>
          <w:tcPr>
            <w:tcW w:w="5783" w:type="dxa"/>
            <w:vAlign w:val="bottom"/>
          </w:tcPr>
          <w:p w:rsidR="005C71B5" w:rsidRPr="00411CDC" w:rsidRDefault="005C71B5" w:rsidP="008211DA">
            <w:pPr>
              <w:autoSpaceDE w:val="0"/>
              <w:autoSpaceDN w:val="0"/>
              <w:adjustRightInd w:val="0"/>
              <w:ind w:firstLine="0"/>
              <w:jc w:val="center"/>
              <w:rPr>
                <w:caps/>
                <w:snapToGrid w:val="0"/>
              </w:rPr>
            </w:pPr>
            <w:r w:rsidRPr="00411CDC">
              <w:rPr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805BE6" w:rsidRPr="00411CDC" w:rsidTr="00805BE6">
        <w:tc>
          <w:tcPr>
            <w:tcW w:w="7972" w:type="dxa"/>
          </w:tcPr>
          <w:p w:rsidR="005C71B5" w:rsidRPr="00411CDC" w:rsidRDefault="005C71B5" w:rsidP="008211DA">
            <w:pPr>
              <w:pStyle w:val="3"/>
              <w:keepNext w:val="0"/>
              <w:jc w:val="left"/>
            </w:pPr>
          </w:p>
        </w:tc>
        <w:tc>
          <w:tcPr>
            <w:tcW w:w="425" w:type="dxa"/>
          </w:tcPr>
          <w:p w:rsidR="005C71B5" w:rsidRPr="00411CDC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5783" w:type="dxa"/>
          </w:tcPr>
          <w:p w:rsidR="005C71B5" w:rsidRPr="00411CDC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 w:val="0"/>
                <w:sz w:val="16"/>
                <w:szCs w:val="16"/>
              </w:rPr>
            </w:pPr>
            <w:r w:rsidRPr="00411CDC">
              <w:rPr>
                <w:bCs/>
                <w:snapToGrid w:val="0"/>
                <w:sz w:val="16"/>
                <w:szCs w:val="16"/>
              </w:rPr>
              <w:t>(фамилия, инициалы)</w:t>
            </w:r>
          </w:p>
        </w:tc>
      </w:tr>
    </w:tbl>
    <w:p w:rsidR="005C71B5" w:rsidRPr="00411CDC" w:rsidRDefault="005C71B5" w:rsidP="005C71B5">
      <w:pPr>
        <w:pStyle w:val="a8"/>
        <w:autoSpaceDE w:val="0"/>
        <w:autoSpaceDN w:val="0"/>
        <w:adjustRightInd w:val="0"/>
        <w:jc w:val="left"/>
      </w:pPr>
    </w:p>
    <w:p w:rsidR="00E44B4C" w:rsidRPr="00411CDC" w:rsidRDefault="00E44B4C" w:rsidP="005C71B5">
      <w:pPr>
        <w:pStyle w:val="1"/>
        <w:spacing w:before="0" w:after="0"/>
        <w:ind w:firstLine="0"/>
        <w:rPr>
          <w:sz w:val="28"/>
        </w:rPr>
        <w:sectPr w:rsidR="00E44B4C" w:rsidRPr="00411CDC" w:rsidSect="005C71B5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3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5"/>
      </w:tblGrid>
      <w:tr w:rsidR="00E44B4C" w:rsidRPr="00411CDC" w:rsidTr="008211DA">
        <w:trPr>
          <w:trHeight w:val="856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4C" w:rsidRPr="00411CDC" w:rsidRDefault="00E44B4C" w:rsidP="008211DA">
            <w:pPr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0"/>
              </w:rPr>
              <w:lastRenderedPageBreak/>
              <w:t>Приложение № 2</w:t>
            </w:r>
          </w:p>
          <w:p w:rsidR="00E44B4C" w:rsidRPr="00411CDC" w:rsidRDefault="00E44B4C" w:rsidP="008211DA">
            <w:pPr>
              <w:ind w:firstLine="0"/>
              <w:jc w:val="center"/>
              <w:rPr>
                <w:sz w:val="20"/>
              </w:rPr>
            </w:pPr>
            <w:r w:rsidRPr="00411CDC">
              <w:rPr>
                <w:sz w:val="20"/>
                <w:szCs w:val="20"/>
              </w:rPr>
              <w:t>к</w:t>
            </w:r>
            <w:r w:rsidRPr="00411CDC">
              <w:rPr>
                <w:sz w:val="20"/>
              </w:rPr>
              <w:t xml:space="preserve"> Порядку дистанционного электронного голосования </w:t>
            </w:r>
          </w:p>
          <w:p w:rsidR="00E44B4C" w:rsidRPr="00411CDC" w:rsidRDefault="00E44B4C" w:rsidP="008211DA">
            <w:pPr>
              <w:ind w:firstLine="0"/>
              <w:jc w:val="center"/>
            </w:pPr>
            <w:r w:rsidRPr="00411CDC">
              <w:rPr>
                <w:sz w:val="20"/>
              </w:rPr>
              <w:t xml:space="preserve">при </w:t>
            </w:r>
            <w:r w:rsidRPr="00411CDC">
              <w:rPr>
                <w:sz w:val="20"/>
                <w:szCs w:val="20"/>
              </w:rPr>
              <w:t>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E44B4C" w:rsidRPr="00411CDC" w:rsidRDefault="00E44B4C" w:rsidP="00E44B4C">
      <w:pPr>
        <w:jc w:val="center"/>
        <w:rPr>
          <w:b/>
          <w:bCs/>
          <w:sz w:val="28"/>
          <w:szCs w:val="28"/>
        </w:rPr>
      </w:pPr>
    </w:p>
    <w:p w:rsidR="00E44B4C" w:rsidRPr="00411CDC" w:rsidRDefault="00E44B4C" w:rsidP="00E44B4C">
      <w:pPr>
        <w:jc w:val="center"/>
        <w:rPr>
          <w:b/>
          <w:bCs/>
          <w:sz w:val="28"/>
          <w:szCs w:val="28"/>
        </w:rPr>
      </w:pPr>
    </w:p>
    <w:p w:rsidR="00E44B4C" w:rsidRPr="00411CDC" w:rsidRDefault="00E44B4C" w:rsidP="00E44B4C">
      <w:pPr>
        <w:jc w:val="center"/>
        <w:rPr>
          <w:b/>
          <w:bCs/>
          <w:sz w:val="28"/>
          <w:szCs w:val="28"/>
        </w:rPr>
      </w:pPr>
    </w:p>
    <w:p w:rsidR="00E44B4C" w:rsidRPr="00411CDC" w:rsidRDefault="00E44B4C" w:rsidP="00E44B4C">
      <w:pPr>
        <w:jc w:val="center"/>
        <w:rPr>
          <w:b/>
          <w:bCs/>
          <w:sz w:val="28"/>
          <w:szCs w:val="28"/>
        </w:rPr>
      </w:pPr>
      <w:r w:rsidRPr="00411CDC">
        <w:rPr>
          <w:b/>
          <w:bCs/>
          <w:sz w:val="28"/>
          <w:szCs w:val="28"/>
        </w:rPr>
        <w:t>Пример внесения отметки в список участников дистанционного электронного голосования</w:t>
      </w:r>
    </w:p>
    <w:p w:rsidR="00E44B4C" w:rsidRPr="00411CDC" w:rsidRDefault="00E44B4C" w:rsidP="00E44B4C">
      <w:pPr>
        <w:tabs>
          <w:tab w:val="left" w:pos="2190"/>
        </w:tabs>
      </w:pPr>
    </w:p>
    <w:tbl>
      <w:tblPr>
        <w:tblW w:w="14070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1518"/>
        <w:gridCol w:w="1134"/>
        <w:gridCol w:w="1418"/>
      </w:tblGrid>
      <w:tr w:rsidR="00E44B4C" w:rsidRPr="00411CDC" w:rsidTr="00484742">
        <w:trPr>
          <w:trHeight w:hRule="exact" w:val="314"/>
        </w:trPr>
        <w:tc>
          <w:tcPr>
            <w:tcW w:w="11518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ind w:left="-105"/>
              <w:rPr>
                <w:b/>
              </w:rPr>
            </w:pPr>
            <w:r w:rsidRPr="00411CDC">
              <w:rPr>
                <w:b/>
              </w:rPr>
              <w:t xml:space="preserve">Субъект Российской Федерации </w:t>
            </w:r>
            <w:r w:rsidR="00295883" w:rsidRPr="00295883">
              <w:rPr>
                <w:b/>
                <w:sz w:val="28"/>
                <w:szCs w:val="28"/>
              </w:rPr>
              <w:t>–</w:t>
            </w:r>
            <w:r w:rsidRPr="00411CDC">
              <w:rPr>
                <w:b/>
              </w:rPr>
              <w:t xml:space="preserve"> _______________</w:t>
            </w:r>
          </w:p>
        </w:tc>
        <w:tc>
          <w:tcPr>
            <w:tcW w:w="2552" w:type="dxa"/>
            <w:gridSpan w:val="2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rPr>
                <w:b/>
                <w:strike/>
              </w:rPr>
            </w:pPr>
          </w:p>
        </w:tc>
      </w:tr>
      <w:tr w:rsidR="00E44B4C" w:rsidRPr="00411CDC" w:rsidTr="00484742">
        <w:trPr>
          <w:trHeight w:hRule="exact" w:val="236"/>
        </w:trPr>
        <w:tc>
          <w:tcPr>
            <w:tcW w:w="12652" w:type="dxa"/>
            <w:gridSpan w:val="2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ind w:left="-105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rPr>
                <w:b/>
              </w:rPr>
            </w:pPr>
          </w:p>
        </w:tc>
      </w:tr>
    </w:tbl>
    <w:p w:rsidR="00E44B4C" w:rsidRPr="00411CDC" w:rsidRDefault="00E44B4C" w:rsidP="00E44B4C">
      <w:pPr>
        <w:pStyle w:val="31"/>
        <w:spacing w:before="0" w:after="0" w:line="140" w:lineRule="exact"/>
        <w:rPr>
          <w:sz w:val="8"/>
          <w:szCs w:val="8"/>
        </w:rPr>
      </w:pPr>
    </w:p>
    <w:tbl>
      <w:tblPr>
        <w:tblW w:w="14171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77"/>
        <w:gridCol w:w="2962"/>
        <w:gridCol w:w="2410"/>
        <w:gridCol w:w="2552"/>
        <w:gridCol w:w="1701"/>
        <w:gridCol w:w="1842"/>
        <w:gridCol w:w="2127"/>
      </w:tblGrid>
      <w:tr w:rsidR="00484742" w:rsidRPr="00411CDC" w:rsidTr="00484742">
        <w:trPr>
          <w:cantSplit/>
          <w:trHeight w:val="916"/>
        </w:trPr>
        <w:tc>
          <w:tcPr>
            <w:tcW w:w="577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sz w:val="20"/>
              </w:rPr>
            </w:pPr>
            <w:r w:rsidRPr="00411CDC">
              <w:rPr>
                <w:b/>
                <w:sz w:val="20"/>
              </w:rPr>
              <w:t>№</w:t>
            </w:r>
          </w:p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sz w:val="20"/>
              </w:rPr>
            </w:pPr>
            <w:r w:rsidRPr="00411CDC">
              <w:rPr>
                <w:b/>
                <w:sz w:val="20"/>
              </w:rPr>
              <w:t>п/п</w:t>
            </w:r>
          </w:p>
        </w:tc>
        <w:tc>
          <w:tcPr>
            <w:tcW w:w="2962" w:type="dxa"/>
            <w:vAlign w:val="center"/>
          </w:tcPr>
          <w:p w:rsidR="00E44B4C" w:rsidRPr="00411CDC" w:rsidRDefault="00E44B4C" w:rsidP="008211DA">
            <w:pPr>
              <w:spacing w:line="220" w:lineRule="exact"/>
              <w:ind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 xml:space="preserve">Фамилия, имя, </w:t>
            </w:r>
          </w:p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bCs/>
                <w:caps/>
                <w:snapToGrid/>
                <w:sz w:val="20"/>
                <w:szCs w:val="24"/>
              </w:rPr>
              <w:t>отчестВо</w:t>
            </w:r>
          </w:p>
        </w:tc>
        <w:tc>
          <w:tcPr>
            <w:tcW w:w="2410" w:type="dxa"/>
            <w:vAlign w:val="center"/>
          </w:tcPr>
          <w:p w:rsidR="00E44B4C" w:rsidRPr="00411CDC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>Год рождения</w:t>
            </w:r>
          </w:p>
          <w:p w:rsidR="00E44B4C" w:rsidRPr="00411CDC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>(в ВОЗРАСТЕ 18 лет –</w:t>
            </w:r>
          </w:p>
          <w:p w:rsidR="00E44B4C" w:rsidRPr="00411CDC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>ДОПОЛНИТЕЛЬНО</w:t>
            </w:r>
          </w:p>
          <w:p w:rsidR="00E44B4C" w:rsidRPr="00411CDC" w:rsidRDefault="00E44B4C" w:rsidP="008211DA">
            <w:pPr>
              <w:ind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411CDC">
              <w:rPr>
                <w:b/>
                <w:bCs/>
                <w:caps/>
                <w:sz w:val="20"/>
                <w:szCs w:val="20"/>
              </w:rPr>
              <w:t>ДЕНЬ И МЕСЯЦ</w:t>
            </w:r>
          </w:p>
          <w:p w:rsidR="00E44B4C" w:rsidRPr="00411CDC" w:rsidRDefault="00E44B4C" w:rsidP="008211DA">
            <w:pPr>
              <w:pStyle w:val="31"/>
              <w:spacing w:before="0" w:after="0"/>
              <w:ind w:right="-105" w:firstLine="87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bCs/>
                <w:caps/>
                <w:snapToGrid/>
                <w:sz w:val="20"/>
                <w:szCs w:val="24"/>
              </w:rPr>
              <w:t>рождения)</w:t>
            </w:r>
          </w:p>
        </w:tc>
        <w:tc>
          <w:tcPr>
            <w:tcW w:w="2552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  <w:vertAlign w:val="superscript"/>
              </w:rPr>
            </w:pPr>
            <w:r w:rsidRPr="00411CDC">
              <w:rPr>
                <w:b/>
                <w:bCs/>
                <w:caps/>
                <w:snapToGrid/>
                <w:sz w:val="20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  <w:vertAlign w:val="superscript"/>
              </w:rPr>
            </w:pPr>
            <w:r w:rsidRPr="00411CDC">
              <w:rPr>
                <w:b/>
                <w:sz w:val="20"/>
              </w:rPr>
              <w:t>МОБИЛЬНЫЙ ТЕЛЕФОН</w:t>
            </w:r>
          </w:p>
        </w:tc>
        <w:tc>
          <w:tcPr>
            <w:tcW w:w="1842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sz w:val="20"/>
              </w:rPr>
              <w:t>СЕРИЯ И НОМЕР ПАСПОРТА</w:t>
            </w:r>
          </w:p>
        </w:tc>
        <w:tc>
          <w:tcPr>
            <w:tcW w:w="2127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411CDC">
              <w:rPr>
                <w:b/>
                <w:sz w:val="20"/>
              </w:rPr>
              <w:t>ОСОБЫЕ ОТМЕТКИ</w:t>
            </w:r>
          </w:p>
        </w:tc>
      </w:tr>
      <w:tr w:rsidR="00484742" w:rsidRPr="00411CDC" w:rsidTr="00FB072C">
        <w:trPr>
          <w:cantSplit/>
          <w:trHeight w:hRule="exact" w:val="9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411CDC" w:rsidRDefault="00E44B4C" w:rsidP="008211DA">
            <w:pPr>
              <w:ind w:firstLine="0"/>
              <w:jc w:val="center"/>
              <w:rPr>
                <w:strike/>
              </w:rPr>
            </w:pPr>
            <w:r w:rsidRPr="00411CDC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411CDC" w:rsidRDefault="00E44B4C" w:rsidP="008211DA">
            <w:pPr>
              <w:ind w:firstLine="0"/>
              <w:jc w:val="center"/>
              <w:rPr>
                <w:strike/>
              </w:rPr>
            </w:pPr>
            <w:r w:rsidRPr="00411CDC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411CDC" w:rsidRDefault="00E44B4C" w:rsidP="008211DA">
            <w:pPr>
              <w:ind w:right="284" w:firstLine="87"/>
              <w:jc w:val="center"/>
              <w:rPr>
                <w:strike/>
              </w:rPr>
            </w:pPr>
            <w:r w:rsidRPr="00411CDC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411CDC" w:rsidRDefault="00E44B4C" w:rsidP="008211DA">
            <w:pPr>
              <w:ind w:firstLine="0"/>
              <w:jc w:val="center"/>
              <w:rPr>
                <w:strike/>
              </w:rPr>
            </w:pPr>
            <w:r w:rsidRPr="00411CDC">
              <w:rPr>
                <w:strike/>
                <w:sz w:val="22"/>
                <w:szCs w:val="22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strike/>
                <w:sz w:val="18"/>
                <w:szCs w:val="18"/>
              </w:rPr>
            </w:pPr>
            <w:r w:rsidRPr="00411CDC">
              <w:rPr>
                <w:strike/>
                <w:sz w:val="18"/>
                <w:szCs w:val="18"/>
              </w:rPr>
              <w:t>8(ххх)ххх-хх-хх</w:t>
            </w:r>
          </w:p>
        </w:tc>
        <w:tc>
          <w:tcPr>
            <w:tcW w:w="1842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44B4C" w:rsidRPr="00411CDC" w:rsidRDefault="00E44B4C" w:rsidP="008211DA">
            <w:pPr>
              <w:pStyle w:val="31"/>
              <w:spacing w:before="0" w:after="0"/>
              <w:rPr>
                <w:sz w:val="22"/>
              </w:rPr>
            </w:pPr>
            <w:r w:rsidRPr="00411CDC">
              <w:rPr>
                <w:sz w:val="18"/>
                <w:szCs w:val="18"/>
              </w:rPr>
              <w:t>Утратил (реализовал) право на участие в общероссийском голосовании</w:t>
            </w:r>
          </w:p>
        </w:tc>
      </w:tr>
    </w:tbl>
    <w:p w:rsidR="005C71B5" w:rsidRPr="00411CDC" w:rsidRDefault="005C71B5" w:rsidP="005C71B5">
      <w:pPr>
        <w:pStyle w:val="1"/>
        <w:spacing w:before="0" w:after="0"/>
        <w:ind w:firstLine="0"/>
        <w:rPr>
          <w:sz w:val="28"/>
        </w:rPr>
      </w:pPr>
    </w:p>
    <w:p w:rsidR="00E44B4C" w:rsidRPr="00411CDC" w:rsidRDefault="00E44B4C" w:rsidP="005C71B5">
      <w:pPr>
        <w:pStyle w:val="1"/>
        <w:spacing w:before="0" w:after="0"/>
        <w:ind w:firstLine="0"/>
        <w:rPr>
          <w:sz w:val="28"/>
        </w:rPr>
      </w:pPr>
    </w:p>
    <w:p w:rsidR="00E440CC" w:rsidRPr="00411CDC" w:rsidRDefault="00E440CC" w:rsidP="005C71B5">
      <w:pPr>
        <w:pStyle w:val="1"/>
        <w:spacing w:before="0" w:after="0"/>
        <w:ind w:firstLine="0"/>
        <w:rPr>
          <w:sz w:val="28"/>
        </w:rPr>
        <w:sectPr w:rsidR="00E440CC" w:rsidRPr="00411CDC" w:rsidSect="005C71B5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:rsidR="00281D06" w:rsidRPr="00411CDC" w:rsidRDefault="00281D06" w:rsidP="00281D06">
      <w:pPr>
        <w:pStyle w:val="2"/>
        <w:spacing w:before="0"/>
        <w:ind w:left="3402" w:firstLine="0"/>
        <w:jc w:val="center"/>
        <w:rPr>
          <w:rFonts w:ascii="Times New Roman" w:hAnsi="Times New Roman"/>
          <w:b/>
          <w:i/>
          <w:color w:val="auto"/>
          <w:sz w:val="20"/>
        </w:rPr>
      </w:pPr>
      <w:r w:rsidRPr="00411CDC">
        <w:rPr>
          <w:rFonts w:ascii="Times New Roman" w:hAnsi="Times New Roman"/>
          <w:color w:val="auto"/>
          <w:sz w:val="20"/>
          <w:szCs w:val="20"/>
        </w:rPr>
        <w:lastRenderedPageBreak/>
        <w:t>Приложение №  3</w:t>
      </w:r>
      <w:r w:rsidRPr="00411CDC">
        <w:rPr>
          <w:rFonts w:ascii="Times New Roman" w:hAnsi="Times New Roman"/>
          <w:color w:val="auto"/>
          <w:sz w:val="20"/>
          <w:szCs w:val="20"/>
        </w:rPr>
        <w:br/>
      </w:r>
      <w:r w:rsidRPr="00411CDC">
        <w:rPr>
          <w:rFonts w:ascii="Times New Roman" w:hAnsi="Times New Roman"/>
          <w:color w:val="auto"/>
          <w:sz w:val="20"/>
        </w:rPr>
        <w:t xml:space="preserve">к Порядку дистанционного электронного голосования </w:t>
      </w:r>
    </w:p>
    <w:p w:rsidR="00281D06" w:rsidRPr="00411CDC" w:rsidRDefault="00281D06" w:rsidP="00281D06">
      <w:pPr>
        <w:pStyle w:val="2"/>
        <w:spacing w:before="0"/>
        <w:ind w:left="3402" w:firstLine="0"/>
        <w:jc w:val="center"/>
        <w:rPr>
          <w:rFonts w:ascii="Times New Roman" w:hAnsi="Times New Roman"/>
          <w:b/>
          <w:i/>
          <w:color w:val="auto"/>
          <w:sz w:val="20"/>
          <w:szCs w:val="20"/>
        </w:rPr>
      </w:pPr>
      <w:r w:rsidRPr="00411CDC">
        <w:rPr>
          <w:rFonts w:ascii="Times New Roman" w:hAnsi="Times New Roman"/>
          <w:color w:val="auto"/>
          <w:sz w:val="20"/>
          <w:szCs w:val="20"/>
        </w:rPr>
        <w:t xml:space="preserve">при проведении общероссийского голосования по вопросу </w:t>
      </w:r>
    </w:p>
    <w:p w:rsidR="00281D06" w:rsidRPr="00411CDC" w:rsidRDefault="00281D06" w:rsidP="00281D06">
      <w:pPr>
        <w:pStyle w:val="2"/>
        <w:spacing w:before="0" w:after="120"/>
        <w:ind w:left="3402" w:firstLine="0"/>
        <w:jc w:val="center"/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</w:pPr>
      <w:r w:rsidRPr="00411CDC">
        <w:rPr>
          <w:rFonts w:ascii="Times New Roman" w:hAnsi="Times New Roman"/>
          <w:color w:val="auto"/>
          <w:sz w:val="20"/>
          <w:szCs w:val="20"/>
        </w:rPr>
        <w:t xml:space="preserve">одобрения изменений в Конституцию Российской Федерации </w:t>
      </w:r>
    </w:p>
    <w:tbl>
      <w:tblPr>
        <w:tblW w:w="0" w:type="auto"/>
        <w:jc w:val="right"/>
        <w:tblInd w:w="545" w:type="dxa"/>
        <w:tblLayout w:type="fixed"/>
        <w:tblLook w:val="00A0"/>
      </w:tblPr>
      <w:tblGrid>
        <w:gridCol w:w="4270"/>
        <w:gridCol w:w="249"/>
        <w:gridCol w:w="397"/>
        <w:gridCol w:w="397"/>
        <w:gridCol w:w="397"/>
        <w:gridCol w:w="397"/>
        <w:gridCol w:w="236"/>
      </w:tblGrid>
      <w:tr w:rsidR="00281D06" w:rsidRPr="00411CDC" w:rsidTr="00356B90">
        <w:trPr>
          <w:cantSplit/>
          <w:trHeight w:hRule="exact" w:val="224"/>
          <w:jc w:val="right"/>
        </w:trPr>
        <w:tc>
          <w:tcPr>
            <w:tcW w:w="4270" w:type="dxa"/>
            <w:vAlign w:val="bottom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</w:pPr>
          </w:p>
        </w:tc>
        <w:tc>
          <w:tcPr>
            <w:tcW w:w="249" w:type="dxa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81D06" w:rsidRPr="00411CDC" w:rsidTr="00356B90">
        <w:trPr>
          <w:cantSplit/>
          <w:trHeight w:hRule="exact" w:val="224"/>
          <w:jc w:val="right"/>
        </w:trPr>
        <w:tc>
          <w:tcPr>
            <w:tcW w:w="4519" w:type="dxa"/>
            <w:gridSpan w:val="2"/>
            <w:vMerge w:val="restart"/>
            <w:vAlign w:val="bottom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 w:firstLine="0"/>
            </w:pPr>
            <w:r w:rsidRPr="00411CDC">
              <w:t xml:space="preserve">В участковую избирательную комиссию </w:t>
            </w:r>
          </w:p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 w:firstLine="0"/>
              <w:rPr>
                <w:sz w:val="20"/>
                <w:szCs w:val="20"/>
              </w:rPr>
            </w:pPr>
            <w:r w:rsidRPr="00411CDC">
              <w:t>участка для голосования №</w:t>
            </w: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81D06" w:rsidRPr="00411CDC" w:rsidTr="00356B90">
        <w:trPr>
          <w:cantSplit/>
          <w:trHeight w:hRule="exact" w:val="397"/>
          <w:jc w:val="right"/>
        </w:trPr>
        <w:tc>
          <w:tcPr>
            <w:tcW w:w="4519" w:type="dxa"/>
            <w:gridSpan w:val="2"/>
            <w:vMerge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411CDC">
        <w:rPr>
          <w:b/>
          <w:sz w:val="28"/>
          <w:szCs w:val="28"/>
        </w:rPr>
        <w:t>ЗАЯВЛЕНИЕ</w:t>
      </w:r>
    </w:p>
    <w:p w:rsidR="00281D06" w:rsidRPr="00411CDC" w:rsidRDefault="008B74F6" w:rsidP="00281D06">
      <w:pPr>
        <w:widowControl w:val="0"/>
        <w:autoSpaceDE w:val="0"/>
        <w:autoSpaceDN w:val="0"/>
        <w:adjustRightInd w:val="0"/>
        <w:spacing w:before="120" w:after="120"/>
        <w:ind w:firstLine="680"/>
      </w:pPr>
      <w:r>
        <w:rPr>
          <w:noProof/>
        </w:rPr>
        <w:pict>
          <v:group id="Группа 26" o:spid="_x0000_s1026" style="position:absolute;left:0;text-align:left;margin-left:240.55pt;margin-top:45.1pt;width:1in;height:18.45pt;z-index:251659264" coordorigin="3681,1674" coordsize="144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">
            <v:rect id="Rectangle 20" o:spid="_x0000_s1027" style="position:absolute;left:3681;top:1674;width:1440;height: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" strokeweight="1.7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8" type="#_x0000_t32" style="position:absolute;left:404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kk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zw2f8k/QC5+AQAA//8DAFBLAQItABQABgAIAAAAIQDb4fbL7gAAAIUBAAATAAAAAAAAAAAAAAAA&#10;AAAAAABbQ29udGVudF9UeXBlc10ueG1sUEsBAi0AFAAGAAgAAAAhAFr0LFu/AAAAFQEAAAsAAAAA&#10;AAAAAAAAAAAAHwEAAF9yZWxzLy5yZWxzUEsBAi0AFAAGAAgAAAAhAJnheSTBAAAA2wAAAA8AAAAA&#10;AAAAAAAAAAAABwIAAGRycy9kb3ducmV2LnhtbFBLBQYAAAAAAwADALcAAAD1AgAAAAA=&#10;" strokeweight=".5pt"/>
            <v:shape id="AutoShape 22" o:spid="_x0000_s1029" type="#_x0000_t32" style="position:absolute;left:440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y/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mLzA9Uv+AXJ+AQAA//8DAFBLAQItABQABgAIAAAAIQDb4fbL7gAAAIUBAAATAAAAAAAAAAAA&#10;AAAAAAAAAABbQ29udGVudF9UeXBlc10ueG1sUEsBAi0AFAAGAAgAAAAhAFr0LFu/AAAAFQEAAAsA&#10;AAAAAAAAAAAAAAAAHwEAAF9yZWxzLy5yZWxzUEsBAi0AFAAGAAgAAAAhAPat3L/EAAAA2wAAAA8A&#10;AAAAAAAAAAAAAAAABwIAAGRycy9kb3ducmV2LnhtbFBLBQYAAAAAAwADALcAAAD4AgAAAAA=&#10;" strokeweight=".5pt"/>
            <v:shape id="AutoShape 23" o:spid="_x0000_s1030" type="#_x0000_t32" style="position:absolute;left:476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" strokeweight=".5pt"/>
          </v:group>
        </w:pict>
      </w:r>
      <w:r w:rsidR="00281D06" w:rsidRPr="00411CDC">
        <w:rPr>
          <w:noProof/>
        </w:rPr>
        <w:t xml:space="preserve">В соответствии с пунктом 7.2 </w:t>
      </w:r>
      <w:r w:rsidR="00281D06" w:rsidRPr="00411CDC">
        <w:t xml:space="preserve">Порядка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</w:t>
      </w:r>
      <w:r w:rsidR="00281D06" w:rsidRPr="00411CDC">
        <w:rPr>
          <w:noProof/>
        </w:rPr>
        <w:t>прошу включить меня в список участников голосования по месту жительства на участке для голосования №</w:t>
      </w:r>
    </w:p>
    <w:p w:rsidR="00281D06" w:rsidRPr="00411CDC" w:rsidRDefault="00281D06" w:rsidP="00281D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938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411CDC"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896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81D06" w:rsidRPr="00411CDC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411CDC"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940"/>
        <w:gridCol w:w="327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411CDC"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281D06" w:rsidRPr="00411CDC" w:rsidTr="008211DA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411CDC"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before="120" w:after="40"/>
      </w:pPr>
      <w:r w:rsidRPr="00411CDC"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411CDC">
        <w:rPr>
          <w:sz w:val="18"/>
          <w:szCs w:val="18"/>
        </w:rPr>
        <w:t>(наименование субъекта Российской Федерации)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411CDC">
        <w:rPr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411CDC">
        <w:rPr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411CDC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411CDC">
        <w:rPr>
          <w:sz w:val="18"/>
          <w:szCs w:val="18"/>
        </w:rPr>
        <w:t>(улица (микрорайон)</w:t>
      </w:r>
    </w:p>
    <w:tbl>
      <w:tblPr>
        <w:tblW w:w="10251" w:type="dxa"/>
        <w:tblLayout w:type="fixed"/>
        <w:tblLook w:val="00A0"/>
      </w:tblPr>
      <w:tblGrid>
        <w:gridCol w:w="311"/>
        <w:gridCol w:w="312"/>
        <w:gridCol w:w="312"/>
        <w:gridCol w:w="312"/>
        <w:gridCol w:w="312"/>
        <w:gridCol w:w="261"/>
        <w:gridCol w:w="425"/>
        <w:gridCol w:w="345"/>
        <w:gridCol w:w="346"/>
        <w:gridCol w:w="345"/>
        <w:gridCol w:w="346"/>
        <w:gridCol w:w="346"/>
        <w:gridCol w:w="373"/>
        <w:gridCol w:w="26"/>
        <w:gridCol w:w="340"/>
        <w:gridCol w:w="340"/>
        <w:gridCol w:w="340"/>
        <w:gridCol w:w="340"/>
        <w:gridCol w:w="341"/>
        <w:gridCol w:w="98"/>
        <w:gridCol w:w="24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8"/>
      </w:tblGrid>
      <w:tr w:rsidR="00575A49" w:rsidRPr="00411CDC" w:rsidTr="00575A49">
        <w:trPr>
          <w:gridAfter w:val="1"/>
          <w:wAfter w:w="98" w:type="dxa"/>
          <w:cantSplit/>
          <w:trHeight w:hRule="exact" w:val="340"/>
        </w:trPr>
        <w:tc>
          <w:tcPr>
            <w:tcW w:w="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575A4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" w:hanging="9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411CDC">
              <w:rPr>
                <w:b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411CDC">
              <w:rPr>
                <w:b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75A49" w:rsidRPr="00411CDC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1D06" w:rsidRPr="00411CDC" w:rsidTr="00575A49">
        <w:trPr>
          <w:cantSplit/>
          <w:trHeight w:hRule="exact" w:val="309"/>
        </w:trPr>
        <w:tc>
          <w:tcPr>
            <w:tcW w:w="1820" w:type="dxa"/>
            <w:gridSpan w:val="6"/>
            <w:tcBorders>
              <w:top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(дом)</w:t>
            </w:r>
          </w:p>
        </w:tc>
        <w:tc>
          <w:tcPr>
            <w:tcW w:w="2552" w:type="dxa"/>
            <w:gridSpan w:val="8"/>
            <w:tcBorders>
              <w:left w:val="nil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(корпус (строение, владение)</w:t>
            </w:r>
          </w:p>
        </w:tc>
        <w:tc>
          <w:tcPr>
            <w:tcW w:w="1799" w:type="dxa"/>
            <w:gridSpan w:val="6"/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(квартира (комната)</w:t>
            </w:r>
          </w:p>
        </w:tc>
        <w:tc>
          <w:tcPr>
            <w:tcW w:w="4080" w:type="dxa"/>
            <w:gridSpan w:val="13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(номер телефона)</w:t>
            </w:r>
          </w:p>
        </w:tc>
      </w:tr>
    </w:tbl>
    <w:p w:rsidR="00281D06" w:rsidRPr="00411CDC" w:rsidRDefault="00281D06" w:rsidP="00281D06">
      <w:pPr>
        <w:widowControl w:val="0"/>
        <w:autoSpaceDE w:val="0"/>
        <w:autoSpaceDN w:val="0"/>
        <w:adjustRightInd w:val="0"/>
        <w:ind w:firstLine="0"/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0A0"/>
      </w:tblPr>
      <w:tblGrid>
        <w:gridCol w:w="5339"/>
        <w:gridCol w:w="721"/>
        <w:gridCol w:w="315"/>
        <w:gridCol w:w="314"/>
        <w:gridCol w:w="314"/>
        <w:gridCol w:w="315"/>
        <w:gridCol w:w="831"/>
        <w:gridCol w:w="315"/>
        <w:gridCol w:w="314"/>
        <w:gridCol w:w="314"/>
        <w:gridCol w:w="314"/>
        <w:gridCol w:w="314"/>
        <w:gridCol w:w="319"/>
      </w:tblGrid>
      <w:tr w:rsidR="00281D06" w:rsidRPr="00411CDC" w:rsidTr="00841EE2">
        <w:trPr>
          <w:cantSplit/>
          <w:trHeight w:hRule="exact" w:val="340"/>
        </w:trPr>
        <w:tc>
          <w:tcPr>
            <w:tcW w:w="5339" w:type="dxa"/>
            <w:vMerge w:val="restart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11CDC">
              <w:t xml:space="preserve">Паспорт гражданина Российской Федерации </w:t>
            </w:r>
          </w:p>
        </w:tc>
        <w:tc>
          <w:tcPr>
            <w:tcW w:w="721" w:type="dxa"/>
            <w:tcBorders>
              <w:left w:val="nil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  <w:r w:rsidRPr="00411CDC">
              <w:rPr>
                <w:sz w:val="20"/>
                <w:szCs w:val="22"/>
              </w:rPr>
              <w:t>серия</w:t>
            </w: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2"/>
              </w:rPr>
              <w:t>номер</w:t>
            </w: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81D06" w:rsidRPr="00411CDC" w:rsidTr="00841EE2">
        <w:trPr>
          <w:cantSplit/>
          <w:trHeight w:hRule="exact" w:val="290"/>
        </w:trPr>
        <w:tc>
          <w:tcPr>
            <w:tcW w:w="5339" w:type="dxa"/>
            <w:vMerge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281D06" w:rsidRPr="00411CDC" w:rsidRDefault="00281D06" w:rsidP="00281D06">
      <w:pPr>
        <w:widowControl w:val="0"/>
        <w:autoSpaceDE w:val="0"/>
        <w:spacing w:before="120" w:after="60"/>
      </w:pPr>
      <w:r w:rsidRPr="00411CDC">
        <w:t xml:space="preserve">Подтверждаю, что не проголосовал посредством дистанционного электронного голосования и не получал бюллетень для голосования на ином участке для голосования. </w:t>
      </w:r>
    </w:p>
    <w:p w:rsidR="00281D06" w:rsidRPr="00411CDC" w:rsidRDefault="00281D06" w:rsidP="00281D06">
      <w:pPr>
        <w:widowControl w:val="0"/>
        <w:autoSpaceDE w:val="0"/>
        <w:spacing w:after="60"/>
      </w:pPr>
      <w:r w:rsidRPr="00411CDC">
        <w:t xml:space="preserve">Уведомлен(а) о том, что в соответствии со статьей 5.22 Кодекса Российской Федерации об административных правонарушениях получение в избирательной комиссии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411CDC">
        <w:rPr>
          <w:b/>
        </w:rPr>
        <w:t>тридцати тысяч рублей</w:t>
      </w:r>
      <w:r w:rsidRPr="00411CDC">
        <w:t xml:space="preserve">. </w:t>
      </w:r>
    </w:p>
    <w:p w:rsidR="00281D06" w:rsidRPr="00411CDC" w:rsidRDefault="00281D06" w:rsidP="00281D06">
      <w:pPr>
        <w:widowControl w:val="0"/>
        <w:autoSpaceDE w:val="0"/>
        <w:spacing w:after="120"/>
      </w:pPr>
      <w:r w:rsidRPr="00411CDC">
        <w:t>Уведомлен(а) о том, что избирательными комиссиями будет проведена проверка однократности получения бюллетеня.</w:t>
      </w:r>
    </w:p>
    <w:tbl>
      <w:tblPr>
        <w:tblW w:w="7315" w:type="dxa"/>
        <w:jc w:val="right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281D06" w:rsidRPr="00411CDC" w:rsidTr="008211DA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281D06" w:rsidRPr="00411CDC" w:rsidTr="008211DA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281D06" w:rsidRPr="00411CDC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411CDC">
              <w:rPr>
                <w:sz w:val="18"/>
                <w:szCs w:val="18"/>
              </w:rPr>
              <w:t>(подпись)</w:t>
            </w:r>
          </w:p>
        </w:tc>
      </w:tr>
    </w:tbl>
    <w:p w:rsidR="00BA26A1" w:rsidRPr="00411CDC" w:rsidRDefault="00BA26A1" w:rsidP="005C71B5">
      <w:pPr>
        <w:pStyle w:val="1"/>
        <w:spacing w:before="0" w:after="0"/>
        <w:ind w:firstLine="0"/>
        <w:rPr>
          <w:sz w:val="28"/>
        </w:rPr>
        <w:sectPr w:rsidR="00BA26A1" w:rsidRPr="00411CDC" w:rsidSect="00E440CC">
          <w:pgSz w:w="11906" w:h="16838"/>
          <w:pgMar w:top="1134" w:right="851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9984" w:type="dxa"/>
        <w:tblInd w:w="648" w:type="dxa"/>
        <w:tblLook w:val="01E0"/>
      </w:tblPr>
      <w:tblGrid>
        <w:gridCol w:w="4314"/>
        <w:gridCol w:w="5670"/>
      </w:tblGrid>
      <w:tr w:rsidR="00BA26A1" w:rsidRPr="00411CDC" w:rsidTr="00974BE3">
        <w:tc>
          <w:tcPr>
            <w:tcW w:w="4314" w:type="dxa"/>
            <w:shd w:val="clear" w:color="auto" w:fill="auto"/>
          </w:tcPr>
          <w:p w:rsidR="00BA26A1" w:rsidRPr="00411CDC" w:rsidRDefault="00BA26A1" w:rsidP="00BA26A1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BA26A1" w:rsidRPr="00411CDC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0"/>
              </w:rPr>
              <w:t>Приложение № 4</w:t>
            </w:r>
          </w:p>
          <w:p w:rsidR="00BA26A1" w:rsidRPr="00411CDC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0"/>
              </w:rPr>
              <w:t xml:space="preserve">к Порядку дистанционного электронного голосования </w:t>
            </w:r>
          </w:p>
          <w:p w:rsidR="00BA26A1" w:rsidRPr="00411CDC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411CDC">
              <w:rPr>
                <w:sz w:val="20"/>
                <w:szCs w:val="20"/>
              </w:rPr>
              <w:t>при 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BA26A1" w:rsidRPr="00411CDC" w:rsidRDefault="00BA26A1" w:rsidP="00BA26A1">
      <w:pPr>
        <w:jc w:val="center"/>
        <w:rPr>
          <w:b/>
          <w:bCs/>
          <w:spacing w:val="20"/>
          <w:sz w:val="16"/>
          <w:szCs w:val="16"/>
        </w:rPr>
      </w:pPr>
    </w:p>
    <w:p w:rsidR="00BA26A1" w:rsidRPr="00411CDC" w:rsidRDefault="00BA26A1" w:rsidP="00BA26A1">
      <w:pPr>
        <w:ind w:firstLine="0"/>
        <w:jc w:val="center"/>
        <w:rPr>
          <w:b/>
          <w:bCs/>
          <w:spacing w:val="20"/>
        </w:rPr>
      </w:pPr>
      <w:r w:rsidRPr="00411CDC">
        <w:rPr>
          <w:b/>
          <w:bCs/>
          <w:spacing w:val="20"/>
        </w:rPr>
        <w:t>ОБЩЕРОССИЙСКОЕ ГОЛОСОВАНИЕ</w:t>
      </w:r>
    </w:p>
    <w:p w:rsidR="00BA26A1" w:rsidRPr="00411CDC" w:rsidRDefault="00BA26A1" w:rsidP="00BA26A1">
      <w:pPr>
        <w:ind w:firstLine="0"/>
        <w:jc w:val="center"/>
        <w:rPr>
          <w:b/>
          <w:bCs/>
        </w:rPr>
      </w:pPr>
      <w:r w:rsidRPr="00411CDC">
        <w:rPr>
          <w:b/>
          <w:bCs/>
        </w:rPr>
        <w:t>по вопросу одобрения изменений в Конституцию Российской Федерации</w:t>
      </w:r>
    </w:p>
    <w:p w:rsidR="00BA26A1" w:rsidRPr="00411CDC" w:rsidRDefault="00BA26A1" w:rsidP="00BA26A1">
      <w:pPr>
        <w:ind w:firstLine="0"/>
        <w:jc w:val="center"/>
        <w:rPr>
          <w:b/>
          <w:bCs/>
        </w:rPr>
      </w:pPr>
      <w:r w:rsidRPr="00411CDC">
        <w:rPr>
          <w:b/>
          <w:bCs/>
        </w:rPr>
        <w:t>1 июля 2020 года</w:t>
      </w:r>
    </w:p>
    <w:p w:rsidR="00BA26A1" w:rsidRPr="00411CDC" w:rsidRDefault="00BA26A1" w:rsidP="00BA26A1">
      <w:pPr>
        <w:ind w:firstLine="0"/>
        <w:jc w:val="center"/>
        <w:rPr>
          <w:bCs/>
          <w:sz w:val="16"/>
          <w:szCs w:val="16"/>
        </w:rPr>
      </w:pPr>
    </w:p>
    <w:p w:rsidR="00BA26A1" w:rsidRPr="00411CDC" w:rsidRDefault="00BA26A1" w:rsidP="00BA26A1">
      <w:pPr>
        <w:ind w:firstLine="0"/>
        <w:jc w:val="center"/>
        <w:outlineLvl w:val="1"/>
        <w:rPr>
          <w:b/>
          <w:bCs/>
        </w:rPr>
      </w:pPr>
      <w:r w:rsidRPr="00411CDC">
        <w:rPr>
          <w:b/>
          <w:bCs/>
        </w:rPr>
        <w:t>ПРОТОКОЛ</w:t>
      </w:r>
    </w:p>
    <w:p w:rsidR="00BA26A1" w:rsidRPr="00411CDC" w:rsidRDefault="00BA26A1" w:rsidP="00BA26A1">
      <w:pPr>
        <w:spacing w:after="120"/>
        <w:ind w:firstLine="0"/>
        <w:jc w:val="center"/>
        <w:rPr>
          <w:b/>
          <w:bCs/>
        </w:rPr>
      </w:pPr>
      <w:r w:rsidRPr="00411CDC">
        <w:rPr>
          <w:b/>
          <w:bCs/>
        </w:rPr>
        <w:t xml:space="preserve">избирательной комиссии субъекта Российской Федерации </w:t>
      </w:r>
      <w:r w:rsidRPr="00411CDC">
        <w:rPr>
          <w:b/>
          <w:bCs/>
        </w:rPr>
        <w:br/>
        <w:t>об итогах дистанционного электронного голосования</w:t>
      </w:r>
    </w:p>
    <w:p w:rsidR="00BA26A1" w:rsidRPr="00411CDC" w:rsidRDefault="00BA26A1" w:rsidP="00974BE3">
      <w:pPr>
        <w:ind w:left="142" w:firstLine="0"/>
        <w:contextualSpacing/>
        <w:jc w:val="center"/>
      </w:pPr>
      <w:r w:rsidRPr="00411CDC">
        <w:rPr>
          <w:bCs/>
        </w:rPr>
        <w:t>на территории</w:t>
      </w:r>
      <w:r w:rsidRPr="00411CDC">
        <w:rPr>
          <w:bCs/>
          <w:caps/>
          <w:vertAlign w:val="superscript"/>
        </w:rPr>
        <w:footnoteReference w:id="2"/>
      </w:r>
      <w:r w:rsidRPr="00411CDC">
        <w:rPr>
          <w:b/>
          <w:bCs/>
        </w:rPr>
        <w:t xml:space="preserve"> </w:t>
      </w:r>
      <w:r w:rsidRPr="00411CDC">
        <w:t>___________________________________________</w:t>
      </w:r>
      <w:r w:rsidR="005117CC" w:rsidRPr="00411CDC">
        <w:t>____________________________</w:t>
      </w:r>
    </w:p>
    <w:p w:rsidR="00BA26A1" w:rsidRPr="00411CDC" w:rsidRDefault="00BA26A1" w:rsidP="00BA26A1">
      <w:pPr>
        <w:ind w:firstLine="0"/>
        <w:contextualSpacing/>
        <w:jc w:val="center"/>
        <w:rPr>
          <w:sz w:val="16"/>
          <w:szCs w:val="16"/>
        </w:rPr>
      </w:pPr>
      <w:r w:rsidRPr="00411CDC">
        <w:rPr>
          <w:sz w:val="16"/>
          <w:szCs w:val="16"/>
        </w:rPr>
        <w:t>(субъект Российской Федерации)</w:t>
      </w:r>
    </w:p>
    <w:p w:rsidR="00BA26A1" w:rsidRPr="00411CDC" w:rsidRDefault="00BA26A1" w:rsidP="00BA26A1">
      <w:pPr>
        <w:ind w:firstLine="0"/>
        <w:contextualSpacing/>
        <w:jc w:val="center"/>
        <w:rPr>
          <w:sz w:val="16"/>
          <w:szCs w:val="16"/>
        </w:rPr>
      </w:pPr>
    </w:p>
    <w:p w:rsidR="00BA26A1" w:rsidRPr="00411CDC" w:rsidRDefault="00BA26A1" w:rsidP="00974BE3">
      <w:pPr>
        <w:spacing w:after="120"/>
        <w:ind w:left="142" w:right="140" w:firstLine="708"/>
      </w:pPr>
      <w:r w:rsidRPr="00411CDC">
        <w:t xml:space="preserve">На основании полученных в электронном виде данных об итогах дистанционного электронного голосования избирательная комиссия субъекта Российской Федерации </w:t>
      </w:r>
      <w:r w:rsidRPr="00411CDC">
        <w:rPr>
          <w:spacing w:val="120"/>
        </w:rPr>
        <w:t>установила</w:t>
      </w:r>
      <w:r w:rsidRPr="00411CDC">
        <w:t>:</w:t>
      </w:r>
    </w:p>
    <w:tbl>
      <w:tblPr>
        <w:tblW w:w="1051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5979"/>
        <w:gridCol w:w="4111"/>
      </w:tblGrid>
      <w:tr w:rsidR="00BA26A1" w:rsidRPr="00411CDC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1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rPr>
                <w:sz w:val="20"/>
                <w:szCs w:val="20"/>
              </w:rPr>
            </w:pPr>
          </w:p>
        </w:tc>
      </w:tr>
      <w:tr w:rsidR="00BA26A1" w:rsidRPr="00411CDC" w:rsidTr="00974BE3">
        <w:trPr>
          <w:cantSplit/>
          <w:trHeight w:hRule="exact" w:val="851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2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Число бюллетеней дистанционного электронного голосования, доступ к которым предоставлен участникам голосования для осуществления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rPr>
                <w:sz w:val="20"/>
                <w:szCs w:val="20"/>
              </w:rPr>
            </w:pPr>
          </w:p>
        </w:tc>
      </w:tr>
      <w:tr w:rsidR="00BA26A1" w:rsidRPr="00411CDC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3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Число бюллетеней дистанционного электронного голосования, использованных участникам</w:t>
            </w:r>
            <w:r w:rsidR="008F74CF">
              <w:rPr>
                <w:sz w:val="20"/>
                <w:szCs w:val="20"/>
              </w:rPr>
              <w:t>и</w:t>
            </w:r>
            <w:r w:rsidRPr="00940D5D">
              <w:rPr>
                <w:sz w:val="20"/>
                <w:szCs w:val="20"/>
              </w:rPr>
              <w:t xml:space="preserve"> голосования для осуществления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rPr>
                <w:sz w:val="20"/>
                <w:szCs w:val="20"/>
              </w:rPr>
            </w:pPr>
          </w:p>
        </w:tc>
      </w:tr>
      <w:tr w:rsidR="00BA26A1" w:rsidRPr="00411CDC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4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Число недействительных бюллетеней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rPr>
                <w:sz w:val="20"/>
                <w:szCs w:val="20"/>
              </w:rPr>
            </w:pPr>
          </w:p>
        </w:tc>
      </w:tr>
      <w:tr w:rsidR="00BA26A1" w:rsidRPr="00411CDC" w:rsidTr="00974BE3">
        <w:trPr>
          <w:cantSplit/>
          <w:trHeight w:val="362"/>
        </w:trPr>
        <w:tc>
          <w:tcPr>
            <w:tcW w:w="6405" w:type="dxa"/>
            <w:gridSpan w:val="2"/>
            <w:vAlign w:val="center"/>
          </w:tcPr>
          <w:p w:rsidR="00BA26A1" w:rsidRPr="00940D5D" w:rsidRDefault="00385714" w:rsidP="0038571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40D5D">
              <w:rPr>
                <w:bCs/>
                <w:sz w:val="20"/>
                <w:szCs w:val="20"/>
              </w:rPr>
              <w:t xml:space="preserve">Вы </w:t>
            </w:r>
            <w:r w:rsidR="00304CD1" w:rsidRPr="00940D5D">
              <w:rPr>
                <w:bCs/>
                <w:sz w:val="20"/>
                <w:szCs w:val="20"/>
              </w:rPr>
              <w:t>одобряете изменения в Конституцию Российской Федерации</w:t>
            </w:r>
            <w:r w:rsidRPr="00940D5D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bCs/>
                <w:sz w:val="20"/>
                <w:szCs w:val="20"/>
              </w:rPr>
              <w:t>Число голосов участников голосования по позициям, содержащимся в бюллетенях дистанционного электронного голосования</w:t>
            </w:r>
          </w:p>
        </w:tc>
      </w:tr>
      <w:tr w:rsidR="00BA26A1" w:rsidRPr="00411CDC" w:rsidTr="00974BE3">
        <w:trPr>
          <w:cantSplit/>
          <w:trHeight w:hRule="exact" w:val="531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5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A26A1" w:rsidRPr="00411CDC" w:rsidTr="00974BE3">
        <w:trPr>
          <w:cantSplit/>
          <w:trHeight w:hRule="exact" w:val="512"/>
        </w:trPr>
        <w:tc>
          <w:tcPr>
            <w:tcW w:w="426" w:type="dxa"/>
            <w:vAlign w:val="center"/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6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940D5D" w:rsidRDefault="00BA26A1" w:rsidP="00BA26A1">
            <w:pPr>
              <w:ind w:firstLine="0"/>
              <w:jc w:val="left"/>
              <w:rPr>
                <w:sz w:val="20"/>
                <w:szCs w:val="20"/>
              </w:rPr>
            </w:pPr>
            <w:r w:rsidRPr="00940D5D">
              <w:rPr>
                <w:sz w:val="20"/>
                <w:szCs w:val="20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940D5D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A26A1" w:rsidRPr="00411CDC" w:rsidRDefault="00BA26A1" w:rsidP="00BA26A1">
      <w:pPr>
        <w:rPr>
          <w:sz w:val="16"/>
          <w:szCs w:val="16"/>
        </w:rPr>
      </w:pPr>
    </w:p>
    <w:tbl>
      <w:tblPr>
        <w:tblW w:w="1056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0"/>
        <w:gridCol w:w="160"/>
        <w:gridCol w:w="2833"/>
        <w:gridCol w:w="1134"/>
        <w:gridCol w:w="2696"/>
      </w:tblGrid>
      <w:tr w:rsidR="00BA26A1" w:rsidRPr="00411CDC" w:rsidTr="00974BE3">
        <w:trPr>
          <w:trHeight w:hRule="exact" w:val="45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411CDC" w:rsidRDefault="00BA26A1" w:rsidP="00BA26A1">
            <w:pPr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Председатель избирательной комиссии субъекта Российской Федерации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trHeight w:val="397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411CDC" w:rsidRDefault="00BA26A1" w:rsidP="00BA26A1">
            <w:pPr>
              <w:spacing w:line="192" w:lineRule="auto"/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sz w:val="16"/>
                <w:szCs w:val="16"/>
              </w:rPr>
            </w:pPr>
            <w:r w:rsidRPr="00411CDC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</w:rPr>
            </w:pPr>
            <w:r w:rsidRPr="00411CDC">
              <w:rPr>
                <w:b/>
                <w:bCs/>
              </w:rPr>
              <w:t>МП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411CDC">
              <w:rPr>
                <w:spacing w:val="-4"/>
                <w:sz w:val="16"/>
                <w:szCs w:val="16"/>
              </w:rPr>
              <w:t>(подпись либо причина отсутствия)</w:t>
            </w: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411CDC" w:rsidRDefault="00BA26A1" w:rsidP="00BA26A1">
            <w:pPr>
              <w:ind w:firstLine="2"/>
              <w:jc w:val="left"/>
              <w:rPr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411CDC" w:rsidRDefault="00BA26A1" w:rsidP="00BA26A1">
            <w:pPr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411CDC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411CDC" w:rsidTr="00974BE3">
        <w:trPr>
          <w:trHeight w:hRule="exact" w:val="417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411CDC" w:rsidRDefault="00BA26A1" w:rsidP="00BA26A1">
            <w:pPr>
              <w:spacing w:after="6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Протокол подписан «___» ____________ 2020 года в ___ часов ____ минут</w:t>
            </w:r>
          </w:p>
        </w:tc>
      </w:tr>
    </w:tbl>
    <w:p w:rsidR="00917E3A" w:rsidRPr="00411CDC" w:rsidRDefault="00917E3A" w:rsidP="005C71B5">
      <w:pPr>
        <w:pStyle w:val="1"/>
        <w:spacing w:before="0" w:after="0"/>
        <w:ind w:firstLine="0"/>
        <w:rPr>
          <w:sz w:val="28"/>
        </w:rPr>
        <w:sectPr w:rsidR="00917E3A" w:rsidRPr="00411CDC" w:rsidSect="003A7C46">
          <w:type w:val="evenPage"/>
          <w:pgSz w:w="11906" w:h="16838"/>
          <w:pgMar w:top="567" w:right="567" w:bottom="567" w:left="567" w:header="709" w:footer="348" w:gutter="0"/>
          <w:pgNumType w:start="1"/>
          <w:cols w:space="708"/>
          <w:titlePg/>
          <w:docGrid w:linePitch="360"/>
        </w:sectPr>
      </w:pPr>
    </w:p>
    <w:p w:rsidR="00917E3A" w:rsidRPr="00411CDC" w:rsidRDefault="00917E3A" w:rsidP="00917E3A">
      <w:pPr>
        <w:ind w:left="3969" w:firstLine="0"/>
        <w:jc w:val="center"/>
        <w:outlineLvl w:val="1"/>
        <w:rPr>
          <w:sz w:val="20"/>
          <w:szCs w:val="20"/>
        </w:rPr>
      </w:pPr>
      <w:r w:rsidRPr="00411CDC">
        <w:rPr>
          <w:sz w:val="20"/>
          <w:szCs w:val="20"/>
        </w:rPr>
        <w:lastRenderedPageBreak/>
        <w:t>Приложение № 5</w:t>
      </w:r>
    </w:p>
    <w:p w:rsidR="00917E3A" w:rsidRPr="00411CDC" w:rsidRDefault="00917E3A" w:rsidP="00917E3A">
      <w:pPr>
        <w:ind w:left="4111" w:firstLine="0"/>
        <w:jc w:val="center"/>
        <w:outlineLvl w:val="1"/>
        <w:rPr>
          <w:sz w:val="20"/>
        </w:rPr>
      </w:pPr>
      <w:r w:rsidRPr="00411CDC">
        <w:rPr>
          <w:sz w:val="20"/>
        </w:rPr>
        <w:t xml:space="preserve">к Порядку дистанционного электронного голосования </w:t>
      </w:r>
    </w:p>
    <w:p w:rsidR="00917E3A" w:rsidRPr="00411CDC" w:rsidRDefault="00917E3A" w:rsidP="00917E3A">
      <w:pPr>
        <w:ind w:left="4111" w:firstLine="0"/>
        <w:jc w:val="center"/>
        <w:outlineLvl w:val="1"/>
        <w:rPr>
          <w:sz w:val="20"/>
          <w:szCs w:val="20"/>
        </w:rPr>
      </w:pPr>
      <w:r w:rsidRPr="00411CDC">
        <w:rPr>
          <w:sz w:val="20"/>
        </w:rPr>
        <w:t xml:space="preserve">при </w:t>
      </w:r>
      <w:r w:rsidRPr="00411CDC">
        <w:rPr>
          <w:sz w:val="20"/>
          <w:szCs w:val="20"/>
        </w:rPr>
        <w:t xml:space="preserve">проведении общероссийского голосования по вопросу </w:t>
      </w:r>
    </w:p>
    <w:p w:rsidR="00917E3A" w:rsidRPr="00411CDC" w:rsidRDefault="00917E3A" w:rsidP="00917E3A">
      <w:pPr>
        <w:ind w:left="4111" w:firstLine="0"/>
        <w:jc w:val="center"/>
        <w:outlineLvl w:val="1"/>
        <w:rPr>
          <w:sz w:val="20"/>
          <w:szCs w:val="20"/>
        </w:rPr>
      </w:pPr>
      <w:r w:rsidRPr="00411CDC">
        <w:rPr>
          <w:sz w:val="20"/>
          <w:szCs w:val="20"/>
        </w:rPr>
        <w:t>одобрения изменений в Конституцию Российской Федерации</w:t>
      </w:r>
    </w:p>
    <w:p w:rsidR="00917E3A" w:rsidRPr="00411CDC" w:rsidRDefault="00917E3A" w:rsidP="00917E3A">
      <w:pPr>
        <w:autoSpaceDE w:val="0"/>
        <w:autoSpaceDN w:val="0"/>
        <w:jc w:val="center"/>
        <w:rPr>
          <w:b/>
          <w:bCs/>
          <w:sz w:val="23"/>
          <w:szCs w:val="23"/>
        </w:rPr>
      </w:pPr>
    </w:p>
    <w:p w:rsidR="00917E3A" w:rsidRPr="00411CDC" w:rsidRDefault="00917E3A" w:rsidP="00917E3A">
      <w:pPr>
        <w:autoSpaceDE w:val="0"/>
        <w:autoSpaceDN w:val="0"/>
        <w:jc w:val="center"/>
        <w:rPr>
          <w:b/>
          <w:bCs/>
          <w:sz w:val="23"/>
          <w:szCs w:val="23"/>
        </w:rPr>
      </w:pPr>
    </w:p>
    <w:p w:rsidR="00917E3A" w:rsidRPr="00411CDC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  <w:r w:rsidRPr="00411CDC">
        <w:rPr>
          <w:b/>
          <w:bCs/>
          <w:sz w:val="28"/>
          <w:szCs w:val="28"/>
        </w:rPr>
        <w:t>Таблица</w:t>
      </w:r>
    </w:p>
    <w:p w:rsidR="00917E3A" w:rsidRPr="00411CDC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  <w:r w:rsidRPr="00411CDC">
        <w:rPr>
          <w:b/>
          <w:bCs/>
          <w:sz w:val="28"/>
          <w:szCs w:val="28"/>
        </w:rPr>
        <w:t xml:space="preserve">соответствия строк протокола об итогах голосования </w:t>
      </w:r>
      <w:r w:rsidRPr="00411CDC">
        <w:rPr>
          <w:b/>
          <w:bCs/>
          <w:sz w:val="28"/>
          <w:szCs w:val="28"/>
        </w:rPr>
        <w:br/>
        <w:t>и строк протокола об итогах дистанционного электронного голосования</w:t>
      </w:r>
    </w:p>
    <w:p w:rsidR="00917E3A" w:rsidRPr="00411CDC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4394"/>
        <w:gridCol w:w="992"/>
        <w:gridCol w:w="4269"/>
      </w:tblGrid>
      <w:tr w:rsidR="00917E3A" w:rsidRPr="00411CDC" w:rsidTr="00B54A3E">
        <w:trPr>
          <w:cantSplit/>
          <w:trHeight w:val="88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411CDC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411CDC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 xml:space="preserve">Наименование строк протокола об итогах голосования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411CDC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411CDC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1CDC">
              <w:rPr>
                <w:b/>
                <w:bCs/>
                <w:sz w:val="20"/>
                <w:szCs w:val="20"/>
              </w:rPr>
              <w:t>Наименование строк протокола об итогах дистанционного электронного голосования</w:t>
            </w:r>
          </w:p>
        </w:tc>
      </w:tr>
      <w:tr w:rsidR="00917E3A" w:rsidRPr="00411CDC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before="20" w:after="20"/>
              <w:ind w:firstLine="0"/>
              <w:jc w:val="center"/>
            </w:pPr>
            <w:r w:rsidRPr="00411CDC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411CDC"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before="20" w:after="20"/>
              <w:ind w:firstLine="0"/>
              <w:jc w:val="center"/>
            </w:pPr>
            <w:r w:rsidRPr="00411CDC"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411CDC"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</w:tr>
      <w:tr w:rsidR="00917E3A" w:rsidRPr="00411CDC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бюллетеней, выданных участникам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411CDC">
              <w:t>Число бюллетеней дистанционного электронного голосования, доступ к которым пред</w:t>
            </w:r>
            <w:r w:rsidR="00E815AF" w:rsidRPr="00411CDC">
              <w:t>оставлен участникам голосования</w:t>
            </w:r>
            <w:r w:rsidRPr="00411CDC">
              <w:t xml:space="preserve"> для осуществления дистанционного электронного голосования</w:t>
            </w:r>
          </w:p>
        </w:tc>
      </w:tr>
      <w:tr w:rsidR="00917E3A" w:rsidRPr="00411CDC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бюллетеней, содержащихся в ящиках для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3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бюллетеней дистанционного электронного голосования, использованных участниками голосования для осуществления дистанционного электронного голосования</w:t>
            </w:r>
          </w:p>
        </w:tc>
      </w:tr>
      <w:tr w:rsidR="00917E3A" w:rsidRPr="00411CDC" w:rsidTr="00B54A3E">
        <w:trPr>
          <w:cantSplit/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недействительных бюллетеней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4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недействительных бюллетеней дистанционного электронного голосования</w:t>
            </w:r>
          </w:p>
        </w:tc>
      </w:tr>
      <w:tr w:rsidR="00917E3A" w:rsidRPr="00411CDC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строки 5 и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голосов участников голосования по каждой из позиций, содержащихся во всех бюллетенях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411CDC">
              <w:t>строки 5 и 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411CDC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411CDC">
              <w:t>Число голосов участников голосования по каждой из позиций, содержащихся во всех бюллетенях дистанционного электронного голосования</w:t>
            </w:r>
          </w:p>
        </w:tc>
      </w:tr>
    </w:tbl>
    <w:p w:rsidR="00917E3A" w:rsidRPr="00411CDC" w:rsidRDefault="00917E3A" w:rsidP="005C71B5">
      <w:pPr>
        <w:pStyle w:val="1"/>
        <w:spacing w:before="0" w:after="0"/>
        <w:ind w:firstLine="0"/>
        <w:rPr>
          <w:sz w:val="28"/>
        </w:rPr>
      </w:pPr>
    </w:p>
    <w:p w:rsidR="008F62DC" w:rsidRPr="00411CDC" w:rsidRDefault="008F62DC">
      <w:pPr>
        <w:pStyle w:val="1"/>
        <w:spacing w:before="0" w:after="0"/>
        <w:ind w:firstLine="0"/>
        <w:rPr>
          <w:sz w:val="28"/>
        </w:rPr>
      </w:pPr>
    </w:p>
    <w:sectPr w:rsidR="008F62DC" w:rsidRPr="00411CDC" w:rsidSect="00917E3A">
      <w:type w:val="evenPage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6B" w:rsidRDefault="005F7A6B" w:rsidP="005C71B5">
      <w:r>
        <w:separator/>
      </w:r>
    </w:p>
  </w:endnote>
  <w:endnote w:type="continuationSeparator" w:id="1">
    <w:p w:rsidR="005F7A6B" w:rsidRDefault="005F7A6B" w:rsidP="005C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46" w:rsidRDefault="008B74F6" w:rsidP="003A7C46">
    <w:pPr>
      <w:pStyle w:val="a6"/>
      <w:ind w:firstLine="0"/>
    </w:pPr>
    <w:fldSimple w:instr=" FILENAME   \* MERGEFORMAT ">
      <w:r w:rsidR="00BD4B5C" w:rsidRPr="00BD4B5C">
        <w:rPr>
          <w:noProof/>
          <w:sz w:val="16"/>
        </w:rPr>
        <w:t>Пост</w:t>
      </w:r>
      <w:r w:rsidR="00BD4B5C">
        <w:rPr>
          <w:noProof/>
        </w:rPr>
        <w:t xml:space="preserve"> ЦИК о порядке дистанционного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46" w:rsidRDefault="008B74F6" w:rsidP="003A7C46">
    <w:pPr>
      <w:pStyle w:val="a6"/>
      <w:ind w:firstLine="0"/>
    </w:pPr>
    <w:fldSimple w:instr=" FILENAME   \* MERGEFORMAT ">
      <w:r w:rsidR="00BD4B5C" w:rsidRPr="00BD4B5C">
        <w:rPr>
          <w:noProof/>
          <w:sz w:val="16"/>
        </w:rPr>
        <w:t>Пост</w:t>
      </w:r>
      <w:r w:rsidR="00BD4B5C">
        <w:rPr>
          <w:noProof/>
        </w:rPr>
        <w:t xml:space="preserve"> ЦИК о порядке дистанционного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6B" w:rsidRDefault="005F7A6B" w:rsidP="005C71B5">
      <w:r>
        <w:separator/>
      </w:r>
    </w:p>
  </w:footnote>
  <w:footnote w:type="continuationSeparator" w:id="1">
    <w:p w:rsidR="005F7A6B" w:rsidRDefault="005F7A6B" w:rsidP="005C71B5">
      <w:r>
        <w:continuationSeparator/>
      </w:r>
    </w:p>
  </w:footnote>
  <w:footnote w:id="2">
    <w:p w:rsidR="00BA26A1" w:rsidRPr="00D1714D" w:rsidRDefault="00BA26A1" w:rsidP="00974BE3">
      <w:pPr>
        <w:pStyle w:val="a9"/>
        <w:ind w:left="142" w:firstLine="0"/>
        <w:rPr>
          <w:sz w:val="18"/>
          <w:szCs w:val="18"/>
        </w:rPr>
      </w:pPr>
      <w:r w:rsidRPr="00D1714D">
        <w:rPr>
          <w:rStyle w:val="ab"/>
          <w:sz w:val="18"/>
          <w:szCs w:val="18"/>
        </w:rPr>
        <w:footnoteRef/>
      </w:r>
      <w:r w:rsidRPr="00D1714D">
        <w:rPr>
          <w:sz w:val="18"/>
          <w:szCs w:val="18"/>
        </w:rPr>
        <w:t xml:space="preserve"> Наименование субъекта Российской Федерации указывается в именительном падеже.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932920"/>
      <w:docPartObj>
        <w:docPartGallery w:val="Page Numbers (Top of Page)"/>
        <w:docPartUnique/>
      </w:docPartObj>
    </w:sdtPr>
    <w:sdtContent>
      <w:p w:rsidR="005C71B5" w:rsidRDefault="008B74F6" w:rsidP="001C09E0">
        <w:pPr>
          <w:pStyle w:val="a4"/>
          <w:jc w:val="center"/>
        </w:pPr>
        <w:r>
          <w:fldChar w:fldCharType="begin"/>
        </w:r>
        <w:r w:rsidR="005C71B5">
          <w:instrText>PAGE   \* MERGEFORMAT</w:instrText>
        </w:r>
        <w:r>
          <w:fldChar w:fldCharType="separate"/>
        </w:r>
        <w:r w:rsidR="002C45A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38E"/>
    <w:multiLevelType w:val="multilevel"/>
    <w:tmpl w:val="E87EC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1A82560"/>
    <w:multiLevelType w:val="hybridMultilevel"/>
    <w:tmpl w:val="F2C88F30"/>
    <w:lvl w:ilvl="0" w:tplc="0FDA7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0A4329C"/>
    <w:multiLevelType w:val="hybridMultilevel"/>
    <w:tmpl w:val="C8A018D8"/>
    <w:lvl w:ilvl="0" w:tplc="0FDA74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5CC1E67"/>
    <w:multiLevelType w:val="hybridMultilevel"/>
    <w:tmpl w:val="98FA25BC"/>
    <w:lvl w:ilvl="0" w:tplc="341A147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5C71B5"/>
    <w:rsid w:val="000238D9"/>
    <w:rsid w:val="00036499"/>
    <w:rsid w:val="00043A9B"/>
    <w:rsid w:val="00072D6D"/>
    <w:rsid w:val="00076E9C"/>
    <w:rsid w:val="00081A33"/>
    <w:rsid w:val="000B162C"/>
    <w:rsid w:val="000B6406"/>
    <w:rsid w:val="000B6EF9"/>
    <w:rsid w:val="000D1DE5"/>
    <w:rsid w:val="000D4F90"/>
    <w:rsid w:val="000F26C2"/>
    <w:rsid w:val="00100F4C"/>
    <w:rsid w:val="00120BD8"/>
    <w:rsid w:val="001238CD"/>
    <w:rsid w:val="0015371F"/>
    <w:rsid w:val="00160491"/>
    <w:rsid w:val="001703DE"/>
    <w:rsid w:val="00184D52"/>
    <w:rsid w:val="00191D9C"/>
    <w:rsid w:val="001B17A8"/>
    <w:rsid w:val="001C09E0"/>
    <w:rsid w:val="001C2D7E"/>
    <w:rsid w:val="001C4186"/>
    <w:rsid w:val="001C585D"/>
    <w:rsid w:val="001E269E"/>
    <w:rsid w:val="001E7BDD"/>
    <w:rsid w:val="001F5F80"/>
    <w:rsid w:val="002011D7"/>
    <w:rsid w:val="00206525"/>
    <w:rsid w:val="002132CF"/>
    <w:rsid w:val="0023336B"/>
    <w:rsid w:val="0023673B"/>
    <w:rsid w:val="002417AC"/>
    <w:rsid w:val="00281D06"/>
    <w:rsid w:val="00295883"/>
    <w:rsid w:val="002A2AE8"/>
    <w:rsid w:val="002A6ED9"/>
    <w:rsid w:val="002C45AE"/>
    <w:rsid w:val="002F61E8"/>
    <w:rsid w:val="002F660E"/>
    <w:rsid w:val="00304CD1"/>
    <w:rsid w:val="00314D22"/>
    <w:rsid w:val="00326FE1"/>
    <w:rsid w:val="0034099D"/>
    <w:rsid w:val="00351061"/>
    <w:rsid w:val="00356B90"/>
    <w:rsid w:val="0036329A"/>
    <w:rsid w:val="00367A3D"/>
    <w:rsid w:val="00385714"/>
    <w:rsid w:val="00386CCF"/>
    <w:rsid w:val="003942C6"/>
    <w:rsid w:val="003A3F88"/>
    <w:rsid w:val="003A7C46"/>
    <w:rsid w:val="003E5895"/>
    <w:rsid w:val="003E69D9"/>
    <w:rsid w:val="00411687"/>
    <w:rsid w:val="00411CDC"/>
    <w:rsid w:val="00416228"/>
    <w:rsid w:val="00453727"/>
    <w:rsid w:val="00461CAE"/>
    <w:rsid w:val="00484742"/>
    <w:rsid w:val="004A3600"/>
    <w:rsid w:val="004B2AF5"/>
    <w:rsid w:val="004E54C6"/>
    <w:rsid w:val="005117CC"/>
    <w:rsid w:val="00524D3C"/>
    <w:rsid w:val="00531C22"/>
    <w:rsid w:val="00541C90"/>
    <w:rsid w:val="00553B36"/>
    <w:rsid w:val="00553C1C"/>
    <w:rsid w:val="00573EA4"/>
    <w:rsid w:val="00573F9A"/>
    <w:rsid w:val="00575A49"/>
    <w:rsid w:val="00591AEB"/>
    <w:rsid w:val="00592A34"/>
    <w:rsid w:val="005932E4"/>
    <w:rsid w:val="005B27EB"/>
    <w:rsid w:val="005B740C"/>
    <w:rsid w:val="005B785D"/>
    <w:rsid w:val="005C71B5"/>
    <w:rsid w:val="005D1258"/>
    <w:rsid w:val="005D615B"/>
    <w:rsid w:val="005F7A6B"/>
    <w:rsid w:val="00602ED2"/>
    <w:rsid w:val="00605648"/>
    <w:rsid w:val="00614F04"/>
    <w:rsid w:val="006223F2"/>
    <w:rsid w:val="00644EB0"/>
    <w:rsid w:val="006469E5"/>
    <w:rsid w:val="0064756A"/>
    <w:rsid w:val="00665233"/>
    <w:rsid w:val="0066718C"/>
    <w:rsid w:val="00687616"/>
    <w:rsid w:val="006A5ABA"/>
    <w:rsid w:val="006A64C8"/>
    <w:rsid w:val="006C123E"/>
    <w:rsid w:val="006E0850"/>
    <w:rsid w:val="006F0482"/>
    <w:rsid w:val="006F3CD5"/>
    <w:rsid w:val="006F6D08"/>
    <w:rsid w:val="00740A02"/>
    <w:rsid w:val="00743D15"/>
    <w:rsid w:val="00751752"/>
    <w:rsid w:val="00755E73"/>
    <w:rsid w:val="00760343"/>
    <w:rsid w:val="00761906"/>
    <w:rsid w:val="007638AB"/>
    <w:rsid w:val="00765B79"/>
    <w:rsid w:val="007A258D"/>
    <w:rsid w:val="007A5ECF"/>
    <w:rsid w:val="007B6113"/>
    <w:rsid w:val="007C03AC"/>
    <w:rsid w:val="007E0971"/>
    <w:rsid w:val="007E798D"/>
    <w:rsid w:val="00805BE6"/>
    <w:rsid w:val="00814428"/>
    <w:rsid w:val="00815233"/>
    <w:rsid w:val="00823A3B"/>
    <w:rsid w:val="008360DC"/>
    <w:rsid w:val="008419B2"/>
    <w:rsid w:val="00841EE2"/>
    <w:rsid w:val="00872D69"/>
    <w:rsid w:val="00882C3F"/>
    <w:rsid w:val="00896240"/>
    <w:rsid w:val="008A3697"/>
    <w:rsid w:val="008B74F6"/>
    <w:rsid w:val="008C4A55"/>
    <w:rsid w:val="008E04E0"/>
    <w:rsid w:val="008E221D"/>
    <w:rsid w:val="008E235C"/>
    <w:rsid w:val="008E77A2"/>
    <w:rsid w:val="008F62DC"/>
    <w:rsid w:val="008F74CF"/>
    <w:rsid w:val="00916E22"/>
    <w:rsid w:val="00917B72"/>
    <w:rsid w:val="00917E3A"/>
    <w:rsid w:val="00940D5D"/>
    <w:rsid w:val="00941AFC"/>
    <w:rsid w:val="00943ACA"/>
    <w:rsid w:val="00956B0C"/>
    <w:rsid w:val="00964421"/>
    <w:rsid w:val="009736C3"/>
    <w:rsid w:val="00974BE3"/>
    <w:rsid w:val="00982B8F"/>
    <w:rsid w:val="00992E90"/>
    <w:rsid w:val="0099585D"/>
    <w:rsid w:val="009C366B"/>
    <w:rsid w:val="009C6A73"/>
    <w:rsid w:val="009D0E0A"/>
    <w:rsid w:val="00A110F0"/>
    <w:rsid w:val="00A175F6"/>
    <w:rsid w:val="00A176BC"/>
    <w:rsid w:val="00A23D46"/>
    <w:rsid w:val="00A31111"/>
    <w:rsid w:val="00A36036"/>
    <w:rsid w:val="00A5171B"/>
    <w:rsid w:val="00A535DD"/>
    <w:rsid w:val="00A55C46"/>
    <w:rsid w:val="00A71E49"/>
    <w:rsid w:val="00A87337"/>
    <w:rsid w:val="00A87BEF"/>
    <w:rsid w:val="00AA0E39"/>
    <w:rsid w:val="00AA1890"/>
    <w:rsid w:val="00AA498A"/>
    <w:rsid w:val="00AD6FB1"/>
    <w:rsid w:val="00AE20E2"/>
    <w:rsid w:val="00AF4653"/>
    <w:rsid w:val="00B069B2"/>
    <w:rsid w:val="00B2099D"/>
    <w:rsid w:val="00B30FC4"/>
    <w:rsid w:val="00B32820"/>
    <w:rsid w:val="00B470DC"/>
    <w:rsid w:val="00B54A3E"/>
    <w:rsid w:val="00B660BB"/>
    <w:rsid w:val="00B707DB"/>
    <w:rsid w:val="00B7675E"/>
    <w:rsid w:val="00B778F1"/>
    <w:rsid w:val="00B82743"/>
    <w:rsid w:val="00B8351A"/>
    <w:rsid w:val="00B92DD6"/>
    <w:rsid w:val="00B93289"/>
    <w:rsid w:val="00BA26A1"/>
    <w:rsid w:val="00BA3CAA"/>
    <w:rsid w:val="00BB5C37"/>
    <w:rsid w:val="00BC2C82"/>
    <w:rsid w:val="00BD4B5C"/>
    <w:rsid w:val="00BF74D0"/>
    <w:rsid w:val="00BF7BB2"/>
    <w:rsid w:val="00C05572"/>
    <w:rsid w:val="00C06947"/>
    <w:rsid w:val="00C24A4F"/>
    <w:rsid w:val="00C707FF"/>
    <w:rsid w:val="00C845D0"/>
    <w:rsid w:val="00D00F84"/>
    <w:rsid w:val="00D1324D"/>
    <w:rsid w:val="00D1706C"/>
    <w:rsid w:val="00D46355"/>
    <w:rsid w:val="00D46DEB"/>
    <w:rsid w:val="00D567B4"/>
    <w:rsid w:val="00D60C4E"/>
    <w:rsid w:val="00D60F54"/>
    <w:rsid w:val="00D73427"/>
    <w:rsid w:val="00D83B4E"/>
    <w:rsid w:val="00D90C3A"/>
    <w:rsid w:val="00D92D7B"/>
    <w:rsid w:val="00DA7827"/>
    <w:rsid w:val="00DD07B2"/>
    <w:rsid w:val="00E00480"/>
    <w:rsid w:val="00E04141"/>
    <w:rsid w:val="00E21641"/>
    <w:rsid w:val="00E26147"/>
    <w:rsid w:val="00E27F70"/>
    <w:rsid w:val="00E440CC"/>
    <w:rsid w:val="00E44B4C"/>
    <w:rsid w:val="00E46F34"/>
    <w:rsid w:val="00E52D9E"/>
    <w:rsid w:val="00E610B5"/>
    <w:rsid w:val="00E70085"/>
    <w:rsid w:val="00E815AF"/>
    <w:rsid w:val="00E91BDC"/>
    <w:rsid w:val="00E950EE"/>
    <w:rsid w:val="00EA680C"/>
    <w:rsid w:val="00EB7F58"/>
    <w:rsid w:val="00EC6231"/>
    <w:rsid w:val="00ED4940"/>
    <w:rsid w:val="00ED699B"/>
    <w:rsid w:val="00EF5B40"/>
    <w:rsid w:val="00F06E15"/>
    <w:rsid w:val="00F1271B"/>
    <w:rsid w:val="00F5148C"/>
    <w:rsid w:val="00F656D1"/>
    <w:rsid w:val="00F65A58"/>
    <w:rsid w:val="00F669E6"/>
    <w:rsid w:val="00F916AA"/>
    <w:rsid w:val="00FA1E4B"/>
    <w:rsid w:val="00FB072C"/>
    <w:rsid w:val="00FB64EB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4" type="connector" idref="#AutoShape 21"/>
        <o:r id="V:Rule5" type="connector" idref="#AutoShape 23"/>
        <o:r id="V:Rule6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C71B5"/>
    <w:pPr>
      <w:keepNext/>
      <w:autoSpaceDE w:val="0"/>
      <w:autoSpaceDN w:val="0"/>
      <w:adjustRightInd w:val="0"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C71B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5C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71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C71B5"/>
    <w:pP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71B5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a8">
    <w:name w:val="Норм"/>
    <w:basedOn w:val="a"/>
    <w:rsid w:val="005C71B5"/>
    <w:pPr>
      <w:jc w:val="center"/>
    </w:pPr>
    <w:rPr>
      <w:sz w:val="28"/>
    </w:rPr>
  </w:style>
  <w:style w:type="paragraph" w:customStyle="1" w:styleId="31">
    <w:name w:val="Обычный3"/>
    <w:rsid w:val="00E44B4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40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A26A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26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BA26A1"/>
    <w:rPr>
      <w:rFonts w:cs="Times New Roman"/>
      <w:caps/>
      <w:sz w:val="28"/>
      <w:szCs w:val="28"/>
      <w:vertAlign w:val="superscript"/>
    </w:rPr>
  </w:style>
  <w:style w:type="paragraph" w:styleId="ac">
    <w:name w:val="annotation text"/>
    <w:basedOn w:val="a"/>
    <w:link w:val="ad"/>
    <w:uiPriority w:val="99"/>
    <w:unhideWhenUsed/>
    <w:rsid w:val="00B470D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47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1C09E0"/>
    <w:pPr>
      <w:spacing w:line="360" w:lineRule="auto"/>
      <w:ind w:firstLine="720"/>
    </w:pPr>
    <w:rPr>
      <w:rFonts w:ascii="Times New Roman CYR" w:hAnsi="Times New Roman CYR"/>
      <w:spacing w:val="4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A7C4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7C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30972C1142878D7EFFF51830127DCE729A7F268ECDBC69B276D31CD7D5180FE253AACE1BE98ADC799BA6008E3B47A2C0CEFE84F62E2244w2A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5F95E-7EB5-4A38-9BD6-F274BAE0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Волков</dc:creator>
  <cp:lastModifiedBy>133arm52s000</cp:lastModifiedBy>
  <cp:revision>3</cp:revision>
  <cp:lastPrinted>2020-06-09T07:56:00Z</cp:lastPrinted>
  <dcterms:created xsi:type="dcterms:W3CDTF">2020-06-04T15:00:00Z</dcterms:created>
  <dcterms:modified xsi:type="dcterms:W3CDTF">2020-06-09T08:11:00Z</dcterms:modified>
</cp:coreProperties>
</file>