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center"/>
        <w:rPr>
          <w:color w:val="333333"/>
        </w:rPr>
      </w:pPr>
      <w:r w:rsidRPr="00A47CDD">
        <w:rPr>
          <w:b/>
          <w:bCs/>
          <w:color w:val="333333"/>
        </w:rPr>
        <w:t>ИЗВЕЩЕНИЕ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center"/>
        <w:rPr>
          <w:color w:val="333333"/>
        </w:rPr>
      </w:pPr>
      <w:r w:rsidRPr="00A47CDD">
        <w:rPr>
          <w:b/>
          <w:bCs/>
          <w:color w:val="333333"/>
        </w:rPr>
        <w:t>о проведении общественного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«рабочий поселок Гидроторф» на 2018-2024 годы»</w:t>
      </w:r>
    </w:p>
    <w:p w:rsidR="00515D65" w:rsidRPr="00A47CDD" w:rsidRDefault="00515D65" w:rsidP="00515D65">
      <w:pPr>
        <w:pStyle w:val="a3"/>
        <w:shd w:val="clear" w:color="auto" w:fill="FFFFFF"/>
        <w:spacing w:before="0" w:beforeAutospacing="0" w:after="192" w:afterAutospacing="0"/>
        <w:jc w:val="center"/>
        <w:rPr>
          <w:color w:val="333333"/>
        </w:rPr>
      </w:pPr>
      <w:r w:rsidRPr="00A47CDD">
        <w:rPr>
          <w:color w:val="333333"/>
        </w:rPr>
        <w:t>  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Администрация муниципального образования «рабочий поселок Гидроторф» информирует граждан, организации, общественные объединения, политические партии и движения о проведении общественных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«рабочий поселок Гидроторф» на 2018-2024 годы» (далее - Проект).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В рамках проведения общественного обсуждения Проекта все заинтересованные лица (участники общественного обсуждения) могут направлять свои предложения по Проекту в электронном или письменном виде по адресам, указанным ниже.</w:t>
      </w:r>
    </w:p>
    <w:p w:rsidR="00515D65" w:rsidRPr="00A47CDD" w:rsidRDefault="00515D65" w:rsidP="00515D65">
      <w:pPr>
        <w:pStyle w:val="a3"/>
        <w:shd w:val="clear" w:color="auto" w:fill="FFFFFF"/>
        <w:spacing w:before="0" w:beforeAutospacing="0" w:after="192" w:afterAutospacing="0"/>
        <w:rPr>
          <w:color w:val="333333"/>
        </w:rPr>
      </w:pPr>
      <w:r w:rsidRPr="00A47CDD">
        <w:rPr>
          <w:b/>
          <w:bCs/>
          <w:color w:val="333333"/>
        </w:rPr>
        <w:t>Срок приема предложений по Проекту:</w:t>
      </w:r>
    </w:p>
    <w:p w:rsidR="00515D65" w:rsidRPr="00A47CDD" w:rsidRDefault="00A47CDD" w:rsidP="00515D65">
      <w:pPr>
        <w:pStyle w:val="a3"/>
        <w:shd w:val="clear" w:color="auto" w:fill="FFFFFF"/>
        <w:spacing w:before="0" w:beforeAutospacing="0" w:after="192" w:afterAutospacing="0"/>
        <w:rPr>
          <w:color w:val="333333"/>
        </w:rPr>
      </w:pPr>
      <w:r>
        <w:rPr>
          <w:b/>
          <w:bCs/>
          <w:color w:val="333333"/>
          <w:u w:val="single"/>
        </w:rPr>
        <w:t>с 08 час. 30 мин. «0</w:t>
      </w:r>
      <w:r w:rsidRPr="00A47CDD">
        <w:rPr>
          <w:b/>
          <w:bCs/>
          <w:color w:val="333333"/>
          <w:u w:val="single"/>
        </w:rPr>
        <w:t>8</w:t>
      </w:r>
      <w:r>
        <w:rPr>
          <w:b/>
          <w:bCs/>
          <w:color w:val="333333"/>
          <w:u w:val="single"/>
        </w:rPr>
        <w:t>» июля 2020 года по 15 час. 00 мин. «07» августа 2020</w:t>
      </w:r>
      <w:r w:rsidR="00515D65" w:rsidRPr="00A47CDD">
        <w:rPr>
          <w:b/>
          <w:bCs/>
          <w:color w:val="333333"/>
          <w:u w:val="single"/>
        </w:rPr>
        <w:t xml:space="preserve"> года. 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Адрес для направления предложений: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606425, Нижегородская область, Балахнинский район, р.п. Гидроторф, ул. Юбилейная, д. 10, Администрация муниципального образования «рабочий поселок Гидроторф» (в рабочие дни с понедельника по пятницу с 08 часов 30 минут до 15 часов 00 минут, перерыв с 12 часов 00 минут до 13 часов 00 минут).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Адрес электронной почты:</w:t>
      </w:r>
      <w:r w:rsidRPr="00A47CDD">
        <w:rPr>
          <w:rStyle w:val="apple-converted-space"/>
          <w:color w:val="333333"/>
        </w:rPr>
        <w:t> </w:t>
      </w:r>
      <w:hyperlink r:id="rId4" w:history="1">
        <w:r w:rsidR="00797100">
          <w:rPr>
            <w:rStyle w:val="a4"/>
            <w:color w:val="333333"/>
            <w:lang w:val="en-US"/>
          </w:rPr>
          <w:t>agtorf</w:t>
        </w:r>
        <w:r w:rsidRPr="00A47CDD">
          <w:rPr>
            <w:rStyle w:val="a4"/>
            <w:color w:val="333333"/>
          </w:rPr>
          <w:t>@adm.bal.nnov.ru</w:t>
        </w:r>
      </w:hyperlink>
      <w:r w:rsidRPr="00A47CDD">
        <w:rPr>
          <w:rStyle w:val="apple-converted-space"/>
          <w:color w:val="333333"/>
        </w:rPr>
        <w:t> </w:t>
      </w:r>
      <w:r w:rsidRPr="00A47CDD">
        <w:rPr>
          <w:color w:val="333333"/>
        </w:rPr>
        <w:t>(с пометкой – «Общественное обсуждение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«рабочий поселок Гидроторф» на 2018-2024 годы».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Контактные телефоны: 8 (831 44)7-12-54, 7-19-24.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 </w:t>
      </w:r>
    </w:p>
    <w:p w:rsidR="00515D65" w:rsidRPr="00A47CDD" w:rsidRDefault="00515D65" w:rsidP="00A47CDD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</w:rPr>
      </w:pPr>
      <w:r w:rsidRPr="00A47CDD">
        <w:rPr>
          <w:color w:val="333333"/>
        </w:rPr>
        <w:t>Информация о Проекте размещена на сайте Балахнинского муниципального района Нижегородской области в разделе «Приоритетный проект «Формирование комфортной городской среды»:</w:t>
      </w:r>
      <w:r w:rsidRPr="00A47CDD">
        <w:rPr>
          <w:rStyle w:val="apple-converted-space"/>
          <w:color w:val="333333"/>
        </w:rPr>
        <w:t> </w:t>
      </w:r>
      <w:hyperlink r:id="rId5" w:history="1">
        <w:r w:rsidRPr="00A47CDD">
          <w:rPr>
            <w:rStyle w:val="a4"/>
            <w:color w:val="333333"/>
          </w:rPr>
          <w:t>http://www.balakhna.nn.ru</w:t>
        </w:r>
      </w:hyperlink>
      <w:r w:rsidRPr="00A47CDD">
        <w:rPr>
          <w:color w:val="333333"/>
        </w:rPr>
        <w:t>.</w:t>
      </w:r>
    </w:p>
    <w:p w:rsidR="00854617" w:rsidRPr="00A47CDD" w:rsidRDefault="00854617" w:rsidP="00A47C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4617" w:rsidRPr="00A47CDD" w:rsidSect="0085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5D65"/>
    <w:rsid w:val="00515D65"/>
    <w:rsid w:val="00797100"/>
    <w:rsid w:val="007F4F2E"/>
    <w:rsid w:val="00854617"/>
    <w:rsid w:val="008D3F9F"/>
    <w:rsid w:val="00A27AA9"/>
    <w:rsid w:val="00A47CDD"/>
    <w:rsid w:val="00DF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1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5D65"/>
  </w:style>
  <w:style w:type="character" w:styleId="a4">
    <w:name w:val="Hyperlink"/>
    <w:basedOn w:val="a0"/>
    <w:uiPriority w:val="99"/>
    <w:semiHidden/>
    <w:unhideWhenUsed/>
    <w:rsid w:val="00515D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/" TargetMode="External"/><Relationship Id="rId4" Type="http://schemas.openxmlformats.org/officeDocument/2006/relationships/hyperlink" Target="mailto:bka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2020-07-20T07:28:00Z</dcterms:created>
  <dcterms:modified xsi:type="dcterms:W3CDTF">2020-07-20T10:02:00Z</dcterms:modified>
</cp:coreProperties>
</file>