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CABE" w14:textId="77777777" w:rsidR="00A76C63" w:rsidRPr="00A76C63" w:rsidRDefault="008A092B" w:rsidP="00CF27A2">
      <w:pPr>
        <w:spacing w:after="0"/>
        <w:jc w:val="center"/>
        <w:rPr>
          <w:rFonts w:ascii="Courier New" w:eastAsia="Times New Roman" w:hAnsi="Courier New" w:cs="Times New Roman"/>
          <w:sz w:val="28"/>
          <w:szCs w:val="20"/>
          <w:lang w:eastAsia="ru-RU"/>
        </w:rPr>
      </w:pPr>
      <w:r>
        <w:rPr>
          <w:rFonts w:ascii="Courier New" w:eastAsia="Times New Roman" w:hAnsi="Courier New" w:cs="Times New Roman"/>
          <w:noProof/>
          <w:color w:val="000000"/>
          <w:sz w:val="24"/>
          <w:szCs w:val="20"/>
          <w:lang w:eastAsia="ru-RU"/>
        </w:rPr>
        <w:drawing>
          <wp:inline distT="0" distB="0" distL="0" distR="0" wp14:anchorId="3B1AD3A8" wp14:editId="0F369DC4">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14:paraId="71B0AAF8" w14:textId="77777777" w:rsidR="00ED2DC7" w:rsidRDefault="00ED2DC7" w:rsidP="00ED2DC7">
      <w:pPr>
        <w:pStyle w:val="af0"/>
        <w:rPr>
          <w:noProof w:val="0"/>
          <w:spacing w:val="20"/>
        </w:rPr>
      </w:pPr>
      <w:r>
        <w:rPr>
          <w:noProof w:val="0"/>
          <w:spacing w:val="20"/>
        </w:rPr>
        <w:t>Администрация муниципального образования</w:t>
      </w:r>
    </w:p>
    <w:p w14:paraId="219BE508" w14:textId="77777777" w:rsidR="00ED2DC7" w:rsidRDefault="00ED2DC7" w:rsidP="00ED2DC7">
      <w:pPr>
        <w:pStyle w:val="af0"/>
        <w:rPr>
          <w:noProof w:val="0"/>
          <w:spacing w:val="20"/>
        </w:rPr>
      </w:pPr>
      <w:r>
        <w:rPr>
          <w:noProof w:val="0"/>
          <w:spacing w:val="20"/>
        </w:rPr>
        <w:t>«рабочий поселок Большое Козино»</w:t>
      </w:r>
    </w:p>
    <w:p w14:paraId="74AE1DF9" w14:textId="77777777" w:rsidR="00ED2DC7" w:rsidRDefault="00ED2DC7" w:rsidP="00ED2DC7">
      <w:pPr>
        <w:pStyle w:val="af0"/>
        <w:rPr>
          <w:noProof w:val="0"/>
          <w:spacing w:val="20"/>
        </w:rPr>
      </w:pPr>
      <w:r>
        <w:rPr>
          <w:noProof w:val="0"/>
          <w:spacing w:val="20"/>
        </w:rPr>
        <w:t>Балахнинского муниципального района Нижегородской области</w:t>
      </w:r>
    </w:p>
    <w:p w14:paraId="56C0D0E4" w14:textId="77777777" w:rsidR="00A76C63" w:rsidRPr="00A76C63" w:rsidRDefault="00A76C63" w:rsidP="00A76C63">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14:paraId="3E1AA959" w14:textId="0663CF5E" w:rsidR="00A76C63" w:rsidRPr="00A76C63" w:rsidRDefault="00B35CCD" w:rsidP="00A76C63">
      <w:pPr>
        <w:suppressAutoHyphens w:val="0"/>
        <w:spacing w:before="240" w:after="0" w:line="240" w:lineRule="auto"/>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u w:val="single"/>
          <w:lang w:eastAsia="ru-RU"/>
        </w:rPr>
        <w:t>__.__</w:t>
      </w:r>
      <w:r w:rsidR="00A14C27">
        <w:rPr>
          <w:rFonts w:ascii="Times New Roman" w:eastAsia="Times New Roman" w:hAnsi="Times New Roman" w:cs="Times New Roman"/>
          <w:noProof/>
          <w:sz w:val="24"/>
          <w:szCs w:val="20"/>
          <w:u w:val="single"/>
          <w:lang w:eastAsia="ru-RU"/>
        </w:rPr>
        <w:t>.2019</w:t>
      </w:r>
      <w:r w:rsidR="00A76C63" w:rsidRPr="00A76C63">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A76C63" w:rsidRPr="00A76C63">
        <w:rPr>
          <w:rFonts w:ascii="Times New Roman" w:eastAsia="Times New Roman" w:hAnsi="Times New Roman" w:cs="Times New Roman"/>
          <w:sz w:val="24"/>
          <w:szCs w:val="20"/>
          <w:lang w:eastAsia="ru-RU"/>
        </w:rPr>
        <w:t>№</w:t>
      </w:r>
      <w:r w:rsidR="004764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ПРОЕКТ</w:t>
      </w:r>
    </w:p>
    <w:p w14:paraId="1FDF921A" w14:textId="77777777" w:rsidR="00A76C63" w:rsidRPr="00A76C63" w:rsidRDefault="00A76C63" w:rsidP="00A76C63">
      <w:pPr>
        <w:suppressAutoHyphens w:val="0"/>
        <w:spacing w:before="200" w:after="0" w:line="240" w:lineRule="auto"/>
        <w:jc w:val="center"/>
        <w:rPr>
          <w:rFonts w:ascii="Times New Roman" w:eastAsia="Times New Roman" w:hAnsi="Times New Roman" w:cs="Times New Roman"/>
          <w:sz w:val="24"/>
          <w:szCs w:val="20"/>
          <w:lang w:eastAsia="ru-RU"/>
        </w:rPr>
      </w:pPr>
      <w:r w:rsidRPr="00A76C63">
        <w:rPr>
          <w:rFonts w:ascii="Times New Roman" w:eastAsia="Times New Roman" w:hAnsi="Times New Roman" w:cs="Times New Roman"/>
          <w:sz w:val="24"/>
          <w:szCs w:val="20"/>
          <w:lang w:eastAsia="ru-RU"/>
        </w:rPr>
        <w:t>р.п. Большое Козино</w:t>
      </w:r>
    </w:p>
    <w:p w14:paraId="5EF4AFF5" w14:textId="77777777" w:rsidR="00A76C63" w:rsidRPr="00A76C63" w:rsidRDefault="00A76C63" w:rsidP="00A76C63">
      <w:pPr>
        <w:suppressAutoHyphens w:val="0"/>
        <w:spacing w:before="200" w:after="0" w:line="240" w:lineRule="auto"/>
        <w:jc w:val="center"/>
        <w:rPr>
          <w:rFonts w:ascii="Times New Roman" w:eastAsia="Times New Roman" w:hAnsi="Times New Roman" w:cs="Times New Roman"/>
          <w:sz w:val="24"/>
          <w:szCs w:val="20"/>
          <w:lang w:eastAsia="ru-RU"/>
        </w:rPr>
      </w:pPr>
    </w:p>
    <w:p w14:paraId="6C0F32E7" w14:textId="6133F157" w:rsidR="008E3220" w:rsidRDefault="00A76C63" w:rsidP="00466F18">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sidR="00226C6E">
        <w:rPr>
          <w:rFonts w:ascii="Times New Roman" w:eastAsia="Times New Roman" w:hAnsi="Times New Roman" w:cs="Times New Roman"/>
          <w:b/>
          <w:sz w:val="28"/>
          <w:szCs w:val="28"/>
          <w:lang w:eastAsia="ru-RU"/>
        </w:rPr>
        <w:t xml:space="preserve"> внесении изменений в постановление администрации МО «р.п. Большое Козино» № 87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 «рабочий поселок Большое Козино»</w:t>
      </w:r>
      <w:r w:rsidR="002600DE" w:rsidRPr="002600DE">
        <w:rPr>
          <w:rFonts w:ascii="Times New Roman" w:eastAsia="Times New Roman" w:hAnsi="Times New Roman" w:cs="Times New Roman"/>
          <w:b/>
          <w:sz w:val="28"/>
          <w:szCs w:val="28"/>
          <w:lang w:eastAsia="ru-RU"/>
        </w:rPr>
        <w:t xml:space="preserve"> Балахнинского муниципального района Нижегородской области</w:t>
      </w:r>
      <w:r w:rsidR="00D54E21">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sidR="004F720D">
        <w:rPr>
          <w:rFonts w:ascii="Times New Roman" w:eastAsia="Times New Roman" w:hAnsi="Times New Roman" w:cs="Times New Roman"/>
          <w:b/>
          <w:sz w:val="28"/>
          <w:szCs w:val="28"/>
          <w:lang w:eastAsia="ru-RU"/>
        </w:rPr>
        <w:t>2018-202</w:t>
      </w:r>
      <w:r w:rsidR="00B35CCD">
        <w:rPr>
          <w:rFonts w:ascii="Times New Roman" w:eastAsia="Times New Roman" w:hAnsi="Times New Roman" w:cs="Times New Roman"/>
          <w:b/>
          <w:sz w:val="28"/>
          <w:szCs w:val="28"/>
          <w:lang w:eastAsia="ru-RU"/>
        </w:rPr>
        <w:t>4</w:t>
      </w:r>
      <w:r w:rsidRPr="00A76C63">
        <w:rPr>
          <w:rFonts w:ascii="Times New Roman" w:eastAsia="Times New Roman" w:hAnsi="Times New Roman" w:cs="Times New Roman"/>
          <w:b/>
          <w:sz w:val="28"/>
          <w:szCs w:val="28"/>
          <w:lang w:eastAsia="ru-RU"/>
        </w:rPr>
        <w:t xml:space="preserve"> годы</w:t>
      </w:r>
      <w:r w:rsidR="00226C6E">
        <w:rPr>
          <w:rFonts w:ascii="Times New Roman" w:eastAsia="Times New Roman" w:hAnsi="Times New Roman" w:cs="Times New Roman"/>
          <w:b/>
          <w:sz w:val="28"/>
          <w:szCs w:val="28"/>
          <w:lang w:eastAsia="ru-RU"/>
        </w:rPr>
        <w:t>»</w:t>
      </w:r>
    </w:p>
    <w:p w14:paraId="1E20AD26" w14:textId="42A9E0A9" w:rsidR="00CF27A2" w:rsidRDefault="008E3220" w:rsidP="00466F18">
      <w:pPr>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изменениями на </w:t>
      </w:r>
      <w:r w:rsidR="00733141">
        <w:rPr>
          <w:rFonts w:ascii="Times New Roman" w:eastAsia="Times New Roman" w:hAnsi="Times New Roman" w:cs="Times New Roman"/>
          <w:b/>
          <w:sz w:val="28"/>
          <w:szCs w:val="28"/>
          <w:lang w:eastAsia="ru-RU"/>
        </w:rPr>
        <w:t>06</w:t>
      </w:r>
      <w:r>
        <w:rPr>
          <w:rFonts w:ascii="Times New Roman" w:eastAsia="Times New Roman" w:hAnsi="Times New Roman" w:cs="Times New Roman"/>
          <w:b/>
          <w:sz w:val="28"/>
          <w:szCs w:val="28"/>
          <w:lang w:eastAsia="ru-RU"/>
        </w:rPr>
        <w:t>.</w:t>
      </w:r>
      <w:r w:rsidR="00733141">
        <w:rPr>
          <w:rFonts w:ascii="Times New Roman" w:eastAsia="Times New Roman" w:hAnsi="Times New Roman" w:cs="Times New Roman"/>
          <w:b/>
          <w:sz w:val="28"/>
          <w:szCs w:val="28"/>
          <w:lang w:eastAsia="ru-RU"/>
        </w:rPr>
        <w:t>03</w:t>
      </w:r>
      <w:r>
        <w:rPr>
          <w:rFonts w:ascii="Times New Roman" w:eastAsia="Times New Roman" w:hAnsi="Times New Roman" w:cs="Times New Roman"/>
          <w:b/>
          <w:sz w:val="28"/>
          <w:szCs w:val="28"/>
          <w:lang w:eastAsia="ru-RU"/>
        </w:rPr>
        <w:t>.201</w:t>
      </w:r>
      <w:r w:rsidR="00733141">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года)</w:t>
      </w:r>
    </w:p>
    <w:p w14:paraId="669F4D90" w14:textId="77777777" w:rsidR="008F57FC" w:rsidRPr="00A76C63" w:rsidRDefault="008F57FC" w:rsidP="00466F18">
      <w:pPr>
        <w:suppressAutoHyphens w:val="0"/>
        <w:spacing w:after="0" w:line="240" w:lineRule="auto"/>
        <w:jc w:val="center"/>
        <w:rPr>
          <w:rFonts w:ascii="Times New Roman" w:eastAsia="Times New Roman" w:hAnsi="Times New Roman" w:cs="Times New Roman"/>
          <w:b/>
          <w:sz w:val="28"/>
          <w:szCs w:val="28"/>
          <w:lang w:eastAsia="ru-RU"/>
        </w:rPr>
      </w:pPr>
    </w:p>
    <w:p w14:paraId="086F8773" w14:textId="4E42C6D3" w:rsidR="00ED2DC7" w:rsidRPr="00E32BB0" w:rsidRDefault="00FF32B1" w:rsidP="00466F18">
      <w:pPr>
        <w:suppressAutoHyphens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В соответствии с Правилами предоставления и распределения из областного бюджета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 и за счет средств областного бюджета, являющимися приложением № 2 к подпрограмме 1 </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Формирование комфортной городской среды на территории Нижегородской области</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 xml:space="preserve"> государственной программы </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Формирование современной городской среды на территории Нижегородской области на 2018 - 2024 годы</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 утвержденной постановлением правительства Нижегородской области 01.09.2017 N 651</w:t>
      </w:r>
      <w:r w:rsidR="00403C80" w:rsidRPr="00E32BB0">
        <w:rPr>
          <w:rFonts w:ascii="Times New Roman" w:eastAsia="Times New Roman" w:hAnsi="Times New Roman" w:cs="Times New Roman"/>
          <w:sz w:val="24"/>
          <w:szCs w:val="24"/>
          <w:lang w:eastAsia="ru-RU"/>
        </w:rPr>
        <w:t xml:space="preserve">, в целях эффективного использования бюджетных средств, </w:t>
      </w:r>
      <w:r w:rsidRPr="00E32BB0">
        <w:rPr>
          <w:rFonts w:ascii="Times New Roman" w:eastAsia="Times New Roman" w:hAnsi="Times New Roman" w:cs="Times New Roman"/>
          <w:sz w:val="24"/>
          <w:szCs w:val="24"/>
          <w:lang w:eastAsia="ru-RU"/>
        </w:rPr>
        <w:t xml:space="preserve">руководствуясь Уставом муниципального образования «рабочий поселок Большое Козино», </w:t>
      </w:r>
      <w:r w:rsidR="000C0124" w:rsidRPr="00E32BB0">
        <w:rPr>
          <w:rFonts w:ascii="Times New Roman" w:eastAsia="Times New Roman" w:hAnsi="Times New Roman" w:cs="Times New Roman"/>
          <w:sz w:val="24"/>
          <w:szCs w:val="24"/>
          <w:lang w:eastAsia="ru-RU"/>
        </w:rPr>
        <w:t xml:space="preserve">администрация муниципального образования «рабочий поселок Большое Козино» </w:t>
      </w:r>
    </w:p>
    <w:p w14:paraId="39ABFD1A" w14:textId="77777777" w:rsidR="00403C80" w:rsidRPr="00E32BB0" w:rsidRDefault="00403C80" w:rsidP="00466F18">
      <w:pPr>
        <w:tabs>
          <w:tab w:val="left" w:pos="2190"/>
        </w:tabs>
        <w:suppressAutoHyphens w:val="0"/>
        <w:spacing w:after="0" w:line="240" w:lineRule="auto"/>
        <w:contextualSpacing/>
        <w:jc w:val="center"/>
        <w:rPr>
          <w:rFonts w:ascii="Times New Roman" w:eastAsia="Times New Roman" w:hAnsi="Times New Roman" w:cs="Times New Roman"/>
          <w:sz w:val="24"/>
          <w:szCs w:val="24"/>
          <w:lang w:eastAsia="ru-RU"/>
        </w:rPr>
      </w:pPr>
    </w:p>
    <w:p w14:paraId="16199C60" w14:textId="77777777" w:rsidR="00A76C63" w:rsidRPr="00E32BB0" w:rsidRDefault="00ED2DC7" w:rsidP="00466F18">
      <w:pPr>
        <w:tabs>
          <w:tab w:val="left" w:pos="2190"/>
        </w:tabs>
        <w:suppressAutoHyphens w:val="0"/>
        <w:spacing w:after="0" w:line="240" w:lineRule="auto"/>
        <w:contextualSpacing/>
        <w:jc w:val="center"/>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 xml:space="preserve">П О С Т А Н О В Л Я </w:t>
      </w:r>
      <w:r w:rsidR="000C0124" w:rsidRPr="00E32BB0">
        <w:rPr>
          <w:rFonts w:ascii="Times New Roman" w:eastAsia="Times New Roman" w:hAnsi="Times New Roman" w:cs="Times New Roman"/>
          <w:b/>
          <w:sz w:val="24"/>
          <w:szCs w:val="24"/>
          <w:lang w:eastAsia="ru-RU"/>
        </w:rPr>
        <w:t>Е Т</w:t>
      </w:r>
      <w:r w:rsidRPr="00E32BB0">
        <w:rPr>
          <w:rFonts w:ascii="Times New Roman" w:eastAsia="Times New Roman" w:hAnsi="Times New Roman" w:cs="Times New Roman"/>
          <w:b/>
          <w:sz w:val="24"/>
          <w:szCs w:val="24"/>
          <w:lang w:eastAsia="ru-RU"/>
        </w:rPr>
        <w:t>:</w:t>
      </w:r>
    </w:p>
    <w:p w14:paraId="6F90BEC0" w14:textId="77777777" w:rsidR="00CF27A2" w:rsidRPr="00E32BB0" w:rsidRDefault="00CF27A2" w:rsidP="00466F18">
      <w:p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1EF2CE94" w14:textId="1E6B6614" w:rsidR="00226C6E" w:rsidRPr="00E32BB0" w:rsidRDefault="00226C6E" w:rsidP="00466F18">
      <w:pPr>
        <w:pStyle w:val="Default"/>
        <w:numPr>
          <w:ilvl w:val="0"/>
          <w:numId w:val="12"/>
        </w:numPr>
        <w:tabs>
          <w:tab w:val="left" w:pos="851"/>
        </w:tabs>
        <w:spacing w:after="27"/>
        <w:ind w:left="0" w:firstLine="567"/>
        <w:jc w:val="both"/>
        <w:rPr>
          <w:rFonts w:eastAsia="Times New Roman"/>
          <w:color w:val="auto"/>
        </w:rPr>
      </w:pPr>
      <w:r w:rsidRPr="00E32BB0">
        <w:rPr>
          <w:rFonts w:eastAsia="Times New Roman"/>
          <w:color w:val="auto"/>
        </w:rPr>
        <w:t xml:space="preserve">Внести в </w:t>
      </w:r>
      <w:r w:rsidR="00F97065" w:rsidRPr="00E32BB0">
        <w:rPr>
          <w:rFonts w:eastAsia="Times New Roman"/>
          <w:color w:val="auto"/>
        </w:rPr>
        <w:t xml:space="preserve">Муниципальную </w:t>
      </w:r>
      <w:r w:rsidRPr="00E32BB0">
        <w:rPr>
          <w:rFonts w:eastAsia="Times New Roman"/>
          <w:color w:val="auto"/>
        </w:rPr>
        <w:t xml:space="preserve">программу «Формирование современной городской среды муниципального образования «рабочий поселок Большое Козино» Балахнинского муниципального района Нижегородской области на </w:t>
      </w:r>
      <w:r w:rsidR="004F720D" w:rsidRPr="00E32BB0">
        <w:rPr>
          <w:rFonts w:eastAsia="Times New Roman"/>
          <w:color w:val="auto"/>
        </w:rPr>
        <w:t>2018-202</w:t>
      </w:r>
      <w:r w:rsidR="001C5B7A" w:rsidRPr="00E32BB0">
        <w:rPr>
          <w:rFonts w:eastAsia="Times New Roman"/>
          <w:color w:val="auto"/>
        </w:rPr>
        <w:t>4</w:t>
      </w:r>
      <w:r w:rsidRPr="00E32BB0">
        <w:rPr>
          <w:rFonts w:eastAsia="Times New Roman"/>
          <w:color w:val="auto"/>
        </w:rPr>
        <w:t xml:space="preserve"> годы», утвержденную постановлением администрации МО «р.п. Большое Козино» № 87 от 21.12.2017 года</w:t>
      </w:r>
      <w:r w:rsidR="008E3220" w:rsidRPr="00E32BB0">
        <w:rPr>
          <w:rFonts w:eastAsia="Times New Roman"/>
          <w:color w:val="auto"/>
        </w:rPr>
        <w:t xml:space="preserve"> (с изменениями на </w:t>
      </w:r>
      <w:r w:rsidR="00B35CCD" w:rsidRPr="00E32BB0">
        <w:rPr>
          <w:rFonts w:eastAsia="Times New Roman"/>
          <w:color w:val="auto"/>
        </w:rPr>
        <w:t>06</w:t>
      </w:r>
      <w:r w:rsidR="008E3220" w:rsidRPr="00E32BB0">
        <w:rPr>
          <w:rFonts w:eastAsia="Times New Roman"/>
          <w:color w:val="auto"/>
        </w:rPr>
        <w:t>.</w:t>
      </w:r>
      <w:r w:rsidR="00B35CCD" w:rsidRPr="00E32BB0">
        <w:rPr>
          <w:rFonts w:eastAsia="Times New Roman"/>
          <w:color w:val="auto"/>
        </w:rPr>
        <w:t>03</w:t>
      </w:r>
      <w:r w:rsidR="008E3220" w:rsidRPr="00E32BB0">
        <w:rPr>
          <w:rFonts w:eastAsia="Times New Roman"/>
          <w:color w:val="auto"/>
        </w:rPr>
        <w:t>.201</w:t>
      </w:r>
      <w:r w:rsidR="00B35CCD" w:rsidRPr="00E32BB0">
        <w:rPr>
          <w:rFonts w:eastAsia="Times New Roman"/>
          <w:color w:val="auto"/>
        </w:rPr>
        <w:t>9</w:t>
      </w:r>
      <w:r w:rsidR="008E3220" w:rsidRPr="00E32BB0">
        <w:rPr>
          <w:rFonts w:eastAsia="Times New Roman"/>
          <w:color w:val="auto"/>
        </w:rPr>
        <w:t xml:space="preserve"> года)</w:t>
      </w:r>
      <w:r w:rsidR="00F97065" w:rsidRPr="00E32BB0">
        <w:rPr>
          <w:rFonts w:eastAsia="Times New Roman"/>
          <w:color w:val="auto"/>
        </w:rPr>
        <w:t xml:space="preserve"> (далее – Программа)</w:t>
      </w:r>
      <w:r w:rsidRPr="00E32BB0">
        <w:rPr>
          <w:rFonts w:eastAsia="Times New Roman"/>
          <w:color w:val="auto"/>
        </w:rPr>
        <w:t>, следующие изменения:</w:t>
      </w:r>
    </w:p>
    <w:p w14:paraId="7A59A23E" w14:textId="77777777" w:rsidR="004F720D" w:rsidRPr="00E32BB0" w:rsidRDefault="00620575" w:rsidP="00466F18">
      <w:pPr>
        <w:pStyle w:val="Default"/>
        <w:numPr>
          <w:ilvl w:val="1"/>
          <w:numId w:val="15"/>
        </w:numPr>
        <w:tabs>
          <w:tab w:val="left" w:pos="1134"/>
        </w:tabs>
        <w:spacing w:after="27"/>
        <w:ind w:left="0" w:firstLine="567"/>
        <w:jc w:val="both"/>
        <w:rPr>
          <w:rFonts w:eastAsia="Times New Roman"/>
          <w:color w:val="auto"/>
        </w:rPr>
      </w:pPr>
      <w:r w:rsidRPr="00E32BB0">
        <w:rPr>
          <w:rFonts w:eastAsia="Times New Roman"/>
          <w:color w:val="auto"/>
        </w:rPr>
        <w:t xml:space="preserve">Изложить </w:t>
      </w:r>
      <w:r w:rsidR="004F720D" w:rsidRPr="00E32BB0">
        <w:rPr>
          <w:rFonts w:eastAsia="Times New Roman"/>
          <w:color w:val="auto"/>
        </w:rPr>
        <w:t xml:space="preserve">Программу в </w:t>
      </w:r>
      <w:r w:rsidR="006D5BB6" w:rsidRPr="00E32BB0">
        <w:rPr>
          <w:rFonts w:eastAsia="Times New Roman"/>
          <w:color w:val="auto"/>
        </w:rPr>
        <w:t xml:space="preserve">новой </w:t>
      </w:r>
      <w:r w:rsidR="004F720D" w:rsidRPr="00E32BB0">
        <w:rPr>
          <w:rFonts w:eastAsia="Times New Roman"/>
          <w:color w:val="auto"/>
        </w:rPr>
        <w:t>редакции, согласно Приложению к настоящему постановлению.</w:t>
      </w:r>
    </w:p>
    <w:p w14:paraId="5BB20F38" w14:textId="77777777" w:rsidR="00CF27A2" w:rsidRPr="00E32BB0" w:rsidRDefault="00CF27A2" w:rsidP="00466F18">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муниципального образования «р.п. Большое Козино» и разместить его на официальном интернет-сайте Балахнинского муниципального района в разделе «Приоритетный проект  «Формирование современной городской среды» МО «р.п. Большое Козино» </w:t>
      </w:r>
      <w:hyperlink r:id="rId10" w:history="1">
        <w:r w:rsidR="00A41103" w:rsidRPr="00E32BB0">
          <w:rPr>
            <w:rStyle w:val="a7"/>
            <w:rFonts w:ascii="Times New Roman" w:eastAsia="Times New Roman" w:hAnsi="Times New Roman" w:cs="Times New Roman"/>
            <w:sz w:val="24"/>
            <w:szCs w:val="24"/>
            <w:lang w:eastAsia="ru-RU"/>
          </w:rPr>
          <w:t>http// www.balakhna.nn.ru</w:t>
        </w:r>
      </w:hyperlink>
      <w:r w:rsidRPr="00E32BB0">
        <w:rPr>
          <w:rFonts w:ascii="Times New Roman" w:eastAsia="Times New Roman" w:hAnsi="Times New Roman" w:cs="Times New Roman"/>
          <w:sz w:val="24"/>
          <w:szCs w:val="24"/>
          <w:lang w:eastAsia="ru-RU"/>
        </w:rPr>
        <w:t>.</w:t>
      </w:r>
    </w:p>
    <w:p w14:paraId="58FECA5C" w14:textId="77777777" w:rsidR="00CF27A2" w:rsidRPr="00E32BB0" w:rsidRDefault="00CF27A2" w:rsidP="00466F18">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Постановление вступает в силу после его обнародования.</w:t>
      </w:r>
    </w:p>
    <w:p w14:paraId="41A5FE4B" w14:textId="77777777" w:rsidR="00CF27A2" w:rsidRPr="00E32BB0" w:rsidRDefault="00CF27A2" w:rsidP="00466F18">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Контроль за исполнением настоящего постановления возлагаю на себя.</w:t>
      </w:r>
    </w:p>
    <w:p w14:paraId="1819590B" w14:textId="77777777" w:rsidR="00A76C63" w:rsidRPr="00E32BB0" w:rsidRDefault="00A76C63" w:rsidP="00466F18">
      <w:pPr>
        <w:suppressAutoHyphens w:val="0"/>
        <w:autoSpaceDE w:val="0"/>
        <w:autoSpaceDN w:val="0"/>
        <w:adjustRightInd w:val="0"/>
        <w:spacing w:after="0" w:line="240" w:lineRule="auto"/>
        <w:ind w:hanging="301"/>
        <w:contextualSpacing/>
        <w:jc w:val="both"/>
        <w:outlineLvl w:val="2"/>
        <w:rPr>
          <w:rFonts w:ascii="Times New Roman" w:eastAsia="Times New Roman" w:hAnsi="Times New Roman" w:cs="Times New Roman"/>
          <w:sz w:val="18"/>
          <w:szCs w:val="18"/>
          <w:lang w:eastAsia="ru-RU"/>
        </w:rPr>
      </w:pPr>
    </w:p>
    <w:p w14:paraId="08D5AE55" w14:textId="77777777" w:rsidR="00466F18" w:rsidRPr="00E32BB0" w:rsidRDefault="00466F18" w:rsidP="00466F18">
      <w:pPr>
        <w:suppressAutoHyphens w:val="0"/>
        <w:autoSpaceDE w:val="0"/>
        <w:autoSpaceDN w:val="0"/>
        <w:adjustRightInd w:val="0"/>
        <w:spacing w:after="0" w:line="240" w:lineRule="auto"/>
        <w:ind w:hanging="301"/>
        <w:contextualSpacing/>
        <w:jc w:val="both"/>
        <w:outlineLvl w:val="2"/>
        <w:rPr>
          <w:rFonts w:ascii="Times New Roman" w:eastAsia="Times New Roman" w:hAnsi="Times New Roman" w:cs="Times New Roman"/>
          <w:sz w:val="18"/>
          <w:szCs w:val="18"/>
          <w:lang w:eastAsia="ru-RU"/>
        </w:rPr>
      </w:pPr>
    </w:p>
    <w:p w14:paraId="594FB9BB" w14:textId="77777777" w:rsidR="00A76C63" w:rsidRPr="00E32BB0" w:rsidRDefault="00ED2DC7" w:rsidP="00466F18">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Глава администрации </w:t>
      </w:r>
      <w:r w:rsidRPr="00E32BB0">
        <w:rPr>
          <w:rFonts w:ascii="Times New Roman" w:eastAsia="Times New Roman" w:hAnsi="Times New Roman" w:cs="Times New Roman"/>
          <w:sz w:val="24"/>
          <w:szCs w:val="24"/>
          <w:lang w:eastAsia="ru-RU"/>
        </w:rPr>
        <w:tab/>
        <w:t xml:space="preserve">           Поторжнов А.В. </w:t>
      </w:r>
    </w:p>
    <w:p w14:paraId="0FFC770E" w14:textId="77777777" w:rsidR="004F720D" w:rsidRPr="00E32BB0" w:rsidRDefault="004F720D">
      <w:pPr>
        <w:suppressAutoHyphens w:val="0"/>
        <w:spacing w:after="0" w:line="240" w:lineRule="auto"/>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br w:type="page"/>
      </w:r>
    </w:p>
    <w:p w14:paraId="6370205C" w14:textId="77777777" w:rsidR="004F720D" w:rsidRPr="00E32BB0" w:rsidRDefault="004F720D" w:rsidP="004F720D">
      <w:pPr>
        <w:spacing w:after="0" w:line="240" w:lineRule="auto"/>
        <w:ind w:left="6237"/>
        <w:jc w:val="center"/>
        <w:rPr>
          <w:rFonts w:ascii="Times New Roman" w:hAnsi="Times New Roman" w:cs="Times New Roman"/>
          <w:sz w:val="24"/>
          <w:szCs w:val="24"/>
        </w:rPr>
      </w:pPr>
      <w:r w:rsidRPr="00E32BB0">
        <w:rPr>
          <w:rFonts w:ascii="Times New Roman" w:hAnsi="Times New Roman" w:cs="Times New Roman"/>
          <w:sz w:val="24"/>
          <w:szCs w:val="24"/>
        </w:rPr>
        <w:lastRenderedPageBreak/>
        <w:t xml:space="preserve">Приложение </w:t>
      </w:r>
    </w:p>
    <w:p w14:paraId="5F96662D" w14:textId="77777777" w:rsidR="004F720D" w:rsidRPr="00E32BB0"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к постановлению администрации</w:t>
      </w:r>
    </w:p>
    <w:p w14:paraId="27DAB6BF" w14:textId="77777777" w:rsidR="004F720D" w:rsidRPr="00E32BB0"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муниципального образования «р.п. Большое Козино»</w:t>
      </w:r>
    </w:p>
    <w:p w14:paraId="0CA19488" w14:textId="22097B01" w:rsidR="004F720D" w:rsidRPr="00E32BB0"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от</w:t>
      </w:r>
      <w:r w:rsidR="00A14C27" w:rsidRPr="00E32BB0">
        <w:rPr>
          <w:rFonts w:ascii="Times New Roman" w:eastAsia="Times New Roman" w:hAnsi="Times New Roman" w:cs="Times New Roman"/>
          <w:sz w:val="24"/>
          <w:szCs w:val="24"/>
        </w:rPr>
        <w:t xml:space="preserve"> </w:t>
      </w:r>
      <w:r w:rsidR="00B35CCD" w:rsidRPr="00E32BB0">
        <w:rPr>
          <w:rFonts w:ascii="Times New Roman" w:eastAsia="Times New Roman" w:hAnsi="Times New Roman" w:cs="Times New Roman"/>
          <w:sz w:val="24"/>
          <w:szCs w:val="24"/>
        </w:rPr>
        <w:t>__</w:t>
      </w:r>
      <w:r w:rsidR="00A14C27" w:rsidRPr="00E32BB0">
        <w:rPr>
          <w:rFonts w:ascii="Times New Roman" w:eastAsia="Times New Roman" w:hAnsi="Times New Roman" w:cs="Times New Roman"/>
          <w:sz w:val="24"/>
          <w:szCs w:val="24"/>
        </w:rPr>
        <w:t>.</w:t>
      </w:r>
      <w:r w:rsidR="00B35CCD" w:rsidRPr="00E32BB0">
        <w:rPr>
          <w:rFonts w:ascii="Times New Roman" w:eastAsia="Times New Roman" w:hAnsi="Times New Roman" w:cs="Times New Roman"/>
          <w:sz w:val="24"/>
          <w:szCs w:val="24"/>
        </w:rPr>
        <w:t>__</w:t>
      </w:r>
      <w:r w:rsidR="00A14C27" w:rsidRPr="00E32BB0">
        <w:rPr>
          <w:rFonts w:ascii="Times New Roman" w:eastAsia="Times New Roman" w:hAnsi="Times New Roman" w:cs="Times New Roman"/>
          <w:sz w:val="24"/>
          <w:szCs w:val="24"/>
        </w:rPr>
        <w:t xml:space="preserve">.2019 </w:t>
      </w:r>
      <w:r w:rsidRPr="00E32BB0">
        <w:rPr>
          <w:rFonts w:ascii="Times New Roman" w:eastAsia="Times New Roman" w:hAnsi="Times New Roman" w:cs="Times New Roman"/>
          <w:sz w:val="24"/>
          <w:szCs w:val="24"/>
        </w:rPr>
        <w:t xml:space="preserve">№ </w:t>
      </w:r>
      <w:r w:rsidR="00B35CCD" w:rsidRPr="00E32BB0">
        <w:rPr>
          <w:rFonts w:ascii="Times New Roman" w:eastAsia="Times New Roman" w:hAnsi="Times New Roman" w:cs="Times New Roman"/>
          <w:sz w:val="24"/>
          <w:szCs w:val="24"/>
        </w:rPr>
        <w:t>__</w:t>
      </w:r>
    </w:p>
    <w:p w14:paraId="2DCBE266" w14:textId="77777777" w:rsidR="00453486" w:rsidRPr="00E32BB0" w:rsidRDefault="00453486" w:rsidP="00453486">
      <w:pPr>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МУНИЦИПАЛЬНАЯ ПРОГРАММА</w:t>
      </w:r>
    </w:p>
    <w:p w14:paraId="01B9375A" w14:textId="77777777" w:rsidR="00453486" w:rsidRPr="00E32BB0" w:rsidRDefault="00453486" w:rsidP="00453486">
      <w:pPr>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ФОРМИРОВАНИЕ СОВРЕМЕННОЙ ГОРОДСКОЙ СРЕДЫ </w:t>
      </w:r>
    </w:p>
    <w:p w14:paraId="398D386F" w14:textId="77777777" w:rsidR="00453486" w:rsidRPr="00E32BB0" w:rsidRDefault="00453486" w:rsidP="00453486">
      <w:pPr>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МУНИЦИПАЛЬНОГО ОБРАЗОВАНИЯ «РАБОЧИЙ ПОСЕЛОК БОЛЬШОЕ КОЗИНО»</w:t>
      </w:r>
      <w:r w:rsidR="00403C80" w:rsidRPr="00E32BB0">
        <w:rPr>
          <w:rFonts w:ascii="Times New Roman" w:eastAsia="Times New Roman" w:hAnsi="Times New Roman" w:cs="Times New Roman"/>
          <w:b/>
          <w:sz w:val="24"/>
          <w:szCs w:val="24"/>
        </w:rPr>
        <w:t xml:space="preserve"> </w:t>
      </w:r>
      <w:r w:rsidRPr="00E32BB0">
        <w:rPr>
          <w:rFonts w:ascii="Times New Roman" w:eastAsia="Times New Roman" w:hAnsi="Times New Roman" w:cs="Times New Roman"/>
          <w:b/>
          <w:caps/>
          <w:sz w:val="24"/>
          <w:szCs w:val="24"/>
        </w:rPr>
        <w:t>Балахнинского муниципального района Нижегородской области</w:t>
      </w:r>
      <w:r w:rsidR="00403C80" w:rsidRPr="00E32BB0">
        <w:rPr>
          <w:rFonts w:ascii="Times New Roman" w:eastAsia="Times New Roman" w:hAnsi="Times New Roman" w:cs="Times New Roman"/>
          <w:b/>
          <w:caps/>
          <w:sz w:val="24"/>
          <w:szCs w:val="24"/>
        </w:rPr>
        <w:t xml:space="preserve"> </w:t>
      </w:r>
      <w:r w:rsidRPr="00E32BB0">
        <w:rPr>
          <w:rFonts w:ascii="Times New Roman" w:eastAsia="Times New Roman" w:hAnsi="Times New Roman" w:cs="Times New Roman"/>
          <w:b/>
          <w:sz w:val="24"/>
          <w:szCs w:val="24"/>
        </w:rPr>
        <w:t xml:space="preserve">НА </w:t>
      </w:r>
      <w:r w:rsidR="004F720D" w:rsidRPr="00E32BB0">
        <w:rPr>
          <w:rFonts w:ascii="Times New Roman" w:eastAsia="Times New Roman" w:hAnsi="Times New Roman" w:cs="Times New Roman"/>
          <w:b/>
          <w:sz w:val="24"/>
          <w:szCs w:val="24"/>
        </w:rPr>
        <w:t>2018-2024</w:t>
      </w:r>
      <w:r w:rsidRPr="00E32BB0">
        <w:rPr>
          <w:rFonts w:ascii="Times New Roman" w:eastAsia="Times New Roman" w:hAnsi="Times New Roman" w:cs="Times New Roman"/>
          <w:b/>
          <w:sz w:val="24"/>
          <w:szCs w:val="24"/>
        </w:rPr>
        <w:t xml:space="preserve"> ГОДЫ</w:t>
      </w:r>
    </w:p>
    <w:p w14:paraId="79BAD1C4" w14:textId="77777777" w:rsidR="00453486" w:rsidRPr="00E32BB0" w:rsidRDefault="00453486" w:rsidP="00453486">
      <w:pPr>
        <w:spacing w:after="0" w:line="240" w:lineRule="auto"/>
        <w:jc w:val="center"/>
        <w:rPr>
          <w:rFonts w:ascii="Times New Roman" w:eastAsia="Times New Roman" w:hAnsi="Times New Roman" w:cs="Times New Roman"/>
          <w:b/>
          <w:sz w:val="16"/>
          <w:szCs w:val="16"/>
        </w:rPr>
      </w:pPr>
    </w:p>
    <w:p w14:paraId="0F0E3C13" w14:textId="77777777" w:rsidR="00453486" w:rsidRPr="00E32BB0" w:rsidRDefault="00453486" w:rsidP="00453486">
      <w:pPr>
        <w:spacing w:after="0" w:line="240" w:lineRule="auto"/>
        <w:jc w:val="center"/>
        <w:rPr>
          <w:rFonts w:ascii="Times New Roman" w:eastAsia="Times New Roman" w:hAnsi="Times New Roman" w:cs="Times New Roman"/>
          <w:sz w:val="24"/>
          <w:szCs w:val="24"/>
        </w:rPr>
      </w:pPr>
      <w:r w:rsidRPr="00E32BB0">
        <w:rPr>
          <w:rFonts w:ascii="Times New Roman" w:eastAsia="Times New Roman" w:hAnsi="Times New Roman" w:cs="Times New Roman"/>
          <w:b/>
          <w:sz w:val="24"/>
          <w:szCs w:val="24"/>
        </w:rPr>
        <w:t>1. ПАСПОРТ ПРОГРАММЫ</w:t>
      </w:r>
    </w:p>
    <w:p w14:paraId="30235FB9" w14:textId="77777777" w:rsidR="00453486" w:rsidRPr="00E32BB0"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E32BB0" w14:paraId="0B13715F"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581C063C"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46281752"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Формирование современной городской среды муниципального образования «рабочий поселок Большое Козино»</w:t>
            </w:r>
            <w:r w:rsidRPr="00E32BB0">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w:t>
            </w:r>
            <w:r w:rsidR="00F63535" w:rsidRPr="00E32BB0">
              <w:rPr>
                <w:rFonts w:ascii="Times New Roman" w:eastAsia="Times New Roman" w:hAnsi="Times New Roman" w:cs="Times New Roman"/>
                <w:sz w:val="24"/>
                <w:szCs w:val="24"/>
                <w:lang w:eastAsia="ru-RU"/>
              </w:rPr>
              <w:t xml:space="preserve"> </w:t>
            </w:r>
            <w:r w:rsidRPr="00E32BB0">
              <w:rPr>
                <w:rFonts w:ascii="Times New Roman" w:eastAsia="Times New Roman" w:hAnsi="Times New Roman" w:cs="Times New Roman"/>
                <w:sz w:val="24"/>
                <w:szCs w:val="24"/>
              </w:rPr>
              <w:t xml:space="preserve">на </w:t>
            </w:r>
            <w:r w:rsidR="004F720D" w:rsidRPr="00E32BB0">
              <w:rPr>
                <w:rFonts w:ascii="Times New Roman" w:eastAsia="Times New Roman" w:hAnsi="Times New Roman" w:cs="Times New Roman"/>
                <w:sz w:val="24"/>
                <w:szCs w:val="24"/>
              </w:rPr>
              <w:t>2018-2024</w:t>
            </w:r>
            <w:r w:rsidRPr="00E32BB0">
              <w:rPr>
                <w:rFonts w:ascii="Times New Roman" w:eastAsia="Times New Roman" w:hAnsi="Times New Roman" w:cs="Times New Roman"/>
                <w:sz w:val="24"/>
                <w:szCs w:val="24"/>
              </w:rPr>
              <w:t xml:space="preserve"> годы</w:t>
            </w:r>
          </w:p>
        </w:tc>
      </w:tr>
      <w:tr w:rsidR="00453486" w:rsidRPr="00E32BB0" w14:paraId="6B6C08DA"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03F0EF0E" w14:textId="7749351B" w:rsidR="00453486" w:rsidRPr="00E32BB0" w:rsidRDefault="005B3255" w:rsidP="005B3255">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Муниципальный заказчик –координатор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4D0F9FA3"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Администрация муниципального образования «рабочий поселок Большое Козино» Балахнинского муниципального района Нижегородской области</w:t>
            </w:r>
          </w:p>
        </w:tc>
      </w:tr>
      <w:tr w:rsidR="00453486" w:rsidRPr="00E32BB0" w14:paraId="25B90999"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2A9C8ED4" w14:textId="77777777" w:rsidR="00453486" w:rsidRPr="00E32BB0" w:rsidRDefault="00453486" w:rsidP="004F720D">
            <w:pPr>
              <w:spacing w:after="0" w:line="240" w:lineRule="auto"/>
              <w:rPr>
                <w:rFonts w:ascii="Times New Roman" w:eastAsia="Times New Roman" w:hAnsi="Times New Roman" w:cs="Times New Roman"/>
                <w:b/>
                <w:sz w:val="24"/>
                <w:szCs w:val="24"/>
              </w:rPr>
            </w:pPr>
            <w:r w:rsidRPr="00E32BB0">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532029C4" w14:textId="77777777" w:rsidR="00403C80" w:rsidRPr="00E32BB0" w:rsidRDefault="00403C80" w:rsidP="00403C80">
            <w:pPr>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Федеральный закон от 06.11.2003 года № 131-ФЗ «Об общих принципах организации местного самоуправления в РФ»</w:t>
            </w:r>
          </w:p>
          <w:p w14:paraId="13EF1A60" w14:textId="77777777" w:rsidR="00403C80" w:rsidRPr="00E32BB0" w:rsidRDefault="00403C80" w:rsidP="00403C80">
            <w:pPr>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14:paraId="56D38401" w14:textId="77777777" w:rsidR="00403C80" w:rsidRPr="00E32BB0" w:rsidRDefault="00403C80" w:rsidP="00403C8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Приказ Министерства строительства и жилищно-коммунального хозяйства РФ от 06.04.2017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14:paraId="0B7BFDDF" w14:textId="77777777" w:rsidR="00403C80" w:rsidRPr="00E32BB0" w:rsidRDefault="00403C80" w:rsidP="00403C8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14:paraId="2EC70FE1" w14:textId="77777777" w:rsidR="00453486" w:rsidRPr="00E32BB0" w:rsidRDefault="00453486" w:rsidP="004F720D">
            <w:pPr>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Устав муниципального образования «рабочий поселок Большое Козино» Балахнинского муниципального района</w:t>
            </w:r>
          </w:p>
        </w:tc>
      </w:tr>
      <w:tr w:rsidR="00453486" w:rsidRPr="00E32BB0" w14:paraId="55D0F53F"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46B20AC6"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37541FC1" w14:textId="77777777" w:rsidR="00453486" w:rsidRPr="00E32BB0"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Повышение качества и комфорта городской среды на территории</w:t>
            </w:r>
          </w:p>
          <w:p w14:paraId="3152F014" w14:textId="77777777" w:rsidR="00453486" w:rsidRPr="00E32BB0" w:rsidRDefault="00453486" w:rsidP="004F720D">
            <w:pPr>
              <w:spacing w:after="0" w:line="240" w:lineRule="auto"/>
              <w:rPr>
                <w:rFonts w:ascii="Times New Roman" w:hAnsi="Times New Roman" w:cs="Times New Roman"/>
                <w:sz w:val="24"/>
                <w:szCs w:val="24"/>
              </w:rPr>
            </w:pPr>
            <w:r w:rsidRPr="00E32BB0">
              <w:rPr>
                <w:rFonts w:ascii="Times New Roman" w:eastAsia="Times New Roman" w:hAnsi="Times New Roman" w:cs="Times New Roman"/>
                <w:sz w:val="24"/>
                <w:szCs w:val="24"/>
              </w:rPr>
              <w:t>муниципального образования «рабочий поселок Большое Козино» на основе проведения комплексного благоустройства территории в границах муниципального образования  «рабочий поселок Большое Козино»</w:t>
            </w:r>
          </w:p>
        </w:tc>
      </w:tr>
      <w:tr w:rsidR="00453486" w:rsidRPr="00E32BB0" w14:paraId="3B2EF2F4"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4C5D64C0" w14:textId="77777777" w:rsidR="00453486" w:rsidRPr="00E32BB0" w:rsidRDefault="00453486" w:rsidP="004F720D">
            <w:pPr>
              <w:spacing w:after="0" w:line="240" w:lineRule="auto"/>
              <w:rPr>
                <w:rFonts w:ascii="Times New Roman" w:eastAsia="Times New Roman" w:hAnsi="Times New Roman" w:cs="Times New Roman"/>
                <w:b/>
                <w:sz w:val="24"/>
                <w:szCs w:val="24"/>
              </w:rPr>
            </w:pPr>
            <w:r w:rsidRPr="00E32BB0">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35EF050C" w14:textId="77777777" w:rsidR="00453486" w:rsidRPr="00E32BB0"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sidRPr="00E32BB0">
              <w:rPr>
                <w:rFonts w:ascii="Times New Roman" w:eastAsia="Arial" w:hAnsi="Times New Roman" w:cs="Times New Roman"/>
                <w:sz w:val="24"/>
                <w:szCs w:val="24"/>
              </w:rPr>
              <w:t>-Повышение уровня благоустройства дворовых территорий муниципального образования «рабочий поселок  Большое Козино»</w:t>
            </w:r>
          </w:p>
          <w:p w14:paraId="2DA17B65" w14:textId="77777777" w:rsidR="00453486" w:rsidRPr="00E32BB0" w:rsidRDefault="00453486" w:rsidP="004F720D">
            <w:pPr>
              <w:suppressAutoHyphens w:val="0"/>
              <w:spacing w:after="0" w:line="240" w:lineRule="auto"/>
              <w:contextualSpacing/>
              <w:rPr>
                <w:rFonts w:ascii="Times New Roman" w:eastAsia="Arial" w:hAnsi="Times New Roman" w:cs="Times New Roman"/>
                <w:sz w:val="24"/>
                <w:szCs w:val="24"/>
              </w:rPr>
            </w:pPr>
            <w:r w:rsidRPr="00E32BB0">
              <w:rPr>
                <w:rFonts w:ascii="Times New Roman" w:eastAsia="Arial" w:hAnsi="Times New Roman" w:cs="Times New Roman"/>
                <w:sz w:val="24"/>
                <w:szCs w:val="24"/>
              </w:rPr>
              <w:t xml:space="preserve">- Повышение уровня благоустройства </w:t>
            </w:r>
            <w:r w:rsidRPr="00E32BB0">
              <w:rPr>
                <w:rFonts w:ascii="Times New Roman" w:eastAsia="Times New Roman" w:hAnsi="Times New Roman" w:cs="Times New Roman"/>
                <w:sz w:val="24"/>
                <w:szCs w:val="24"/>
                <w:lang w:eastAsia="ru-RU"/>
              </w:rPr>
              <w:t xml:space="preserve">общественных </w:t>
            </w:r>
            <w:r w:rsidRPr="00E32BB0">
              <w:rPr>
                <w:rFonts w:ascii="Times New Roman" w:eastAsia="Arial" w:hAnsi="Times New Roman" w:cs="Times New Roman"/>
                <w:sz w:val="24"/>
                <w:szCs w:val="24"/>
              </w:rPr>
              <w:t>территорий в муниципальном  образовании  «рабочий поселок Большое Козино»</w:t>
            </w:r>
          </w:p>
          <w:p w14:paraId="2707A9F5"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E32BB0">
              <w:rPr>
                <w:rFonts w:ascii="Times New Roman" w:eastAsia="Times New Roman" w:hAnsi="Times New Roman" w:cs="Times New Roman"/>
                <w:sz w:val="24"/>
                <w:szCs w:val="24"/>
              </w:rPr>
              <w:t>муниципального образования «рабочий поселок Большое Козино»</w:t>
            </w:r>
          </w:p>
          <w:p w14:paraId="6C0FF4CB"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Обеспечение формирования единого облика муниципального  образования «рабочий поселок Большое Козино» </w:t>
            </w:r>
          </w:p>
        </w:tc>
      </w:tr>
      <w:tr w:rsidR="00453486" w:rsidRPr="00E32BB0" w14:paraId="4F7A24E0"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132B4100"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7D6965FA" w14:textId="4DA9E366" w:rsidR="00453486" w:rsidRPr="00E32BB0" w:rsidRDefault="00B35CCD" w:rsidP="004F720D">
            <w:pPr>
              <w:spacing w:after="0" w:line="240" w:lineRule="auto"/>
              <w:rPr>
                <w:rFonts w:ascii="Times New Roman" w:hAnsi="Times New Roman" w:cs="Times New Roman"/>
                <w:sz w:val="24"/>
                <w:szCs w:val="24"/>
              </w:rPr>
            </w:pPr>
            <w:r w:rsidRPr="00E32BB0">
              <w:rPr>
                <w:rFonts w:ascii="Times New Roman" w:eastAsia="Times New Roman" w:hAnsi="Times New Roman" w:cs="Times New Roman"/>
                <w:sz w:val="24"/>
                <w:szCs w:val="24"/>
              </w:rPr>
              <w:t xml:space="preserve">Муниципальная программа реализуется в течение </w:t>
            </w:r>
            <w:r w:rsidR="004F720D" w:rsidRPr="00E32BB0">
              <w:rPr>
                <w:rFonts w:ascii="Times New Roman" w:eastAsia="Times New Roman" w:hAnsi="Times New Roman" w:cs="Times New Roman"/>
                <w:sz w:val="24"/>
                <w:szCs w:val="24"/>
              </w:rPr>
              <w:t>2018-2024</w:t>
            </w:r>
            <w:r w:rsidR="00453486" w:rsidRPr="00E32BB0">
              <w:rPr>
                <w:rFonts w:ascii="Times New Roman" w:eastAsia="Times New Roman" w:hAnsi="Times New Roman" w:cs="Times New Roman"/>
                <w:sz w:val="24"/>
                <w:szCs w:val="24"/>
              </w:rPr>
              <w:t xml:space="preserve"> год</w:t>
            </w:r>
            <w:r w:rsidRPr="00E32BB0">
              <w:rPr>
                <w:rFonts w:ascii="Times New Roman" w:eastAsia="Times New Roman" w:hAnsi="Times New Roman" w:cs="Times New Roman"/>
                <w:sz w:val="24"/>
                <w:szCs w:val="24"/>
              </w:rPr>
              <w:t>ов в один этап</w:t>
            </w:r>
          </w:p>
        </w:tc>
      </w:tr>
      <w:tr w:rsidR="00453486" w:rsidRPr="00E32BB0" w14:paraId="1BF59A56"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1BE5855C"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lastRenderedPageBreak/>
              <w:t>Целевые индикаторы и показатели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4F39E80C" w14:textId="77777777" w:rsidR="004F720D" w:rsidRPr="00E32BB0" w:rsidRDefault="004F720D" w:rsidP="004F720D">
            <w:pPr>
              <w:pStyle w:val="Default"/>
              <w:ind w:right="82"/>
              <w:jc w:val="both"/>
            </w:pPr>
            <w:r w:rsidRPr="00E32BB0">
              <w:t>По итогам реализации Программы к 2024 году будут достигнуты следующие значения целевых  показателей и  непосредственных результатов при следующих значениях индикаторов:</w:t>
            </w:r>
          </w:p>
          <w:p w14:paraId="7B87F517" w14:textId="77777777" w:rsidR="004F720D" w:rsidRPr="00E32BB0" w:rsidRDefault="004F720D" w:rsidP="004F720D">
            <w:pPr>
              <w:pStyle w:val="Default"/>
              <w:ind w:right="82"/>
              <w:jc w:val="both"/>
              <w:rPr>
                <w:b/>
                <w:u w:val="single"/>
              </w:rPr>
            </w:pPr>
            <w:r w:rsidRPr="00E32BB0">
              <w:rPr>
                <w:b/>
                <w:u w:val="single"/>
              </w:rPr>
              <w:t>Индикаторы:</w:t>
            </w:r>
          </w:p>
          <w:p w14:paraId="29D2604E" w14:textId="257EB1AB" w:rsidR="004F720D" w:rsidRPr="00E32BB0" w:rsidRDefault="004F720D" w:rsidP="004F720D">
            <w:pPr>
              <w:pStyle w:val="Default"/>
              <w:jc w:val="both"/>
            </w:pPr>
            <w:r w:rsidRPr="00E32BB0">
              <w:t xml:space="preserve">1. Количество </w:t>
            </w:r>
            <w:r w:rsidR="0071017A" w:rsidRPr="00E32BB0">
              <w:t xml:space="preserve">общественных </w:t>
            </w:r>
            <w:r w:rsidRPr="00E32BB0">
              <w:t xml:space="preserve">территорий, подлежащих благоустройству- 2 ед. </w:t>
            </w:r>
          </w:p>
          <w:p w14:paraId="06C54803" w14:textId="10CB68CF" w:rsidR="004F720D" w:rsidRPr="00E32BB0" w:rsidRDefault="004F720D" w:rsidP="004F720D">
            <w:pPr>
              <w:pStyle w:val="Default"/>
              <w:jc w:val="both"/>
            </w:pPr>
            <w:r w:rsidRPr="00E32BB0">
              <w:t xml:space="preserve">2. Количество благоустроенных </w:t>
            </w:r>
            <w:r w:rsidR="0071017A" w:rsidRPr="00E32BB0">
              <w:t xml:space="preserve">общественных </w:t>
            </w:r>
            <w:r w:rsidRPr="00E32BB0">
              <w:t xml:space="preserve">территорий - 2 ед.  </w:t>
            </w:r>
          </w:p>
          <w:p w14:paraId="59684CFE" w14:textId="77777777" w:rsidR="004F720D" w:rsidRPr="00E32BB0" w:rsidRDefault="004F720D" w:rsidP="004F720D">
            <w:pPr>
              <w:pStyle w:val="Default"/>
              <w:jc w:val="both"/>
            </w:pPr>
            <w:r w:rsidRPr="00E32BB0">
              <w:t xml:space="preserve">3.Количество МКД, дворовые территории которых </w:t>
            </w:r>
            <w:r w:rsidR="00403C80" w:rsidRPr="00E32BB0">
              <w:t>подлежат благоустройству</w:t>
            </w:r>
            <w:r w:rsidRPr="00E32BB0">
              <w:t>-1</w:t>
            </w:r>
            <w:r w:rsidR="00F63535" w:rsidRPr="00E32BB0">
              <w:t>9</w:t>
            </w:r>
            <w:r w:rsidRPr="00E32BB0">
              <w:t xml:space="preserve"> ед. </w:t>
            </w:r>
          </w:p>
          <w:p w14:paraId="115E8511" w14:textId="77777777" w:rsidR="004F720D" w:rsidRPr="00E32BB0" w:rsidRDefault="004F720D" w:rsidP="004F720D">
            <w:pPr>
              <w:pStyle w:val="Default"/>
              <w:jc w:val="both"/>
            </w:pPr>
            <w:r w:rsidRPr="00E32BB0">
              <w:t>4.Количество МКД дворовые территории которых благоустроены- 1</w:t>
            </w:r>
            <w:r w:rsidR="00F63535" w:rsidRPr="00E32BB0">
              <w:t>9</w:t>
            </w:r>
            <w:r w:rsidRPr="00E32BB0">
              <w:t xml:space="preserve"> ед. </w:t>
            </w:r>
          </w:p>
          <w:p w14:paraId="72239A04" w14:textId="77777777" w:rsidR="004F720D" w:rsidRPr="00E32BB0" w:rsidRDefault="004F720D" w:rsidP="004F720D">
            <w:pPr>
              <w:pStyle w:val="Default"/>
              <w:jc w:val="both"/>
            </w:pPr>
            <w:r w:rsidRPr="00E32BB0">
              <w:t xml:space="preserve">5. Количество МКД, проекты благоустройства дворовых территорий которых, реализованы с финансовым участием заинтересованных лиц - не менее 2    </w:t>
            </w:r>
          </w:p>
          <w:p w14:paraId="5AD8782C" w14:textId="77777777" w:rsidR="004F720D" w:rsidRPr="00E32BB0" w:rsidRDefault="004F720D" w:rsidP="004F720D">
            <w:pPr>
              <w:pStyle w:val="Default"/>
              <w:jc w:val="both"/>
              <w:rPr>
                <w:b/>
                <w:u w:val="single"/>
              </w:rPr>
            </w:pPr>
            <w:r w:rsidRPr="00E32BB0">
              <w:rPr>
                <w:b/>
                <w:u w:val="single"/>
              </w:rPr>
              <w:t xml:space="preserve">Показатели: </w:t>
            </w:r>
          </w:p>
          <w:p w14:paraId="3D871F67" w14:textId="0892A56C" w:rsidR="004F720D" w:rsidRPr="00E32BB0" w:rsidRDefault="004F720D" w:rsidP="004F720D">
            <w:pPr>
              <w:pStyle w:val="Default"/>
              <w:jc w:val="both"/>
            </w:pPr>
            <w:r w:rsidRPr="00E32BB0">
              <w:t xml:space="preserve">- Доля благоустроенных </w:t>
            </w:r>
            <w:r w:rsidR="0071017A" w:rsidRPr="00E32BB0">
              <w:t xml:space="preserve">общественных </w:t>
            </w:r>
            <w:r w:rsidRPr="00E32BB0">
              <w:t xml:space="preserve">территорий от общего количества  </w:t>
            </w:r>
            <w:r w:rsidR="0071017A" w:rsidRPr="00E32BB0">
              <w:t xml:space="preserve">общественных </w:t>
            </w:r>
            <w:r w:rsidRPr="00E32BB0">
              <w:t>территорий стремится к 100 %</w:t>
            </w:r>
          </w:p>
          <w:p w14:paraId="03CC9015" w14:textId="77777777" w:rsidR="004F720D" w:rsidRPr="00E32BB0" w:rsidRDefault="004F720D" w:rsidP="004F720D">
            <w:pPr>
              <w:pStyle w:val="Default"/>
              <w:jc w:val="both"/>
            </w:pPr>
            <w:r w:rsidRPr="00E32BB0">
              <w:t xml:space="preserve">- Доля </w:t>
            </w:r>
            <w:r w:rsidR="00403C80" w:rsidRPr="00E32BB0">
              <w:t>МКД, дворовые</w:t>
            </w:r>
            <w:r w:rsidRPr="00E32BB0">
              <w:t xml:space="preserve"> территории которых </w:t>
            </w:r>
            <w:r w:rsidR="00403C80" w:rsidRPr="00E32BB0">
              <w:t>благоустроены, от</w:t>
            </w:r>
            <w:r w:rsidRPr="00E32BB0">
              <w:t xml:space="preserve"> общего количества МКД, дворовые территории которых подлежат благоустройству стремится к 100%</w:t>
            </w:r>
          </w:p>
          <w:p w14:paraId="59C02B0D" w14:textId="77777777" w:rsidR="004F720D" w:rsidRPr="00E32BB0" w:rsidRDefault="004F720D" w:rsidP="004F720D">
            <w:pPr>
              <w:pStyle w:val="Default"/>
              <w:jc w:val="both"/>
            </w:pPr>
            <w:r w:rsidRPr="00E32BB0">
              <w:t xml:space="preserve">- Доля проектов благоустройства дворовых </w:t>
            </w:r>
            <w:r w:rsidR="00403C80" w:rsidRPr="00E32BB0">
              <w:t>территорий, реализованных</w:t>
            </w:r>
            <w:r w:rsidRPr="00E32BB0">
              <w:t xml:space="preserve"> с финансовым участием заинтересованных лиц составит не менее 10 % </w:t>
            </w:r>
          </w:p>
          <w:p w14:paraId="3C407F1E" w14:textId="77777777" w:rsidR="004F720D" w:rsidRPr="00E32BB0" w:rsidRDefault="004F720D" w:rsidP="004F720D">
            <w:pPr>
              <w:pStyle w:val="Default"/>
              <w:ind w:right="82"/>
              <w:jc w:val="both"/>
              <w:rPr>
                <w:b/>
                <w:u w:val="single"/>
              </w:rPr>
            </w:pPr>
            <w:r w:rsidRPr="00E32BB0">
              <w:rPr>
                <w:b/>
                <w:u w:val="single"/>
              </w:rPr>
              <w:t>Непосредственные результаты:</w:t>
            </w:r>
          </w:p>
          <w:p w14:paraId="1159833C" w14:textId="77777777" w:rsidR="004F720D" w:rsidRPr="00E32BB0" w:rsidRDefault="004F720D" w:rsidP="004F720D">
            <w:pPr>
              <w:pStyle w:val="Default"/>
              <w:ind w:right="82"/>
              <w:jc w:val="both"/>
            </w:pPr>
            <w:r w:rsidRPr="00E32BB0">
              <w:t>- количество МКД с  благоустроенными дворовыми территориями</w:t>
            </w:r>
            <w:r w:rsidR="00F63535" w:rsidRPr="00E32BB0">
              <w:t xml:space="preserve"> </w:t>
            </w:r>
            <w:r w:rsidRPr="00E32BB0">
              <w:t xml:space="preserve">составит </w:t>
            </w:r>
            <w:r w:rsidRPr="00E32BB0">
              <w:rPr>
                <w:shd w:val="clear" w:color="auto" w:fill="FFFFFF"/>
              </w:rPr>
              <w:t>1</w:t>
            </w:r>
            <w:r w:rsidR="00F63535" w:rsidRPr="00E32BB0">
              <w:rPr>
                <w:shd w:val="clear" w:color="auto" w:fill="FFFFFF"/>
              </w:rPr>
              <w:t>9</w:t>
            </w:r>
            <w:r w:rsidRPr="00E32BB0">
              <w:t xml:space="preserve"> ед.</w:t>
            </w:r>
          </w:p>
          <w:p w14:paraId="320C4667" w14:textId="276C3A19" w:rsidR="00453486" w:rsidRPr="00E32BB0" w:rsidRDefault="004F720D" w:rsidP="004F720D">
            <w:pPr>
              <w:pStyle w:val="Default"/>
              <w:ind w:right="82"/>
              <w:jc w:val="both"/>
              <w:rPr>
                <w:rFonts w:eastAsia="Times New Roman"/>
              </w:rPr>
            </w:pPr>
            <w:r w:rsidRPr="00E32BB0">
              <w:t>-количество благоустроенных</w:t>
            </w:r>
            <w:r w:rsidR="0071017A" w:rsidRPr="00E32BB0">
              <w:t xml:space="preserve"> общественных</w:t>
            </w:r>
            <w:r w:rsidRPr="00E32BB0">
              <w:t xml:space="preserve"> территорий составит </w:t>
            </w:r>
            <w:r w:rsidRPr="00E32BB0">
              <w:rPr>
                <w:color w:val="auto"/>
              </w:rPr>
              <w:t>2</w:t>
            </w:r>
            <w:r w:rsidRPr="00E32BB0">
              <w:t xml:space="preserve"> ед.</w:t>
            </w:r>
          </w:p>
        </w:tc>
      </w:tr>
      <w:tr w:rsidR="00453486" w:rsidRPr="00E32BB0" w14:paraId="4FE3E04C"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82EA292" w14:textId="77777777" w:rsidR="00453486" w:rsidRPr="00E32BB0" w:rsidRDefault="00453486" w:rsidP="004F720D">
            <w:pPr>
              <w:spacing w:after="0" w:line="240" w:lineRule="auto"/>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rPr>
              <w:t>Объёмы 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01F7FE5"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Общий объем финансирования Программы составляет </w:t>
            </w:r>
            <w:r w:rsidRPr="00E32BB0">
              <w:rPr>
                <w:rFonts w:ascii="Times New Roman" w:eastAsia="Times New Roman" w:hAnsi="Times New Roman" w:cs="Times New Roman"/>
                <w:b/>
                <w:sz w:val="24"/>
                <w:szCs w:val="24"/>
              </w:rPr>
              <w:t>1283,535тыс.руб</w:t>
            </w:r>
            <w:r w:rsidRPr="00E32BB0">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E32BB0" w14:paraId="33125345" w14:textId="77777777" w:rsidTr="004F720D">
              <w:trPr>
                <w:cantSplit/>
                <w:trHeight w:val="118"/>
              </w:trPr>
              <w:tc>
                <w:tcPr>
                  <w:tcW w:w="1920" w:type="dxa"/>
                </w:tcPr>
                <w:p w14:paraId="037A71A0" w14:textId="77777777"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в том числе за счет средств:</w:t>
                  </w:r>
                </w:p>
              </w:tc>
              <w:tc>
                <w:tcPr>
                  <w:tcW w:w="1029" w:type="dxa"/>
                  <w:vAlign w:val="center"/>
                </w:tcPr>
                <w:p w14:paraId="0B65BD4D"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2018 год</w:t>
                  </w:r>
                </w:p>
              </w:tc>
              <w:tc>
                <w:tcPr>
                  <w:tcW w:w="773" w:type="dxa"/>
                  <w:vAlign w:val="center"/>
                </w:tcPr>
                <w:p w14:paraId="591BF2F6"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2019 год</w:t>
                  </w:r>
                </w:p>
              </w:tc>
              <w:tc>
                <w:tcPr>
                  <w:tcW w:w="774" w:type="dxa"/>
                  <w:vAlign w:val="center"/>
                </w:tcPr>
                <w:p w14:paraId="2044A5DB"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2020 год</w:t>
                  </w:r>
                </w:p>
              </w:tc>
              <w:tc>
                <w:tcPr>
                  <w:tcW w:w="774" w:type="dxa"/>
                  <w:vAlign w:val="center"/>
                </w:tcPr>
                <w:p w14:paraId="049B77E9"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2021 год</w:t>
                  </w:r>
                </w:p>
              </w:tc>
              <w:tc>
                <w:tcPr>
                  <w:tcW w:w="773" w:type="dxa"/>
                  <w:vAlign w:val="center"/>
                </w:tcPr>
                <w:p w14:paraId="5B53E5B5"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2022 год</w:t>
                  </w:r>
                </w:p>
              </w:tc>
              <w:tc>
                <w:tcPr>
                  <w:tcW w:w="774" w:type="dxa"/>
                  <w:vAlign w:val="center"/>
                </w:tcPr>
                <w:p w14:paraId="3CA03635"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2023 год</w:t>
                  </w:r>
                </w:p>
              </w:tc>
              <w:tc>
                <w:tcPr>
                  <w:tcW w:w="774" w:type="dxa"/>
                  <w:vAlign w:val="center"/>
                </w:tcPr>
                <w:p w14:paraId="694C66D8"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2024 год</w:t>
                  </w:r>
                </w:p>
              </w:tc>
            </w:tr>
            <w:tr w:rsidR="004F720D" w:rsidRPr="00E32BB0" w14:paraId="4214230B" w14:textId="77777777" w:rsidTr="004F720D">
              <w:trPr>
                <w:cantSplit/>
                <w:trHeight w:val="115"/>
              </w:trPr>
              <w:tc>
                <w:tcPr>
                  <w:tcW w:w="1920" w:type="dxa"/>
                </w:tcPr>
                <w:p w14:paraId="61115FFF" w14:textId="77777777"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бюджета МО «р.п. Большое Козино»:</w:t>
                  </w:r>
                </w:p>
              </w:tc>
              <w:tc>
                <w:tcPr>
                  <w:tcW w:w="1029" w:type="dxa"/>
                  <w:shd w:val="clear" w:color="auto" w:fill="auto"/>
                  <w:vAlign w:val="center"/>
                </w:tcPr>
                <w:p w14:paraId="729CA2FC"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121,096</w:t>
                  </w:r>
                </w:p>
              </w:tc>
              <w:tc>
                <w:tcPr>
                  <w:tcW w:w="773" w:type="dxa"/>
                  <w:vAlign w:val="center"/>
                </w:tcPr>
                <w:p w14:paraId="7E258638"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009B091C"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56B926E6"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14:paraId="18163A72"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27CCF424"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7CBEE2EA"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r w:rsidR="004F720D" w:rsidRPr="00E32BB0" w14:paraId="73E8A44B" w14:textId="77777777" w:rsidTr="004F720D">
              <w:trPr>
                <w:cantSplit/>
                <w:trHeight w:val="28"/>
              </w:trPr>
              <w:tc>
                <w:tcPr>
                  <w:tcW w:w="1920" w:type="dxa"/>
                </w:tcPr>
                <w:p w14:paraId="1991368A" w14:textId="77777777"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 xml:space="preserve">Областного бюджета </w:t>
                  </w:r>
                </w:p>
              </w:tc>
              <w:tc>
                <w:tcPr>
                  <w:tcW w:w="1029" w:type="dxa"/>
                  <w:shd w:val="clear" w:color="auto" w:fill="auto"/>
                  <w:vAlign w:val="center"/>
                </w:tcPr>
                <w:p w14:paraId="72E601EE"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435,723</w:t>
                  </w:r>
                </w:p>
              </w:tc>
              <w:tc>
                <w:tcPr>
                  <w:tcW w:w="773" w:type="dxa"/>
                  <w:vAlign w:val="center"/>
                </w:tcPr>
                <w:p w14:paraId="7CE4F155"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760B3D0A" w14:textId="77777777" w:rsidR="004F720D" w:rsidRPr="00E32BB0" w:rsidRDefault="004F720D" w:rsidP="004F720D">
                  <w:pPr>
                    <w:pStyle w:val="TableParagraph"/>
                    <w:ind w:right="57"/>
                    <w:contextualSpacing/>
                    <w:jc w:val="center"/>
                    <w:rPr>
                      <w:sz w:val="20"/>
                      <w:szCs w:val="20"/>
                    </w:rPr>
                  </w:pPr>
                  <w:r w:rsidRPr="00E32BB0">
                    <w:rPr>
                      <w:rFonts w:ascii="Times New Roman" w:eastAsia="Arial" w:hAnsi="Times New Roman"/>
                      <w:sz w:val="20"/>
                      <w:szCs w:val="20"/>
                      <w:lang w:val="ru-RU" w:eastAsia="ar-SA"/>
                    </w:rPr>
                    <w:t>0,00</w:t>
                  </w:r>
                </w:p>
              </w:tc>
              <w:tc>
                <w:tcPr>
                  <w:tcW w:w="774" w:type="dxa"/>
                  <w:vAlign w:val="center"/>
                </w:tcPr>
                <w:p w14:paraId="2831AFE1"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14:paraId="15351F56"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31FFDC7E"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3FBA94BB"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r w:rsidR="004F720D" w:rsidRPr="00E32BB0" w14:paraId="2208209C" w14:textId="77777777" w:rsidTr="004F720D">
              <w:trPr>
                <w:cantSplit/>
                <w:trHeight w:val="28"/>
              </w:trPr>
              <w:tc>
                <w:tcPr>
                  <w:tcW w:w="1920" w:type="dxa"/>
                </w:tcPr>
                <w:p w14:paraId="3EF3D3B2" w14:textId="77777777"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Федерального</w:t>
                  </w:r>
                  <w:r w:rsidR="00F63535" w:rsidRPr="00E32BB0">
                    <w:rPr>
                      <w:rFonts w:ascii="Times New Roman" w:eastAsia="Arial" w:hAnsi="Times New Roman"/>
                      <w:sz w:val="20"/>
                      <w:szCs w:val="20"/>
                      <w:lang w:val="ru-RU" w:eastAsia="ar-SA"/>
                    </w:rPr>
                    <w:t xml:space="preserve"> </w:t>
                  </w:r>
                  <w:r w:rsidRPr="00E32BB0">
                    <w:rPr>
                      <w:rFonts w:ascii="Times New Roman" w:eastAsia="Arial" w:hAnsi="Times New Roman"/>
                      <w:sz w:val="20"/>
                      <w:szCs w:val="20"/>
                      <w:lang w:val="ru-RU" w:eastAsia="ar-SA"/>
                    </w:rPr>
                    <w:t xml:space="preserve">бюджета </w:t>
                  </w:r>
                </w:p>
              </w:tc>
              <w:tc>
                <w:tcPr>
                  <w:tcW w:w="1029" w:type="dxa"/>
                  <w:shd w:val="clear" w:color="auto" w:fill="auto"/>
                  <w:vAlign w:val="center"/>
                </w:tcPr>
                <w:p w14:paraId="2B0D36A5"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654,140</w:t>
                  </w:r>
                </w:p>
              </w:tc>
              <w:tc>
                <w:tcPr>
                  <w:tcW w:w="773" w:type="dxa"/>
                  <w:vAlign w:val="center"/>
                </w:tcPr>
                <w:p w14:paraId="34F62FC2"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6392FAD1"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18AD1FDC"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14:paraId="44ABFF08"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1563B405"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2CFDDCB0"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r w:rsidR="004F720D" w:rsidRPr="00E32BB0" w14:paraId="0B1CEC52" w14:textId="77777777" w:rsidTr="004F720D">
              <w:trPr>
                <w:cantSplit/>
                <w:trHeight w:val="28"/>
              </w:trPr>
              <w:tc>
                <w:tcPr>
                  <w:tcW w:w="1920" w:type="dxa"/>
                </w:tcPr>
                <w:p w14:paraId="2CD7BDE4" w14:textId="77777777"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прочих источников (собственные средства населения и др.)</w:t>
                  </w:r>
                </w:p>
              </w:tc>
              <w:tc>
                <w:tcPr>
                  <w:tcW w:w="1029" w:type="dxa"/>
                  <w:shd w:val="clear" w:color="auto" w:fill="auto"/>
                  <w:vAlign w:val="center"/>
                </w:tcPr>
                <w:p w14:paraId="6B9C96A9"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72,576</w:t>
                  </w:r>
                </w:p>
              </w:tc>
              <w:tc>
                <w:tcPr>
                  <w:tcW w:w="773" w:type="dxa"/>
                  <w:vAlign w:val="center"/>
                </w:tcPr>
                <w:p w14:paraId="714CD27E"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2B342AC7"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0B59E9A4"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14:paraId="1364E7C9"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211CCE22"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14:paraId="691CA619" w14:textId="77777777"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bl>
          <w:p w14:paraId="6FA2B418" w14:textId="77777777" w:rsidR="00453486" w:rsidRPr="00E32BB0" w:rsidRDefault="00453486" w:rsidP="004F720D">
            <w:pPr>
              <w:spacing w:after="0" w:line="240" w:lineRule="auto"/>
              <w:rPr>
                <w:rFonts w:ascii="Times New Roman" w:eastAsia="Times New Roman" w:hAnsi="Times New Roman" w:cs="Times New Roman"/>
                <w:sz w:val="24"/>
                <w:szCs w:val="24"/>
                <w:lang w:eastAsia="ru-RU"/>
              </w:rPr>
            </w:pPr>
          </w:p>
        </w:tc>
      </w:tr>
      <w:tr w:rsidR="00453486" w:rsidRPr="00E32BB0" w14:paraId="6703B09D" w14:textId="77777777"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7420ACE1" w14:textId="77777777"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14:paraId="24953BCF" w14:textId="77777777" w:rsidR="00453486" w:rsidRPr="00E32BB0" w:rsidRDefault="00453486" w:rsidP="004F720D">
            <w:pPr>
              <w:spacing w:after="0" w:line="240" w:lineRule="auto"/>
              <w:ind w:right="10"/>
              <w:contextualSpacing/>
              <w:jc w:val="both"/>
              <w:rPr>
                <w:rFonts w:ascii="Times New Roman" w:eastAsia="Arial" w:hAnsi="Times New Roman" w:cs="Times New Roman"/>
                <w:sz w:val="24"/>
                <w:szCs w:val="24"/>
              </w:rPr>
            </w:pPr>
            <w:r w:rsidRPr="00E32BB0">
              <w:rPr>
                <w:rFonts w:ascii="Times New Roman" w:eastAsia="Arial" w:hAnsi="Times New Roman" w:cs="Times New Roman"/>
                <w:sz w:val="24"/>
                <w:szCs w:val="24"/>
              </w:rPr>
              <w:t>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муниципального образования «рабочий поселок  Большое Козино».</w:t>
            </w:r>
          </w:p>
          <w:p w14:paraId="0C2448A6" w14:textId="25D43153" w:rsidR="00453486" w:rsidRPr="00E32BB0" w:rsidRDefault="00453486" w:rsidP="004F720D">
            <w:pPr>
              <w:spacing w:after="0" w:line="240" w:lineRule="auto"/>
              <w:jc w:val="both"/>
              <w:rPr>
                <w:rFonts w:ascii="Times New Roman" w:eastAsia="Times New Roman" w:hAnsi="Times New Roman" w:cs="Times New Roman"/>
                <w:sz w:val="24"/>
                <w:szCs w:val="24"/>
              </w:rPr>
            </w:pPr>
            <w:r w:rsidRPr="00E32BB0">
              <w:rPr>
                <w:rFonts w:ascii="Times New Roman" w:eastAsia="Arial" w:hAnsi="Times New Roman" w:cs="Times New Roman"/>
                <w:sz w:val="24"/>
                <w:szCs w:val="24"/>
              </w:rPr>
              <w:t xml:space="preserve">Увеличение доли благоустроенных дворовых территорий и </w:t>
            </w:r>
            <w:r w:rsidR="0071017A" w:rsidRPr="00E32BB0">
              <w:rPr>
                <w:rFonts w:ascii="Times New Roman" w:eastAsia="Arial" w:hAnsi="Times New Roman" w:cs="Times New Roman"/>
                <w:sz w:val="24"/>
                <w:szCs w:val="24"/>
              </w:rPr>
              <w:t xml:space="preserve">общественных </w:t>
            </w:r>
            <w:r w:rsidRPr="00E32BB0">
              <w:rPr>
                <w:rFonts w:ascii="Times New Roman" w:eastAsia="Arial" w:hAnsi="Times New Roman" w:cs="Times New Roman"/>
                <w:sz w:val="24"/>
                <w:szCs w:val="24"/>
              </w:rPr>
              <w:t>территорий муниципального образования «рабочий поселок Большое Козино».</w:t>
            </w:r>
          </w:p>
        </w:tc>
      </w:tr>
    </w:tbl>
    <w:p w14:paraId="139B6C9A" w14:textId="77777777" w:rsidR="00453486" w:rsidRPr="00E32BB0" w:rsidRDefault="00453486" w:rsidP="00453486">
      <w:pPr>
        <w:pStyle w:val="11"/>
        <w:spacing w:before="0" w:after="0" w:line="240" w:lineRule="auto"/>
        <w:jc w:val="center"/>
        <w:rPr>
          <w:b/>
          <w:bCs/>
        </w:rPr>
      </w:pPr>
    </w:p>
    <w:p w14:paraId="4CA20332" w14:textId="77777777" w:rsidR="00453486" w:rsidRPr="00E32BB0" w:rsidRDefault="00453486" w:rsidP="00466F18">
      <w:pPr>
        <w:suppressAutoHyphens w:val="0"/>
        <w:autoSpaceDE w:val="0"/>
        <w:autoSpaceDN w:val="0"/>
        <w:adjustRightInd w:val="0"/>
        <w:spacing w:after="0" w:line="240" w:lineRule="auto"/>
        <w:jc w:val="center"/>
        <w:rPr>
          <w:rFonts w:ascii="Times New Roman" w:eastAsia="Times New Roman" w:hAnsi="Times New Roman" w:cs="Times New Roman"/>
          <w:b/>
          <w:caps/>
          <w:sz w:val="24"/>
          <w:szCs w:val="24"/>
        </w:rPr>
      </w:pPr>
      <w:r w:rsidRPr="00E32BB0">
        <w:rPr>
          <w:rFonts w:ascii="Times New Roman" w:eastAsia="Times New Roman" w:hAnsi="Times New Roman" w:cs="Times New Roman"/>
          <w:b/>
          <w:sz w:val="24"/>
          <w:szCs w:val="24"/>
        </w:rPr>
        <w:br w:type="page"/>
      </w:r>
      <w:r w:rsidRPr="00E32BB0">
        <w:rPr>
          <w:rFonts w:ascii="Times New Roman" w:eastAsia="Times New Roman" w:hAnsi="Times New Roman" w:cs="Times New Roman"/>
          <w:b/>
          <w:sz w:val="24"/>
          <w:szCs w:val="24"/>
        </w:rPr>
        <w:lastRenderedPageBreak/>
        <w:t xml:space="preserve">2. </w:t>
      </w:r>
      <w:r w:rsidRPr="00E32BB0">
        <w:rPr>
          <w:rFonts w:ascii="Times New Roman" w:eastAsia="Times New Roman" w:hAnsi="Times New Roman" w:cs="Times New Roman"/>
          <w:b/>
          <w:caps/>
          <w:sz w:val="24"/>
          <w:szCs w:val="24"/>
        </w:rPr>
        <w:t>характеристикА текущего состояния</w:t>
      </w:r>
    </w:p>
    <w:p w14:paraId="7E61784A" w14:textId="77777777" w:rsidR="00453486" w:rsidRPr="00E32BB0" w:rsidRDefault="00453486" w:rsidP="00466F18">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caps/>
          <w:sz w:val="24"/>
          <w:szCs w:val="24"/>
        </w:rPr>
        <w:t>сектора благоустройства</w:t>
      </w:r>
      <w:r w:rsidRPr="00E32BB0">
        <w:rPr>
          <w:rFonts w:ascii="Times New Roman" w:eastAsia="Times New Roman" w:hAnsi="Times New Roman" w:cs="Times New Roman"/>
          <w:b/>
          <w:sz w:val="24"/>
          <w:szCs w:val="24"/>
        </w:rPr>
        <w:t>МУНИЦИПАЛЬНОГО ОБРАЗОВАНИЯ</w:t>
      </w:r>
    </w:p>
    <w:p w14:paraId="7C50BAFF" w14:textId="77777777" w:rsidR="00453486" w:rsidRPr="00E32BB0" w:rsidRDefault="00453486" w:rsidP="00466F18">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«РАБОЧИЙ ПОСЕЛОК БОЛЬШОЕ КОЗИНО»</w:t>
      </w:r>
    </w:p>
    <w:p w14:paraId="4022BC40" w14:textId="77777777" w:rsidR="00453486" w:rsidRPr="00E32BB0" w:rsidRDefault="00453486" w:rsidP="00466F18">
      <w:pPr>
        <w:pStyle w:val="11"/>
        <w:spacing w:before="0" w:after="0" w:line="240" w:lineRule="auto"/>
        <w:jc w:val="center"/>
        <w:rPr>
          <w:b/>
          <w:bCs/>
        </w:rPr>
      </w:pPr>
    </w:p>
    <w:p w14:paraId="0F9CC795" w14:textId="77777777" w:rsidR="00453486" w:rsidRPr="00E32BB0" w:rsidRDefault="00453486" w:rsidP="00466F18">
      <w:pPr>
        <w:spacing w:after="0" w:line="240" w:lineRule="auto"/>
        <w:jc w:val="center"/>
        <w:rPr>
          <w:rFonts w:ascii="Times New Roman" w:hAnsi="Times New Roman" w:cs="Times New Roman"/>
          <w:b/>
          <w:bCs/>
          <w:sz w:val="24"/>
          <w:szCs w:val="24"/>
        </w:rPr>
      </w:pPr>
      <w:r w:rsidRPr="00E32BB0">
        <w:rPr>
          <w:rFonts w:ascii="Times New Roman" w:hAnsi="Times New Roman" w:cs="Times New Roman"/>
          <w:b/>
          <w:bCs/>
          <w:sz w:val="24"/>
          <w:szCs w:val="24"/>
        </w:rPr>
        <w:t>2.1. Общая характеристика муниципального образования</w:t>
      </w:r>
    </w:p>
    <w:p w14:paraId="0CA15AED" w14:textId="77777777" w:rsidR="00453486" w:rsidRPr="00E32BB0" w:rsidRDefault="00453486" w:rsidP="00466F18">
      <w:pPr>
        <w:spacing w:after="0" w:line="240" w:lineRule="auto"/>
        <w:ind w:firstLine="567"/>
        <w:jc w:val="center"/>
        <w:rPr>
          <w:rFonts w:ascii="Times New Roman" w:hAnsi="Times New Roman" w:cs="Times New Roman"/>
          <w:b/>
          <w:bCs/>
          <w:sz w:val="24"/>
          <w:szCs w:val="24"/>
        </w:rPr>
      </w:pPr>
    </w:p>
    <w:p w14:paraId="2529E7A1" w14:textId="77777777" w:rsidR="00453486" w:rsidRPr="00E32BB0" w:rsidRDefault="00453486" w:rsidP="00466F18">
      <w:pPr>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Муниципальное образование «рабочий поселок Большое Козино» Балахнинского муниципального района Нижегородской области расположено в юго-восточной части Балахнинского района, южнее районного центра города Балахна, в получасовой доступности от него. Муниципальное образование состоит из 5 населённых пунктов: р.п. Большое Козино, п. Костенево, п. Ляхово, п. 1 Мая, п. Ляховский Борок. Административным центром поселения является рабочий поселок Большое Козино.</w:t>
      </w:r>
    </w:p>
    <w:p w14:paraId="53A7C170" w14:textId="77777777"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Общая площадь территории муниципального образования «</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 составляет 9630 га.</w:t>
      </w:r>
    </w:p>
    <w:p w14:paraId="65B4B722" w14:textId="77777777" w:rsidR="00453486" w:rsidRPr="00E32BB0" w:rsidRDefault="00453486" w:rsidP="00466F18">
      <w:pPr>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sz w:val="24"/>
          <w:szCs w:val="24"/>
        </w:rPr>
        <w:t>Численность населения муниципального образования имеет тенденцию к увеличению за счёт миграционных процессов. Вопреки прогнозируемым данным, содержащимся в Генеральном плане муниципального образования «</w:t>
      </w:r>
      <w:r w:rsidRPr="00E32BB0">
        <w:rPr>
          <w:rFonts w:ascii="Times New Roman" w:hAnsi="Times New Roman" w:cs="Times New Roman"/>
          <w:bCs/>
          <w:sz w:val="24"/>
          <w:szCs w:val="24"/>
        </w:rPr>
        <w:t>рабочий поселок Большое Козино</w:t>
      </w:r>
      <w:r w:rsidRPr="00E32BB0">
        <w:rPr>
          <w:rFonts w:ascii="Times New Roman" w:hAnsi="Times New Roman" w:cs="Times New Roman"/>
          <w:sz w:val="24"/>
          <w:szCs w:val="24"/>
        </w:rPr>
        <w:t>», численность населения в поселении за последние 9 лет увеличилась на 1 137 человек и составила на 01.01.2017 года 6 829 человека, в том числе:</w:t>
      </w:r>
    </w:p>
    <w:p w14:paraId="60E27E33" w14:textId="77777777" w:rsidR="00453486" w:rsidRPr="00E32BB0" w:rsidRDefault="00453486" w:rsidP="00466F18">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E32BB0" w14:paraId="0A5D2378" w14:textId="77777777" w:rsidTr="004F720D">
        <w:tc>
          <w:tcPr>
            <w:tcW w:w="1101" w:type="dxa"/>
            <w:shd w:val="clear" w:color="auto" w:fill="E5DFEC"/>
            <w:vAlign w:val="center"/>
          </w:tcPr>
          <w:p w14:paraId="6C10451D"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 п/п</w:t>
            </w:r>
          </w:p>
        </w:tc>
        <w:tc>
          <w:tcPr>
            <w:tcW w:w="5136" w:type="dxa"/>
            <w:shd w:val="clear" w:color="auto" w:fill="E5DFEC"/>
            <w:vAlign w:val="center"/>
          </w:tcPr>
          <w:p w14:paraId="47385A87"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14:paraId="57F5C396"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Зарегистрировано по месту жительства (чел.)</w:t>
            </w:r>
          </w:p>
        </w:tc>
      </w:tr>
      <w:tr w:rsidR="00453486" w:rsidRPr="00E32BB0" w14:paraId="67FB8C58" w14:textId="77777777" w:rsidTr="004F720D">
        <w:tc>
          <w:tcPr>
            <w:tcW w:w="1101" w:type="dxa"/>
            <w:shd w:val="clear" w:color="auto" w:fill="EAF1DD"/>
            <w:vAlign w:val="center"/>
          </w:tcPr>
          <w:p w14:paraId="32265B22"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w:t>
            </w:r>
          </w:p>
        </w:tc>
        <w:tc>
          <w:tcPr>
            <w:tcW w:w="5136" w:type="dxa"/>
            <w:shd w:val="clear" w:color="auto" w:fill="EAF1DD"/>
            <w:vAlign w:val="center"/>
          </w:tcPr>
          <w:p w14:paraId="0482E519"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р.п. Б. Козино</w:t>
            </w:r>
          </w:p>
        </w:tc>
        <w:tc>
          <w:tcPr>
            <w:tcW w:w="3191" w:type="dxa"/>
            <w:shd w:val="clear" w:color="auto" w:fill="EAF1DD"/>
            <w:vAlign w:val="center"/>
          </w:tcPr>
          <w:p w14:paraId="2C9B96F9"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6 262</w:t>
            </w:r>
          </w:p>
        </w:tc>
      </w:tr>
      <w:tr w:rsidR="00453486" w:rsidRPr="00E32BB0" w14:paraId="6CA57C1B" w14:textId="77777777" w:rsidTr="004F720D">
        <w:tc>
          <w:tcPr>
            <w:tcW w:w="1101" w:type="dxa"/>
            <w:shd w:val="clear" w:color="auto" w:fill="EAF1DD"/>
            <w:vAlign w:val="center"/>
          </w:tcPr>
          <w:p w14:paraId="38440D85"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w:t>
            </w:r>
          </w:p>
        </w:tc>
        <w:tc>
          <w:tcPr>
            <w:tcW w:w="5136" w:type="dxa"/>
            <w:shd w:val="clear" w:color="auto" w:fill="EAF1DD"/>
            <w:vAlign w:val="center"/>
          </w:tcPr>
          <w:p w14:paraId="25C78355"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1 Мая</w:t>
            </w:r>
          </w:p>
        </w:tc>
        <w:tc>
          <w:tcPr>
            <w:tcW w:w="3191" w:type="dxa"/>
            <w:shd w:val="clear" w:color="auto" w:fill="EAF1DD"/>
            <w:vAlign w:val="center"/>
          </w:tcPr>
          <w:p w14:paraId="72060973"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44</w:t>
            </w:r>
          </w:p>
        </w:tc>
      </w:tr>
      <w:tr w:rsidR="00453486" w:rsidRPr="00E32BB0" w14:paraId="553FF413" w14:textId="77777777" w:rsidTr="004F720D">
        <w:tc>
          <w:tcPr>
            <w:tcW w:w="1101" w:type="dxa"/>
            <w:shd w:val="clear" w:color="auto" w:fill="EAF1DD"/>
            <w:vAlign w:val="center"/>
          </w:tcPr>
          <w:p w14:paraId="2397176A"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3</w:t>
            </w:r>
          </w:p>
        </w:tc>
        <w:tc>
          <w:tcPr>
            <w:tcW w:w="5136" w:type="dxa"/>
            <w:shd w:val="clear" w:color="auto" w:fill="EAF1DD"/>
            <w:vAlign w:val="center"/>
          </w:tcPr>
          <w:p w14:paraId="7669FDDE"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Костенево</w:t>
            </w:r>
          </w:p>
        </w:tc>
        <w:tc>
          <w:tcPr>
            <w:tcW w:w="3191" w:type="dxa"/>
            <w:shd w:val="clear" w:color="auto" w:fill="EAF1DD"/>
            <w:vAlign w:val="center"/>
          </w:tcPr>
          <w:p w14:paraId="5B3D2EF9"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271</w:t>
            </w:r>
          </w:p>
        </w:tc>
      </w:tr>
      <w:tr w:rsidR="00453486" w:rsidRPr="00E32BB0" w14:paraId="12171A2A" w14:textId="77777777" w:rsidTr="004F720D">
        <w:tc>
          <w:tcPr>
            <w:tcW w:w="1101" w:type="dxa"/>
            <w:shd w:val="clear" w:color="auto" w:fill="EAF1DD"/>
            <w:vAlign w:val="center"/>
          </w:tcPr>
          <w:p w14:paraId="11837324"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w:t>
            </w:r>
          </w:p>
        </w:tc>
        <w:tc>
          <w:tcPr>
            <w:tcW w:w="5136" w:type="dxa"/>
            <w:shd w:val="clear" w:color="auto" w:fill="EAF1DD"/>
            <w:vAlign w:val="center"/>
          </w:tcPr>
          <w:p w14:paraId="7AE4F7AD"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Ляхово</w:t>
            </w:r>
          </w:p>
        </w:tc>
        <w:tc>
          <w:tcPr>
            <w:tcW w:w="3191" w:type="dxa"/>
            <w:shd w:val="clear" w:color="auto" w:fill="EAF1DD"/>
            <w:vAlign w:val="center"/>
          </w:tcPr>
          <w:p w14:paraId="3CFEB29E"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237</w:t>
            </w:r>
          </w:p>
        </w:tc>
      </w:tr>
      <w:tr w:rsidR="00453486" w:rsidRPr="00E32BB0" w14:paraId="3EAFEED9" w14:textId="77777777" w:rsidTr="004F720D">
        <w:tc>
          <w:tcPr>
            <w:tcW w:w="1101" w:type="dxa"/>
            <w:shd w:val="clear" w:color="auto" w:fill="EAF1DD"/>
            <w:vAlign w:val="center"/>
          </w:tcPr>
          <w:p w14:paraId="1B536AAB"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5</w:t>
            </w:r>
          </w:p>
        </w:tc>
        <w:tc>
          <w:tcPr>
            <w:tcW w:w="5136" w:type="dxa"/>
            <w:shd w:val="clear" w:color="auto" w:fill="EAF1DD"/>
            <w:vAlign w:val="center"/>
          </w:tcPr>
          <w:p w14:paraId="6A2FD871"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Ляховский Борок</w:t>
            </w:r>
          </w:p>
        </w:tc>
        <w:tc>
          <w:tcPr>
            <w:tcW w:w="3191" w:type="dxa"/>
            <w:shd w:val="clear" w:color="auto" w:fill="EAF1DD"/>
            <w:vAlign w:val="center"/>
          </w:tcPr>
          <w:p w14:paraId="488F5B57"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15</w:t>
            </w:r>
          </w:p>
        </w:tc>
      </w:tr>
      <w:tr w:rsidR="00453486" w:rsidRPr="00E32BB0" w14:paraId="119F99EE" w14:textId="77777777" w:rsidTr="004F720D">
        <w:tc>
          <w:tcPr>
            <w:tcW w:w="1101" w:type="dxa"/>
            <w:shd w:val="clear" w:color="auto" w:fill="FBD4B4"/>
            <w:vAlign w:val="center"/>
          </w:tcPr>
          <w:p w14:paraId="7E6AD74A" w14:textId="77777777" w:rsidR="00453486" w:rsidRPr="00E32BB0" w:rsidRDefault="00453486" w:rsidP="00466F18">
            <w:pPr>
              <w:spacing w:after="0" w:line="240" w:lineRule="auto"/>
              <w:jc w:val="center"/>
              <w:rPr>
                <w:rFonts w:ascii="Times New Roman" w:hAnsi="Times New Roman" w:cs="Times New Roman"/>
                <w:b/>
                <w:sz w:val="24"/>
                <w:szCs w:val="24"/>
              </w:rPr>
            </w:pPr>
          </w:p>
        </w:tc>
        <w:tc>
          <w:tcPr>
            <w:tcW w:w="5136" w:type="dxa"/>
            <w:shd w:val="clear" w:color="auto" w:fill="FBD4B4"/>
            <w:vAlign w:val="center"/>
          </w:tcPr>
          <w:p w14:paraId="63D237A1" w14:textId="77777777" w:rsidR="00453486" w:rsidRPr="00E32BB0" w:rsidRDefault="00453486" w:rsidP="00466F18">
            <w:pPr>
              <w:spacing w:after="0" w:line="240" w:lineRule="auto"/>
              <w:rPr>
                <w:rFonts w:ascii="Times New Roman" w:hAnsi="Times New Roman" w:cs="Times New Roman"/>
                <w:b/>
                <w:sz w:val="24"/>
                <w:szCs w:val="24"/>
              </w:rPr>
            </w:pPr>
            <w:r w:rsidRPr="00E32BB0">
              <w:rPr>
                <w:rFonts w:ascii="Times New Roman" w:hAnsi="Times New Roman" w:cs="Times New Roman"/>
                <w:b/>
                <w:sz w:val="24"/>
                <w:szCs w:val="24"/>
              </w:rPr>
              <w:t>Итого:</w:t>
            </w:r>
          </w:p>
        </w:tc>
        <w:tc>
          <w:tcPr>
            <w:tcW w:w="3191" w:type="dxa"/>
            <w:shd w:val="clear" w:color="auto" w:fill="FBD4B4"/>
            <w:vAlign w:val="center"/>
          </w:tcPr>
          <w:p w14:paraId="12ACFE2C" w14:textId="77777777"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6 829</w:t>
            </w:r>
          </w:p>
        </w:tc>
      </w:tr>
    </w:tbl>
    <w:p w14:paraId="32E0FEED" w14:textId="77777777" w:rsidR="00453486" w:rsidRPr="00E32BB0" w:rsidRDefault="00453486" w:rsidP="00466F18">
      <w:pPr>
        <w:spacing w:after="0" w:line="240" w:lineRule="auto"/>
        <w:ind w:firstLine="709"/>
        <w:rPr>
          <w:rFonts w:ascii="Times New Roman" w:hAnsi="Times New Roman" w:cs="Times New Roman"/>
          <w:sz w:val="24"/>
          <w:szCs w:val="24"/>
        </w:rPr>
      </w:pPr>
    </w:p>
    <w:p w14:paraId="7CA09E2A" w14:textId="77777777"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Распределение населения по возрастным группам на 01.01.2017 года следующее:</w:t>
      </w:r>
    </w:p>
    <w:p w14:paraId="38E0A9D1" w14:textId="77777777" w:rsidR="00453486" w:rsidRPr="00E32BB0" w:rsidRDefault="00453486" w:rsidP="00466F18">
      <w:pPr>
        <w:spacing w:after="0" w:line="240" w:lineRule="auto"/>
        <w:ind w:firstLine="567"/>
        <w:jc w:val="both"/>
        <w:rPr>
          <w:rFonts w:ascii="Times New Roman" w:hAnsi="Times New Roman" w:cs="Times New Roman"/>
          <w:sz w:val="24"/>
          <w:szCs w:val="24"/>
        </w:rPr>
      </w:pP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E32BB0" w14:paraId="49C91629" w14:textId="77777777"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14:paraId="1DDF9ACF"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 п/п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14:paraId="2642AF8C"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14:paraId="6755581C"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14:paraId="50222A99"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в том числе</w:t>
            </w:r>
          </w:p>
        </w:tc>
      </w:tr>
      <w:tr w:rsidR="00453486" w:rsidRPr="00E32BB0" w14:paraId="7DA96AF9" w14:textId="77777777" w:rsidTr="004F720D">
        <w:tc>
          <w:tcPr>
            <w:tcW w:w="567" w:type="dxa"/>
            <w:vMerge/>
            <w:tcBorders>
              <w:left w:val="single" w:sz="4" w:space="0" w:color="000000"/>
              <w:bottom w:val="single" w:sz="4" w:space="0" w:color="000000"/>
              <w:right w:val="single" w:sz="4" w:space="0" w:color="000000"/>
            </w:tcBorders>
            <w:shd w:val="clear" w:color="auto" w:fill="E5DFEC"/>
            <w:vAlign w:val="center"/>
          </w:tcPr>
          <w:p w14:paraId="4263EFEC" w14:textId="77777777" w:rsidR="00453486" w:rsidRPr="00E32BB0" w:rsidRDefault="00453486" w:rsidP="00466F18">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14:paraId="0EF80016" w14:textId="77777777" w:rsidR="00453486" w:rsidRPr="00E32BB0" w:rsidRDefault="00453486" w:rsidP="00466F18">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14:paraId="5B280D2E" w14:textId="77777777" w:rsidR="00453486" w:rsidRPr="00E32BB0" w:rsidRDefault="00453486" w:rsidP="00466F18">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14:paraId="2A8E789A"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детей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14:paraId="36B56C16"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детей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14:paraId="69004E0C"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население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14:paraId="4BBF1C31"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население пенсионного возраста</w:t>
            </w:r>
          </w:p>
        </w:tc>
      </w:tr>
      <w:tr w:rsidR="00453486" w:rsidRPr="00E32BB0" w14:paraId="372CD0BB" w14:textId="77777777"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779D73A"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842C72D"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р.п. Б. Козино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14:paraId="44DFF3E5"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6 262</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14:paraId="5E9C7D45"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231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14:paraId="347E9B2E"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345</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14:paraId="781408C0"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1 424</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14:paraId="33A0B42C"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4 262</w:t>
            </w:r>
          </w:p>
        </w:tc>
      </w:tr>
      <w:tr w:rsidR="00453486" w:rsidRPr="00E32BB0" w14:paraId="60553BDF" w14:textId="77777777"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D505A1E"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E9E15FB"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1 Мая</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14:paraId="31BDF2EF"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44</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14:paraId="5F1D8FDE"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5</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14:paraId="0C2517B6"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3</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14:paraId="060B4F5A"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23</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14:paraId="7AEFE5F1"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13</w:t>
            </w:r>
          </w:p>
        </w:tc>
      </w:tr>
      <w:tr w:rsidR="00453486" w:rsidRPr="00E32BB0" w14:paraId="7C90BC50" w14:textId="77777777"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0E6B473"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6DA582D5"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Костенево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14:paraId="0199042B"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271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14:paraId="6641908E"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20</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14:paraId="7C53747F"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24</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14:paraId="28A91A6F"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122</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14:paraId="7A67D62F"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105</w:t>
            </w:r>
          </w:p>
        </w:tc>
      </w:tr>
      <w:tr w:rsidR="00453486" w:rsidRPr="00E32BB0" w14:paraId="1F7B895A" w14:textId="77777777"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79530FD"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185315B"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Ляхово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14:paraId="3DC32290"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237</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14:paraId="0211B220"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14:paraId="7BEB37DC"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22</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14:paraId="09CAE2A5"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102</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14:paraId="476597C0"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103</w:t>
            </w:r>
          </w:p>
        </w:tc>
      </w:tr>
      <w:tr w:rsidR="00453486" w:rsidRPr="00E32BB0" w14:paraId="17BEF2EF" w14:textId="77777777"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1510B0C"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D21C4E4" w14:textId="77777777"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Ляховский Борок</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14:paraId="138B507F" w14:textId="77777777"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14:paraId="629BE0BE"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14:paraId="1109B33E"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14:paraId="3C2DF950"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8</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14:paraId="4AC236D9" w14:textId="77777777"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5</w:t>
            </w:r>
          </w:p>
        </w:tc>
      </w:tr>
      <w:tr w:rsidR="00453486" w:rsidRPr="00E32BB0" w14:paraId="4EF81B07" w14:textId="77777777"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14:paraId="137A74F9" w14:textId="77777777" w:rsidR="00453486" w:rsidRPr="00E32BB0" w:rsidRDefault="00453486" w:rsidP="00466F18">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5BE62622" w14:textId="77777777" w:rsidR="00453486" w:rsidRPr="00E32BB0" w:rsidRDefault="00453486" w:rsidP="00466F18">
            <w:pPr>
              <w:spacing w:after="0" w:line="240" w:lineRule="auto"/>
              <w:rPr>
                <w:rFonts w:ascii="Times New Roman" w:hAnsi="Times New Roman" w:cs="Times New Roman"/>
                <w:b/>
                <w:sz w:val="24"/>
                <w:szCs w:val="24"/>
              </w:rPr>
            </w:pPr>
            <w:r w:rsidRPr="00E32BB0">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14:paraId="2751D09A" w14:textId="77777777"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6 829</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14:paraId="08BC6D27"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268</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14:paraId="3FB43667"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394</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14:paraId="7F97E0F6"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1 679</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14:paraId="009E2B84" w14:textId="77777777"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4 488</w:t>
            </w:r>
          </w:p>
        </w:tc>
      </w:tr>
    </w:tbl>
    <w:p w14:paraId="1F31BE9A" w14:textId="77777777" w:rsidR="00453486" w:rsidRPr="00E32BB0" w:rsidRDefault="00453486" w:rsidP="00466F18">
      <w:pPr>
        <w:spacing w:after="0" w:line="240" w:lineRule="auto"/>
        <w:ind w:firstLine="709"/>
        <w:rPr>
          <w:rFonts w:ascii="Times New Roman" w:hAnsi="Times New Roman" w:cs="Times New Roman"/>
          <w:sz w:val="24"/>
          <w:szCs w:val="24"/>
        </w:rPr>
      </w:pPr>
    </w:p>
    <w:p w14:paraId="5269DDD4" w14:textId="77777777"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Данные показатели характеризуют низкий уровень детской возрастной группы и высокий уровень группы старше трудоспособного возраста, однако трудоспособное население, занимающее в общей численности немалую величину, может послужить хорошим фактором в дальнейшем положительном изменении возрастной структуры населения.</w:t>
      </w:r>
    </w:p>
    <w:p w14:paraId="5D6028B9" w14:textId="77777777" w:rsidR="00453486" w:rsidRPr="00E32BB0" w:rsidRDefault="00453486" w:rsidP="00466F18">
      <w:pPr>
        <w:spacing w:after="0" w:line="240" w:lineRule="auto"/>
        <w:jc w:val="center"/>
        <w:rPr>
          <w:rFonts w:ascii="Times New Roman" w:hAnsi="Times New Roman" w:cs="Times New Roman"/>
          <w:b/>
          <w:sz w:val="24"/>
          <w:szCs w:val="24"/>
        </w:rPr>
      </w:pPr>
    </w:p>
    <w:p w14:paraId="4D073B1D" w14:textId="77777777"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2.2. Характеристика сферы благоустройства муниципального образования</w:t>
      </w:r>
    </w:p>
    <w:p w14:paraId="2973B5AE" w14:textId="77777777" w:rsidR="00453486" w:rsidRPr="00E32BB0" w:rsidRDefault="00453486" w:rsidP="00466F18">
      <w:pPr>
        <w:spacing w:after="0" w:line="240" w:lineRule="auto"/>
        <w:jc w:val="center"/>
        <w:rPr>
          <w:rFonts w:ascii="Times New Roman" w:hAnsi="Times New Roman" w:cs="Times New Roman"/>
          <w:b/>
          <w:sz w:val="24"/>
          <w:szCs w:val="24"/>
        </w:rPr>
      </w:pPr>
    </w:p>
    <w:p w14:paraId="570DAE80" w14:textId="77777777"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 xml:space="preserve">Разработка Программы обусловлена необходимостью создания условий для системного повышения  качества комфорта городской среды на территории муниципального образования «рабочий поселок Большое Козино» на основе проведения комплексного благоустройства территорий в границах муниципального образования «рабочий поселок Большое Козино». Программа будет способствовать вовлечению граждан, организаций в реализацию </w:t>
      </w:r>
      <w:r w:rsidRPr="00E32BB0">
        <w:rPr>
          <w:rFonts w:ascii="Times New Roman" w:hAnsi="Times New Roman" w:cs="Times New Roman"/>
          <w:sz w:val="24"/>
          <w:szCs w:val="24"/>
        </w:rPr>
        <w:lastRenderedPageBreak/>
        <w:t xml:space="preserve">мероприятий по формированию комфортной городской среды муниципального образования «рабочий поселок Большое Козино». Реализация программы осуществляется по двум основным мероприятиям: </w:t>
      </w:r>
    </w:p>
    <w:p w14:paraId="42EC399E" w14:textId="77777777"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 xml:space="preserve">- благоустройство дворовых территорий; </w:t>
      </w:r>
    </w:p>
    <w:p w14:paraId="7B6B496C" w14:textId="76E7FD60"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 xml:space="preserve">- благоустройство </w:t>
      </w:r>
      <w:r w:rsidR="0071017A" w:rsidRPr="00E32BB0">
        <w:rPr>
          <w:rFonts w:ascii="Times New Roman" w:hAnsi="Times New Roman" w:cs="Times New Roman"/>
          <w:sz w:val="24"/>
          <w:szCs w:val="24"/>
        </w:rPr>
        <w:t xml:space="preserve">общественных </w:t>
      </w:r>
      <w:r w:rsidRPr="00E32BB0">
        <w:rPr>
          <w:rFonts w:ascii="Times New Roman" w:hAnsi="Times New Roman" w:cs="Times New Roman"/>
          <w:sz w:val="24"/>
          <w:szCs w:val="24"/>
        </w:rPr>
        <w:t>территорий</w:t>
      </w:r>
      <w:r w:rsidR="0071017A" w:rsidRPr="00E32BB0">
        <w:rPr>
          <w:rFonts w:ascii="Times New Roman" w:hAnsi="Times New Roman" w:cs="Times New Roman"/>
          <w:sz w:val="24"/>
          <w:szCs w:val="24"/>
        </w:rPr>
        <w:t>.</w:t>
      </w:r>
    </w:p>
    <w:p w14:paraId="5DECAB12" w14:textId="77777777" w:rsidR="00453486" w:rsidRPr="00E32BB0" w:rsidRDefault="00453486" w:rsidP="00466F18">
      <w:pPr>
        <w:spacing w:after="0" w:line="240" w:lineRule="auto"/>
        <w:ind w:firstLine="567"/>
        <w:contextualSpacing/>
        <w:jc w:val="both"/>
        <w:rPr>
          <w:rFonts w:ascii="Times New Roman" w:hAnsi="Times New Roman" w:cs="Times New Roman"/>
          <w:sz w:val="24"/>
          <w:szCs w:val="24"/>
        </w:rPr>
      </w:pPr>
      <w:r w:rsidRPr="00E32BB0">
        <w:rPr>
          <w:rFonts w:ascii="Times New Roman" w:hAnsi="Times New Roman" w:cs="Times New Roman"/>
          <w:sz w:val="24"/>
          <w:szCs w:val="24"/>
        </w:rPr>
        <w:t xml:space="preserve">Благоустройство территорий поселения – комплекс предусмотренных </w:t>
      </w:r>
      <w:r w:rsidR="00286AE1" w:rsidRPr="00E32BB0">
        <w:rPr>
          <w:rFonts w:ascii="Times New Roman" w:hAnsi="Times New Roman" w:cs="Times New Roman"/>
          <w:sz w:val="24"/>
          <w:szCs w:val="24"/>
        </w:rPr>
        <w:t xml:space="preserve">действующими </w:t>
      </w:r>
      <w:r w:rsidRPr="00E32BB0">
        <w:rPr>
          <w:rFonts w:ascii="Times New Roman" w:hAnsi="Times New Roman" w:cs="Times New Roman"/>
          <w:sz w:val="24"/>
          <w:szCs w:val="24"/>
        </w:rPr>
        <w:t>Правилами благоустройства муниципального образования «рабочий поселок Большое Козино», утвержденны</w:t>
      </w:r>
      <w:r w:rsidR="00286AE1" w:rsidRPr="00E32BB0">
        <w:rPr>
          <w:rFonts w:ascii="Times New Roman" w:hAnsi="Times New Roman" w:cs="Times New Roman"/>
          <w:sz w:val="24"/>
          <w:szCs w:val="24"/>
        </w:rPr>
        <w:t>ми</w:t>
      </w:r>
      <w:r w:rsidRPr="00E32BB0">
        <w:rPr>
          <w:rFonts w:ascii="Times New Roman" w:hAnsi="Times New Roman" w:cs="Times New Roman"/>
          <w:sz w:val="24"/>
          <w:szCs w:val="24"/>
        </w:rPr>
        <w:t xml:space="preserve"> решением поселкового Совета муниципального образования «рабочий поселок Большое Козино»,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Pr="00E32BB0">
        <w:rPr>
          <w:rFonts w:ascii="Times New Roman" w:hAnsi="Times New Roman" w:cs="Times New Roman"/>
          <w:b/>
          <w:sz w:val="24"/>
          <w:szCs w:val="24"/>
        </w:rPr>
        <w:tab/>
      </w:r>
    </w:p>
    <w:p w14:paraId="5B6BAEAC" w14:textId="77777777" w:rsidR="00453486" w:rsidRPr="00F96295" w:rsidRDefault="00453486" w:rsidP="00466F18">
      <w:pPr>
        <w:widowControl w:val="0"/>
        <w:spacing w:after="0" w:line="240" w:lineRule="auto"/>
        <w:ind w:firstLine="567"/>
        <w:contextualSpacing/>
        <w:jc w:val="both"/>
        <w:rPr>
          <w:rFonts w:ascii="Times New Roman" w:hAnsi="Times New Roman" w:cs="Times New Roman"/>
          <w:sz w:val="24"/>
          <w:szCs w:val="24"/>
        </w:rPr>
      </w:pPr>
      <w:r w:rsidRPr="00E32BB0">
        <w:rPr>
          <w:rFonts w:ascii="Times New Roman" w:eastAsia="Arial" w:hAnsi="Times New Roman" w:cs="Times New Roman"/>
          <w:sz w:val="24"/>
          <w:szCs w:val="24"/>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и </w:t>
      </w:r>
      <w:r w:rsidRPr="00E32BB0">
        <w:rPr>
          <w:rFonts w:ascii="Times New Roman" w:hAnsi="Times New Roman" w:cs="Times New Roman"/>
          <w:sz w:val="24"/>
          <w:szCs w:val="24"/>
        </w:rPr>
        <w:t>организация обустройства мест массового отдыха населения.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 и улучшение инфраструктуры территорий поселения и как следствие качества жизни населения.</w:t>
      </w:r>
    </w:p>
    <w:p w14:paraId="4D18F438" w14:textId="77777777" w:rsidR="00453486" w:rsidRPr="0041674F" w:rsidRDefault="00453486" w:rsidP="00466F18">
      <w:pPr>
        <w:spacing w:after="0" w:line="240" w:lineRule="auto"/>
        <w:ind w:firstLine="567"/>
        <w:jc w:val="both"/>
        <w:rPr>
          <w:rFonts w:ascii="Times New Roman" w:hAnsi="Times New Roman"/>
          <w:sz w:val="24"/>
          <w:szCs w:val="24"/>
          <w:lang w:eastAsia="ru-RU"/>
        </w:rPr>
      </w:pPr>
    </w:p>
    <w:p w14:paraId="515DEC39" w14:textId="77777777" w:rsidR="00286AE1" w:rsidRDefault="00453486" w:rsidP="00466F18">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14:paraId="1B3C256B" w14:textId="77777777" w:rsidR="00453486" w:rsidRDefault="00286AE1" w:rsidP="00466F18">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состоянию на 01.01.2018 года</w:t>
      </w:r>
    </w:p>
    <w:p w14:paraId="6D74441F" w14:textId="77777777" w:rsidR="00453486" w:rsidRDefault="00453486" w:rsidP="00466F18">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14:paraId="2598B751" w14:textId="77777777" w:rsidTr="004F720D">
        <w:tc>
          <w:tcPr>
            <w:tcW w:w="817" w:type="dxa"/>
            <w:vMerge w:val="restart"/>
            <w:shd w:val="clear" w:color="auto" w:fill="E5DFEC"/>
            <w:vAlign w:val="center"/>
          </w:tcPr>
          <w:p w14:paraId="206659B1" w14:textId="77777777"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п/п</w:t>
            </w:r>
          </w:p>
        </w:tc>
        <w:tc>
          <w:tcPr>
            <w:tcW w:w="6095" w:type="dxa"/>
            <w:vMerge w:val="restart"/>
            <w:shd w:val="clear" w:color="auto" w:fill="E5DFEC"/>
            <w:vAlign w:val="center"/>
          </w:tcPr>
          <w:p w14:paraId="118B9BAB" w14:textId="77777777"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14:paraId="33DFA3B9" w14:textId="77777777"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14:paraId="437396E6" w14:textId="77777777" w:rsidTr="004F720D">
        <w:tc>
          <w:tcPr>
            <w:tcW w:w="817" w:type="dxa"/>
            <w:vMerge/>
            <w:shd w:val="clear" w:color="auto" w:fill="E5DFEC"/>
          </w:tcPr>
          <w:p w14:paraId="6EBD605C" w14:textId="77777777" w:rsidR="004F720D" w:rsidRPr="0007128B" w:rsidRDefault="004F720D" w:rsidP="00466F18">
            <w:pPr>
              <w:spacing w:after="0" w:line="240" w:lineRule="auto"/>
              <w:jc w:val="center"/>
              <w:rPr>
                <w:rFonts w:ascii="Times New Roman" w:hAnsi="Times New Roman" w:cs="Times New Roman"/>
                <w:sz w:val="24"/>
                <w:szCs w:val="24"/>
              </w:rPr>
            </w:pPr>
          </w:p>
        </w:tc>
        <w:tc>
          <w:tcPr>
            <w:tcW w:w="6095" w:type="dxa"/>
            <w:vMerge/>
            <w:shd w:val="clear" w:color="auto" w:fill="E5DFEC"/>
          </w:tcPr>
          <w:p w14:paraId="7226A3A1" w14:textId="77777777" w:rsidR="004F720D" w:rsidRPr="0007128B" w:rsidRDefault="004F720D" w:rsidP="00466F18">
            <w:pPr>
              <w:spacing w:after="0" w:line="240" w:lineRule="auto"/>
              <w:jc w:val="center"/>
              <w:rPr>
                <w:rFonts w:ascii="Times New Roman" w:hAnsi="Times New Roman" w:cs="Times New Roman"/>
                <w:sz w:val="24"/>
                <w:szCs w:val="24"/>
              </w:rPr>
            </w:pPr>
          </w:p>
        </w:tc>
        <w:tc>
          <w:tcPr>
            <w:tcW w:w="851" w:type="dxa"/>
            <w:shd w:val="clear" w:color="auto" w:fill="E5DFEC"/>
          </w:tcPr>
          <w:p w14:paraId="4F603B38" w14:textId="77777777" w:rsidR="004F720D" w:rsidRPr="00BC1661" w:rsidRDefault="004F720D" w:rsidP="00466F18">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14:paraId="39CCA431" w14:textId="77777777" w:rsidR="004F720D" w:rsidRPr="00BC1661" w:rsidRDefault="004F720D" w:rsidP="00466F18">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кв.м.</w:t>
            </w:r>
          </w:p>
        </w:tc>
        <w:tc>
          <w:tcPr>
            <w:tcW w:w="991" w:type="dxa"/>
            <w:shd w:val="clear" w:color="auto" w:fill="E5DFEC"/>
          </w:tcPr>
          <w:p w14:paraId="7AC3C543" w14:textId="77777777" w:rsidR="004F720D" w:rsidRPr="00BC1661" w:rsidRDefault="004F720D" w:rsidP="00466F18">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14:paraId="3D14E226" w14:textId="77777777" w:rsidTr="004F720D">
        <w:tc>
          <w:tcPr>
            <w:tcW w:w="817" w:type="dxa"/>
            <w:shd w:val="clear" w:color="auto" w:fill="E5DFEC"/>
          </w:tcPr>
          <w:p w14:paraId="4470BD43"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14:paraId="341986A9"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14:paraId="524FDAA2"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14:paraId="5C835F80"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14:paraId="36F3ABDC"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4F720D" w:rsidRPr="0007128B" w14:paraId="5EFD9D2B" w14:textId="77777777" w:rsidTr="004F720D">
        <w:tc>
          <w:tcPr>
            <w:tcW w:w="817" w:type="dxa"/>
            <w:shd w:val="clear" w:color="auto" w:fill="FBD4B4"/>
          </w:tcPr>
          <w:p w14:paraId="6534B3BA" w14:textId="77777777"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14:paraId="31DFE44D" w14:textId="77777777" w:rsidR="004F720D" w:rsidRPr="0007128B" w:rsidRDefault="004F720D" w:rsidP="00466F18">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14:paraId="75462FDE" w14:textId="77777777" w:rsidR="004F720D" w:rsidRPr="0007128B" w:rsidRDefault="004F720D" w:rsidP="00466F18">
            <w:pPr>
              <w:spacing w:after="0" w:line="240" w:lineRule="auto"/>
              <w:jc w:val="center"/>
              <w:rPr>
                <w:rFonts w:ascii="Times New Roman" w:hAnsi="Times New Roman" w:cs="Times New Roman"/>
                <w:b/>
                <w:sz w:val="24"/>
                <w:szCs w:val="24"/>
              </w:rPr>
            </w:pPr>
          </w:p>
        </w:tc>
        <w:tc>
          <w:tcPr>
            <w:tcW w:w="1134" w:type="dxa"/>
            <w:shd w:val="clear" w:color="auto" w:fill="FBD4B4"/>
          </w:tcPr>
          <w:p w14:paraId="20A745F2" w14:textId="77777777" w:rsidR="004F720D" w:rsidRPr="0007128B" w:rsidRDefault="004F720D" w:rsidP="00466F18">
            <w:pPr>
              <w:spacing w:after="0" w:line="240" w:lineRule="auto"/>
              <w:jc w:val="center"/>
              <w:rPr>
                <w:rFonts w:ascii="Times New Roman" w:hAnsi="Times New Roman" w:cs="Times New Roman"/>
                <w:b/>
                <w:sz w:val="24"/>
                <w:szCs w:val="24"/>
              </w:rPr>
            </w:pPr>
          </w:p>
        </w:tc>
        <w:tc>
          <w:tcPr>
            <w:tcW w:w="991" w:type="dxa"/>
            <w:shd w:val="clear" w:color="auto" w:fill="FBD4B4"/>
          </w:tcPr>
          <w:p w14:paraId="4C3316C7" w14:textId="77777777" w:rsidR="004F720D" w:rsidRPr="0007128B" w:rsidRDefault="004F720D" w:rsidP="00466F18">
            <w:pPr>
              <w:spacing w:after="0" w:line="240" w:lineRule="auto"/>
              <w:jc w:val="center"/>
              <w:rPr>
                <w:rFonts w:ascii="Times New Roman" w:hAnsi="Times New Roman" w:cs="Times New Roman"/>
                <w:b/>
                <w:sz w:val="24"/>
                <w:szCs w:val="24"/>
              </w:rPr>
            </w:pPr>
          </w:p>
        </w:tc>
      </w:tr>
      <w:tr w:rsidR="004F720D" w:rsidRPr="0007128B" w14:paraId="5B7E2A96" w14:textId="77777777" w:rsidTr="004F720D">
        <w:tc>
          <w:tcPr>
            <w:tcW w:w="817" w:type="dxa"/>
            <w:shd w:val="clear" w:color="auto" w:fill="EAF1DD"/>
          </w:tcPr>
          <w:p w14:paraId="42836266"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14:paraId="4562AC7C" w14:textId="77777777" w:rsidR="004F720D" w:rsidRPr="0007128B" w:rsidRDefault="004F720D" w:rsidP="00466F18">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14:paraId="757FEB2F"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14:paraId="476E579F"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c>
          <w:tcPr>
            <w:tcW w:w="991" w:type="dxa"/>
            <w:shd w:val="clear" w:color="auto" w:fill="EAF1DD"/>
            <w:vAlign w:val="center"/>
          </w:tcPr>
          <w:p w14:paraId="6F2437D0"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0466DF15" w14:textId="77777777" w:rsidTr="004F720D">
        <w:tc>
          <w:tcPr>
            <w:tcW w:w="817" w:type="dxa"/>
            <w:shd w:val="clear" w:color="auto" w:fill="EAF1DD"/>
          </w:tcPr>
          <w:p w14:paraId="1234986F"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14:paraId="06C888EF" w14:textId="77777777" w:rsidR="004F720D" w:rsidRPr="0007128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14:paraId="5639EB8D"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14:paraId="070E58F1"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c>
          <w:tcPr>
            <w:tcW w:w="991" w:type="dxa"/>
            <w:shd w:val="clear" w:color="auto" w:fill="EAF1DD"/>
            <w:vAlign w:val="center"/>
          </w:tcPr>
          <w:p w14:paraId="4C76CB6C"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4C333143" w14:textId="77777777" w:rsidTr="004F720D">
        <w:trPr>
          <w:trHeight w:val="79"/>
        </w:trPr>
        <w:tc>
          <w:tcPr>
            <w:tcW w:w="817" w:type="dxa"/>
            <w:shd w:val="clear" w:color="auto" w:fill="EAF1DD"/>
          </w:tcPr>
          <w:p w14:paraId="7988CADE"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14:paraId="0FDBA73B" w14:textId="77777777"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sidR="00F63535">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14:paraId="78AB2A38"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c>
          <w:tcPr>
            <w:tcW w:w="1134" w:type="dxa"/>
            <w:shd w:val="clear" w:color="auto" w:fill="EAF1DD"/>
            <w:vAlign w:val="center"/>
          </w:tcPr>
          <w:p w14:paraId="597F917D"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c>
          <w:tcPr>
            <w:tcW w:w="991" w:type="dxa"/>
            <w:shd w:val="clear" w:color="auto" w:fill="EAF1DD"/>
            <w:vAlign w:val="center"/>
          </w:tcPr>
          <w:p w14:paraId="0DFD5F06"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r>
      <w:tr w:rsidR="004F720D" w:rsidRPr="0007128B" w14:paraId="1EABBF21" w14:textId="77777777" w:rsidTr="004F720D">
        <w:trPr>
          <w:trHeight w:val="73"/>
        </w:trPr>
        <w:tc>
          <w:tcPr>
            <w:tcW w:w="817" w:type="dxa"/>
            <w:shd w:val="clear" w:color="auto" w:fill="EAF1DD"/>
          </w:tcPr>
          <w:p w14:paraId="62F5A723"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14:paraId="0519D4B7" w14:textId="77777777"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дворовые территории поселения, площадь всех дворовых территорий подлежащих благоустройству в </w:t>
            </w:r>
            <w:r>
              <w:rPr>
                <w:rFonts w:ascii="Times New Roman" w:hAnsi="Times New Roman" w:cs="Times New Roman"/>
                <w:sz w:val="24"/>
                <w:szCs w:val="24"/>
                <w:lang w:eastAsia="ru-RU"/>
              </w:rPr>
              <w:t>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14:paraId="4B0232A4"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14:paraId="2E5DA654"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6F101D">
              <w:rPr>
                <w:rFonts w:ascii="Times New Roman" w:hAnsi="Times New Roman" w:cs="Times New Roman"/>
                <w:sz w:val="24"/>
                <w:szCs w:val="24"/>
                <w:lang w:eastAsia="ru-RU"/>
              </w:rPr>
              <w:t>2</w:t>
            </w:r>
            <w:r w:rsidR="00F63535">
              <w:rPr>
                <w:rFonts w:ascii="Times New Roman" w:hAnsi="Times New Roman" w:cs="Times New Roman"/>
                <w:sz w:val="24"/>
                <w:szCs w:val="24"/>
                <w:lang w:eastAsia="ru-RU"/>
              </w:rPr>
              <w:t>3</w:t>
            </w:r>
            <w:r w:rsidRPr="006F101D">
              <w:rPr>
                <w:rFonts w:ascii="Times New Roman" w:hAnsi="Times New Roman" w:cs="Times New Roman"/>
                <w:sz w:val="24"/>
                <w:szCs w:val="24"/>
                <w:lang w:eastAsia="ru-RU"/>
              </w:rPr>
              <w:t xml:space="preserve"> 769</w:t>
            </w:r>
          </w:p>
        </w:tc>
        <w:tc>
          <w:tcPr>
            <w:tcW w:w="991" w:type="dxa"/>
            <w:shd w:val="clear" w:color="auto" w:fill="EAF1DD"/>
            <w:vAlign w:val="center"/>
          </w:tcPr>
          <w:p w14:paraId="59C2BBCE"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100</w:t>
            </w:r>
          </w:p>
        </w:tc>
      </w:tr>
      <w:tr w:rsidR="004F720D" w:rsidRPr="0007128B" w14:paraId="06595261" w14:textId="77777777" w:rsidTr="004F720D">
        <w:trPr>
          <w:trHeight w:val="73"/>
        </w:trPr>
        <w:tc>
          <w:tcPr>
            <w:tcW w:w="817" w:type="dxa"/>
            <w:shd w:val="clear" w:color="auto" w:fill="EAF1DD"/>
          </w:tcPr>
          <w:p w14:paraId="3DD0210A" w14:textId="77777777" w:rsidR="004F720D" w:rsidRPr="0007128B" w:rsidRDefault="004F720D" w:rsidP="0046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14:paraId="7490647B" w14:textId="77777777"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жителей проживающих в МКД, дворовые территории которых подлежат благоустройству в </w:t>
            </w:r>
            <w:r>
              <w:rPr>
                <w:rFonts w:ascii="Times New Roman" w:hAnsi="Times New Roman" w:cs="Times New Roman"/>
                <w:sz w:val="24"/>
                <w:szCs w:val="24"/>
                <w:lang w:eastAsia="ru-RU"/>
              </w:rPr>
              <w:t>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14:paraId="626BB971" w14:textId="77777777"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671</w:t>
            </w:r>
          </w:p>
        </w:tc>
        <w:tc>
          <w:tcPr>
            <w:tcW w:w="1134" w:type="dxa"/>
            <w:shd w:val="clear" w:color="auto" w:fill="EAF1DD"/>
            <w:vAlign w:val="center"/>
          </w:tcPr>
          <w:p w14:paraId="59B62081" w14:textId="77777777" w:rsidR="004F720D" w:rsidRPr="00906D8D" w:rsidRDefault="004F720D" w:rsidP="00466F18">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х</w:t>
            </w:r>
          </w:p>
        </w:tc>
        <w:tc>
          <w:tcPr>
            <w:tcW w:w="991" w:type="dxa"/>
            <w:shd w:val="clear" w:color="auto" w:fill="EAF1DD"/>
            <w:vAlign w:val="center"/>
          </w:tcPr>
          <w:p w14:paraId="3B09E9C1" w14:textId="77777777" w:rsidR="004F720D" w:rsidRPr="00906D8D" w:rsidRDefault="004F720D" w:rsidP="00466F18">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х</w:t>
            </w:r>
          </w:p>
        </w:tc>
      </w:tr>
      <w:tr w:rsidR="004F720D" w:rsidRPr="0007128B" w14:paraId="3FA28769" w14:textId="77777777" w:rsidTr="004F720D">
        <w:trPr>
          <w:trHeight w:val="73"/>
        </w:trPr>
        <w:tc>
          <w:tcPr>
            <w:tcW w:w="817" w:type="dxa"/>
            <w:shd w:val="clear" w:color="auto" w:fill="EAF1DD"/>
          </w:tcPr>
          <w:p w14:paraId="2BBA0EBC" w14:textId="77777777" w:rsidR="004F720D" w:rsidRDefault="004F720D" w:rsidP="0046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095" w:type="dxa"/>
            <w:shd w:val="clear" w:color="auto" w:fill="EAF1DD"/>
          </w:tcPr>
          <w:p w14:paraId="1BD3FE51" w14:textId="77777777"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14:paraId="2ED02FDC" w14:textId="77777777" w:rsidR="004F720D"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14:paraId="03C8DAE0" w14:textId="77777777" w:rsidR="004F720D" w:rsidRPr="00906D8D" w:rsidRDefault="004F720D" w:rsidP="00466F18">
            <w:pPr>
              <w:spacing w:after="0" w:line="240" w:lineRule="auto"/>
              <w:jc w:val="center"/>
              <w:rPr>
                <w:rFonts w:ascii="Times New Roman" w:hAnsi="Times New Roman" w:cs="Times New Roman"/>
                <w:sz w:val="24"/>
                <w:szCs w:val="24"/>
                <w:lang w:eastAsia="ru-RU"/>
              </w:rPr>
            </w:pPr>
            <w:r w:rsidRPr="006F101D">
              <w:rPr>
                <w:rFonts w:ascii="Times New Roman" w:hAnsi="Times New Roman" w:cs="Times New Roman"/>
                <w:sz w:val="24"/>
                <w:szCs w:val="24"/>
                <w:lang w:eastAsia="ru-RU"/>
              </w:rPr>
              <w:t>2</w:t>
            </w:r>
            <w:r w:rsidR="00F63535">
              <w:rPr>
                <w:rFonts w:ascii="Times New Roman" w:hAnsi="Times New Roman" w:cs="Times New Roman"/>
                <w:sz w:val="24"/>
                <w:szCs w:val="24"/>
                <w:lang w:eastAsia="ru-RU"/>
              </w:rPr>
              <w:t>3</w:t>
            </w:r>
            <w:r w:rsidRPr="006F101D">
              <w:rPr>
                <w:rFonts w:ascii="Times New Roman" w:hAnsi="Times New Roman" w:cs="Times New Roman"/>
                <w:sz w:val="24"/>
                <w:szCs w:val="24"/>
                <w:lang w:eastAsia="ru-RU"/>
              </w:rPr>
              <w:t xml:space="preserve"> 769</w:t>
            </w:r>
          </w:p>
        </w:tc>
        <w:tc>
          <w:tcPr>
            <w:tcW w:w="991" w:type="dxa"/>
            <w:shd w:val="clear" w:color="auto" w:fill="EAF1DD"/>
            <w:vAlign w:val="center"/>
          </w:tcPr>
          <w:p w14:paraId="4B816F95" w14:textId="77777777" w:rsidR="004F720D" w:rsidRPr="00906D8D" w:rsidRDefault="004F720D" w:rsidP="00466F18">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100</w:t>
            </w:r>
          </w:p>
        </w:tc>
      </w:tr>
      <w:tr w:rsidR="004F720D" w:rsidRPr="0007128B" w14:paraId="654BADBF" w14:textId="77777777" w:rsidTr="004F720D">
        <w:tc>
          <w:tcPr>
            <w:tcW w:w="817" w:type="dxa"/>
            <w:shd w:val="clear" w:color="auto" w:fill="FBD4B4"/>
          </w:tcPr>
          <w:p w14:paraId="5931B0A4" w14:textId="77777777"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14:paraId="62527A30" w14:textId="77777777" w:rsidR="004F720D" w:rsidRPr="0007128B" w:rsidRDefault="004F720D" w:rsidP="00466F18">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14:paraId="112671E3" w14:textId="77777777" w:rsidR="004F720D" w:rsidRPr="0007128B" w:rsidRDefault="004F720D" w:rsidP="00466F18">
            <w:pPr>
              <w:spacing w:after="0" w:line="240" w:lineRule="auto"/>
              <w:jc w:val="right"/>
              <w:rPr>
                <w:rFonts w:ascii="Times New Roman" w:hAnsi="Times New Roman" w:cs="Times New Roman"/>
                <w:sz w:val="24"/>
                <w:szCs w:val="24"/>
              </w:rPr>
            </w:pPr>
          </w:p>
        </w:tc>
        <w:tc>
          <w:tcPr>
            <w:tcW w:w="1134" w:type="dxa"/>
            <w:shd w:val="clear" w:color="auto" w:fill="FBD4B4"/>
            <w:vAlign w:val="center"/>
          </w:tcPr>
          <w:p w14:paraId="0AEBBAE7" w14:textId="77777777" w:rsidR="004F720D" w:rsidRPr="0007128B" w:rsidRDefault="004F720D" w:rsidP="00466F18">
            <w:pPr>
              <w:spacing w:after="0" w:line="240" w:lineRule="auto"/>
              <w:jc w:val="right"/>
              <w:rPr>
                <w:rFonts w:ascii="Times New Roman" w:hAnsi="Times New Roman" w:cs="Times New Roman"/>
                <w:sz w:val="24"/>
                <w:szCs w:val="24"/>
              </w:rPr>
            </w:pPr>
          </w:p>
        </w:tc>
        <w:tc>
          <w:tcPr>
            <w:tcW w:w="991" w:type="dxa"/>
            <w:shd w:val="clear" w:color="auto" w:fill="FBD4B4"/>
            <w:vAlign w:val="center"/>
          </w:tcPr>
          <w:p w14:paraId="106DF48E" w14:textId="77777777" w:rsidR="004F720D" w:rsidRPr="0007128B" w:rsidRDefault="004F720D" w:rsidP="00466F18">
            <w:pPr>
              <w:spacing w:after="0" w:line="240" w:lineRule="auto"/>
              <w:jc w:val="right"/>
              <w:rPr>
                <w:rFonts w:ascii="Times New Roman" w:hAnsi="Times New Roman" w:cs="Times New Roman"/>
                <w:sz w:val="24"/>
                <w:szCs w:val="24"/>
              </w:rPr>
            </w:pPr>
          </w:p>
        </w:tc>
      </w:tr>
      <w:tr w:rsidR="004F720D" w:rsidRPr="0007128B" w14:paraId="0F3A8EA6" w14:textId="77777777" w:rsidTr="004F720D">
        <w:trPr>
          <w:trHeight w:val="523"/>
        </w:trPr>
        <w:tc>
          <w:tcPr>
            <w:tcW w:w="817" w:type="dxa"/>
            <w:shd w:val="clear" w:color="auto" w:fill="EAF1DD"/>
          </w:tcPr>
          <w:p w14:paraId="23556123"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w:t>
            </w:r>
          </w:p>
        </w:tc>
        <w:tc>
          <w:tcPr>
            <w:tcW w:w="6095" w:type="dxa"/>
            <w:shd w:val="clear" w:color="auto" w:fill="EAF1DD"/>
          </w:tcPr>
          <w:p w14:paraId="1D7C5302" w14:textId="64A80939" w:rsidR="004F720D" w:rsidRPr="0007128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и площадь </w:t>
            </w:r>
            <w:r w:rsidR="0071017A">
              <w:rPr>
                <w:rFonts w:ascii="Times New Roman" w:hAnsi="Times New Roman" w:cs="Times New Roman"/>
                <w:sz w:val="24"/>
                <w:szCs w:val="24"/>
                <w:lang w:eastAsia="ru-RU"/>
              </w:rPr>
              <w:t>общественных</w:t>
            </w:r>
            <w:r w:rsidRPr="0007128B">
              <w:rPr>
                <w:rFonts w:ascii="Times New Roman" w:hAnsi="Times New Roman" w:cs="Times New Roman"/>
                <w:sz w:val="24"/>
                <w:szCs w:val="24"/>
                <w:lang w:eastAsia="ru-RU"/>
              </w:rPr>
              <w:t xml:space="preserve"> территорий</w:t>
            </w:r>
            <w:r>
              <w:rPr>
                <w:rFonts w:ascii="Times New Roman" w:hAnsi="Times New Roman" w:cs="Times New Roman"/>
                <w:sz w:val="24"/>
                <w:szCs w:val="24"/>
                <w:lang w:eastAsia="ru-RU"/>
              </w:rPr>
              <w:t xml:space="preserve"> </w:t>
            </w:r>
            <w:r w:rsidRPr="0007128B">
              <w:rPr>
                <w:rFonts w:ascii="Times New Roman" w:hAnsi="Times New Roman" w:cs="Times New Roman"/>
                <w:sz w:val="24"/>
                <w:szCs w:val="24"/>
                <w:lang w:eastAsia="ru-RU"/>
              </w:rPr>
              <w:t xml:space="preserve">всего, </w:t>
            </w:r>
          </w:p>
          <w:p w14:paraId="45893EA8" w14:textId="77777777" w:rsidR="004F720D" w:rsidRPr="0007128B" w:rsidRDefault="004F720D" w:rsidP="00466F18">
            <w:pPr>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из них:</w:t>
            </w:r>
          </w:p>
        </w:tc>
        <w:tc>
          <w:tcPr>
            <w:tcW w:w="851" w:type="dxa"/>
            <w:shd w:val="clear" w:color="auto" w:fill="EAF1DD"/>
            <w:vAlign w:val="center"/>
          </w:tcPr>
          <w:p w14:paraId="3D357F15"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shd w:val="clear" w:color="auto" w:fill="EAF1DD"/>
            <w:vAlign w:val="center"/>
          </w:tcPr>
          <w:p w14:paraId="4859307B"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58 000</w:t>
            </w:r>
          </w:p>
        </w:tc>
        <w:tc>
          <w:tcPr>
            <w:tcW w:w="991" w:type="dxa"/>
            <w:shd w:val="clear" w:color="auto" w:fill="EAF1DD"/>
            <w:vAlign w:val="center"/>
          </w:tcPr>
          <w:p w14:paraId="20A5AF15"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72C28E16" w14:textId="77777777" w:rsidTr="004F720D">
        <w:tc>
          <w:tcPr>
            <w:tcW w:w="817" w:type="dxa"/>
            <w:shd w:val="clear" w:color="auto" w:fill="DBE5F1"/>
          </w:tcPr>
          <w:p w14:paraId="547F3DDC"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14:paraId="30750CAC" w14:textId="77777777"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Сквер Возрождение в районе ул. Большая Школьная</w:t>
            </w:r>
          </w:p>
        </w:tc>
        <w:tc>
          <w:tcPr>
            <w:tcW w:w="851" w:type="dxa"/>
            <w:shd w:val="clear" w:color="auto" w:fill="DBE5F1"/>
            <w:vAlign w:val="center"/>
          </w:tcPr>
          <w:p w14:paraId="1573DD9B"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14:paraId="190942DA"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30 000</w:t>
            </w:r>
          </w:p>
        </w:tc>
        <w:tc>
          <w:tcPr>
            <w:tcW w:w="991" w:type="dxa"/>
            <w:shd w:val="clear" w:color="auto" w:fill="DBE5F1"/>
            <w:vAlign w:val="center"/>
          </w:tcPr>
          <w:p w14:paraId="135659DF"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2EFE2DA8" w14:textId="77777777" w:rsidTr="004F720D">
        <w:tc>
          <w:tcPr>
            <w:tcW w:w="817" w:type="dxa"/>
            <w:shd w:val="clear" w:color="auto" w:fill="DBE5F1"/>
          </w:tcPr>
          <w:p w14:paraId="2CD1C62C"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14:paraId="06AC5A48" w14:textId="77777777"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7128B">
              <w:rPr>
                <w:rFonts w:ascii="Times New Roman" w:hAnsi="Times New Roman" w:cs="Times New Roman"/>
                <w:sz w:val="24"/>
                <w:szCs w:val="24"/>
                <w:lang w:eastAsia="ru-RU"/>
              </w:rPr>
              <w:t>квер</w:t>
            </w:r>
            <w:r>
              <w:rPr>
                <w:rFonts w:ascii="Times New Roman" w:hAnsi="Times New Roman" w:cs="Times New Roman"/>
                <w:sz w:val="24"/>
                <w:szCs w:val="24"/>
                <w:lang w:eastAsia="ru-RU"/>
              </w:rPr>
              <w:t xml:space="preserve"> Славы в районе ул. Комсомольская</w:t>
            </w:r>
          </w:p>
        </w:tc>
        <w:tc>
          <w:tcPr>
            <w:tcW w:w="851" w:type="dxa"/>
            <w:shd w:val="clear" w:color="auto" w:fill="DBE5F1"/>
            <w:vAlign w:val="center"/>
          </w:tcPr>
          <w:p w14:paraId="1D103CE6"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14:paraId="12FCF4A3"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28 000</w:t>
            </w:r>
          </w:p>
        </w:tc>
        <w:tc>
          <w:tcPr>
            <w:tcW w:w="991" w:type="dxa"/>
            <w:shd w:val="clear" w:color="auto" w:fill="DBE5F1"/>
            <w:vAlign w:val="center"/>
          </w:tcPr>
          <w:p w14:paraId="0D41C3B8"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1DBC26ED" w14:textId="77777777" w:rsidTr="004F720D">
        <w:trPr>
          <w:trHeight w:val="327"/>
        </w:trPr>
        <w:tc>
          <w:tcPr>
            <w:tcW w:w="817" w:type="dxa"/>
            <w:shd w:val="clear" w:color="auto" w:fill="EAF1DD"/>
          </w:tcPr>
          <w:p w14:paraId="682A4844"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14:paraId="3923486C" w14:textId="7E99FBDE" w:rsidR="004F720D" w:rsidRPr="0007128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площадь и доля </w:t>
            </w:r>
            <w:r w:rsidRPr="0007128B">
              <w:rPr>
                <w:rFonts w:ascii="Times New Roman" w:hAnsi="Times New Roman" w:cs="Times New Roman"/>
                <w:b/>
                <w:sz w:val="24"/>
                <w:szCs w:val="24"/>
                <w:lang w:eastAsia="ru-RU"/>
              </w:rPr>
              <w:t xml:space="preserve">благоустроенных </w:t>
            </w:r>
            <w:r w:rsidR="0071017A" w:rsidRPr="0071017A">
              <w:rPr>
                <w:rFonts w:ascii="Times New Roman" w:hAnsi="Times New Roman" w:cs="Times New Roman"/>
                <w:bCs/>
                <w:sz w:val="24"/>
                <w:szCs w:val="24"/>
                <w:lang w:eastAsia="ru-RU"/>
              </w:rPr>
              <w:t xml:space="preserve">общественных </w:t>
            </w:r>
            <w:r w:rsidRPr="0071017A">
              <w:rPr>
                <w:rFonts w:ascii="Times New Roman" w:hAnsi="Times New Roman" w:cs="Times New Roman"/>
                <w:bCs/>
                <w:sz w:val="24"/>
                <w:szCs w:val="24"/>
                <w:lang w:eastAsia="ru-RU"/>
              </w:rPr>
              <w:t>т</w:t>
            </w:r>
            <w:r w:rsidRPr="0007128B">
              <w:rPr>
                <w:rFonts w:ascii="Times New Roman" w:hAnsi="Times New Roman" w:cs="Times New Roman"/>
                <w:sz w:val="24"/>
                <w:szCs w:val="24"/>
                <w:lang w:eastAsia="ru-RU"/>
              </w:rPr>
              <w:t xml:space="preserve">ерриторий всего, </w:t>
            </w:r>
          </w:p>
        </w:tc>
        <w:tc>
          <w:tcPr>
            <w:tcW w:w="851" w:type="dxa"/>
            <w:shd w:val="clear" w:color="auto" w:fill="EAF1DD"/>
            <w:vAlign w:val="center"/>
          </w:tcPr>
          <w:p w14:paraId="199E2A68"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shd w:val="clear" w:color="auto" w:fill="EAF1DD"/>
            <w:vAlign w:val="center"/>
          </w:tcPr>
          <w:p w14:paraId="63CDA315"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1" w:type="dxa"/>
            <w:shd w:val="clear" w:color="auto" w:fill="EAF1DD"/>
            <w:vAlign w:val="center"/>
          </w:tcPr>
          <w:p w14:paraId="62F64B85"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4F720D" w:rsidRPr="0007128B" w14:paraId="1E888316" w14:textId="77777777" w:rsidTr="004F720D">
        <w:tc>
          <w:tcPr>
            <w:tcW w:w="817" w:type="dxa"/>
            <w:shd w:val="clear" w:color="auto" w:fill="EAF1DD"/>
          </w:tcPr>
          <w:p w14:paraId="562E245E"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14:paraId="433614EC" w14:textId="54A9AF2C" w:rsidR="004F720D" w:rsidRPr="0007128B" w:rsidRDefault="004F720D" w:rsidP="00466F1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площадь и доля </w:t>
            </w:r>
            <w:r w:rsidR="0071017A">
              <w:rPr>
                <w:rFonts w:ascii="Times New Roman" w:hAnsi="Times New Roman" w:cs="Times New Roman"/>
                <w:sz w:val="24"/>
                <w:szCs w:val="24"/>
                <w:lang w:eastAsia="ru-RU"/>
              </w:rPr>
              <w:t xml:space="preserve">общественных </w:t>
            </w:r>
            <w:r w:rsidRPr="0007128B">
              <w:rPr>
                <w:rFonts w:ascii="Times New Roman" w:hAnsi="Times New Roman" w:cs="Times New Roman"/>
                <w:sz w:val="24"/>
                <w:szCs w:val="24"/>
                <w:lang w:eastAsia="ru-RU"/>
              </w:rPr>
              <w:t xml:space="preserve">территорий, </w:t>
            </w:r>
            <w:r w:rsidRPr="0007128B">
              <w:rPr>
                <w:rFonts w:ascii="Times New Roman" w:hAnsi="Times New Roman" w:cs="Times New Roman"/>
                <w:b/>
                <w:sz w:val="24"/>
                <w:szCs w:val="24"/>
                <w:lang w:eastAsia="ru-RU"/>
              </w:rPr>
              <w:t>нуждающихся в благоустройстве</w:t>
            </w:r>
            <w:r w:rsidRPr="0007128B">
              <w:rPr>
                <w:rFonts w:ascii="Times New Roman" w:hAnsi="Times New Roman" w:cs="Times New Roman"/>
                <w:sz w:val="24"/>
                <w:szCs w:val="24"/>
                <w:lang w:eastAsia="ru-RU"/>
              </w:rPr>
              <w:t xml:space="preserve"> всего, </w:t>
            </w:r>
          </w:p>
          <w:p w14:paraId="0CCD755C" w14:textId="77777777" w:rsidR="004F720D" w:rsidRPr="0007128B" w:rsidRDefault="004F720D" w:rsidP="00466F18">
            <w:pPr>
              <w:autoSpaceDE w:val="0"/>
              <w:autoSpaceDN w:val="0"/>
              <w:adjustRightInd w:val="0"/>
              <w:spacing w:after="0" w:line="240" w:lineRule="auto"/>
              <w:jc w:val="both"/>
              <w:rPr>
                <w:rFonts w:ascii="Times New Roman" w:hAnsi="Times New Roman" w:cs="Times New Roman"/>
                <w:sz w:val="24"/>
                <w:szCs w:val="24"/>
                <w:lang w:eastAsia="ru-RU"/>
              </w:rPr>
            </w:pPr>
            <w:r w:rsidRPr="0007128B">
              <w:rPr>
                <w:rFonts w:ascii="Times New Roman" w:hAnsi="Times New Roman" w:cs="Times New Roman"/>
                <w:sz w:val="24"/>
                <w:szCs w:val="24"/>
                <w:lang w:eastAsia="ru-RU"/>
              </w:rPr>
              <w:t>из них:</w:t>
            </w:r>
          </w:p>
        </w:tc>
        <w:tc>
          <w:tcPr>
            <w:tcW w:w="851" w:type="dxa"/>
            <w:shd w:val="clear" w:color="auto" w:fill="EAF1DD"/>
            <w:vAlign w:val="center"/>
          </w:tcPr>
          <w:p w14:paraId="411BF2CF"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shd w:val="clear" w:color="auto" w:fill="EAF1DD"/>
            <w:vAlign w:val="center"/>
          </w:tcPr>
          <w:p w14:paraId="683EC55D"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58 </w:t>
            </w:r>
            <w:r>
              <w:rPr>
                <w:rFonts w:ascii="Times New Roman" w:hAnsi="Times New Roman" w:cs="Times New Roman"/>
                <w:sz w:val="24"/>
                <w:szCs w:val="24"/>
                <w:lang w:eastAsia="ru-RU"/>
              </w:rPr>
              <w:t>0</w:t>
            </w:r>
            <w:r w:rsidRPr="0007128B">
              <w:rPr>
                <w:rFonts w:ascii="Times New Roman" w:hAnsi="Times New Roman" w:cs="Times New Roman"/>
                <w:sz w:val="24"/>
                <w:szCs w:val="24"/>
                <w:lang w:eastAsia="ru-RU"/>
              </w:rPr>
              <w:t>00</w:t>
            </w:r>
          </w:p>
        </w:tc>
        <w:tc>
          <w:tcPr>
            <w:tcW w:w="991" w:type="dxa"/>
            <w:shd w:val="clear" w:color="auto" w:fill="EAF1DD"/>
            <w:vAlign w:val="center"/>
          </w:tcPr>
          <w:p w14:paraId="4B267CA4"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4F720D" w:rsidRPr="0007128B" w14:paraId="6E724806" w14:textId="77777777" w:rsidTr="004F720D">
        <w:tc>
          <w:tcPr>
            <w:tcW w:w="817" w:type="dxa"/>
            <w:shd w:val="clear" w:color="auto" w:fill="DBE5F1"/>
          </w:tcPr>
          <w:p w14:paraId="76199EDB"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14:paraId="4FF03CC8" w14:textId="77777777"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Сквер Возрождение в районе ул. Большая Школьная</w:t>
            </w:r>
          </w:p>
        </w:tc>
        <w:tc>
          <w:tcPr>
            <w:tcW w:w="851" w:type="dxa"/>
            <w:shd w:val="clear" w:color="auto" w:fill="DBE5F1"/>
            <w:vAlign w:val="center"/>
          </w:tcPr>
          <w:p w14:paraId="4E589CFF"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14:paraId="388BC265"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30 000</w:t>
            </w:r>
          </w:p>
        </w:tc>
        <w:tc>
          <w:tcPr>
            <w:tcW w:w="991" w:type="dxa"/>
            <w:shd w:val="clear" w:color="auto" w:fill="DBE5F1"/>
            <w:vAlign w:val="center"/>
          </w:tcPr>
          <w:p w14:paraId="64AD7BC6"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3CA8FE8D" w14:textId="77777777" w:rsidTr="004F720D">
        <w:tc>
          <w:tcPr>
            <w:tcW w:w="817" w:type="dxa"/>
            <w:shd w:val="clear" w:color="auto" w:fill="DBE5F1"/>
          </w:tcPr>
          <w:p w14:paraId="3141FA01"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lastRenderedPageBreak/>
              <w:t>2.3.2.</w:t>
            </w:r>
          </w:p>
        </w:tc>
        <w:tc>
          <w:tcPr>
            <w:tcW w:w="6095" w:type="dxa"/>
            <w:shd w:val="clear" w:color="auto" w:fill="DBE5F1"/>
          </w:tcPr>
          <w:p w14:paraId="4B20BA86" w14:textId="77777777"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7128B">
              <w:rPr>
                <w:rFonts w:ascii="Times New Roman" w:hAnsi="Times New Roman" w:cs="Times New Roman"/>
                <w:sz w:val="24"/>
                <w:szCs w:val="24"/>
                <w:lang w:eastAsia="ru-RU"/>
              </w:rPr>
              <w:t>квер</w:t>
            </w:r>
            <w:r>
              <w:rPr>
                <w:rFonts w:ascii="Times New Roman" w:hAnsi="Times New Roman" w:cs="Times New Roman"/>
                <w:sz w:val="24"/>
                <w:szCs w:val="24"/>
                <w:lang w:eastAsia="ru-RU"/>
              </w:rPr>
              <w:t xml:space="preserve"> Славы в районе ул. Комсомольская</w:t>
            </w:r>
          </w:p>
        </w:tc>
        <w:tc>
          <w:tcPr>
            <w:tcW w:w="851" w:type="dxa"/>
            <w:shd w:val="clear" w:color="auto" w:fill="DBE5F1"/>
            <w:vAlign w:val="center"/>
          </w:tcPr>
          <w:p w14:paraId="41A08F6E"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14:paraId="47AB4641"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28 000</w:t>
            </w:r>
          </w:p>
        </w:tc>
        <w:tc>
          <w:tcPr>
            <w:tcW w:w="991" w:type="dxa"/>
            <w:shd w:val="clear" w:color="auto" w:fill="DBE5F1"/>
            <w:vAlign w:val="center"/>
          </w:tcPr>
          <w:p w14:paraId="10B2F68B"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14:paraId="6C21E018" w14:textId="77777777" w:rsidTr="004F720D">
        <w:tc>
          <w:tcPr>
            <w:tcW w:w="817" w:type="dxa"/>
            <w:shd w:val="clear" w:color="auto" w:fill="EAF1DD"/>
          </w:tcPr>
          <w:p w14:paraId="3A3A28B6" w14:textId="77777777"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14:paraId="64389E83" w14:textId="0788C6EC" w:rsidR="004F720D" w:rsidRPr="0007128B" w:rsidRDefault="004F720D" w:rsidP="00466F18">
            <w:pPr>
              <w:suppressAutoHyphens w:val="0"/>
              <w:autoSpaceDE w:val="0"/>
              <w:autoSpaceDN w:val="0"/>
              <w:adjustRightInd w:val="0"/>
              <w:spacing w:after="0" w:line="240" w:lineRule="auto"/>
              <w:jc w:val="both"/>
              <w:rPr>
                <w:rFonts w:ascii="Times New Roman" w:hAnsi="Times New Roman" w:cs="Times New Roman"/>
                <w:sz w:val="24"/>
                <w:szCs w:val="24"/>
              </w:rPr>
            </w:pPr>
            <w:r w:rsidRPr="0007128B">
              <w:rPr>
                <w:rFonts w:ascii="Times New Roman" w:hAnsi="Times New Roman" w:cs="Times New Roman"/>
                <w:sz w:val="24"/>
                <w:szCs w:val="24"/>
              </w:rPr>
              <w:t>Площадь</w:t>
            </w:r>
            <w:r>
              <w:rPr>
                <w:rFonts w:ascii="Times New Roman" w:hAnsi="Times New Roman" w:cs="Times New Roman"/>
                <w:sz w:val="24"/>
                <w:szCs w:val="24"/>
              </w:rPr>
              <w:t xml:space="preserve"> благоустроенных </w:t>
            </w:r>
            <w:r w:rsidR="0071017A">
              <w:rPr>
                <w:rFonts w:ascii="Times New Roman" w:hAnsi="Times New Roman" w:cs="Times New Roman"/>
                <w:sz w:val="24"/>
                <w:szCs w:val="24"/>
              </w:rPr>
              <w:t xml:space="preserve">общественных </w:t>
            </w:r>
            <w:r w:rsidRPr="0007128B">
              <w:rPr>
                <w:rFonts w:ascii="Times New Roman" w:hAnsi="Times New Roman" w:cs="Times New Roman"/>
                <w:sz w:val="24"/>
                <w:szCs w:val="24"/>
              </w:rPr>
              <w:t xml:space="preserve">территорий, приходящихся на 1 жителя </w:t>
            </w:r>
            <w:r>
              <w:rPr>
                <w:rFonts w:ascii="Times New Roman" w:hAnsi="Times New Roman" w:cs="Times New Roman"/>
                <w:sz w:val="24"/>
                <w:szCs w:val="24"/>
              </w:rPr>
              <w:t xml:space="preserve">муниципального образования </w:t>
            </w:r>
          </w:p>
        </w:tc>
        <w:tc>
          <w:tcPr>
            <w:tcW w:w="851" w:type="dxa"/>
            <w:shd w:val="clear" w:color="auto" w:fill="EAF1DD"/>
            <w:vAlign w:val="center"/>
          </w:tcPr>
          <w:p w14:paraId="6B2603F8"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rPr>
            </w:pPr>
            <w:r w:rsidRPr="0007128B">
              <w:rPr>
                <w:rFonts w:ascii="Times New Roman" w:hAnsi="Times New Roman" w:cs="Times New Roman"/>
                <w:sz w:val="24"/>
                <w:szCs w:val="24"/>
              </w:rPr>
              <w:t>х</w:t>
            </w:r>
          </w:p>
        </w:tc>
        <w:tc>
          <w:tcPr>
            <w:tcW w:w="1134" w:type="dxa"/>
            <w:shd w:val="clear" w:color="auto" w:fill="EAF1DD"/>
            <w:vAlign w:val="center"/>
          </w:tcPr>
          <w:p w14:paraId="2C732F04"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91" w:type="dxa"/>
            <w:shd w:val="clear" w:color="auto" w:fill="EAF1DD"/>
            <w:vAlign w:val="center"/>
          </w:tcPr>
          <w:p w14:paraId="59DF71E9" w14:textId="77777777"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bl>
    <w:p w14:paraId="6A9EDA7F" w14:textId="77777777" w:rsidR="004F720D" w:rsidRDefault="004F720D" w:rsidP="00466F18">
      <w:pPr>
        <w:tabs>
          <w:tab w:val="center" w:pos="4890"/>
          <w:tab w:val="left" w:pos="8955"/>
        </w:tabs>
        <w:spacing w:after="0" w:line="240" w:lineRule="auto"/>
        <w:jc w:val="right"/>
        <w:rPr>
          <w:rFonts w:ascii="Times New Roman" w:hAnsi="Times New Roman" w:cs="Times New Roman"/>
          <w:b/>
          <w:sz w:val="24"/>
          <w:szCs w:val="24"/>
        </w:rPr>
      </w:pPr>
    </w:p>
    <w:p w14:paraId="6B313BFC" w14:textId="77777777" w:rsidR="00453486" w:rsidRPr="00286AE1" w:rsidRDefault="00453486" w:rsidP="00466F18">
      <w:pPr>
        <w:spacing w:after="0" w:line="240" w:lineRule="auto"/>
        <w:ind w:firstLine="540"/>
        <w:contextualSpacing/>
        <w:jc w:val="both"/>
        <w:rPr>
          <w:rFonts w:ascii="Times New Roman" w:hAnsi="Times New Roman" w:cs="Times New Roman"/>
          <w:sz w:val="24"/>
          <w:szCs w:val="24"/>
        </w:rPr>
      </w:pPr>
      <w:r w:rsidRPr="00F155C5">
        <w:rPr>
          <w:rFonts w:ascii="Times New Roman" w:eastAsia="Calibri" w:hAnsi="Times New Roman" w:cs="Times New Roman"/>
          <w:sz w:val="24"/>
          <w:szCs w:val="24"/>
          <w:lang w:eastAsia="en-US"/>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w:t>
      </w:r>
      <w:r w:rsidRPr="00286AE1">
        <w:rPr>
          <w:rFonts w:ascii="Times New Roman" w:hAnsi="Times New Roman" w:cs="Times New Roman"/>
          <w:sz w:val="24"/>
          <w:szCs w:val="24"/>
        </w:rPr>
        <w:t xml:space="preserve">образования «рабочий поселок Большое Козино». </w:t>
      </w:r>
    </w:p>
    <w:p w14:paraId="5AD72A6E" w14:textId="6DF9A605" w:rsidR="00286AE1" w:rsidRPr="00E32BB0" w:rsidRDefault="00286AE1" w:rsidP="00466F18">
      <w:pPr>
        <w:widowControl w:val="0"/>
        <w:spacing w:before="240" w:after="0" w:line="240" w:lineRule="auto"/>
        <w:ind w:firstLine="540"/>
        <w:contextualSpacing/>
        <w:jc w:val="both"/>
        <w:rPr>
          <w:rFonts w:ascii="Times New Roman" w:hAnsi="Times New Roman" w:cs="Times New Roman"/>
          <w:sz w:val="24"/>
          <w:szCs w:val="24"/>
        </w:rPr>
      </w:pPr>
      <w:r w:rsidRPr="00286AE1">
        <w:rPr>
          <w:rFonts w:ascii="Times New Roman" w:hAnsi="Times New Roman" w:cs="Times New Roman"/>
          <w:sz w:val="24"/>
          <w:szCs w:val="24"/>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w:t>
      </w:r>
      <w:r w:rsidRPr="00E32BB0">
        <w:rPr>
          <w:rFonts w:ascii="Times New Roman" w:hAnsi="Times New Roman" w:cs="Times New Roman"/>
          <w:sz w:val="24"/>
          <w:szCs w:val="24"/>
        </w:rPr>
        <w:t xml:space="preserve">проблемы формирования и обеспечения среды, комфортной и благоприятной для проживания населения.  </w:t>
      </w:r>
    </w:p>
    <w:p w14:paraId="0B83AFC8" w14:textId="77777777" w:rsidR="00286AE1" w:rsidRPr="00E32BB0" w:rsidRDefault="00286AE1" w:rsidP="00466F18">
      <w:pPr>
        <w:widowControl w:val="0"/>
        <w:spacing w:before="240"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14:paraId="55FB3BC2" w14:textId="77777777" w:rsidR="00286AE1" w:rsidRPr="00E32BB0" w:rsidRDefault="00286AE1" w:rsidP="00466F18">
      <w:pPr>
        <w:widowControl w:val="0"/>
        <w:spacing w:before="240"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14:paraId="223072D8" w14:textId="77777777" w:rsidR="00286AE1" w:rsidRPr="00E32BB0" w:rsidRDefault="00286AE1" w:rsidP="00466F18">
      <w:pPr>
        <w:widowControl w:val="0"/>
        <w:spacing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14:paraId="2ADCE1EE" w14:textId="6488EE4C" w:rsidR="00FF32B1" w:rsidRPr="00E32BB0" w:rsidRDefault="00FF32B1" w:rsidP="00466F18">
      <w:pPr>
        <w:widowControl w:val="0"/>
        <w:spacing w:before="240"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 xml:space="preserve">В поселении также имеются </w:t>
      </w:r>
      <w:r w:rsidR="00D0601A" w:rsidRPr="00E32BB0">
        <w:rPr>
          <w:rFonts w:ascii="Times New Roman" w:hAnsi="Times New Roman" w:cs="Times New Roman"/>
          <w:sz w:val="24"/>
          <w:szCs w:val="24"/>
        </w:rPr>
        <w:t xml:space="preserve">общественные </w:t>
      </w:r>
      <w:r w:rsidRPr="00E32BB0">
        <w:rPr>
          <w:rFonts w:ascii="Times New Roman" w:hAnsi="Times New Roman" w:cs="Times New Roman"/>
          <w:sz w:val="24"/>
          <w:szCs w:val="24"/>
        </w:rPr>
        <w:t>территории, благоустройство которых не отвечает современным требованиям, требующих комплексного подхода к благоустройству, включающего в себя: ремонт автомобильных дорог общего пользования, ремонт городских тротуаров, обеспечение освещения территорий общего пользования, установку скамеек, малых архитектурных форм, установку урн для мусора, обустройство (устройство) площадок для отдыха, детских, спортивных площадок, оборудование городских автомобильных парковок, озеленение территорий общего пользования, иные виды работ.</w:t>
      </w:r>
    </w:p>
    <w:p w14:paraId="37B29B7D" w14:textId="77777777" w:rsidR="00286AE1" w:rsidRPr="00E32BB0" w:rsidRDefault="00286AE1" w:rsidP="00466F18">
      <w:pPr>
        <w:tabs>
          <w:tab w:val="left" w:pos="0"/>
        </w:tabs>
        <w:spacing w:before="240" w:after="0" w:line="240" w:lineRule="auto"/>
        <w:ind w:firstLine="567"/>
        <w:contextualSpacing/>
        <w:jc w:val="both"/>
        <w:rPr>
          <w:rFonts w:ascii="Times New Roman" w:hAnsi="Times New Roman" w:cs="Times New Roman"/>
          <w:sz w:val="24"/>
          <w:szCs w:val="24"/>
        </w:rPr>
      </w:pPr>
      <w:r w:rsidRPr="00E32BB0">
        <w:rPr>
          <w:rFonts w:ascii="Times New Roman" w:hAnsi="Times New Roman" w:cs="Times New Roman"/>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14:paraId="5A03EE23" w14:textId="77777777" w:rsidR="00453486" w:rsidRPr="00E32BB0" w:rsidRDefault="00286AE1" w:rsidP="00466F18">
      <w:pPr>
        <w:tabs>
          <w:tab w:val="left" w:pos="0"/>
        </w:tabs>
        <w:spacing w:before="240" w:after="0" w:line="240" w:lineRule="auto"/>
        <w:ind w:firstLine="567"/>
        <w:contextualSpacing/>
        <w:jc w:val="both"/>
        <w:rPr>
          <w:rFonts w:ascii="Times New Roman" w:hAnsi="Times New Roman" w:cs="Times New Roman"/>
          <w:sz w:val="24"/>
          <w:szCs w:val="24"/>
        </w:rPr>
      </w:pPr>
      <w:r w:rsidRPr="00E32BB0">
        <w:rPr>
          <w:rFonts w:ascii="Times New Roman" w:hAnsi="Times New Roman" w:cs="Times New Roman"/>
          <w:sz w:val="24"/>
          <w:szCs w:val="24"/>
        </w:rPr>
        <w:t xml:space="preserve">Реализация муниципальной программы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2018-2024 годы» (далее – Программа)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Выполнение всего комплекса работ, предусмотренных программой, создаст условия для благоустроенности и придания привлекательности объектам </w:t>
      </w:r>
      <w:r w:rsidR="00453486" w:rsidRPr="00E32BB0">
        <w:rPr>
          <w:rFonts w:ascii="Times New Roman" w:hAnsi="Times New Roman" w:cs="Times New Roman"/>
          <w:sz w:val="24"/>
          <w:szCs w:val="24"/>
        </w:rPr>
        <w:t>муниципального образования «рабочий поселок Большое Козино».</w:t>
      </w:r>
    </w:p>
    <w:p w14:paraId="63D3ABD9" w14:textId="77777777" w:rsidR="00453486" w:rsidRPr="00E32BB0" w:rsidRDefault="00453486" w:rsidP="00466F18">
      <w:pPr>
        <w:spacing w:after="0" w:line="240" w:lineRule="auto"/>
        <w:ind w:firstLine="567"/>
        <w:jc w:val="both"/>
        <w:rPr>
          <w:rFonts w:ascii="Times New Roman" w:hAnsi="Times New Roman" w:cs="Times New Roman"/>
          <w:sz w:val="24"/>
          <w:szCs w:val="24"/>
        </w:rPr>
      </w:pPr>
    </w:p>
    <w:p w14:paraId="4A749CB1" w14:textId="77777777"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 xml:space="preserve">2.3  Приоритеты политики в сфере благоустройства, формулировка целей </w:t>
      </w:r>
    </w:p>
    <w:p w14:paraId="76AC0B9D" w14:textId="77777777"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 xml:space="preserve">и постановка задач программы </w:t>
      </w:r>
    </w:p>
    <w:p w14:paraId="414673A8" w14:textId="77777777" w:rsidR="00453486" w:rsidRPr="00E32BB0" w:rsidRDefault="00453486" w:rsidP="00466F18">
      <w:pPr>
        <w:spacing w:after="0" w:line="240" w:lineRule="auto"/>
        <w:ind w:firstLine="567"/>
        <w:jc w:val="both"/>
        <w:rPr>
          <w:rFonts w:ascii="Times New Roman" w:eastAsia="Calibri" w:hAnsi="Times New Roman" w:cs="Times New Roman"/>
          <w:color w:val="000000"/>
          <w:sz w:val="24"/>
          <w:szCs w:val="24"/>
          <w:lang w:eastAsia="ru-RU"/>
        </w:rPr>
      </w:pPr>
    </w:p>
    <w:p w14:paraId="46CFC3FB" w14:textId="77777777"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14:paraId="2B9E46C2" w14:textId="77777777"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14:paraId="720D3A65" w14:textId="77777777"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14:paraId="00861E32" w14:textId="77777777"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Муниципальная программа «</w:t>
      </w:r>
      <w:r w:rsidRPr="00E32BB0">
        <w:rPr>
          <w:rFonts w:ascii="Times New Roman" w:eastAsia="Times New Roman" w:hAnsi="Times New Roman" w:cs="Times New Roman"/>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2018-2024 годы</w:t>
      </w:r>
      <w:r w:rsidRPr="00E32BB0">
        <w:rPr>
          <w:rFonts w:ascii="Times New Roman" w:hAnsi="Times New Roman" w:cs="Times New Roman"/>
          <w:bCs/>
          <w:sz w:val="24"/>
          <w:szCs w:val="24"/>
        </w:rPr>
        <w:t xml:space="preserve">» предназначена для достижения целей и задач, совпадающих с приоритетами государственной политики Российской Федерации и Нижегородской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 образования приоритетного проекта «Формирование комфортной городской среды». </w:t>
      </w:r>
    </w:p>
    <w:p w14:paraId="736693B4" w14:textId="34B2B543" w:rsidR="00A77FD0" w:rsidRPr="00E32BB0" w:rsidRDefault="00A77FD0" w:rsidP="00466F18">
      <w:pPr>
        <w:pStyle w:val="consplusnormal1"/>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Главной целью Муниципальной программы является повышение качества и комфорта городской среды на территории муниципального образования «рабочий поселок Большое Козино».</w:t>
      </w:r>
    </w:p>
    <w:p w14:paraId="413D5C9F" w14:textId="77777777" w:rsidR="00A77FD0" w:rsidRPr="00E32BB0" w:rsidRDefault="00A77FD0"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Для достижения цели Муниципальной программы предусматривается решение следующих задач:</w:t>
      </w:r>
    </w:p>
    <w:p w14:paraId="6A171FE4" w14:textId="2F31354B" w:rsidR="00A77FD0" w:rsidRPr="00E32BB0" w:rsidRDefault="00A77FD0" w:rsidP="00466F18">
      <w:pPr>
        <w:pStyle w:val="listparagraph"/>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повышение уровня благоустройства дворовых территорий муниципального образования «рабочий поселок Большое Козино»;</w:t>
      </w:r>
    </w:p>
    <w:p w14:paraId="142F6FC2" w14:textId="73B32D83" w:rsidR="00A77FD0" w:rsidRPr="00E32BB0" w:rsidRDefault="00A77FD0" w:rsidP="00466F18">
      <w:pPr>
        <w:pStyle w:val="listparagraph"/>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повышение уровня благоустройства общественных территорий муниципального образования «рабочий поселок Большое Козино»;</w:t>
      </w:r>
    </w:p>
    <w:p w14:paraId="7ADF179A" w14:textId="0217E0CF" w:rsidR="00A77FD0" w:rsidRPr="00E32BB0" w:rsidRDefault="00A77FD0" w:rsidP="00466F18">
      <w:pPr>
        <w:pStyle w:val="listparagraph"/>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повышение уровня вовлеченности заинтересованных лиц, организаций в реализацию мероприятий по благоустройству территории муниципального образования «рабочий поселок Большое Козино»;</w:t>
      </w:r>
    </w:p>
    <w:p w14:paraId="5B995CA4" w14:textId="77777777" w:rsidR="00A77FD0" w:rsidRPr="00E32BB0" w:rsidRDefault="00A77FD0"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-создание и обеспечение доступности городской среды для маломобильных групп населения в зоне общественных пространств.</w:t>
      </w:r>
    </w:p>
    <w:p w14:paraId="52064919" w14:textId="75F37565" w:rsidR="006A34FD" w:rsidRPr="00E32BB0" w:rsidRDefault="006A34FD" w:rsidP="00466F18">
      <w:pPr>
        <w:pStyle w:val="consplusnormal1"/>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Для выполнения задачи Муниципальной программы по повышению уровня вовлеченности заинтересованных лиц, организаций в реализацию мероприятий по благоустройству территорий муниципального образования «рабочий поселок Большое Козино» возможно путем создания инфраструктуры добровольчества (волонтерства), в том числе путем реализации следующих мероприятий:</w:t>
      </w:r>
    </w:p>
    <w:p w14:paraId="562F1F92" w14:textId="77777777"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определение ответственного лица из числа сотрудников Муниципального заказчика для оказания методической, консультационной, информационной и организационной поддержки добровольцам (волонтерам) на системной основе;</w:t>
      </w:r>
    </w:p>
    <w:p w14:paraId="68DAF58F" w14:textId="45E73AC5"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-определение объектов (дворовые и общественные территории) на территории муниципального образования «рабочий поселок Большое Козино» для выполнения работ по благоустройству - осуществления предпроектного анализа, формирования видения и разработки дизайн-проекта благоустройства добровольцами (волонтерами), в том числе описание идеи благоустройства, основных проблем территории и мероприятий по их решению, функциональная модель территории, изучение инвестиционной привлекательности территории и предложений по ее улучшению, средовые визуализации, подготовка пояснительной записки, рекомендаций по событийному программированию, рекомендаций по обеспечению безопасности населения, цифровизации общественного пространства;</w:t>
      </w:r>
    </w:p>
    <w:p w14:paraId="330B60C4" w14:textId="77777777"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-предоставление информации для выполнения работ по благоустройству (ситуационного плана, планируемого бюджета) и обеспечение согласования мероприятий по вовлечению жителей в процессы благоустройства;</w:t>
      </w:r>
    </w:p>
    <w:p w14:paraId="568C15AB" w14:textId="77777777"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lastRenderedPageBreak/>
        <w:t>-привлечение добровольцев (волонтеров)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 воркшопах);</w:t>
      </w:r>
    </w:p>
    <w:p w14:paraId="5728327D" w14:textId="77777777"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-организация вовлечения обучающихся образовательных организаций среднего, среднего специального и высшего образования в реализацию мероприятий Муниципальной программы посредством стажировок и практик;</w:t>
      </w:r>
    </w:p>
    <w:p w14:paraId="3C25B86E" w14:textId="77777777"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-организация мероприятий по привлечению добровольцев (волонтеров) в реализацию Муниципальной программ (форумы, конкурсы, фестивали, лектории, общественный мониторинг качества объектов благоустройства и др.).</w:t>
      </w:r>
    </w:p>
    <w:p w14:paraId="34638D58" w14:textId="56CD7D74" w:rsidR="005C1E66" w:rsidRPr="00E32BB0" w:rsidRDefault="005C1E66"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Муниципальное образование «р.п. Большое Козино»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14:paraId="6A322941" w14:textId="064046DD" w:rsidR="005C1E66" w:rsidRPr="00E32BB0" w:rsidRDefault="005C1E66"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Муниципальное образование «р.п. Большое Козино»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14:paraId="6AEB4348" w14:textId="5E81076F" w:rsidR="00FF32B1" w:rsidRPr="00E32BB0" w:rsidRDefault="00FF32B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p>
    <w:p w14:paraId="5243C7AF" w14:textId="77777777" w:rsidR="00453486" w:rsidRPr="00E32BB0" w:rsidRDefault="002C1049"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2.4 Целевые</w:t>
      </w:r>
      <w:r w:rsidR="00453486" w:rsidRPr="00E32BB0">
        <w:rPr>
          <w:rFonts w:ascii="Times New Roman" w:hAnsi="Times New Roman" w:cs="Times New Roman"/>
          <w:b/>
          <w:sz w:val="24"/>
          <w:szCs w:val="24"/>
        </w:rPr>
        <w:t xml:space="preserve"> показатели (индикаторы) Программы </w:t>
      </w:r>
    </w:p>
    <w:p w14:paraId="0D506C81" w14:textId="77777777" w:rsidR="00453486" w:rsidRPr="00E32BB0" w:rsidRDefault="00453486" w:rsidP="00466F18">
      <w:pPr>
        <w:spacing w:after="0" w:line="240" w:lineRule="auto"/>
        <w:jc w:val="both"/>
        <w:rPr>
          <w:rFonts w:ascii="Times New Roman" w:hAnsi="Times New Roman" w:cs="Times New Roman"/>
          <w:sz w:val="24"/>
          <w:szCs w:val="24"/>
        </w:rPr>
      </w:pPr>
    </w:p>
    <w:p w14:paraId="615F41DD" w14:textId="77777777"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Состав целевых показателей и индикаторов муниципальной программы определен исходя из: </w:t>
      </w:r>
    </w:p>
    <w:p w14:paraId="1E6EB38C" w14:textId="77777777"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наблюдаемости значений индикаторов в течение срока реализации муниципальной программы;</w:t>
      </w:r>
    </w:p>
    <w:p w14:paraId="17EAC9CB" w14:textId="77777777"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охвата всех наиболее значимых результатов выполнения основных мероприятий муниципальной программы.</w:t>
      </w:r>
    </w:p>
    <w:p w14:paraId="254C329C" w14:textId="77777777"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14:paraId="773E578C" w14:textId="77777777"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 Целевые показатели программы рассчитываются в % и соответствуют приоритетам, целям и задачам программы.</w:t>
      </w:r>
    </w:p>
    <w:p w14:paraId="2DB17DA3" w14:textId="77777777" w:rsidR="00453486"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Значения целевых показателей приведены в </w:t>
      </w:r>
      <w:r w:rsidRPr="00E32BB0">
        <w:rPr>
          <w:rFonts w:ascii="Times New Roman" w:hAnsi="Times New Roman" w:cs="Times New Roman"/>
          <w:b/>
          <w:bCs/>
          <w:sz w:val="24"/>
          <w:szCs w:val="24"/>
        </w:rPr>
        <w:t>Приложении № 1</w:t>
      </w:r>
      <w:r w:rsidRPr="00E32BB0">
        <w:rPr>
          <w:rFonts w:ascii="Times New Roman" w:hAnsi="Times New Roman" w:cs="Times New Roman"/>
          <w:bCs/>
          <w:sz w:val="24"/>
          <w:szCs w:val="24"/>
        </w:rPr>
        <w:t xml:space="preserve"> к Программе.</w:t>
      </w:r>
    </w:p>
    <w:p w14:paraId="0D2D9FB9" w14:textId="77777777"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p>
    <w:p w14:paraId="2A5536F4" w14:textId="77777777" w:rsidR="00453486" w:rsidRPr="00E32BB0" w:rsidRDefault="00453486" w:rsidP="00466F18">
      <w:pPr>
        <w:suppressAutoHyphens w:val="0"/>
        <w:autoSpaceDE w:val="0"/>
        <w:autoSpaceDN w:val="0"/>
        <w:adjustRightInd w:val="0"/>
        <w:spacing w:after="0" w:line="240" w:lineRule="auto"/>
        <w:jc w:val="center"/>
        <w:rPr>
          <w:rFonts w:ascii="Times New Roman" w:hAnsi="Times New Roman" w:cs="Times New Roman"/>
          <w:b/>
          <w:bCs/>
          <w:sz w:val="24"/>
          <w:szCs w:val="24"/>
        </w:rPr>
      </w:pPr>
      <w:r w:rsidRPr="00E32BB0">
        <w:rPr>
          <w:rFonts w:ascii="Times New Roman" w:hAnsi="Times New Roman" w:cs="Times New Roman"/>
          <w:b/>
          <w:bCs/>
          <w:sz w:val="24"/>
          <w:szCs w:val="24"/>
        </w:rPr>
        <w:t>2.5 Прогноз ожидаемых результатов</w:t>
      </w:r>
    </w:p>
    <w:p w14:paraId="2229F1B4"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E2A4FAC" w14:textId="77777777"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образования «рабочий поселок Большое Козино» на основе проведения комплексного благоустройства территории в границах муниципального образования. </w:t>
      </w:r>
    </w:p>
    <w:p w14:paraId="783F45AF" w14:textId="77777777"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Планируемый эффект от реализации Программы — 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w:t>
      </w:r>
      <w:r w:rsidRPr="00E32BB0">
        <w:rPr>
          <w:rFonts w:ascii="Times New Roman" w:eastAsia="Times New Roman" w:hAnsi="Times New Roman" w:cs="Times New Roman"/>
          <w:sz w:val="24"/>
          <w:szCs w:val="24"/>
        </w:rPr>
        <w:lastRenderedPageBreak/>
        <w:t xml:space="preserve">отдыха жителей и гостей поселка. По итогам реализации программы планируется благоустроить дворовые территории 19 многоквартирных домов, 2 территории общего пользования муниципального образования.     </w:t>
      </w:r>
    </w:p>
    <w:p w14:paraId="2E61405D" w14:textId="77777777" w:rsidR="00453486" w:rsidRPr="00E32BB0" w:rsidRDefault="00453486" w:rsidP="00466F18">
      <w:pPr>
        <w:spacing w:after="0" w:line="240" w:lineRule="auto"/>
        <w:jc w:val="center"/>
        <w:rPr>
          <w:rFonts w:ascii="Times New Roman" w:hAnsi="Times New Roman" w:cs="Times New Roman"/>
          <w:b/>
          <w:sz w:val="24"/>
          <w:szCs w:val="24"/>
        </w:rPr>
      </w:pPr>
    </w:p>
    <w:p w14:paraId="63EEF7F0" w14:textId="77777777" w:rsidR="00453486" w:rsidRPr="00E32BB0" w:rsidRDefault="00453486" w:rsidP="00466F18">
      <w:pPr>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hAnsi="Times New Roman" w:cs="Times New Roman"/>
          <w:b/>
          <w:sz w:val="24"/>
          <w:szCs w:val="24"/>
        </w:rPr>
        <w:t xml:space="preserve">3. </w:t>
      </w:r>
      <w:r w:rsidRPr="00E32BB0">
        <w:rPr>
          <w:rFonts w:ascii="Times New Roman" w:eastAsia="Calibri" w:hAnsi="Times New Roman" w:cs="Times New Roman"/>
          <w:b/>
          <w:bCs/>
          <w:caps/>
          <w:color w:val="000000"/>
          <w:sz w:val="24"/>
          <w:szCs w:val="24"/>
          <w:lang w:eastAsia="ru-RU"/>
        </w:rPr>
        <w:t>МЕРОПРИЯТИЯ Программы</w:t>
      </w:r>
    </w:p>
    <w:p w14:paraId="61AAAF51" w14:textId="77777777" w:rsidR="00453486" w:rsidRPr="00E32BB0" w:rsidRDefault="00453486" w:rsidP="00466F18">
      <w:pPr>
        <w:spacing w:after="0" w:line="240" w:lineRule="auto"/>
        <w:ind w:firstLine="567"/>
        <w:jc w:val="center"/>
        <w:rPr>
          <w:rFonts w:ascii="Times New Roman" w:eastAsia="Times New Roman" w:hAnsi="Times New Roman" w:cs="Times New Roman"/>
          <w:sz w:val="24"/>
          <w:szCs w:val="24"/>
        </w:rPr>
      </w:pPr>
    </w:p>
    <w:p w14:paraId="6C149D4D" w14:textId="77777777"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ab/>
        <w:t xml:space="preserve">В ходе реализации Программы предусматривается выполнение следующих основных мероприятий: </w:t>
      </w:r>
    </w:p>
    <w:p w14:paraId="6DE37BDF" w14:textId="77777777"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p>
    <w:p w14:paraId="4B13FF3D" w14:textId="77777777" w:rsidR="002C1049" w:rsidRPr="00E32BB0" w:rsidRDefault="002C1049" w:rsidP="00466F18">
      <w:pPr>
        <w:widowControl w:val="0"/>
        <w:tabs>
          <w:tab w:val="left" w:pos="567"/>
          <w:tab w:val="left" w:pos="709"/>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3.1. Благоустройство дворовых территорий </w:t>
      </w:r>
    </w:p>
    <w:p w14:paraId="21F56ABA" w14:textId="0B485A39" w:rsidR="00071A06" w:rsidRPr="00E32BB0" w:rsidRDefault="00071A06"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 xml:space="preserve">Целью Основного мероприятия </w:t>
      </w:r>
      <w:r w:rsidRPr="00E32BB0">
        <w:rPr>
          <w:rFonts w:ascii="Times New Roman" w:hAnsi="Times New Roman" w:cs="Times New Roman"/>
          <w:sz w:val="24"/>
          <w:szCs w:val="24"/>
        </w:rPr>
        <w:t>«Благоустройство дворовых территорий»</w:t>
      </w:r>
      <w:r w:rsidRPr="00E32BB0">
        <w:rPr>
          <w:rFonts w:ascii="Times New Roman" w:hAnsi="Times New Roman" w:cs="Times New Roman"/>
          <w:sz w:val="24"/>
          <w:szCs w:val="24"/>
          <w:lang w:eastAsia="ar-SA"/>
        </w:rPr>
        <w:t xml:space="preserve"> является повышение уровня благоустройства дворовых территорий многоквартирных домов. </w:t>
      </w:r>
    </w:p>
    <w:p w14:paraId="5F0C33FD" w14:textId="377694B1" w:rsidR="00071A06" w:rsidRPr="00E32BB0" w:rsidRDefault="00071A06" w:rsidP="00466F18">
      <w:pPr>
        <w:pStyle w:val="af1"/>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Источником финансирования Основного мероприятия </w:t>
      </w:r>
      <w:r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rPr>
        <w:t>Благоустройство дворовых территорий» могут являться средства федерального бюджета, средства областного бюджета, средства бюджета муниципального образования «</w:t>
      </w:r>
      <w:r w:rsidRPr="00E32BB0">
        <w:rPr>
          <w:rFonts w:ascii="Times New Roman" w:eastAsia="Times New Roman" w:hAnsi="Times New Roman" w:cs="Times New Roman"/>
          <w:sz w:val="24"/>
          <w:szCs w:val="24"/>
          <w:lang w:eastAsia="ru-RU"/>
        </w:rPr>
        <w:t>рабочий поселок Большое Козино</w:t>
      </w:r>
      <w:r w:rsidRPr="00E32BB0">
        <w:rPr>
          <w:rFonts w:ascii="Times New Roman" w:eastAsia="Times New Roman" w:hAnsi="Times New Roman" w:cs="Times New Roman"/>
          <w:sz w:val="24"/>
          <w:szCs w:val="24"/>
        </w:rPr>
        <w:t xml:space="preserve">» и внебюджетные источники (средства юридических и физических лиц, индивидуальных предпринимателей). </w:t>
      </w:r>
    </w:p>
    <w:p w14:paraId="5933B049"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соответствии с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 работ по благоустройству (в случае принятия такого решения заинтересованными лицами). </w:t>
      </w:r>
    </w:p>
    <w:p w14:paraId="2EFEB44A"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w:t>
      </w:r>
      <w:r w:rsidRPr="00E32BB0">
        <w:rPr>
          <w:rFonts w:ascii="Times New Roman" w:eastAsia="Times New Roman" w:hAnsi="Times New Roman" w:cs="Times New Roman"/>
          <w:i/>
          <w:sz w:val="24"/>
          <w:szCs w:val="24"/>
        </w:rPr>
        <w:t xml:space="preserve">по минимальному </w:t>
      </w:r>
      <w:r w:rsidR="00FA66B5" w:rsidRPr="00E32BB0">
        <w:rPr>
          <w:rFonts w:ascii="Times New Roman" w:eastAsia="Times New Roman" w:hAnsi="Times New Roman" w:cs="Times New Roman"/>
          <w:i/>
          <w:sz w:val="24"/>
          <w:szCs w:val="24"/>
        </w:rPr>
        <w:t>перечню</w:t>
      </w:r>
      <w:r w:rsidRPr="00E32BB0">
        <w:rPr>
          <w:rFonts w:ascii="Times New Roman" w:eastAsia="Times New Roman" w:hAnsi="Times New Roman" w:cs="Times New Roman"/>
          <w:sz w:val="24"/>
          <w:szCs w:val="24"/>
        </w:rPr>
        <w:t xml:space="preserve"> софинансируются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w:t>
      </w:r>
      <w:r w:rsidR="00FA66B5" w:rsidRPr="00E32BB0">
        <w:rPr>
          <w:rFonts w:ascii="Times New Roman" w:eastAsia="Times New Roman" w:hAnsi="Times New Roman" w:cs="Times New Roman"/>
          <w:sz w:val="24"/>
          <w:szCs w:val="24"/>
        </w:rPr>
        <w:t>,</w:t>
      </w:r>
      <w:r w:rsidRPr="00E32BB0">
        <w:rPr>
          <w:rFonts w:ascii="Times New Roman" w:eastAsia="Times New Roman" w:hAnsi="Times New Roman" w:cs="Times New Roman"/>
          <w:sz w:val="24"/>
          <w:szCs w:val="24"/>
        </w:rPr>
        <w:t xml:space="preserve"> о принятии созданного в результате благоустройства имущества в состав общего имущества многоквартирного дома. </w:t>
      </w:r>
    </w:p>
    <w:p w14:paraId="7C575791"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В минимальный перечень видов работ по благоустройству дворовых территорий включаются следующие виды работ:</w:t>
      </w:r>
    </w:p>
    <w:p w14:paraId="3DC749F7"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а) ремонт дворовых проездов;</w:t>
      </w:r>
    </w:p>
    <w:p w14:paraId="216D5EFA"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б) обеспечение освещения дворовых территорий;</w:t>
      </w:r>
    </w:p>
    <w:p w14:paraId="7BE152EA"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в) установка скамеек;</w:t>
      </w:r>
    </w:p>
    <w:p w14:paraId="0E36E0C2"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г) установка урн для мусора </w:t>
      </w:r>
    </w:p>
    <w:p w14:paraId="6A592ECB"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д) иные виды работ, определенные уполномоченным органом государственной власти субъекта Российской Федерации.  </w:t>
      </w:r>
    </w:p>
    <w:p w14:paraId="7A65040C" w14:textId="3EF42628" w:rsidR="002C1049" w:rsidRPr="00E32BB0" w:rsidRDefault="002C1049" w:rsidP="00466F18">
      <w:pPr>
        <w:pStyle w:val="ConsPlusNormal"/>
        <w:ind w:firstLine="540"/>
        <w:jc w:val="both"/>
        <w:rPr>
          <w:rFonts w:ascii="Times New Roman" w:hAnsi="Times New Roman" w:cs="Times New Roman"/>
          <w:sz w:val="24"/>
          <w:szCs w:val="24"/>
        </w:rPr>
      </w:pPr>
      <w:r w:rsidRPr="00E32BB0">
        <w:rPr>
          <w:rFonts w:ascii="Times New Roman" w:hAnsi="Times New Roman" w:cs="Times New Roman"/>
          <w:sz w:val="24"/>
          <w:szCs w:val="24"/>
        </w:rPr>
        <w:t xml:space="preserve">В рамках минимального перечня работ по благоустройству дворовых территорий Программой предусмотрено трудовое и (или) </w:t>
      </w:r>
      <w:r w:rsidR="00FA66B5" w:rsidRPr="00E32BB0">
        <w:rPr>
          <w:rFonts w:ascii="Times New Roman" w:hAnsi="Times New Roman" w:cs="Times New Roman"/>
          <w:sz w:val="24"/>
          <w:szCs w:val="24"/>
        </w:rPr>
        <w:t>финансовое участие</w:t>
      </w:r>
      <w:r w:rsidRPr="00E32BB0">
        <w:rPr>
          <w:rFonts w:ascii="Times New Roman" w:hAnsi="Times New Roman" w:cs="Times New Roman"/>
          <w:sz w:val="24"/>
          <w:szCs w:val="24"/>
        </w:rPr>
        <w:t xml:space="preserve">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w:t>
      </w:r>
      <w:r w:rsidR="00FA66B5" w:rsidRPr="00E32BB0">
        <w:rPr>
          <w:rFonts w:ascii="Times New Roman" w:hAnsi="Times New Roman" w:cs="Times New Roman"/>
          <w:b/>
          <w:sz w:val="24"/>
          <w:szCs w:val="24"/>
        </w:rPr>
        <w:t>1</w:t>
      </w:r>
      <w:r w:rsidRPr="00E32BB0">
        <w:rPr>
          <w:rFonts w:ascii="Times New Roman" w:hAnsi="Times New Roman" w:cs="Times New Roman"/>
          <w:b/>
          <w:sz w:val="24"/>
          <w:szCs w:val="24"/>
        </w:rPr>
        <w:t xml:space="preserve"> процент</w:t>
      </w:r>
      <w:r w:rsidRPr="00E32BB0">
        <w:rPr>
          <w:rFonts w:ascii="Times New Roman" w:hAnsi="Times New Roman" w:cs="Times New Roman"/>
          <w:sz w:val="24"/>
          <w:szCs w:val="24"/>
        </w:rPr>
        <w:t>.</w:t>
      </w:r>
    </w:p>
    <w:p w14:paraId="10594C8E"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w:t>
      </w:r>
      <w:r w:rsidRPr="00E32BB0">
        <w:rPr>
          <w:rFonts w:ascii="Times New Roman" w:eastAsia="Times New Roman" w:hAnsi="Times New Roman" w:cs="Times New Roman"/>
          <w:i/>
          <w:sz w:val="24"/>
          <w:szCs w:val="24"/>
        </w:rPr>
        <w:t>по дополнительному  перечню</w:t>
      </w:r>
      <w:r w:rsidRPr="00E32BB0">
        <w:rPr>
          <w:rFonts w:ascii="Times New Roman" w:eastAsia="Times New Roman" w:hAnsi="Times New Roman" w:cs="Times New Roman"/>
          <w:sz w:val="24"/>
          <w:szCs w:val="24"/>
        </w:rPr>
        <w:t xml:space="preserve">  софинансируются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w:t>
      </w:r>
      <w:r w:rsidR="00FA66B5" w:rsidRPr="00E32BB0">
        <w:rPr>
          <w:rFonts w:ascii="Times New Roman" w:eastAsia="Times New Roman" w:hAnsi="Times New Roman" w:cs="Times New Roman"/>
          <w:sz w:val="24"/>
          <w:szCs w:val="24"/>
        </w:rPr>
        <w:t>,</w:t>
      </w:r>
      <w:r w:rsidRPr="00E32BB0">
        <w:rPr>
          <w:rFonts w:ascii="Times New Roman" w:eastAsia="Times New Roman" w:hAnsi="Times New Roman" w:cs="Times New Roman"/>
          <w:sz w:val="24"/>
          <w:szCs w:val="24"/>
        </w:rPr>
        <w:t xml:space="preserve"> о принятии созданного в результате благоустройства имущества в состав общего имущества многоквартирного дома.</w:t>
      </w:r>
    </w:p>
    <w:p w14:paraId="4CDA915E"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lastRenderedPageBreak/>
        <w:t>В перечень дополнительных видов работ по благоустройству дворовых территорий включаются следующие виды работ:</w:t>
      </w:r>
    </w:p>
    <w:p w14:paraId="78079C4F"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а) оборудование детских и (или) спортивных площадок;</w:t>
      </w:r>
    </w:p>
    <w:p w14:paraId="570488BF"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б) обустройство (устройство) площадок для сбора твердых коммунальных отходов, в том числе раздельного и крупногабаритного мусора;</w:t>
      </w:r>
    </w:p>
    <w:p w14:paraId="63FEDF93"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в) обустройство (устройство) площадок для выгула собак;</w:t>
      </w:r>
    </w:p>
    <w:p w14:paraId="43D40296"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г) ремонт дворовых тротуаров;</w:t>
      </w:r>
    </w:p>
    <w:p w14:paraId="37741BD2"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д) озеленение дворовых территорий;</w:t>
      </w:r>
    </w:p>
    <w:p w14:paraId="7C5C0D45"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е) обустройство (устройство) парковок для автомобилей на дворовых территориях;</w:t>
      </w:r>
    </w:p>
    <w:p w14:paraId="727602EE"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ж) установка ограждений газонов.    </w:t>
      </w:r>
    </w:p>
    <w:p w14:paraId="345B4FD6"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рамках дополнительного перечня работ по благоустройству дворовых территорий обязательно финансовое участие заинтересованных лиц в размере </w:t>
      </w:r>
      <w:r w:rsidRPr="00E32BB0">
        <w:rPr>
          <w:rFonts w:ascii="Times New Roman" w:eastAsia="Times New Roman" w:hAnsi="Times New Roman" w:cs="Times New Roman"/>
          <w:b/>
          <w:sz w:val="24"/>
          <w:szCs w:val="24"/>
        </w:rPr>
        <w:t>не менее 20 процентов</w:t>
      </w:r>
      <w:r w:rsidRPr="00E32BB0">
        <w:rPr>
          <w:rFonts w:ascii="Times New Roman" w:eastAsia="Times New Roman" w:hAnsi="Times New Roman" w:cs="Times New Roman"/>
          <w:sz w:val="24"/>
          <w:szCs w:val="24"/>
        </w:rPr>
        <w:t xml:space="preserve"> от сметной стоимости работ дополнительного перечня. </w:t>
      </w:r>
    </w:p>
    <w:p w14:paraId="293DED71" w14:textId="77777777" w:rsidR="0072362F" w:rsidRPr="00E32BB0" w:rsidRDefault="003F2F56" w:rsidP="00466F18">
      <w:pPr>
        <w:pStyle w:val="ConsPlusNormal"/>
        <w:ind w:firstLine="540"/>
        <w:jc w:val="both"/>
        <w:rPr>
          <w:rFonts w:ascii="Times New Roman" w:hAnsi="Times New Roman" w:cs="Times New Roman"/>
          <w:sz w:val="24"/>
          <w:szCs w:val="24"/>
        </w:rPr>
      </w:pPr>
      <w:r w:rsidRPr="00E32BB0">
        <w:rPr>
          <w:rFonts w:ascii="Times New Roman" w:hAnsi="Times New Roman" w:cs="Times New Roman"/>
          <w:sz w:val="24"/>
          <w:szCs w:val="24"/>
        </w:rPr>
        <w:t xml:space="preserve">Условие о форме участия (финансовом и (или) трудовом)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определяется решением общего собрания заинтересованных лиц. </w:t>
      </w:r>
    </w:p>
    <w:p w14:paraId="2E128375" w14:textId="3CA2C392" w:rsidR="00FA66B5"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образования </w:t>
      </w:r>
      <w:r w:rsidR="00FA66B5" w:rsidRPr="00E32BB0">
        <w:rPr>
          <w:rFonts w:ascii="Times New Roman" w:eastAsia="Times New Roman" w:hAnsi="Times New Roman" w:cs="Times New Roman"/>
          <w:sz w:val="24"/>
          <w:szCs w:val="24"/>
          <w:lang w:eastAsia="ru-RU"/>
        </w:rPr>
        <w:t xml:space="preserve">«рабочий поселок Большое Козино» </w:t>
      </w:r>
      <w:r w:rsidRPr="00E32BB0">
        <w:rPr>
          <w:rFonts w:ascii="Times New Roman" w:eastAsia="Times New Roman" w:hAnsi="Times New Roman" w:cs="Times New Roman"/>
          <w:sz w:val="24"/>
          <w:szCs w:val="24"/>
        </w:rPr>
        <w:t>на период 2018-202</w:t>
      </w:r>
      <w:r w:rsidR="0072362F" w:rsidRPr="00E32BB0">
        <w:rPr>
          <w:rFonts w:ascii="Times New Roman" w:eastAsia="Times New Roman" w:hAnsi="Times New Roman" w:cs="Times New Roman"/>
          <w:sz w:val="24"/>
          <w:szCs w:val="24"/>
        </w:rPr>
        <w:t>4</w:t>
      </w:r>
      <w:r w:rsidRPr="00E32BB0">
        <w:rPr>
          <w:rFonts w:ascii="Times New Roman" w:eastAsia="Times New Roman" w:hAnsi="Times New Roman" w:cs="Times New Roman"/>
          <w:sz w:val="24"/>
          <w:szCs w:val="24"/>
        </w:rPr>
        <w:t xml:space="preserve"> годы», утвержденным </w:t>
      </w:r>
      <w:r w:rsidR="00FA66B5" w:rsidRPr="00E32BB0">
        <w:rPr>
          <w:rFonts w:ascii="Times New Roman" w:eastAsia="Times New Roman" w:hAnsi="Times New Roman" w:cs="Times New Roman"/>
          <w:sz w:val="24"/>
          <w:szCs w:val="24"/>
          <w:lang w:eastAsia="ru-RU"/>
        </w:rPr>
        <w:t>постановлением администрации муниципального образования «рабочий поселок Большое Козино» от 01.11.2017 № 64.</w:t>
      </w:r>
    </w:p>
    <w:p w14:paraId="1749FA9F"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Адресный перечень многоквартирных домов, дворовые территории которых отобраны и подлежат благоустройству в 2018-2024 годах, </w:t>
      </w:r>
      <w:r w:rsidR="00FA66B5" w:rsidRPr="00E32BB0">
        <w:rPr>
          <w:rFonts w:ascii="Times New Roman" w:eastAsia="Times New Roman" w:hAnsi="Times New Roman" w:cs="Times New Roman"/>
          <w:sz w:val="24"/>
          <w:szCs w:val="24"/>
        </w:rPr>
        <w:t>приведены в</w:t>
      </w:r>
      <w:r w:rsidRPr="00E32BB0">
        <w:rPr>
          <w:rFonts w:ascii="Times New Roman" w:eastAsia="Times New Roman" w:hAnsi="Times New Roman" w:cs="Times New Roman"/>
          <w:sz w:val="24"/>
          <w:szCs w:val="24"/>
        </w:rPr>
        <w:t xml:space="preserve"> </w:t>
      </w:r>
      <w:r w:rsidRPr="00E32BB0">
        <w:rPr>
          <w:rFonts w:ascii="Times New Roman" w:eastAsia="Times New Roman" w:hAnsi="Times New Roman" w:cs="Times New Roman"/>
          <w:b/>
          <w:sz w:val="24"/>
          <w:szCs w:val="24"/>
        </w:rPr>
        <w:t>приложении № 3</w:t>
      </w:r>
      <w:r w:rsidRPr="00E32BB0">
        <w:rPr>
          <w:rFonts w:ascii="Times New Roman" w:eastAsia="Times New Roman" w:hAnsi="Times New Roman" w:cs="Times New Roman"/>
          <w:sz w:val="24"/>
          <w:szCs w:val="24"/>
        </w:rPr>
        <w:t xml:space="preserve"> к Программе.</w:t>
      </w:r>
    </w:p>
    <w:p w14:paraId="135AE90C" w14:textId="77777777" w:rsidR="0072362F" w:rsidRPr="00E32BB0" w:rsidRDefault="0072362F" w:rsidP="00466F18">
      <w:pPr>
        <w:pStyle w:val="ConsPlusNormal"/>
        <w:ind w:firstLine="540"/>
        <w:jc w:val="both"/>
        <w:rPr>
          <w:rFonts w:ascii="Times New Roman" w:hAnsi="Times New Roman" w:cs="Times New Roman"/>
          <w:sz w:val="24"/>
          <w:szCs w:val="24"/>
        </w:rPr>
      </w:pPr>
      <w:r w:rsidRPr="00E32BB0">
        <w:rPr>
          <w:rFonts w:ascii="Times New Roman" w:hAnsi="Times New Roman" w:cs="Times New Roman"/>
          <w:sz w:val="24"/>
          <w:szCs w:val="24"/>
        </w:rPr>
        <w:t>Софинансирование работ по благоустройству дворовых территорий, исходя из минимального и дополнительного перечней работ по благоустройству, за счет средств федерального и областного бюджетов, осуществляется при условии проведения работ по образованию земельных участков, на которых расположены  многоквартирные дома.</w:t>
      </w:r>
    </w:p>
    <w:p w14:paraId="0C205472" w14:textId="77777777"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В целях формирования земельных участков, на которых расположены многоквартирные дома, муниципальным образованием «рабочий поселок Большое Козино» целесообразно проведение следующих мероприятий:</w:t>
      </w:r>
    </w:p>
    <w:p w14:paraId="4F54531C" w14:textId="77777777" w:rsidR="00D52975" w:rsidRPr="00E32BB0" w:rsidRDefault="00D52975" w:rsidP="00466F18">
      <w:pPr>
        <w:numPr>
          <w:ilvl w:val="0"/>
          <w:numId w:val="17"/>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
    <w:p w14:paraId="71052DC3" w14:textId="77777777" w:rsidR="00D52975" w:rsidRPr="00E32BB0" w:rsidRDefault="00D52975" w:rsidP="00466F18">
      <w:pPr>
        <w:numPr>
          <w:ilvl w:val="0"/>
          <w:numId w:val="17"/>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 кадастровые работы. </w:t>
      </w:r>
    </w:p>
    <w:p w14:paraId="6EB994D0" w14:textId="77777777" w:rsidR="00D52975" w:rsidRPr="00E32BB0" w:rsidRDefault="00D52975" w:rsidP="00466F18">
      <w:pPr>
        <w:numPr>
          <w:ilvl w:val="0"/>
          <w:numId w:val="17"/>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14:paraId="17629B9E" w14:textId="7D06F29F" w:rsidR="00DE7EB1" w:rsidRPr="00E32BB0" w:rsidRDefault="0072362F"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hAnsi="Times New Roman" w:cs="Times New Roman"/>
          <w:sz w:val="24"/>
          <w:szCs w:val="24"/>
        </w:rPr>
        <w:t xml:space="preserve">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мая года предоставления субсидии из федерального бюджета бюджетам субъектов Российской Федерации на поддержку государственных и муниципальных программ формирования современной городской среды (далее – Субсидии), за исключением случаев обжалования действий (бездействия) заказчика и (или) комиссии по осуществлению закупок и (или) </w:t>
      </w:r>
      <w:r w:rsidRPr="00E32BB0">
        <w:rPr>
          <w:rFonts w:ascii="Times New Roman" w:hAnsi="Times New Roman" w:cs="Times New Roman"/>
          <w:sz w:val="24"/>
          <w:szCs w:val="24"/>
        </w:rPr>
        <w:lastRenderedPageBreak/>
        <w:t>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D52975" w:rsidRPr="00E32BB0">
        <w:rPr>
          <w:rFonts w:ascii="Times New Roman" w:eastAsia="Times New Roman" w:hAnsi="Times New Roman" w:cs="Times New Roman"/>
          <w:sz w:val="24"/>
          <w:szCs w:val="24"/>
          <w:lang w:eastAsia="ru-RU"/>
        </w:rPr>
        <w:t xml:space="preserve">   </w:t>
      </w:r>
    </w:p>
    <w:p w14:paraId="608EDCE2" w14:textId="16B31E32" w:rsidR="00D52975" w:rsidRPr="00E32BB0" w:rsidRDefault="00DE7EB1"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В целях выполнения задач Муниципальной программы, при выполнении Основного мероприятия «</w:t>
      </w:r>
      <w:r w:rsidRPr="00E32BB0">
        <w:rPr>
          <w:rFonts w:ascii="Times New Roman" w:eastAsia="Times New Roman" w:hAnsi="Times New Roman" w:cs="Times New Roman"/>
          <w:sz w:val="24"/>
          <w:szCs w:val="24"/>
        </w:rPr>
        <w:t>Благоустройство дворовых территорий»</w:t>
      </w:r>
      <w:r w:rsidRPr="00E32BB0">
        <w:rPr>
          <w:rFonts w:ascii="Times New Roman" w:eastAsia="Times New Roman" w:hAnsi="Times New Roman" w:cs="Times New Roman"/>
          <w:sz w:val="24"/>
          <w:szCs w:val="24"/>
          <w:lang w:eastAsia="ru-RU"/>
        </w:rPr>
        <w:t xml:space="preserve"> необходимо обеспечить вовлечение Заинтересованных лиц в реализацию мероприятия по благоустройству дворовых территорий многоквартирных домов.</w:t>
      </w:r>
      <w:r w:rsidR="00D52975" w:rsidRPr="00E32BB0">
        <w:rPr>
          <w:rFonts w:ascii="Times New Roman" w:eastAsia="Times New Roman" w:hAnsi="Times New Roman" w:cs="Times New Roman"/>
          <w:sz w:val="24"/>
          <w:szCs w:val="24"/>
          <w:lang w:eastAsia="ru-RU"/>
        </w:rPr>
        <w:t xml:space="preserve">        </w:t>
      </w:r>
    </w:p>
    <w:p w14:paraId="63BCA48A" w14:textId="77777777"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7012530" w14:textId="24D9E525" w:rsidR="002C1049" w:rsidRPr="00E32BB0" w:rsidRDefault="002C1049"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3.2. </w:t>
      </w:r>
      <w:r w:rsidR="00FA66B5" w:rsidRPr="00E32BB0">
        <w:rPr>
          <w:rFonts w:ascii="Times New Roman" w:eastAsia="Times New Roman" w:hAnsi="Times New Roman" w:cs="Times New Roman"/>
          <w:b/>
          <w:sz w:val="24"/>
          <w:szCs w:val="24"/>
        </w:rPr>
        <w:t xml:space="preserve">Благоустройство </w:t>
      </w:r>
      <w:r w:rsidR="0071017A" w:rsidRPr="00E32BB0">
        <w:rPr>
          <w:rFonts w:ascii="Times New Roman" w:eastAsia="Times New Roman" w:hAnsi="Times New Roman" w:cs="Times New Roman"/>
          <w:b/>
          <w:sz w:val="24"/>
          <w:szCs w:val="24"/>
        </w:rPr>
        <w:t xml:space="preserve">общественных </w:t>
      </w:r>
      <w:r w:rsidR="00FA66B5" w:rsidRPr="00E32BB0">
        <w:rPr>
          <w:rFonts w:ascii="Times New Roman" w:eastAsia="Times New Roman" w:hAnsi="Times New Roman" w:cs="Times New Roman"/>
          <w:b/>
          <w:sz w:val="24"/>
          <w:szCs w:val="24"/>
        </w:rPr>
        <w:t>территорий</w:t>
      </w:r>
      <w:r w:rsidRPr="00E32BB0">
        <w:rPr>
          <w:rFonts w:ascii="Times New Roman" w:eastAsia="Times New Roman" w:hAnsi="Times New Roman" w:cs="Times New Roman"/>
          <w:b/>
          <w:sz w:val="24"/>
          <w:szCs w:val="24"/>
        </w:rPr>
        <w:t xml:space="preserve">  </w:t>
      </w:r>
    </w:p>
    <w:p w14:paraId="254CD849" w14:textId="2638516C" w:rsidR="00730AD5" w:rsidRPr="00E32BB0" w:rsidRDefault="00730AD5"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Основное мероприятие «Благоустройство общественных территорий» направлено на создание комфортных условий отдыха граждан, проживающих на территории муниципального образования «</w:t>
      </w:r>
      <w:r w:rsidRPr="00E32BB0">
        <w:rPr>
          <w:rFonts w:ascii="Times New Roman" w:eastAsia="Arial Unicode MS" w:hAnsi="Times New Roman" w:cs="Times New Roman"/>
          <w:bCs/>
          <w:sz w:val="24"/>
          <w:szCs w:val="24"/>
          <w:lang w:eastAsia="ar-SA"/>
        </w:rPr>
        <w:t>рабочий поселок Большое Козино»</w:t>
      </w:r>
      <w:r w:rsidRPr="00E32BB0">
        <w:rPr>
          <w:rFonts w:ascii="Times New Roman" w:hAnsi="Times New Roman" w:cs="Times New Roman"/>
          <w:sz w:val="24"/>
          <w:szCs w:val="24"/>
          <w:lang w:eastAsia="ar-SA"/>
        </w:rPr>
        <w:t>.</w:t>
      </w:r>
    </w:p>
    <w:p w14:paraId="1DE6CAFD" w14:textId="0C03B440" w:rsidR="0072362F" w:rsidRPr="00E32BB0" w:rsidRDefault="0072362F"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Под общественной территорией понимается территория муниципального образования «</w:t>
      </w:r>
      <w:r w:rsidRPr="00E32BB0">
        <w:rPr>
          <w:rFonts w:ascii="Times New Roman" w:eastAsia="Arial Unicode MS" w:hAnsi="Times New Roman" w:cs="Times New Roman"/>
          <w:bCs/>
          <w:sz w:val="24"/>
          <w:szCs w:val="24"/>
          <w:lang w:eastAsia="ar-SA"/>
        </w:rPr>
        <w:t>рабочий поселок Большое Козино</w:t>
      </w:r>
      <w:r w:rsidRPr="00E32BB0">
        <w:rPr>
          <w:rFonts w:ascii="Times New Roman" w:hAnsi="Times New Roman" w:cs="Times New Roman"/>
          <w:sz w:val="24"/>
          <w:szCs w:val="24"/>
          <w:lang w:eastAsia="ar-SA"/>
        </w:rPr>
        <w:t>» соответствующего функционального назначения: площади, набережные, улицы, пешеходные зоны, скверы, парки и иные территории общественного пользования.</w:t>
      </w:r>
    </w:p>
    <w:p w14:paraId="58EF8DF4" w14:textId="0784A653" w:rsidR="005B3255" w:rsidRPr="00E32BB0" w:rsidRDefault="005B3255"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Целью Основного мероприятия «Благоустройство общественных территорий» является повышение уровня благоустройства общественных территорий муниципального образования «рабочий поселок Большое Козино».</w:t>
      </w:r>
    </w:p>
    <w:p w14:paraId="7925A832" w14:textId="1A14F261" w:rsidR="005B3255" w:rsidRPr="00E32BB0" w:rsidRDefault="005B3255" w:rsidP="00466F18">
      <w:pPr>
        <w:pStyle w:val="af1"/>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Источником финансирования Основного мероприятия «Благоустройство общественных территорий» являются средства федерального бюджета, средства областного бюджета, средства бюджета муниципального образования «рабочий поселок Большое Козино» и внебюджетные источники (средства физических и юридических лиц, индивидуальных предпринимателей). </w:t>
      </w:r>
    </w:p>
    <w:p w14:paraId="2EF638EE" w14:textId="629BEDCC"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Для обеспечения благоустройства территорий общего </w:t>
      </w:r>
      <w:r w:rsidR="00FA66B5" w:rsidRPr="00E32BB0">
        <w:rPr>
          <w:rFonts w:ascii="Times New Roman" w:eastAsia="Times New Roman" w:hAnsi="Times New Roman" w:cs="Times New Roman"/>
          <w:sz w:val="24"/>
          <w:szCs w:val="24"/>
        </w:rPr>
        <w:t>пользования целесообразно</w:t>
      </w:r>
      <w:r w:rsidRPr="00E32BB0">
        <w:rPr>
          <w:rFonts w:ascii="Times New Roman" w:eastAsia="Times New Roman" w:hAnsi="Times New Roman" w:cs="Times New Roman"/>
          <w:sz w:val="24"/>
          <w:szCs w:val="24"/>
        </w:rPr>
        <w:t xml:space="preserve"> проведение следующих мероприятий:</w:t>
      </w:r>
    </w:p>
    <w:p w14:paraId="36F2D868"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1) озеленение, уход за зелеными насаждениями;</w:t>
      </w:r>
    </w:p>
    <w:p w14:paraId="1D64CE5F"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2) оборудование малыми архитектурными формами, иными некапитальными объектами;</w:t>
      </w:r>
    </w:p>
    <w:p w14:paraId="3F4DDC04"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3) устройство пешеходных дорожек,</w:t>
      </w:r>
    </w:p>
    <w:p w14:paraId="28FE6690"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4) освещение территорий, в т. ч. декоративное;</w:t>
      </w:r>
    </w:p>
    <w:p w14:paraId="42B16560" w14:textId="101E7B6A"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5) обустройство </w:t>
      </w:r>
      <w:r w:rsidR="00B35CCD" w:rsidRPr="00E32BB0">
        <w:rPr>
          <w:rFonts w:ascii="Times New Roman" w:eastAsia="Times New Roman" w:hAnsi="Times New Roman" w:cs="Times New Roman"/>
          <w:sz w:val="24"/>
          <w:szCs w:val="24"/>
        </w:rPr>
        <w:t xml:space="preserve">(устройство) </w:t>
      </w:r>
      <w:r w:rsidRPr="00E32BB0">
        <w:rPr>
          <w:rFonts w:ascii="Times New Roman" w:eastAsia="Times New Roman" w:hAnsi="Times New Roman" w:cs="Times New Roman"/>
          <w:sz w:val="24"/>
          <w:szCs w:val="24"/>
        </w:rPr>
        <w:t>площадок для отдыха, детских, спортивных площадок;</w:t>
      </w:r>
    </w:p>
    <w:p w14:paraId="2A8ADD28"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6) установка скамеек и урн, контейнеров для сбора мусора;</w:t>
      </w:r>
    </w:p>
    <w:p w14:paraId="2C5313BC"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7) оформление цветников;</w:t>
      </w:r>
    </w:p>
    <w:p w14:paraId="0A28E2B9" w14:textId="77777777"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8) обеспечение физической, пространственной и информационной доступности    </w:t>
      </w:r>
      <w:r w:rsidR="00FA66B5" w:rsidRPr="00E32BB0">
        <w:rPr>
          <w:rFonts w:ascii="Times New Roman" w:eastAsia="Times New Roman" w:hAnsi="Times New Roman" w:cs="Times New Roman"/>
          <w:sz w:val="24"/>
          <w:szCs w:val="24"/>
        </w:rPr>
        <w:t>территорий общего</w:t>
      </w:r>
      <w:r w:rsidRPr="00E32BB0">
        <w:rPr>
          <w:rFonts w:ascii="Times New Roman" w:eastAsia="Times New Roman" w:hAnsi="Times New Roman" w:cs="Times New Roman"/>
          <w:sz w:val="24"/>
          <w:szCs w:val="24"/>
        </w:rPr>
        <w:t xml:space="preserve"> пользования для инвалидов и других маломобильных групп населения с учетом следующих требований и условий:</w:t>
      </w:r>
    </w:p>
    <w:p w14:paraId="5D8E9B5D" w14:textId="77777777" w:rsidR="002C1049" w:rsidRPr="00E32BB0" w:rsidRDefault="002C1049" w:rsidP="00466F18">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оборудование пешеходных маршрутов площадками для кратковременного отдыха, визуальным, звуковыми и тактильными средствами ориентации, информации и сигнализации</w:t>
      </w:r>
    </w:p>
    <w:p w14:paraId="42EB158D" w14:textId="77777777" w:rsidR="002C1049" w:rsidRPr="00E32BB0" w:rsidRDefault="002C1049" w:rsidP="00466F18">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оборудование доступных для инвалидов мест отдыха в скверах, садах, парках местного значения и лесопарков;</w:t>
      </w:r>
    </w:p>
    <w:p w14:paraId="4FA6A919" w14:textId="77777777" w:rsidR="002C1049" w:rsidRPr="00E32BB0" w:rsidRDefault="002C1049" w:rsidP="00466F18">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увеличение количества парковочных мест для инвалидов на автостоянках, с учетом реальной их необходимости и т.д. </w:t>
      </w:r>
    </w:p>
    <w:p w14:paraId="47B20CFB" w14:textId="5DA2AFED" w:rsidR="002C1049" w:rsidRPr="00E32BB0" w:rsidRDefault="002C1049" w:rsidP="00466F18">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Адресный перечень территорий общего пользования, подлежащих благоустройству в 2018-2024 годах, приведен в </w:t>
      </w:r>
      <w:r w:rsidRPr="00E32BB0">
        <w:rPr>
          <w:rFonts w:ascii="Times New Roman" w:eastAsia="Times New Roman" w:hAnsi="Times New Roman" w:cs="Times New Roman"/>
          <w:b/>
          <w:sz w:val="24"/>
          <w:szCs w:val="24"/>
        </w:rPr>
        <w:t xml:space="preserve">приложении № 4 </w:t>
      </w:r>
      <w:r w:rsidRPr="00E32BB0">
        <w:rPr>
          <w:rFonts w:ascii="Times New Roman" w:eastAsia="Times New Roman" w:hAnsi="Times New Roman" w:cs="Times New Roman"/>
          <w:sz w:val="24"/>
          <w:szCs w:val="24"/>
        </w:rPr>
        <w:t xml:space="preserve">Программы. </w:t>
      </w:r>
      <w:r w:rsidR="005B3255" w:rsidRPr="00E32BB0">
        <w:rPr>
          <w:rFonts w:ascii="Times New Roman" w:eastAsia="Times New Roman" w:hAnsi="Times New Roman" w:cs="Times New Roman"/>
          <w:sz w:val="24"/>
          <w:szCs w:val="24"/>
        </w:rPr>
        <w:t>Физическое состояние общественной территории и необходимость ее благоустройства определяются по результатам инвентаризации дворовой территории, проведенной в порядке, установленным нормативным правовым актом правительства Нижегородской области.</w:t>
      </w:r>
    </w:p>
    <w:p w14:paraId="2D694B32" w14:textId="77777777" w:rsidR="00D52975" w:rsidRPr="00E32BB0" w:rsidRDefault="00D52975"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целях формирования земельных участков, на которых расположены территории общего пользования, муниципальным образованием </w:t>
      </w:r>
      <w:r w:rsidRPr="00E32BB0">
        <w:rPr>
          <w:rFonts w:ascii="Times New Roman" w:eastAsia="Times New Roman" w:hAnsi="Times New Roman" w:cs="Times New Roman"/>
          <w:sz w:val="24"/>
          <w:szCs w:val="24"/>
          <w:lang w:eastAsia="ru-RU"/>
        </w:rPr>
        <w:t xml:space="preserve">«рабочий поселок Большое Козино» </w:t>
      </w:r>
      <w:r w:rsidRPr="00E32BB0">
        <w:rPr>
          <w:rFonts w:ascii="Times New Roman" w:eastAsia="Times New Roman" w:hAnsi="Times New Roman" w:cs="Times New Roman"/>
          <w:sz w:val="24"/>
          <w:szCs w:val="24"/>
        </w:rPr>
        <w:t>целесообразно проведение следующих мероприятий:</w:t>
      </w:r>
    </w:p>
    <w:p w14:paraId="3B7689F7" w14:textId="77777777"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1)</w:t>
      </w:r>
      <w:r w:rsidRPr="00E32BB0">
        <w:rPr>
          <w:rFonts w:ascii="Times New Roman" w:eastAsia="Times New Roman" w:hAnsi="Times New Roman" w:cs="Times New Roman"/>
          <w:sz w:val="24"/>
          <w:szCs w:val="24"/>
        </w:rPr>
        <w:tab/>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
    <w:p w14:paraId="4D97A98A" w14:textId="77777777"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2)</w:t>
      </w:r>
      <w:r w:rsidRPr="00E32BB0">
        <w:rPr>
          <w:rFonts w:ascii="Times New Roman" w:eastAsia="Times New Roman" w:hAnsi="Times New Roman" w:cs="Times New Roman"/>
          <w:sz w:val="24"/>
          <w:szCs w:val="24"/>
        </w:rPr>
        <w:tab/>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 далее кадастровые работы. </w:t>
      </w:r>
    </w:p>
    <w:p w14:paraId="4E4FE0AF" w14:textId="77777777"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lastRenderedPageBreak/>
        <w:t>3)</w:t>
      </w:r>
      <w:r w:rsidRPr="00E32BB0">
        <w:rPr>
          <w:rFonts w:ascii="Times New Roman" w:eastAsia="Times New Roman" w:hAnsi="Times New Roman" w:cs="Times New Roman"/>
          <w:sz w:val="24"/>
          <w:szCs w:val="24"/>
        </w:rPr>
        <w:tab/>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14:paraId="4122CA58" w14:textId="77777777" w:rsidR="00532D60" w:rsidRPr="00E32BB0" w:rsidRDefault="00532D60" w:rsidP="00466F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696B7356" w14:textId="1F7881EE" w:rsidR="00D52975" w:rsidRPr="00E32BB0" w:rsidRDefault="00DE7EB1"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целях выполнения задач Муниципальной программы, при выполнении Основного мероприятия </w:t>
      </w:r>
      <w:r w:rsidR="00532D60" w:rsidRPr="00E32BB0">
        <w:rPr>
          <w:rFonts w:ascii="Times New Roman" w:eastAsia="Times New Roman" w:hAnsi="Times New Roman" w:cs="Times New Roman"/>
          <w:sz w:val="24"/>
          <w:szCs w:val="24"/>
        </w:rPr>
        <w:t>«Благоустройство общественных территорий»</w:t>
      </w:r>
      <w:r w:rsidRPr="00E32BB0">
        <w:rPr>
          <w:rFonts w:ascii="Times New Roman" w:eastAsia="Times New Roman" w:hAnsi="Times New Roman" w:cs="Times New Roman"/>
          <w:sz w:val="24"/>
          <w:szCs w:val="24"/>
        </w:rPr>
        <w:t xml:space="preserve"> необходимо обеспечить вовлечение граждан в реализацию мероприятия по благоустройству общественных территорий, расположенных на территории муниципального образования «рабочий поселок Большое Козино». Для обеспечения вовлеченности граждан Муниципальный заказчик-координатор программы вправе привлекать волонтеров.</w:t>
      </w:r>
      <w:r w:rsidR="00D52975" w:rsidRPr="00E32BB0">
        <w:rPr>
          <w:rFonts w:ascii="Times New Roman" w:eastAsia="Times New Roman" w:hAnsi="Times New Roman" w:cs="Times New Roman"/>
          <w:sz w:val="24"/>
          <w:szCs w:val="24"/>
        </w:rPr>
        <w:t xml:space="preserve"> </w:t>
      </w:r>
    </w:p>
    <w:p w14:paraId="5A349B4F" w14:textId="77777777" w:rsidR="002C1049" w:rsidRPr="00E32BB0" w:rsidRDefault="002C1049"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w:t>
      </w:r>
    </w:p>
    <w:p w14:paraId="2F370336" w14:textId="77777777" w:rsidR="002C1049" w:rsidRPr="00E32BB0" w:rsidRDefault="002C1049" w:rsidP="00466F18">
      <w:pPr>
        <w:spacing w:after="0" w:line="240" w:lineRule="auto"/>
        <w:ind w:firstLine="567"/>
        <w:jc w:val="both"/>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3.3. Инвентаризация уровня благоустройства индивидуальных жилых домов и земельных участков, предоставленных для их размещения </w:t>
      </w:r>
    </w:p>
    <w:p w14:paraId="6C82FC77" w14:textId="77777777" w:rsidR="002C1049" w:rsidRPr="00E32BB0" w:rsidRDefault="002C1049" w:rsidP="00466F18">
      <w:pPr>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(землепользователями) земельных участков,  не позднее 2024 года,  в соответствии с требованиями действующих  Правил благоустройства  </w:t>
      </w:r>
      <w:r w:rsidR="00811FC5" w:rsidRPr="00E32BB0">
        <w:rPr>
          <w:rFonts w:ascii="Times New Roman" w:hAnsi="Times New Roman" w:cs="Times New Roman"/>
          <w:sz w:val="24"/>
          <w:szCs w:val="24"/>
          <w:lang w:eastAsia="ru-RU"/>
        </w:rPr>
        <w:t>муниципального образования «рабочий поселок Большое Козино»</w:t>
      </w:r>
      <w:r w:rsidRPr="00E32BB0">
        <w:rPr>
          <w:rFonts w:ascii="Times New Roman" w:eastAsia="Times New Roman" w:hAnsi="Times New Roman" w:cs="Times New Roman"/>
          <w:sz w:val="24"/>
          <w:szCs w:val="24"/>
        </w:rPr>
        <w:t xml:space="preserve">, утвержденных решением поселкового </w:t>
      </w:r>
      <w:r w:rsidR="00811FC5" w:rsidRPr="00E32BB0">
        <w:rPr>
          <w:rFonts w:ascii="Times New Roman" w:hAnsi="Times New Roman" w:cs="Times New Roman"/>
          <w:sz w:val="24"/>
          <w:szCs w:val="24"/>
          <w:lang w:eastAsia="ru-RU"/>
        </w:rPr>
        <w:t>Совета МО «р.п. Большое Козино»</w:t>
      </w:r>
      <w:r w:rsidRPr="00E32BB0">
        <w:rPr>
          <w:rFonts w:ascii="Times New Roman" w:eastAsia="Times New Roman" w:hAnsi="Times New Roman" w:cs="Times New Roman"/>
          <w:sz w:val="24"/>
          <w:szCs w:val="24"/>
        </w:rPr>
        <w:t xml:space="preserve"> на основании Актов обследования, проведенного в соответствии с Порядком проведения инвентаризации, утвержденн</w:t>
      </w:r>
      <w:r w:rsidR="00811FC5" w:rsidRPr="00E32BB0">
        <w:rPr>
          <w:rFonts w:ascii="Times New Roman" w:eastAsia="Times New Roman" w:hAnsi="Times New Roman" w:cs="Times New Roman"/>
          <w:sz w:val="24"/>
          <w:szCs w:val="24"/>
        </w:rPr>
        <w:t>ы</w:t>
      </w:r>
      <w:r w:rsidRPr="00E32BB0">
        <w:rPr>
          <w:rFonts w:ascii="Times New Roman" w:eastAsia="Times New Roman" w:hAnsi="Times New Roman" w:cs="Times New Roman"/>
          <w:sz w:val="24"/>
          <w:szCs w:val="24"/>
        </w:rPr>
        <w:t xml:space="preserve">м постановлением </w:t>
      </w:r>
      <w:r w:rsidR="00811FC5" w:rsidRPr="00E32BB0">
        <w:rPr>
          <w:rFonts w:ascii="Times New Roman" w:eastAsia="Times New Roman" w:hAnsi="Times New Roman" w:cs="Times New Roman"/>
          <w:sz w:val="24"/>
          <w:szCs w:val="24"/>
        </w:rPr>
        <w:t>П</w:t>
      </w:r>
      <w:r w:rsidRPr="00E32BB0">
        <w:rPr>
          <w:rFonts w:ascii="Times New Roman" w:eastAsia="Times New Roman" w:hAnsi="Times New Roman" w:cs="Times New Roman"/>
          <w:sz w:val="24"/>
          <w:szCs w:val="24"/>
        </w:rPr>
        <w:t xml:space="preserve">равительства Нижегородской области от 01.09.2017 № 651,  по благоустройству указанных территорий. </w:t>
      </w:r>
    </w:p>
    <w:p w14:paraId="781C56DD" w14:textId="77777777" w:rsidR="00453486" w:rsidRPr="00E32BB0" w:rsidRDefault="00453486" w:rsidP="00466F18">
      <w:pPr>
        <w:suppressAutoHyphens w:val="0"/>
        <w:autoSpaceDE w:val="0"/>
        <w:autoSpaceDN w:val="0"/>
        <w:adjustRightInd w:val="0"/>
        <w:spacing w:after="0" w:line="240" w:lineRule="auto"/>
        <w:ind w:firstLine="567"/>
        <w:jc w:val="center"/>
        <w:rPr>
          <w:rFonts w:ascii="Times New Roman" w:eastAsia="Calibri" w:hAnsi="Times New Roman" w:cs="Times New Roman"/>
          <w:b/>
          <w:bCs/>
          <w:caps/>
          <w:color w:val="000000"/>
          <w:sz w:val="24"/>
          <w:szCs w:val="24"/>
          <w:lang w:eastAsia="ru-RU"/>
        </w:rPr>
      </w:pPr>
    </w:p>
    <w:p w14:paraId="723D6361" w14:textId="77777777" w:rsidR="00453486" w:rsidRPr="00E32BB0" w:rsidRDefault="00453486" w:rsidP="00466F18">
      <w:pPr>
        <w:suppressAutoHyphens w:val="0"/>
        <w:autoSpaceDE w:val="0"/>
        <w:autoSpaceDN w:val="0"/>
        <w:adjustRightInd w:val="0"/>
        <w:spacing w:after="0" w:line="240" w:lineRule="auto"/>
        <w:ind w:firstLine="567"/>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 xml:space="preserve">4. </w:t>
      </w:r>
      <w:r w:rsidR="00811FC5" w:rsidRPr="00E32BB0">
        <w:rPr>
          <w:rFonts w:ascii="Times New Roman" w:eastAsia="Calibri" w:hAnsi="Times New Roman" w:cs="Times New Roman"/>
          <w:b/>
          <w:bCs/>
          <w:caps/>
          <w:color w:val="000000"/>
          <w:sz w:val="24"/>
          <w:szCs w:val="24"/>
          <w:lang w:eastAsia="ru-RU"/>
        </w:rPr>
        <w:t xml:space="preserve">ЭТАПЫ И </w:t>
      </w:r>
      <w:r w:rsidRPr="00E32BB0">
        <w:rPr>
          <w:rFonts w:ascii="Times New Roman" w:eastAsia="Calibri" w:hAnsi="Times New Roman" w:cs="Times New Roman"/>
          <w:b/>
          <w:bCs/>
          <w:caps/>
          <w:color w:val="000000"/>
          <w:sz w:val="24"/>
          <w:szCs w:val="24"/>
          <w:lang w:eastAsia="ru-RU"/>
        </w:rPr>
        <w:t>сроки реализации программы</w:t>
      </w:r>
    </w:p>
    <w:p w14:paraId="381A6D42"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8DE61E7"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Программа реализуется в один этап</w:t>
      </w:r>
      <w:r w:rsidR="00811FC5" w:rsidRPr="00E32BB0">
        <w:rPr>
          <w:rFonts w:ascii="Times New Roman" w:eastAsia="Times New Roman" w:hAnsi="Times New Roman" w:cs="Times New Roman"/>
          <w:sz w:val="24"/>
          <w:szCs w:val="24"/>
        </w:rPr>
        <w:t>. Срок реализации</w:t>
      </w:r>
      <w:r w:rsidRPr="00E32BB0">
        <w:rPr>
          <w:rFonts w:ascii="Times New Roman" w:eastAsia="Times New Roman" w:hAnsi="Times New Roman" w:cs="Times New Roman"/>
          <w:sz w:val="24"/>
          <w:szCs w:val="24"/>
        </w:rPr>
        <w:t xml:space="preserve"> </w:t>
      </w:r>
      <w:r w:rsidR="004F720D" w:rsidRPr="00E32BB0">
        <w:rPr>
          <w:rFonts w:ascii="Times New Roman" w:eastAsia="Times New Roman" w:hAnsi="Times New Roman" w:cs="Times New Roman"/>
          <w:sz w:val="24"/>
          <w:szCs w:val="24"/>
        </w:rPr>
        <w:t>2018-2024</w:t>
      </w:r>
      <w:r w:rsidRPr="00E32BB0">
        <w:rPr>
          <w:rFonts w:ascii="Times New Roman" w:eastAsia="Times New Roman" w:hAnsi="Times New Roman" w:cs="Times New Roman"/>
          <w:sz w:val="24"/>
          <w:szCs w:val="24"/>
        </w:rPr>
        <w:t xml:space="preserve"> г.г. </w:t>
      </w:r>
    </w:p>
    <w:p w14:paraId="365ECE75"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E233BCA"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14:paraId="58B993B1" w14:textId="77777777" w:rsidR="00453486" w:rsidRPr="00E32BB0" w:rsidRDefault="00453486" w:rsidP="00466F18">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14:paraId="6263C8F0"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отражается в </w:t>
      </w:r>
      <w:r w:rsidRPr="00E32BB0">
        <w:rPr>
          <w:rFonts w:ascii="Times New Roman" w:eastAsia="Times New Roman" w:hAnsi="Times New Roman" w:cs="Times New Roman"/>
          <w:b/>
          <w:sz w:val="24"/>
          <w:szCs w:val="24"/>
        </w:rPr>
        <w:t>приложении  №  5</w:t>
      </w:r>
      <w:r w:rsidRPr="00E32BB0">
        <w:rPr>
          <w:rFonts w:ascii="Times New Roman" w:eastAsia="Times New Roman" w:hAnsi="Times New Roman" w:cs="Times New Roman"/>
          <w:sz w:val="24"/>
          <w:szCs w:val="24"/>
        </w:rPr>
        <w:t xml:space="preserve"> к Программе. 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
    <w:p w14:paraId="29207EA6"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EA76984"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6. Ресурсное обеспечение программы</w:t>
      </w:r>
    </w:p>
    <w:p w14:paraId="5787C42B"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E7D8FF3"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 Субсидии предоставляются в целях оказания финансовой поддержки при исполнении расходных обязательств муниципальному образованию «р.п. Большое Козино» на поддержку программы «Формирование современной городской среды муниципального образования «рабочий поселок Большое Козино» на </w:t>
      </w:r>
      <w:r w:rsidR="004F720D" w:rsidRPr="00E32BB0">
        <w:rPr>
          <w:rFonts w:ascii="Times New Roman" w:eastAsia="Times New Roman" w:hAnsi="Times New Roman" w:cs="Times New Roman"/>
          <w:sz w:val="24"/>
          <w:szCs w:val="24"/>
        </w:rPr>
        <w:t>2018-2024</w:t>
      </w:r>
      <w:r w:rsidRPr="00E32BB0">
        <w:rPr>
          <w:rFonts w:ascii="Times New Roman" w:eastAsia="Times New Roman" w:hAnsi="Times New Roman" w:cs="Times New Roman"/>
          <w:sz w:val="24"/>
          <w:szCs w:val="24"/>
        </w:rPr>
        <w:t xml:space="preserve"> годы». </w:t>
      </w:r>
    </w:p>
    <w:p w14:paraId="02080717"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2018-202</w:t>
      </w:r>
      <w:r w:rsidR="000A25D1" w:rsidRPr="00E32BB0">
        <w:rPr>
          <w:rFonts w:ascii="Times New Roman" w:eastAsia="Times New Roman" w:hAnsi="Times New Roman" w:cs="Times New Roman"/>
          <w:sz w:val="24"/>
          <w:szCs w:val="24"/>
        </w:rPr>
        <w:t>4</w:t>
      </w:r>
      <w:r w:rsidRPr="00E32BB0">
        <w:rPr>
          <w:rFonts w:ascii="Times New Roman" w:eastAsia="Times New Roman" w:hAnsi="Times New Roman" w:cs="Times New Roman"/>
          <w:sz w:val="24"/>
          <w:szCs w:val="24"/>
        </w:rPr>
        <w:t xml:space="preserve"> годы», утвержденной постановлением Правительства Нижегородской области от 01.09.2017 г. № 651. </w:t>
      </w:r>
    </w:p>
    <w:p w14:paraId="0904BE79"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32BB0">
        <w:rPr>
          <w:rFonts w:ascii="Times New Roman" w:eastAsia="Times New Roman" w:hAnsi="Times New Roman" w:cs="Times New Roman"/>
          <w:sz w:val="24"/>
          <w:szCs w:val="24"/>
        </w:rPr>
        <w:lastRenderedPageBreak/>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E32BB0">
        <w:rPr>
          <w:rFonts w:ascii="Times New Roman" w:eastAsia="Times New Roman" w:hAnsi="Times New Roman" w:cs="Times New Roman"/>
          <w:b/>
          <w:sz w:val="24"/>
          <w:szCs w:val="24"/>
        </w:rPr>
        <w:t>трудового участия</w:t>
      </w:r>
      <w:r w:rsidRPr="00E32BB0">
        <w:rPr>
          <w:rFonts w:ascii="Times New Roman" w:eastAsia="Times New Roman" w:hAnsi="Times New Roman" w:cs="Times New Roman"/>
          <w:sz w:val="24"/>
          <w:szCs w:val="24"/>
        </w:rPr>
        <w:t xml:space="preserve"> </w:t>
      </w:r>
      <w:r w:rsidR="00811FC5" w:rsidRPr="00E32BB0">
        <w:rPr>
          <w:rFonts w:ascii="Times New Roman" w:eastAsia="Times New Roman" w:hAnsi="Times New Roman" w:cs="Times New Roman"/>
          <w:b/>
          <w:sz w:val="24"/>
          <w:szCs w:val="24"/>
        </w:rPr>
        <w:t>и (или) финансового участия</w:t>
      </w:r>
      <w:r w:rsidR="00811FC5" w:rsidRPr="00E32BB0">
        <w:rPr>
          <w:rFonts w:ascii="Times New Roman" w:eastAsia="Times New Roman" w:hAnsi="Times New Roman" w:cs="Times New Roman"/>
          <w:sz w:val="24"/>
          <w:szCs w:val="24"/>
        </w:rPr>
        <w:t xml:space="preserve"> </w:t>
      </w:r>
      <w:r w:rsidRPr="00E32BB0">
        <w:rPr>
          <w:rFonts w:ascii="Times New Roman" w:eastAsia="Times New Roman" w:hAnsi="Times New Roman" w:cs="Times New Roman"/>
          <w:sz w:val="24"/>
          <w:szCs w:val="24"/>
        </w:rPr>
        <w:t xml:space="preserve">заинтересованных лиц в реализации мероприятий </w:t>
      </w:r>
      <w:r w:rsidRPr="00E32BB0">
        <w:rPr>
          <w:rFonts w:ascii="Times New Roman" w:eastAsia="Times New Roman" w:hAnsi="Times New Roman" w:cs="Times New Roman"/>
          <w:color w:val="000000"/>
          <w:sz w:val="24"/>
          <w:szCs w:val="24"/>
        </w:rPr>
        <w:t xml:space="preserve">по благоустройству дворовой территории </w:t>
      </w:r>
      <w:r w:rsidRPr="00E32BB0">
        <w:rPr>
          <w:rFonts w:ascii="Times New Roman" w:eastAsia="Times New Roman" w:hAnsi="Times New Roman" w:cs="Times New Roman"/>
          <w:b/>
          <w:color w:val="000000"/>
          <w:sz w:val="24"/>
          <w:szCs w:val="24"/>
        </w:rPr>
        <w:t>в объеме 1%</w:t>
      </w:r>
      <w:r w:rsidRPr="00E32BB0">
        <w:rPr>
          <w:rFonts w:ascii="Times New Roman" w:eastAsia="Times New Roman" w:hAnsi="Times New Roman" w:cs="Times New Roman"/>
          <w:color w:val="000000"/>
          <w:sz w:val="24"/>
          <w:szCs w:val="24"/>
        </w:rPr>
        <w:t xml:space="preserve"> от сметной стоимости работ минимального перечня. При выполнении дополнительных видов работ по благоустройству дворовых территорий многоквартирных домов (при наличии) доля </w:t>
      </w:r>
      <w:r w:rsidRPr="00E32BB0">
        <w:rPr>
          <w:rFonts w:ascii="Times New Roman" w:eastAsia="Times New Roman" w:hAnsi="Times New Roman" w:cs="Times New Roman"/>
          <w:b/>
          <w:color w:val="000000"/>
          <w:sz w:val="24"/>
          <w:szCs w:val="24"/>
        </w:rPr>
        <w:t>финансового участия</w:t>
      </w:r>
      <w:r w:rsidRPr="00E32BB0">
        <w:rPr>
          <w:rFonts w:ascii="Times New Roman" w:eastAsia="Times New Roman" w:hAnsi="Times New Roman" w:cs="Times New Roman"/>
          <w:color w:val="000000"/>
          <w:sz w:val="24"/>
          <w:szCs w:val="24"/>
        </w:rPr>
        <w:t xml:space="preserve"> заинтересованных лиц в реализации мероприятий по благоустройству дворовых территорий составляет </w:t>
      </w:r>
      <w:r w:rsidRPr="00E32BB0">
        <w:rPr>
          <w:rFonts w:ascii="Times New Roman" w:eastAsia="Times New Roman" w:hAnsi="Times New Roman" w:cs="Times New Roman"/>
          <w:b/>
          <w:color w:val="000000"/>
          <w:sz w:val="24"/>
          <w:szCs w:val="24"/>
        </w:rPr>
        <w:t xml:space="preserve">20% </w:t>
      </w:r>
      <w:r w:rsidRPr="00E32BB0">
        <w:rPr>
          <w:rFonts w:ascii="Times New Roman" w:eastAsia="Times New Roman" w:hAnsi="Times New Roman" w:cs="Times New Roman"/>
          <w:color w:val="000000"/>
          <w:sz w:val="24"/>
          <w:szCs w:val="24"/>
        </w:rPr>
        <w:t xml:space="preserve">от сметной стоимости работ дополнительного перечня. </w:t>
      </w:r>
    </w:p>
    <w:p w14:paraId="160BD585"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Распределение объема финансирования в разрезе мероприятий программы отражено в </w:t>
      </w:r>
      <w:r w:rsidRPr="00E32BB0">
        <w:rPr>
          <w:rFonts w:ascii="Times New Roman" w:eastAsia="Times New Roman" w:hAnsi="Times New Roman" w:cs="Times New Roman"/>
          <w:b/>
          <w:sz w:val="24"/>
          <w:szCs w:val="24"/>
        </w:rPr>
        <w:t xml:space="preserve">приложении № 2 </w:t>
      </w:r>
      <w:r w:rsidRPr="00E32BB0">
        <w:rPr>
          <w:rFonts w:ascii="Times New Roman" w:eastAsia="Times New Roman" w:hAnsi="Times New Roman" w:cs="Times New Roman"/>
          <w:sz w:val="24"/>
          <w:szCs w:val="24"/>
        </w:rPr>
        <w:t>к</w:t>
      </w:r>
      <w:r w:rsidRPr="00E32BB0">
        <w:rPr>
          <w:rFonts w:ascii="Times New Roman" w:eastAsia="Times New Roman" w:hAnsi="Times New Roman" w:cs="Times New Roman"/>
          <w:b/>
          <w:sz w:val="24"/>
          <w:szCs w:val="24"/>
        </w:rPr>
        <w:t xml:space="preserve"> </w:t>
      </w:r>
      <w:r w:rsidRPr="00E32BB0">
        <w:rPr>
          <w:rFonts w:ascii="Times New Roman" w:eastAsia="Times New Roman" w:hAnsi="Times New Roman" w:cs="Times New Roman"/>
          <w:sz w:val="24"/>
          <w:szCs w:val="24"/>
        </w:rPr>
        <w:t xml:space="preserve">Программе.  </w:t>
      </w:r>
    </w:p>
    <w:p w14:paraId="5F0B0434"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Информация о ресурсном обеспечении реализаци</w:t>
      </w:r>
      <w:r w:rsidR="00811FC5" w:rsidRPr="00E32BB0">
        <w:rPr>
          <w:rFonts w:ascii="Times New Roman" w:eastAsia="Times New Roman" w:hAnsi="Times New Roman" w:cs="Times New Roman"/>
          <w:sz w:val="24"/>
          <w:szCs w:val="24"/>
        </w:rPr>
        <w:t>и</w:t>
      </w:r>
      <w:r w:rsidRPr="00E32BB0">
        <w:rPr>
          <w:rFonts w:ascii="Times New Roman" w:eastAsia="Times New Roman" w:hAnsi="Times New Roman" w:cs="Times New Roman"/>
          <w:sz w:val="24"/>
          <w:szCs w:val="24"/>
        </w:rPr>
        <w:t xml:space="preserve"> Программы представлена в </w:t>
      </w:r>
      <w:r w:rsidRPr="00E32BB0">
        <w:rPr>
          <w:rFonts w:ascii="Times New Roman" w:eastAsia="Times New Roman" w:hAnsi="Times New Roman" w:cs="Times New Roman"/>
          <w:b/>
          <w:sz w:val="24"/>
          <w:szCs w:val="24"/>
        </w:rPr>
        <w:t>приложении № 6</w:t>
      </w:r>
      <w:r w:rsidRPr="00E32BB0">
        <w:rPr>
          <w:rFonts w:ascii="Times New Roman" w:eastAsia="Times New Roman" w:hAnsi="Times New Roman" w:cs="Times New Roman"/>
          <w:sz w:val="24"/>
          <w:szCs w:val="24"/>
        </w:rPr>
        <w:t xml:space="preserve"> к Программе. </w:t>
      </w:r>
    </w:p>
    <w:p w14:paraId="44AD38FC"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Прогнозная оценка расходов на реализацию Программы за счет всех источников представлена в </w:t>
      </w:r>
      <w:r w:rsidRPr="00E32BB0">
        <w:rPr>
          <w:rFonts w:ascii="Times New Roman" w:eastAsia="Times New Roman" w:hAnsi="Times New Roman" w:cs="Times New Roman"/>
          <w:b/>
          <w:sz w:val="24"/>
          <w:szCs w:val="24"/>
        </w:rPr>
        <w:t>приложении № 7</w:t>
      </w:r>
      <w:r w:rsidRPr="00E32BB0">
        <w:rPr>
          <w:rFonts w:ascii="Times New Roman" w:eastAsia="Times New Roman" w:hAnsi="Times New Roman" w:cs="Times New Roman"/>
          <w:sz w:val="24"/>
          <w:szCs w:val="24"/>
        </w:rPr>
        <w:t xml:space="preserve"> к Программе.</w:t>
      </w:r>
    </w:p>
    <w:p w14:paraId="447007E5"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Прогнозная оценка расходов бюджета муниципального образования «р.п. Большое Козино» представлена в </w:t>
      </w:r>
      <w:r w:rsidRPr="00E32BB0">
        <w:rPr>
          <w:rFonts w:ascii="Times New Roman" w:eastAsia="Times New Roman" w:hAnsi="Times New Roman" w:cs="Times New Roman"/>
          <w:b/>
          <w:sz w:val="24"/>
          <w:szCs w:val="24"/>
        </w:rPr>
        <w:t>приложении № 8</w:t>
      </w:r>
      <w:r w:rsidRPr="00E32BB0">
        <w:rPr>
          <w:rFonts w:ascii="Times New Roman" w:eastAsia="Times New Roman" w:hAnsi="Times New Roman" w:cs="Times New Roman"/>
          <w:sz w:val="24"/>
          <w:szCs w:val="24"/>
        </w:rPr>
        <w:t xml:space="preserve"> к Программе.</w:t>
      </w:r>
    </w:p>
    <w:p w14:paraId="18EBA8B2"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14:paraId="23B3799A"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7. Анализ рисков реализации программы и описание мер управления рисками</w:t>
      </w:r>
    </w:p>
    <w:p w14:paraId="374CC09E"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p>
    <w:p w14:paraId="168645AB"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2BB0">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14:paraId="382B638C"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386"/>
      </w:tblGrid>
      <w:tr w:rsidR="00453486" w:rsidRPr="00E32BB0" w14:paraId="3D8C57D3" w14:textId="77777777" w:rsidTr="00466F18">
        <w:trPr>
          <w:trHeight w:val="127"/>
        </w:trPr>
        <w:tc>
          <w:tcPr>
            <w:tcW w:w="4787" w:type="dxa"/>
          </w:tcPr>
          <w:p w14:paraId="7396D510"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32BB0">
              <w:rPr>
                <w:rFonts w:ascii="Times New Roman" w:eastAsia="Calibri" w:hAnsi="Times New Roman" w:cs="Times New Roman"/>
                <w:b/>
                <w:color w:val="000000"/>
                <w:sz w:val="24"/>
                <w:szCs w:val="24"/>
                <w:lang w:eastAsia="ru-RU"/>
              </w:rPr>
              <w:t>Негативный фактор</w:t>
            </w:r>
          </w:p>
        </w:tc>
        <w:tc>
          <w:tcPr>
            <w:tcW w:w="5386" w:type="dxa"/>
          </w:tcPr>
          <w:p w14:paraId="7C78B388" w14:textId="77777777"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32BB0">
              <w:rPr>
                <w:rFonts w:ascii="Times New Roman" w:eastAsia="Calibri" w:hAnsi="Times New Roman" w:cs="Times New Roman"/>
                <w:b/>
                <w:color w:val="000000"/>
                <w:sz w:val="24"/>
                <w:szCs w:val="24"/>
                <w:lang w:eastAsia="ru-RU"/>
              </w:rPr>
              <w:t>Способы минимизации рисков</w:t>
            </w:r>
          </w:p>
        </w:tc>
      </w:tr>
      <w:tr w:rsidR="00453486" w:rsidRPr="00E32BB0" w14:paraId="4FB9631E" w14:textId="77777777" w:rsidTr="00466F18">
        <w:trPr>
          <w:trHeight w:val="70"/>
        </w:trPr>
        <w:tc>
          <w:tcPr>
            <w:tcW w:w="4787" w:type="dxa"/>
          </w:tcPr>
          <w:p w14:paraId="4C121763"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Изменение федерального, областного законодательства в сфере реализации Программы </w:t>
            </w:r>
          </w:p>
        </w:tc>
        <w:tc>
          <w:tcPr>
            <w:tcW w:w="5386" w:type="dxa"/>
          </w:tcPr>
          <w:p w14:paraId="6D1813B8"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E32BB0">
              <w:rPr>
                <w:rFonts w:ascii="Times New Roman" w:hAnsi="Times New Roman" w:cs="Times New Roman"/>
                <w:sz w:val="24"/>
                <w:szCs w:val="24"/>
              </w:rPr>
              <w:t>муниципального образования «</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p>
        </w:tc>
      </w:tr>
      <w:tr w:rsidR="00453486" w:rsidRPr="00E32BB0" w14:paraId="5E3FA043" w14:textId="77777777" w:rsidTr="00466F18">
        <w:trPr>
          <w:trHeight w:val="1092"/>
        </w:trPr>
        <w:tc>
          <w:tcPr>
            <w:tcW w:w="4787" w:type="dxa"/>
          </w:tcPr>
          <w:p w14:paraId="161C57AF"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Недостаточное финансирование </w:t>
            </w:r>
          </w:p>
          <w:p w14:paraId="585C899F"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(секвестирование) мероприятий </w:t>
            </w:r>
          </w:p>
          <w:p w14:paraId="711889AD"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Программы за счет средств федерального, областного, местного бюджетов </w:t>
            </w:r>
          </w:p>
        </w:tc>
        <w:tc>
          <w:tcPr>
            <w:tcW w:w="5386" w:type="dxa"/>
          </w:tcPr>
          <w:p w14:paraId="5566A7C9"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Программы. </w:t>
            </w:r>
          </w:p>
        </w:tc>
      </w:tr>
      <w:tr w:rsidR="00453486" w:rsidRPr="00E32BB0" w14:paraId="2574452B" w14:textId="77777777" w:rsidTr="00466F18">
        <w:trPr>
          <w:trHeight w:val="771"/>
        </w:trPr>
        <w:tc>
          <w:tcPr>
            <w:tcW w:w="4787" w:type="dxa"/>
          </w:tcPr>
          <w:p w14:paraId="49F406CD"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Отсутствие софинансирования мероприятий Программы за счет средств федерального, областного бюджетов </w:t>
            </w:r>
          </w:p>
        </w:tc>
        <w:tc>
          <w:tcPr>
            <w:tcW w:w="5386" w:type="dxa"/>
          </w:tcPr>
          <w:p w14:paraId="31B5C5DC" w14:textId="77777777"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Приостановка реализации Программы </w:t>
            </w:r>
          </w:p>
        </w:tc>
      </w:tr>
    </w:tbl>
    <w:p w14:paraId="788E3798" w14:textId="77777777"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2F7AC2C" w14:textId="77777777" w:rsidR="00B42417" w:rsidRPr="00E32BB0" w:rsidRDefault="00B42417" w:rsidP="00466F18">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7294C177" w14:textId="77777777" w:rsidR="00453486" w:rsidRPr="00E32BB0" w:rsidRDefault="00453486" w:rsidP="00466F18">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 xml:space="preserve">8.ПОРЯДОК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w:t>
      </w:r>
    </w:p>
    <w:p w14:paraId="4FCED5E3" w14:textId="77777777" w:rsidR="00453486" w:rsidRPr="00E32BB0" w:rsidRDefault="00453486" w:rsidP="00466F18">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14:paraId="4CF04659" w14:textId="77777777" w:rsidR="00453486" w:rsidRPr="00E32BB0" w:rsidRDefault="00453486" w:rsidP="00466F18">
      <w:pPr>
        <w:pStyle w:val="af1"/>
        <w:widowControl w:val="0"/>
        <w:numPr>
          <w:ilvl w:val="0"/>
          <w:numId w:val="16"/>
        </w:numPr>
        <w:tabs>
          <w:tab w:val="left" w:pos="284"/>
        </w:tabs>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Общие положения</w:t>
      </w:r>
    </w:p>
    <w:p w14:paraId="38C798DA" w14:textId="77777777" w:rsidR="00453486" w:rsidRPr="00E32BB0" w:rsidRDefault="00453486" w:rsidP="00466F18">
      <w:pPr>
        <w:widowControl w:val="0"/>
        <w:suppressAutoHyphens w:val="0"/>
        <w:autoSpaceDE w:val="0"/>
        <w:autoSpaceDN w:val="0"/>
        <w:spacing w:after="0" w:line="240" w:lineRule="auto"/>
        <w:ind w:firstLine="540"/>
        <w:jc w:val="both"/>
        <w:rPr>
          <w:rFonts w:ascii="Times New Roman" w:eastAsia="Times New Roman" w:hAnsi="Times New Roman" w:cs="Times New Roman"/>
          <w:sz w:val="16"/>
          <w:szCs w:val="16"/>
          <w:lang w:eastAsia="ru-RU"/>
        </w:rPr>
      </w:pPr>
    </w:p>
    <w:p w14:paraId="5C3FB8D6"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1.1. 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E32BB0">
          <w:rPr>
            <w:rFonts w:ascii="Times New Roman" w:eastAsia="Times New Roman" w:hAnsi="Times New Roman" w:cs="Times New Roman"/>
            <w:sz w:val="24"/>
            <w:szCs w:val="24"/>
            <w:lang w:eastAsia="ru-RU"/>
          </w:rPr>
          <w:t>Правилами</w:t>
        </w:r>
      </w:hyperlink>
      <w:r w:rsidRPr="00E32BB0">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w:t>
      </w:r>
      <w:r w:rsidR="00B42417" w:rsidRPr="00E32BB0">
        <w:rPr>
          <w:rFonts w:ascii="Times New Roman" w:eastAsia="Times New Roman" w:hAnsi="Times New Roman" w:cs="Times New Roman"/>
          <w:sz w:val="24"/>
          <w:szCs w:val="24"/>
          <w:lang w:eastAsia="ru-RU"/>
        </w:rPr>
        <w:t>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r w:rsidRPr="00E32BB0">
        <w:rPr>
          <w:rFonts w:ascii="Times New Roman" w:eastAsia="Times New Roman" w:hAnsi="Times New Roman" w:cs="Times New Roman"/>
          <w:sz w:val="24"/>
          <w:szCs w:val="24"/>
          <w:lang w:eastAsia="ru-RU"/>
        </w:rPr>
        <w:t xml:space="preserve"> (далее - Правила </w:t>
      </w:r>
      <w:r w:rsidRPr="00E32BB0">
        <w:rPr>
          <w:rFonts w:ascii="Times New Roman" w:eastAsia="Times New Roman" w:hAnsi="Times New Roman" w:cs="Times New Roman"/>
          <w:sz w:val="24"/>
          <w:szCs w:val="24"/>
          <w:lang w:eastAsia="ru-RU"/>
        </w:rPr>
        <w:lastRenderedPageBreak/>
        <w:t xml:space="preserve">предоставления федеральной субсидии), Методическими </w:t>
      </w:r>
      <w:hyperlink r:id="rId12" w:history="1">
        <w:r w:rsidRPr="00E32BB0">
          <w:rPr>
            <w:rFonts w:ascii="Times New Roman" w:eastAsia="Times New Roman" w:hAnsi="Times New Roman" w:cs="Times New Roman"/>
            <w:sz w:val="24"/>
            <w:szCs w:val="24"/>
            <w:lang w:eastAsia="ru-RU"/>
          </w:rPr>
          <w:t>рекомендациями</w:t>
        </w:r>
      </w:hyperlink>
      <w:r w:rsidRPr="00E32BB0">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утвержденными приказом Министерства строительства и жилищно-коммунального хозяйства Российской Федерации от 21.02.2017 N 114/ПР,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механизм контроля за их расходованием, а также устанавливает порядок и формы финансового участия граждан в выполнении указанных работ.</w:t>
      </w:r>
    </w:p>
    <w:p w14:paraId="13A2DB30"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в рамках муниципальной программы «Формирование современной городской среды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 xml:space="preserve">Большое Козино» </w:t>
      </w:r>
      <w:r w:rsidRPr="00E32BB0">
        <w:rPr>
          <w:rFonts w:ascii="Times New Roman" w:eastAsia="Times New Roman" w:hAnsi="Times New Roman" w:cs="Times New Roman"/>
          <w:sz w:val="24"/>
          <w:szCs w:val="24"/>
          <w:lang w:eastAsia="ru-RU"/>
        </w:rPr>
        <w:t>Балахнинского муниципального района Нижегородской области на 2018-2024 годы» (далее - Программа).</w:t>
      </w:r>
    </w:p>
    <w:p w14:paraId="69BF7410"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1.3. Под формой финансового участия понимается:</w:t>
      </w:r>
    </w:p>
    <w:p w14:paraId="70D4696B"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xml:space="preserve"> принято решение о таком участии;</w:t>
      </w:r>
    </w:p>
    <w:p w14:paraId="1FDD2562"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w:t>
      </w:r>
      <w:r w:rsidRPr="00E32BB0">
        <w:rPr>
          <w:rFonts w:ascii="Times New Roman" w:eastAsia="Times New Roman" w:hAnsi="Times New Roman" w:cs="Times New Roman"/>
          <w:b/>
          <w:sz w:val="24"/>
          <w:szCs w:val="24"/>
          <w:lang w:eastAsia="ru-RU"/>
        </w:rPr>
        <w:t>не менее 20%</w:t>
      </w:r>
      <w:r w:rsidRPr="00E32BB0">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14:paraId="01EFEFA8"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14:paraId="6CC9A558"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1.5. Доля трудового участия заинтересованных лиц определяется как процент от стоимости мероприятий по благоустройству дворовой территории в размере </w:t>
      </w:r>
      <w:r w:rsidRPr="00E32BB0">
        <w:rPr>
          <w:rFonts w:ascii="Times New Roman" w:eastAsia="Times New Roman" w:hAnsi="Times New Roman" w:cs="Times New Roman"/>
          <w:b/>
          <w:sz w:val="24"/>
          <w:szCs w:val="24"/>
          <w:lang w:eastAsia="ru-RU"/>
        </w:rPr>
        <w:t>1 процента</w:t>
      </w:r>
      <w:r w:rsidRPr="00E32BB0">
        <w:rPr>
          <w:rFonts w:ascii="Times New Roman" w:eastAsia="Times New Roman" w:hAnsi="Times New Roman" w:cs="Times New Roman"/>
          <w:sz w:val="24"/>
          <w:szCs w:val="24"/>
          <w:lang w:eastAsia="ru-RU"/>
        </w:rPr>
        <w:t>.</w:t>
      </w:r>
    </w:p>
    <w:p w14:paraId="0ED90C59"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1.6. К трудовому участию заинтересованных лиц относятся: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уходные работы).</w:t>
      </w:r>
    </w:p>
    <w:p w14:paraId="37BB619D"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2A9C8F1D" w14:textId="77777777" w:rsidR="000F3519" w:rsidRPr="00E32BB0" w:rsidRDefault="000F3519" w:rsidP="00466F18">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2. Условия аккумулирования и расходования средств</w:t>
      </w:r>
    </w:p>
    <w:p w14:paraId="532B2586"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394B654A"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2.1. На территории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 xml:space="preserve">Большое Козино» </w:t>
      </w:r>
      <w:r w:rsidRPr="00E32BB0">
        <w:rPr>
          <w:rFonts w:ascii="Times New Roman" w:eastAsia="Times New Roman" w:hAnsi="Times New Roman" w:cs="Times New Roman"/>
          <w:sz w:val="24"/>
          <w:szCs w:val="24"/>
          <w:lang w:eastAsia="ru-RU"/>
        </w:rPr>
        <w:t xml:space="preserve">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xml:space="preserve"> (далее - Администрация).</w:t>
      </w:r>
    </w:p>
    <w:p w14:paraId="1C799908"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2.2. 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
    <w:p w14:paraId="7FF096E1"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2.3. 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w:t>
      </w:r>
      <w:r w:rsidRPr="00E32BB0">
        <w:rPr>
          <w:rFonts w:ascii="Times New Roman" w:eastAsia="Times New Roman" w:hAnsi="Times New Roman" w:cs="Times New Roman"/>
          <w:sz w:val="24"/>
          <w:szCs w:val="24"/>
          <w:lang w:eastAsia="ru-RU"/>
        </w:rPr>
        <w:lastRenderedPageBreak/>
        <w:t xml:space="preserve">администрации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p>
    <w:p w14:paraId="4BD920CF"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E32BB0">
          <w:rPr>
            <w:rFonts w:ascii="Times New Roman" w:eastAsia="Times New Roman" w:hAnsi="Times New Roman" w:cs="Times New Roman"/>
            <w:sz w:val="24"/>
            <w:szCs w:val="24"/>
            <w:lang w:eastAsia="ru-RU"/>
          </w:rPr>
          <w:t>п. 2.3</w:t>
        </w:r>
      </w:hyperlink>
      <w:r w:rsidRPr="00E32BB0">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14:paraId="63CC94C4"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2.5. Администрация ежемесячно:</w:t>
      </w:r>
    </w:p>
    <w:p w14:paraId="3A740ECD"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 xml:space="preserve">Большое Козино» </w:t>
      </w:r>
      <w:r w:rsidRPr="00E32BB0">
        <w:rPr>
          <w:rFonts w:ascii="Times New Roman" w:eastAsia="Times New Roman" w:hAnsi="Times New Roman" w:cs="Times New Roman"/>
          <w:sz w:val="24"/>
          <w:szCs w:val="24"/>
          <w:lang w:eastAsia="ru-RU"/>
        </w:rPr>
        <w:t>в сети Интернет;</w:t>
      </w:r>
    </w:p>
    <w:p w14:paraId="1168A205"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14:paraId="761C6198"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14:paraId="39D904DF"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14:paraId="559CB434"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14:paraId="77BA1CE2"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2.7. 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14:paraId="39F2FCD1"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14:paraId="39D9BB5D"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14:paraId="70F5A5AA"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возникновения обстоятельств непреодолимой силы.</w:t>
      </w:r>
    </w:p>
    <w:p w14:paraId="1AE16485"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14:paraId="53D9FC3C" w14:textId="77777777" w:rsidR="000F3519" w:rsidRPr="00E32BB0" w:rsidRDefault="000F3519" w:rsidP="00466F18">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3. Контроль за соблюдением условий Порядка</w:t>
      </w:r>
    </w:p>
    <w:p w14:paraId="6CAE734B"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7B89FADB" w14:textId="77777777"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3.1. Контроль за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14:paraId="77699213" w14:textId="77777777" w:rsidR="000F3519" w:rsidRPr="00E32BB0" w:rsidRDefault="000F3519" w:rsidP="00466F18">
      <w:pPr>
        <w:tabs>
          <w:tab w:val="left" w:pos="1134"/>
        </w:tabs>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          </w:t>
      </w:r>
    </w:p>
    <w:p w14:paraId="34D62051" w14:textId="77777777" w:rsidR="000F3519" w:rsidRPr="00E32BB0" w:rsidRDefault="000F3519" w:rsidP="00466F18">
      <w:pPr>
        <w:spacing w:after="0" w:line="240" w:lineRule="auto"/>
        <w:ind w:firstLine="567"/>
        <w:jc w:val="center"/>
        <w:rPr>
          <w:rFonts w:ascii="Times New Roman" w:eastAsia="Times New Roman" w:hAnsi="Times New Roman" w:cs="Times New Roman"/>
          <w:sz w:val="24"/>
          <w:szCs w:val="24"/>
          <w:lang w:eastAsia="ru-RU"/>
        </w:rPr>
      </w:pPr>
    </w:p>
    <w:p w14:paraId="15A2A4E9" w14:textId="77777777" w:rsidR="000F3519" w:rsidRPr="000F3519" w:rsidRDefault="000F3519" w:rsidP="00466F18">
      <w:pPr>
        <w:spacing w:after="0" w:line="240" w:lineRule="auto"/>
        <w:ind w:firstLine="567"/>
        <w:jc w:val="center"/>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____________________________</w:t>
      </w:r>
    </w:p>
    <w:p w14:paraId="7A676C1C" w14:textId="77777777" w:rsidR="000F3519" w:rsidRDefault="000F3519"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p>
    <w:p w14:paraId="6CAB629C" w14:textId="77777777" w:rsidR="00453486" w:rsidRPr="00F155C5" w:rsidRDefault="00453486" w:rsidP="00453486">
      <w:pPr>
        <w:spacing w:after="0" w:line="240" w:lineRule="auto"/>
        <w:jc w:val="center"/>
        <w:rPr>
          <w:rFonts w:ascii="Times New Roman" w:hAnsi="Times New Roman" w:cs="Times New Roman"/>
          <w:sz w:val="24"/>
          <w:szCs w:val="24"/>
        </w:rPr>
      </w:pPr>
    </w:p>
    <w:p w14:paraId="05F2DF01" w14:textId="77777777" w:rsidR="00453486" w:rsidRPr="00DD0704" w:rsidRDefault="00453486" w:rsidP="00453486">
      <w:pPr>
        <w:spacing w:after="0" w:line="240" w:lineRule="auto"/>
        <w:ind w:left="4536"/>
        <w:jc w:val="center"/>
        <w:rPr>
          <w:rFonts w:ascii="Times New Roman" w:eastAsia="Times New Roman" w:hAnsi="Times New Roman" w:cs="Times New Roman"/>
          <w:sz w:val="24"/>
          <w:szCs w:val="24"/>
        </w:rPr>
        <w:sectPr w:rsidR="00453486" w:rsidRPr="00DD0704" w:rsidSect="00197A01">
          <w:pgSz w:w="11906" w:h="16838"/>
          <w:pgMar w:top="709" w:right="850" w:bottom="568" w:left="1276" w:header="708" w:footer="708" w:gutter="0"/>
          <w:cols w:space="708"/>
          <w:docGrid w:linePitch="360"/>
        </w:sectPr>
      </w:pPr>
    </w:p>
    <w:p w14:paraId="5161E53B" w14:textId="77777777" w:rsidR="00453486" w:rsidRDefault="00453486" w:rsidP="00453486">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cs="Times New Roman"/>
          <w:sz w:val="24"/>
          <w:szCs w:val="24"/>
        </w:rPr>
        <w:t xml:space="preserve">Приложение № 1 </w:t>
      </w:r>
    </w:p>
    <w:p w14:paraId="33A3E74B" w14:textId="77777777" w:rsidR="00453486" w:rsidRPr="00DD0704"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14:paraId="31ED0070" w14:textId="77777777" w:rsidR="000A25D1" w:rsidRDefault="000A25D1" w:rsidP="000A25D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14:paraId="6C369A82" w14:textId="77777777" w:rsidR="000A25D1" w:rsidRPr="00007AA0" w:rsidRDefault="000A25D1" w:rsidP="000A25D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14:paraId="05D2548E" w14:textId="77777777" w:rsidR="000A25D1" w:rsidRPr="00007AA0"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14:paraId="710291A4" w14:textId="77777777" w:rsidR="000A25D1" w:rsidRPr="009D6C5E" w:rsidRDefault="000A25D1" w:rsidP="000A25D1">
      <w:pPr>
        <w:spacing w:after="0" w:line="240" w:lineRule="auto"/>
        <w:rPr>
          <w:rFonts w:ascii="Times New Roman" w:hAnsi="Times New Roman" w:cs="Times New Roman"/>
          <w:sz w:val="16"/>
          <w:szCs w:val="16"/>
        </w:rPr>
      </w:pPr>
    </w:p>
    <w:tbl>
      <w:tblPr>
        <w:tblW w:w="15025" w:type="dxa"/>
        <w:jc w:val="center"/>
        <w:tblInd w:w="-163" w:type="dxa"/>
        <w:tblLayout w:type="fixed"/>
        <w:tblLook w:val="04A0" w:firstRow="1" w:lastRow="0" w:firstColumn="1" w:lastColumn="0" w:noHBand="0" w:noVBand="1"/>
      </w:tblPr>
      <w:tblGrid>
        <w:gridCol w:w="568"/>
        <w:gridCol w:w="8876"/>
        <w:gridCol w:w="708"/>
        <w:gridCol w:w="1275"/>
        <w:gridCol w:w="862"/>
        <w:gridCol w:w="799"/>
        <w:gridCol w:w="742"/>
        <w:gridCol w:w="1195"/>
      </w:tblGrid>
      <w:tr w:rsidR="000A25D1" w:rsidRPr="00BF7195" w14:paraId="6884C805" w14:textId="77777777" w:rsidTr="00E32BB0">
        <w:trPr>
          <w:trHeight w:val="60"/>
          <w:jc w:val="center"/>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14:paraId="0A9A3A6A" w14:textId="77777777"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п/п</w:t>
            </w:r>
          </w:p>
        </w:tc>
        <w:tc>
          <w:tcPr>
            <w:tcW w:w="8876"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14:paraId="59BFB578" w14:textId="77777777"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14:paraId="2AA1A8F1" w14:textId="77777777"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4873" w:type="dxa"/>
            <w:gridSpan w:val="5"/>
            <w:tcBorders>
              <w:top w:val="single" w:sz="8" w:space="0" w:color="000000"/>
              <w:left w:val="nil"/>
              <w:bottom w:val="single" w:sz="8" w:space="0" w:color="000000"/>
              <w:right w:val="single" w:sz="8" w:space="0" w:color="000000"/>
            </w:tcBorders>
            <w:shd w:val="clear" w:color="000000" w:fill="E5DFEC"/>
            <w:vAlign w:val="center"/>
            <w:hideMark/>
          </w:tcPr>
          <w:p w14:paraId="16DAF20E" w14:textId="77777777"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E32BB0" w:rsidRPr="00BF7195" w14:paraId="266EA5C6" w14:textId="77777777" w:rsidTr="00E32BB0">
        <w:trPr>
          <w:trHeight w:val="481"/>
          <w:jc w:val="center"/>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14:paraId="48FA45DA" w14:textId="77777777" w:rsidR="00E32BB0" w:rsidRPr="00BF7195" w:rsidRDefault="00E32BB0"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8876" w:type="dxa"/>
            <w:vMerge/>
            <w:tcBorders>
              <w:top w:val="single" w:sz="8" w:space="0" w:color="000000"/>
              <w:left w:val="single" w:sz="8" w:space="0" w:color="000000"/>
              <w:bottom w:val="single" w:sz="8" w:space="0" w:color="000000"/>
              <w:right w:val="single" w:sz="8" w:space="0" w:color="000000"/>
            </w:tcBorders>
            <w:vAlign w:val="center"/>
            <w:hideMark/>
          </w:tcPr>
          <w:p w14:paraId="44569476" w14:textId="77777777" w:rsidR="00E32BB0" w:rsidRPr="00BF7195" w:rsidRDefault="00E32BB0"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488A4BA8" w14:textId="77777777" w:rsidR="00E32BB0" w:rsidRPr="00BF7195" w:rsidRDefault="00E32BB0"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8" w:space="0" w:color="000000"/>
              <w:right w:val="single" w:sz="8" w:space="0" w:color="000000"/>
            </w:tcBorders>
            <w:shd w:val="clear" w:color="000000" w:fill="E5DFEC"/>
            <w:vAlign w:val="center"/>
            <w:hideMark/>
          </w:tcPr>
          <w:p w14:paraId="7C854F3C" w14:textId="77777777" w:rsidR="00E32BB0" w:rsidRPr="00BF7195" w:rsidRDefault="00E32BB0"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862" w:type="dxa"/>
            <w:tcBorders>
              <w:top w:val="nil"/>
              <w:left w:val="nil"/>
              <w:bottom w:val="single" w:sz="8" w:space="0" w:color="000000"/>
              <w:right w:val="single" w:sz="8" w:space="0" w:color="000000"/>
            </w:tcBorders>
            <w:shd w:val="clear" w:color="000000" w:fill="E5DFEC"/>
            <w:vAlign w:val="center"/>
            <w:hideMark/>
          </w:tcPr>
          <w:p w14:paraId="280A2F46" w14:textId="412865CF" w:rsidR="00E32BB0" w:rsidRPr="00BF7195" w:rsidRDefault="00E32BB0" w:rsidP="00E32BB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p>
        </w:tc>
        <w:tc>
          <w:tcPr>
            <w:tcW w:w="799" w:type="dxa"/>
            <w:tcBorders>
              <w:top w:val="nil"/>
              <w:left w:val="nil"/>
              <w:bottom w:val="single" w:sz="8" w:space="0" w:color="000000"/>
              <w:right w:val="single" w:sz="8" w:space="0" w:color="000000"/>
            </w:tcBorders>
            <w:shd w:val="clear" w:color="000000" w:fill="E5DFEC"/>
            <w:vAlign w:val="center"/>
          </w:tcPr>
          <w:p w14:paraId="29C45E5B" w14:textId="45D6919D" w:rsidR="00E32BB0" w:rsidRPr="00BF7195" w:rsidRDefault="00E32BB0"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2019</w:t>
            </w:r>
          </w:p>
        </w:tc>
        <w:tc>
          <w:tcPr>
            <w:tcW w:w="742" w:type="dxa"/>
            <w:tcBorders>
              <w:top w:val="nil"/>
              <w:left w:val="nil"/>
              <w:bottom w:val="single" w:sz="8" w:space="0" w:color="000000"/>
              <w:right w:val="single" w:sz="8" w:space="0" w:color="000000"/>
            </w:tcBorders>
            <w:shd w:val="clear" w:color="000000" w:fill="E5DFEC"/>
            <w:vAlign w:val="center"/>
          </w:tcPr>
          <w:p w14:paraId="213D9D85" w14:textId="539CFE97" w:rsidR="00E32BB0" w:rsidRPr="00BF7195" w:rsidRDefault="00E32BB0"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w:t>
            </w:r>
          </w:p>
        </w:tc>
        <w:tc>
          <w:tcPr>
            <w:tcW w:w="1195" w:type="dxa"/>
            <w:tcBorders>
              <w:top w:val="nil"/>
              <w:left w:val="nil"/>
              <w:bottom w:val="single" w:sz="8" w:space="0" w:color="000000"/>
              <w:right w:val="single" w:sz="8" w:space="0" w:color="000000"/>
            </w:tcBorders>
            <w:shd w:val="clear" w:color="000000" w:fill="E5DFEC"/>
            <w:vAlign w:val="center"/>
            <w:hideMark/>
          </w:tcPr>
          <w:p w14:paraId="0A70DA2D" w14:textId="4A1DF5DE" w:rsidR="00E32BB0" w:rsidRPr="00BF7195" w:rsidRDefault="00E32BB0" w:rsidP="00197A01">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2021-2024</w:t>
            </w:r>
          </w:p>
        </w:tc>
      </w:tr>
      <w:tr w:rsidR="000A25D1" w:rsidRPr="00BF7195" w14:paraId="3E39B5B3" w14:textId="77777777" w:rsidTr="00E32BB0">
        <w:trPr>
          <w:trHeight w:val="139"/>
          <w:jc w:val="center"/>
        </w:trPr>
        <w:tc>
          <w:tcPr>
            <w:tcW w:w="15025" w:type="dxa"/>
            <w:gridSpan w:val="8"/>
            <w:tcBorders>
              <w:top w:val="single" w:sz="8" w:space="0" w:color="000000"/>
              <w:left w:val="single" w:sz="8" w:space="0" w:color="000000"/>
              <w:bottom w:val="single" w:sz="8" w:space="0" w:color="000000"/>
              <w:right w:val="single" w:sz="8" w:space="0" w:color="000000"/>
            </w:tcBorders>
            <w:shd w:val="clear" w:color="000000" w:fill="E5DFEC"/>
            <w:vAlign w:val="center"/>
            <w:hideMark/>
          </w:tcPr>
          <w:p w14:paraId="7DDA63F5" w14:textId="77777777"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E32BB0" w:rsidRPr="00BF7195" w14:paraId="06148ADA" w14:textId="77777777" w:rsidTr="00E32BB0">
        <w:trPr>
          <w:trHeight w:val="60"/>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14:paraId="46FC6C11"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8876" w:type="dxa"/>
            <w:tcBorders>
              <w:top w:val="nil"/>
              <w:left w:val="nil"/>
              <w:bottom w:val="single" w:sz="8" w:space="0" w:color="000000"/>
              <w:right w:val="single" w:sz="8" w:space="0" w:color="000000"/>
            </w:tcBorders>
            <w:shd w:val="clear" w:color="000000" w:fill="DAEEF3"/>
            <w:vAlign w:val="center"/>
            <w:hideMark/>
          </w:tcPr>
          <w:p w14:paraId="5CCAB26C" w14:textId="5EB45E73" w:rsidR="00E32BB0" w:rsidRPr="00BF7195" w:rsidRDefault="00E32BB0"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общественных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 xml:space="preserve">от общего количества  </w:t>
            </w:r>
            <w:r>
              <w:rPr>
                <w:rFonts w:ascii="Times New Roman" w:eastAsia="Times New Roman" w:hAnsi="Times New Roman" w:cs="Times New Roman"/>
                <w:color w:val="000000"/>
                <w:sz w:val="24"/>
                <w:szCs w:val="24"/>
                <w:lang w:eastAsia="ru-RU"/>
              </w:rPr>
              <w:t xml:space="preserve">общественных </w:t>
            </w:r>
            <w:r w:rsidRPr="00BF7195">
              <w:rPr>
                <w:rFonts w:ascii="Times New Roman" w:eastAsia="Times New Roman" w:hAnsi="Times New Roman" w:cs="Times New Roman"/>
                <w:color w:val="000000"/>
                <w:sz w:val="24"/>
                <w:szCs w:val="24"/>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DAEEF3"/>
            <w:vAlign w:val="center"/>
            <w:hideMark/>
          </w:tcPr>
          <w:p w14:paraId="672BC8CD"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14:paraId="15C34C13"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hideMark/>
          </w:tcPr>
          <w:p w14:paraId="1CE7C0D5"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99" w:type="dxa"/>
            <w:tcBorders>
              <w:top w:val="nil"/>
              <w:left w:val="nil"/>
              <w:bottom w:val="single" w:sz="8" w:space="0" w:color="000000"/>
              <w:right w:val="single" w:sz="8" w:space="0" w:color="000000"/>
            </w:tcBorders>
            <w:shd w:val="clear" w:color="000000" w:fill="DAEEF3"/>
            <w:vAlign w:val="center"/>
          </w:tcPr>
          <w:p w14:paraId="01DD7809" w14:textId="4A024D1B"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42" w:type="dxa"/>
            <w:tcBorders>
              <w:top w:val="nil"/>
              <w:left w:val="nil"/>
              <w:bottom w:val="single" w:sz="8" w:space="0" w:color="000000"/>
              <w:right w:val="single" w:sz="8" w:space="0" w:color="000000"/>
            </w:tcBorders>
            <w:shd w:val="clear" w:color="000000" w:fill="DAEEF3"/>
            <w:vAlign w:val="center"/>
          </w:tcPr>
          <w:p w14:paraId="004A2217" w14:textId="78BBBDC3"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95" w:type="dxa"/>
            <w:tcBorders>
              <w:top w:val="nil"/>
              <w:left w:val="nil"/>
              <w:bottom w:val="single" w:sz="8" w:space="0" w:color="000000"/>
              <w:right w:val="single" w:sz="8" w:space="0" w:color="000000"/>
            </w:tcBorders>
            <w:shd w:val="clear" w:color="000000" w:fill="DAEEF3"/>
            <w:vAlign w:val="center"/>
          </w:tcPr>
          <w:p w14:paraId="26221F39"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E32BB0" w:rsidRPr="00BF7195" w14:paraId="6F1676E6" w14:textId="77777777" w:rsidTr="00E32BB0">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14:paraId="5D1F8910"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14:paraId="1DDA09AD" w14:textId="0E08110A" w:rsidR="00E32BB0" w:rsidRPr="00BF7195" w:rsidRDefault="00E32BB0"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14:paraId="50B1E3AD"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14:paraId="537835AB"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862" w:type="dxa"/>
            <w:tcBorders>
              <w:top w:val="nil"/>
              <w:left w:val="nil"/>
              <w:bottom w:val="single" w:sz="8" w:space="0" w:color="000000"/>
              <w:right w:val="single" w:sz="8" w:space="0" w:color="000000"/>
            </w:tcBorders>
            <w:shd w:val="clear" w:color="000000" w:fill="FDE9D9"/>
            <w:vAlign w:val="center"/>
            <w:hideMark/>
          </w:tcPr>
          <w:p w14:paraId="030A9DC8"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799" w:type="dxa"/>
            <w:tcBorders>
              <w:top w:val="nil"/>
              <w:left w:val="nil"/>
              <w:bottom w:val="single" w:sz="8" w:space="0" w:color="000000"/>
              <w:right w:val="single" w:sz="8" w:space="0" w:color="000000"/>
            </w:tcBorders>
            <w:shd w:val="clear" w:color="000000" w:fill="FDE9D9"/>
            <w:vAlign w:val="center"/>
          </w:tcPr>
          <w:p w14:paraId="4953C6D1" w14:textId="5554F174"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742" w:type="dxa"/>
            <w:tcBorders>
              <w:top w:val="nil"/>
              <w:left w:val="nil"/>
              <w:bottom w:val="single" w:sz="8" w:space="0" w:color="000000"/>
              <w:right w:val="single" w:sz="8" w:space="0" w:color="000000"/>
            </w:tcBorders>
            <w:shd w:val="clear" w:color="000000" w:fill="FDE9D9"/>
            <w:vAlign w:val="center"/>
          </w:tcPr>
          <w:p w14:paraId="45AFC872" w14:textId="556BE7BC"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195" w:type="dxa"/>
            <w:tcBorders>
              <w:top w:val="nil"/>
              <w:left w:val="nil"/>
              <w:bottom w:val="single" w:sz="8" w:space="0" w:color="000000"/>
              <w:right w:val="single" w:sz="8" w:space="0" w:color="000000"/>
            </w:tcBorders>
            <w:shd w:val="clear" w:color="000000" w:fill="FDE9D9"/>
            <w:vAlign w:val="center"/>
          </w:tcPr>
          <w:p w14:paraId="1EE26A58"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r>
      <w:tr w:rsidR="00E32BB0" w:rsidRPr="00BF7195" w14:paraId="6E48F85E" w14:textId="77777777" w:rsidTr="00E32BB0">
        <w:trPr>
          <w:trHeight w:val="165"/>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14:paraId="4BDC59F4"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14:paraId="5F73BDFB" w14:textId="00251D2A" w:rsidR="00E32BB0" w:rsidRPr="00BF7195" w:rsidRDefault="00E32BB0"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территорий</w:t>
            </w:r>
            <w:r>
              <w:rPr>
                <w:rFonts w:ascii="Times New Roman" w:eastAsia="Times New Roman" w:hAnsi="Times New Roman" w:cs="Times New Roman"/>
                <w:i/>
                <w:iCs/>
                <w:color w:val="000000"/>
                <w:sz w:val="18"/>
                <w:szCs w:val="18"/>
                <w:lang w:eastAsia="ru-RU"/>
              </w:rPr>
              <w:t xml:space="preserve">,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14:paraId="764C25F0"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14:paraId="62586DA2"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862" w:type="dxa"/>
            <w:tcBorders>
              <w:top w:val="nil"/>
              <w:left w:val="nil"/>
              <w:bottom w:val="single" w:sz="8" w:space="0" w:color="000000"/>
              <w:right w:val="single" w:sz="8" w:space="0" w:color="000000"/>
            </w:tcBorders>
            <w:shd w:val="clear" w:color="000000" w:fill="FDE9D9"/>
            <w:vAlign w:val="center"/>
            <w:hideMark/>
          </w:tcPr>
          <w:p w14:paraId="7BB5C08E"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799" w:type="dxa"/>
            <w:tcBorders>
              <w:top w:val="nil"/>
              <w:left w:val="nil"/>
              <w:bottom w:val="single" w:sz="8" w:space="0" w:color="000000"/>
              <w:right w:val="single" w:sz="8" w:space="0" w:color="000000"/>
            </w:tcBorders>
            <w:shd w:val="clear" w:color="000000" w:fill="FDE9D9"/>
            <w:vAlign w:val="center"/>
          </w:tcPr>
          <w:p w14:paraId="06A90E16" w14:textId="36BFD784"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742" w:type="dxa"/>
            <w:tcBorders>
              <w:top w:val="nil"/>
              <w:left w:val="nil"/>
              <w:bottom w:val="single" w:sz="8" w:space="0" w:color="000000"/>
              <w:right w:val="single" w:sz="8" w:space="0" w:color="000000"/>
            </w:tcBorders>
            <w:shd w:val="clear" w:color="000000" w:fill="FDE9D9"/>
            <w:vAlign w:val="center"/>
          </w:tcPr>
          <w:p w14:paraId="7572CD05" w14:textId="27A607EA"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1195" w:type="dxa"/>
            <w:tcBorders>
              <w:top w:val="nil"/>
              <w:left w:val="nil"/>
              <w:bottom w:val="single" w:sz="8" w:space="0" w:color="000000"/>
              <w:right w:val="single" w:sz="8" w:space="0" w:color="000000"/>
            </w:tcBorders>
            <w:shd w:val="clear" w:color="000000" w:fill="FDE9D9"/>
            <w:vAlign w:val="center"/>
          </w:tcPr>
          <w:p w14:paraId="6305BDA3" w14:textId="77777777" w:rsidR="00E32BB0" w:rsidRPr="00BF7195" w:rsidRDefault="00E32BB0" w:rsidP="00B1602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2</w:t>
            </w:r>
          </w:p>
        </w:tc>
      </w:tr>
      <w:tr w:rsidR="000A25D1" w:rsidRPr="00BF7195" w14:paraId="774D47CD" w14:textId="77777777" w:rsidTr="00E32BB0">
        <w:trPr>
          <w:trHeight w:val="60"/>
          <w:jc w:val="center"/>
        </w:trPr>
        <w:tc>
          <w:tcPr>
            <w:tcW w:w="15025" w:type="dxa"/>
            <w:gridSpan w:val="8"/>
            <w:tcBorders>
              <w:top w:val="single" w:sz="8" w:space="0" w:color="000000"/>
              <w:left w:val="single" w:sz="8" w:space="0" w:color="000000"/>
              <w:bottom w:val="single" w:sz="8" w:space="0" w:color="000000"/>
              <w:right w:val="single" w:sz="8" w:space="0" w:color="000000"/>
            </w:tcBorders>
            <w:shd w:val="clear" w:color="000000" w:fill="E5DFEC"/>
            <w:vAlign w:val="center"/>
            <w:hideMark/>
          </w:tcPr>
          <w:p w14:paraId="006D2C68" w14:textId="77777777"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E32BB0" w:rsidRPr="00BF7195" w14:paraId="4943227E" w14:textId="77777777" w:rsidTr="00E32BB0">
        <w:trPr>
          <w:trHeight w:val="315"/>
          <w:jc w:val="center"/>
        </w:trPr>
        <w:tc>
          <w:tcPr>
            <w:tcW w:w="568" w:type="dxa"/>
            <w:tcBorders>
              <w:top w:val="nil"/>
              <w:left w:val="single" w:sz="8" w:space="0" w:color="000000"/>
              <w:bottom w:val="single" w:sz="8" w:space="0" w:color="000000"/>
              <w:right w:val="single" w:sz="8" w:space="0" w:color="000000"/>
            </w:tcBorders>
            <w:shd w:val="clear" w:color="000000" w:fill="DAEEF3"/>
            <w:vAlign w:val="center"/>
          </w:tcPr>
          <w:p w14:paraId="6AC88240"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8876" w:type="dxa"/>
            <w:tcBorders>
              <w:top w:val="nil"/>
              <w:left w:val="nil"/>
              <w:bottom w:val="single" w:sz="8" w:space="0" w:color="000000"/>
              <w:right w:val="single" w:sz="8" w:space="0" w:color="000000"/>
            </w:tcBorders>
            <w:shd w:val="clear" w:color="000000" w:fill="DAEEF3"/>
            <w:vAlign w:val="center"/>
          </w:tcPr>
          <w:p w14:paraId="2939C384" w14:textId="77777777" w:rsidR="00E32BB0" w:rsidRPr="00BF7195" w:rsidRDefault="00E32BB0" w:rsidP="000A25D1">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территории которых благоустроены, </w:t>
            </w:r>
            <w:r w:rsidRPr="00BF7195">
              <w:rPr>
                <w:rFonts w:ascii="Times New Roman" w:eastAsia="Times New Roman" w:hAnsi="Times New Roman" w:cs="Times New Roman"/>
                <w:color w:val="000000"/>
                <w:sz w:val="24"/>
                <w:szCs w:val="24"/>
                <w:lang w:eastAsia="ru-RU"/>
              </w:rPr>
              <w:t>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14:paraId="280E78F2"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tcPr>
          <w:p w14:paraId="4E429529" w14:textId="77777777" w:rsidR="00E32BB0"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tcPr>
          <w:p w14:paraId="57D03ADA" w14:textId="77777777" w:rsidR="00E32BB0" w:rsidRDefault="00E32BB0"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799" w:type="dxa"/>
            <w:tcBorders>
              <w:top w:val="nil"/>
              <w:left w:val="nil"/>
              <w:bottom w:val="single" w:sz="8" w:space="0" w:color="000000"/>
              <w:right w:val="single" w:sz="8" w:space="0" w:color="000000"/>
            </w:tcBorders>
            <w:shd w:val="clear" w:color="000000" w:fill="DAEEF3"/>
            <w:vAlign w:val="center"/>
          </w:tcPr>
          <w:p w14:paraId="6A6EA4AB" w14:textId="369C1A09" w:rsidR="00E32BB0" w:rsidRDefault="00E32BB0"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742" w:type="dxa"/>
            <w:tcBorders>
              <w:top w:val="nil"/>
              <w:left w:val="nil"/>
              <w:bottom w:val="single" w:sz="8" w:space="0" w:color="000000"/>
              <w:right w:val="single" w:sz="8" w:space="0" w:color="000000"/>
            </w:tcBorders>
            <w:shd w:val="clear" w:color="000000" w:fill="DAEEF3"/>
            <w:vAlign w:val="center"/>
          </w:tcPr>
          <w:p w14:paraId="6B61170A" w14:textId="083ACD40" w:rsidR="00E32BB0" w:rsidRDefault="00E32BB0"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1195" w:type="dxa"/>
            <w:tcBorders>
              <w:top w:val="nil"/>
              <w:left w:val="nil"/>
              <w:bottom w:val="single" w:sz="8" w:space="0" w:color="000000"/>
              <w:right w:val="single" w:sz="8" w:space="0" w:color="000000"/>
            </w:tcBorders>
            <w:shd w:val="clear" w:color="000000" w:fill="DAEEF3"/>
            <w:vAlign w:val="center"/>
          </w:tcPr>
          <w:p w14:paraId="3AE04851" w14:textId="77777777" w:rsidR="00E32BB0"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E32BB0" w:rsidRPr="00BF7195" w14:paraId="53ED5DAB" w14:textId="77777777" w:rsidTr="00E32BB0">
        <w:trPr>
          <w:trHeight w:val="118"/>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14:paraId="2F8F1829"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14:paraId="1F9EB550" w14:textId="77777777" w:rsidR="00E32BB0" w:rsidRPr="00BF7195" w:rsidRDefault="00E32BB0"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территории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14:paraId="269E7E6E"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14:paraId="2964F690"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14:paraId="0FC4B43D" w14:textId="77777777" w:rsidR="00E32BB0" w:rsidRPr="00BF7195" w:rsidRDefault="00E32BB0"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99" w:type="dxa"/>
            <w:tcBorders>
              <w:top w:val="nil"/>
              <w:left w:val="nil"/>
              <w:bottom w:val="single" w:sz="8" w:space="0" w:color="000000"/>
              <w:right w:val="single" w:sz="8" w:space="0" w:color="000000"/>
            </w:tcBorders>
            <w:shd w:val="clear" w:color="000000" w:fill="FDE9D9"/>
            <w:vAlign w:val="center"/>
          </w:tcPr>
          <w:p w14:paraId="08434827" w14:textId="1D9FA32A" w:rsidR="00E32BB0" w:rsidRPr="00BF7195" w:rsidRDefault="00E32BB0"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42" w:type="dxa"/>
            <w:tcBorders>
              <w:top w:val="nil"/>
              <w:left w:val="nil"/>
              <w:bottom w:val="single" w:sz="8" w:space="0" w:color="000000"/>
              <w:right w:val="single" w:sz="8" w:space="0" w:color="000000"/>
            </w:tcBorders>
            <w:shd w:val="clear" w:color="000000" w:fill="FDE9D9"/>
            <w:vAlign w:val="center"/>
          </w:tcPr>
          <w:p w14:paraId="2153B96C" w14:textId="52E0C9A5" w:rsidR="00E32BB0" w:rsidRPr="00BF7195" w:rsidRDefault="00E32BB0"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195" w:type="dxa"/>
            <w:tcBorders>
              <w:top w:val="nil"/>
              <w:left w:val="nil"/>
              <w:bottom w:val="single" w:sz="8" w:space="0" w:color="000000"/>
              <w:right w:val="single" w:sz="8" w:space="0" w:color="000000"/>
            </w:tcBorders>
            <w:shd w:val="clear" w:color="000000" w:fill="FDE9D9"/>
            <w:vAlign w:val="center"/>
          </w:tcPr>
          <w:p w14:paraId="41AE39D4"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19</w:t>
            </w:r>
          </w:p>
        </w:tc>
      </w:tr>
      <w:tr w:rsidR="00E32BB0" w:rsidRPr="00BF7195" w14:paraId="0D9BCAD7" w14:textId="77777777" w:rsidTr="00E32BB0">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14:paraId="542F594A"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14:paraId="37814280" w14:textId="77777777" w:rsidR="00E32BB0" w:rsidRPr="00BF7195" w:rsidRDefault="00E32BB0"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14:paraId="74E10170"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14:paraId="770116D4"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862" w:type="dxa"/>
            <w:tcBorders>
              <w:top w:val="nil"/>
              <w:left w:val="nil"/>
              <w:bottom w:val="single" w:sz="8" w:space="0" w:color="000000"/>
              <w:right w:val="single" w:sz="8" w:space="0" w:color="000000"/>
            </w:tcBorders>
            <w:shd w:val="clear" w:color="000000" w:fill="FDE9D9"/>
            <w:vAlign w:val="center"/>
            <w:hideMark/>
          </w:tcPr>
          <w:p w14:paraId="451664B3"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799" w:type="dxa"/>
            <w:tcBorders>
              <w:top w:val="nil"/>
              <w:left w:val="nil"/>
              <w:bottom w:val="single" w:sz="8" w:space="0" w:color="000000"/>
              <w:right w:val="single" w:sz="8" w:space="0" w:color="000000"/>
            </w:tcBorders>
            <w:shd w:val="clear" w:color="000000" w:fill="FDE9D9"/>
            <w:vAlign w:val="center"/>
          </w:tcPr>
          <w:p w14:paraId="072200B8" w14:textId="10433836"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742" w:type="dxa"/>
            <w:tcBorders>
              <w:top w:val="nil"/>
              <w:left w:val="nil"/>
              <w:bottom w:val="single" w:sz="8" w:space="0" w:color="000000"/>
              <w:right w:val="single" w:sz="8" w:space="0" w:color="000000"/>
            </w:tcBorders>
            <w:shd w:val="clear" w:color="000000" w:fill="FDE9D9"/>
            <w:vAlign w:val="center"/>
          </w:tcPr>
          <w:p w14:paraId="7FD5A7A4" w14:textId="14A49E0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1195" w:type="dxa"/>
            <w:tcBorders>
              <w:top w:val="nil"/>
              <w:left w:val="nil"/>
              <w:bottom w:val="single" w:sz="8" w:space="0" w:color="000000"/>
              <w:right w:val="single" w:sz="8" w:space="0" w:color="000000"/>
            </w:tcBorders>
            <w:shd w:val="clear" w:color="000000" w:fill="FDE9D9"/>
            <w:vAlign w:val="center"/>
          </w:tcPr>
          <w:p w14:paraId="3F5DD406"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r>
      <w:tr w:rsidR="00E32BB0" w:rsidRPr="00BF7195" w14:paraId="5427F32C" w14:textId="77777777" w:rsidTr="00E32BB0">
        <w:trPr>
          <w:trHeight w:val="634"/>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14:paraId="2CC159B9"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8876" w:type="dxa"/>
            <w:tcBorders>
              <w:top w:val="nil"/>
              <w:left w:val="nil"/>
              <w:bottom w:val="single" w:sz="8" w:space="0" w:color="000000"/>
              <w:right w:val="single" w:sz="8" w:space="0" w:color="000000"/>
            </w:tcBorders>
            <w:shd w:val="clear" w:color="000000" w:fill="DAEEF3"/>
            <w:vAlign w:val="center"/>
            <w:hideMark/>
          </w:tcPr>
          <w:p w14:paraId="109BC9DA" w14:textId="77777777" w:rsidR="00E32BB0" w:rsidRPr="006C7B8C" w:rsidRDefault="00E32BB0" w:rsidP="000A25D1">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территорий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14:paraId="439B7A26"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14:paraId="3EA9E85C" w14:textId="77777777" w:rsidR="00E32BB0" w:rsidRPr="00723F6D" w:rsidRDefault="00E32BB0"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tcPr>
          <w:p w14:paraId="6405FD9D" w14:textId="77777777" w:rsidR="00E32BB0" w:rsidRPr="00723F6D" w:rsidRDefault="00E32BB0"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799" w:type="dxa"/>
            <w:tcBorders>
              <w:top w:val="nil"/>
              <w:left w:val="nil"/>
              <w:bottom w:val="single" w:sz="8" w:space="0" w:color="000000"/>
              <w:right w:val="single" w:sz="8" w:space="0" w:color="000000"/>
            </w:tcBorders>
            <w:shd w:val="clear" w:color="000000" w:fill="DAEEF3"/>
            <w:vAlign w:val="center"/>
          </w:tcPr>
          <w:p w14:paraId="54DF67C5" w14:textId="7DD01AB3" w:rsidR="00E32BB0" w:rsidRPr="00723F6D" w:rsidRDefault="00E32BB0"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742" w:type="dxa"/>
            <w:tcBorders>
              <w:top w:val="nil"/>
              <w:left w:val="nil"/>
              <w:bottom w:val="single" w:sz="8" w:space="0" w:color="000000"/>
              <w:right w:val="single" w:sz="8" w:space="0" w:color="000000"/>
            </w:tcBorders>
            <w:shd w:val="clear" w:color="000000" w:fill="DAEEF3"/>
            <w:vAlign w:val="center"/>
          </w:tcPr>
          <w:p w14:paraId="1743E21F" w14:textId="0A4F3947" w:rsidR="00E32BB0" w:rsidRPr="00723F6D" w:rsidRDefault="00E32BB0"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1195" w:type="dxa"/>
            <w:tcBorders>
              <w:top w:val="nil"/>
              <w:left w:val="nil"/>
              <w:bottom w:val="single" w:sz="8" w:space="0" w:color="000000"/>
              <w:right w:val="single" w:sz="8" w:space="0" w:color="000000"/>
            </w:tcBorders>
            <w:shd w:val="clear" w:color="000000" w:fill="DAEEF3"/>
            <w:vAlign w:val="center"/>
          </w:tcPr>
          <w:p w14:paraId="074744D2" w14:textId="77777777" w:rsidR="00E32BB0" w:rsidRPr="00723F6D" w:rsidRDefault="00E32BB0"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E32BB0" w:rsidRPr="00BF7195" w14:paraId="2D0C5C54" w14:textId="77777777" w:rsidTr="00E32BB0">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14:paraId="1BA8B262"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14:paraId="31D01373" w14:textId="77777777" w:rsidR="00E32BB0" w:rsidRPr="00BF7195" w:rsidRDefault="00E32BB0"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14:paraId="1686DEF3"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14:paraId="4F23BE48"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14:paraId="18647C7E"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799" w:type="dxa"/>
            <w:tcBorders>
              <w:top w:val="nil"/>
              <w:left w:val="nil"/>
              <w:bottom w:val="single" w:sz="8" w:space="0" w:color="000000"/>
              <w:right w:val="single" w:sz="8" w:space="0" w:color="000000"/>
            </w:tcBorders>
            <w:shd w:val="clear" w:color="000000" w:fill="FDE9D9"/>
            <w:vAlign w:val="center"/>
          </w:tcPr>
          <w:p w14:paraId="6208B4E1" w14:textId="339D2FE0"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742" w:type="dxa"/>
            <w:tcBorders>
              <w:top w:val="nil"/>
              <w:left w:val="nil"/>
              <w:bottom w:val="single" w:sz="8" w:space="0" w:color="000000"/>
              <w:right w:val="single" w:sz="8" w:space="0" w:color="000000"/>
            </w:tcBorders>
            <w:shd w:val="clear" w:color="000000" w:fill="FDE9D9"/>
            <w:vAlign w:val="center"/>
          </w:tcPr>
          <w:p w14:paraId="2947BE3A" w14:textId="1C551E41"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1195" w:type="dxa"/>
            <w:tcBorders>
              <w:top w:val="nil"/>
              <w:left w:val="nil"/>
              <w:bottom w:val="single" w:sz="8" w:space="0" w:color="000000"/>
              <w:right w:val="single" w:sz="8" w:space="0" w:color="000000"/>
            </w:tcBorders>
            <w:shd w:val="clear" w:color="000000" w:fill="FDE9D9"/>
            <w:vAlign w:val="center"/>
          </w:tcPr>
          <w:p w14:paraId="461EF791" w14:textId="77777777" w:rsidR="00E32BB0" w:rsidRPr="00BF7195" w:rsidRDefault="00E32BB0" w:rsidP="00F86A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r>
      <w:tr w:rsidR="00E32BB0" w:rsidRPr="00BF7195" w14:paraId="0CD1A5DF" w14:textId="77777777" w:rsidTr="00E32BB0">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14:paraId="4E3ED682"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tcBorders>
              <w:top w:val="nil"/>
              <w:left w:val="nil"/>
              <w:bottom w:val="single" w:sz="8" w:space="0" w:color="000000"/>
              <w:right w:val="single" w:sz="8" w:space="0" w:color="000000"/>
            </w:tcBorders>
            <w:shd w:val="clear" w:color="000000" w:fill="FDE9D9"/>
            <w:vAlign w:val="center"/>
            <w:hideMark/>
          </w:tcPr>
          <w:p w14:paraId="5BB82AD1" w14:textId="77777777" w:rsidR="00E32BB0" w:rsidRPr="00BF7195" w:rsidRDefault="00E32BB0"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14:paraId="434F7BDA" w14:textId="77777777" w:rsidR="00E32BB0" w:rsidRPr="00BF7195" w:rsidRDefault="00E32BB0"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14:paraId="5B4F318F"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14:paraId="3D9C6C66"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99" w:type="dxa"/>
            <w:tcBorders>
              <w:top w:val="nil"/>
              <w:left w:val="nil"/>
              <w:bottom w:val="single" w:sz="8" w:space="0" w:color="000000"/>
              <w:right w:val="single" w:sz="8" w:space="0" w:color="000000"/>
            </w:tcBorders>
            <w:shd w:val="clear" w:color="000000" w:fill="FDE9D9"/>
            <w:vAlign w:val="center"/>
          </w:tcPr>
          <w:p w14:paraId="34F74FE9" w14:textId="30427F1D"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42" w:type="dxa"/>
            <w:tcBorders>
              <w:top w:val="nil"/>
              <w:left w:val="nil"/>
              <w:bottom w:val="single" w:sz="8" w:space="0" w:color="000000"/>
              <w:right w:val="single" w:sz="8" w:space="0" w:color="000000"/>
            </w:tcBorders>
            <w:shd w:val="clear" w:color="000000" w:fill="FDE9D9"/>
            <w:vAlign w:val="center"/>
          </w:tcPr>
          <w:p w14:paraId="082D3336" w14:textId="087665B4"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195" w:type="dxa"/>
            <w:tcBorders>
              <w:top w:val="nil"/>
              <w:left w:val="nil"/>
              <w:bottom w:val="single" w:sz="8" w:space="0" w:color="000000"/>
              <w:right w:val="single" w:sz="8" w:space="0" w:color="000000"/>
            </w:tcBorders>
            <w:shd w:val="clear" w:color="000000" w:fill="FDE9D9"/>
            <w:vAlign w:val="center"/>
          </w:tcPr>
          <w:p w14:paraId="61F4F115" w14:textId="77777777" w:rsidR="00E32BB0" w:rsidRPr="00BF7195" w:rsidRDefault="00E32BB0"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19</w:t>
            </w:r>
          </w:p>
        </w:tc>
      </w:tr>
    </w:tbl>
    <w:p w14:paraId="61D51D6C" w14:textId="77777777" w:rsidR="000A25D1" w:rsidRPr="009D6C5E" w:rsidRDefault="000A25D1" w:rsidP="000A25D1">
      <w:pPr>
        <w:spacing w:after="0" w:line="240" w:lineRule="auto"/>
        <w:jc w:val="center"/>
        <w:rPr>
          <w:rFonts w:ascii="Times New Roman" w:hAnsi="Times New Roman" w:cs="Times New Roman"/>
          <w:sz w:val="16"/>
          <w:szCs w:val="16"/>
        </w:rPr>
      </w:pPr>
    </w:p>
    <w:p w14:paraId="47D6A807" w14:textId="77777777" w:rsidR="000A25D1" w:rsidRPr="009D6C5E" w:rsidRDefault="000A25D1" w:rsidP="000A25D1">
      <w:pPr>
        <w:spacing w:after="0" w:line="240" w:lineRule="auto"/>
        <w:ind w:left="4536"/>
        <w:jc w:val="center"/>
        <w:rPr>
          <w:rFonts w:ascii="Times New Roman" w:hAnsi="Times New Roman" w:cs="Times New Roman"/>
          <w:sz w:val="16"/>
          <w:szCs w:val="16"/>
        </w:rPr>
        <w:sectPr w:rsidR="000A25D1" w:rsidRPr="009D6C5E" w:rsidSect="000A25D1">
          <w:pgSz w:w="16838" w:h="11906" w:orient="landscape"/>
          <w:pgMar w:top="1276" w:right="1134" w:bottom="851" w:left="709" w:header="709" w:footer="709" w:gutter="0"/>
          <w:cols w:space="708"/>
          <w:docGrid w:linePitch="360"/>
        </w:sectPr>
      </w:pPr>
    </w:p>
    <w:p w14:paraId="10F8EEAF" w14:textId="77777777"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38E976C2" w14:textId="77777777"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14:paraId="6F7DB961" w14:textId="77777777" w:rsidR="000A25D1" w:rsidRDefault="000A25D1" w:rsidP="000A25D1">
      <w:pPr>
        <w:spacing w:after="0" w:line="240" w:lineRule="auto"/>
        <w:jc w:val="center"/>
        <w:rPr>
          <w:rFonts w:ascii="Times New Roman" w:hAnsi="Times New Roman" w:cs="Times New Roman"/>
          <w:sz w:val="24"/>
          <w:szCs w:val="24"/>
        </w:rPr>
      </w:pPr>
    </w:p>
    <w:p w14:paraId="453DB453" w14:textId="77777777"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14:paraId="6B3BB82E" w14:textId="77777777"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w:t>
      </w:r>
      <w:r>
        <w:rPr>
          <w:rFonts w:ascii="Times New Roman" w:eastAsia="Times New Roman" w:hAnsi="Times New Roman" w:cs="Times New Roman"/>
          <w:b/>
          <w:sz w:val="24"/>
          <w:szCs w:val="24"/>
        </w:rPr>
        <w:t>ской области на 2018-2024 годы»</w:t>
      </w:r>
    </w:p>
    <w:p w14:paraId="6D15A95B" w14:textId="77777777"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14:paraId="665A1743" w14:textId="77777777"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14:paraId="730EF095" w14:textId="77777777"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14:paraId="1F306CF5" w14:textId="77777777"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п/п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14:paraId="1FD0AAFA" w14:textId="77777777"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14:paraId="233C0699"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14:paraId="50D5E3E3"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14:paraId="3894602B" w14:textId="77777777"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14:paraId="2F3A3042"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14:paraId="3E757BAA" w14:textId="77777777"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293B4387" w14:textId="77777777"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619A51E1" w14:textId="77777777"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8441BA5" w14:textId="77777777"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E59342" w14:textId="77777777"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4F30CD" w14:textId="77777777"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14:paraId="121022E9"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14:paraId="1017F0A1"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14:paraId="01771BDF"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14:paraId="5174E326"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14:paraId="0C3AF7EF"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14:paraId="4D464392" w14:textId="77777777"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14:paraId="1B9B1747" w14:textId="77777777"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14:paraId="27D8AD1A" w14:textId="77777777"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14:paraId="62FD30CE" w14:textId="77777777"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14:paraId="3C15EB98" w14:textId="77777777"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2FFC00F5" w14:textId="77777777"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71BD8F91" w14:textId="77777777"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Администрация МО р.п. Большое Козино</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1039A258" w14:textId="77777777"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0E15B668" w14:textId="77777777"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благоустроены дворовые территории </w:t>
            </w:r>
            <w:r w:rsidR="00D54E21">
              <w:rPr>
                <w:rFonts w:ascii="Times New Roman" w:hAnsi="Times New Roman" w:cs="Times New Roman"/>
                <w:color w:val="000000"/>
              </w:rPr>
              <w:t>19</w:t>
            </w:r>
            <w:r w:rsidRPr="003C47D1">
              <w:rPr>
                <w:rFonts w:ascii="Times New Roman" w:hAnsi="Times New Roman" w:cs="Times New Roman"/>
                <w:color w:val="000000"/>
              </w:rPr>
              <w:t xml:space="preserve"> 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72035C3D" w14:textId="77777777" w:rsidR="000A25D1" w:rsidRPr="003C47D1" w:rsidRDefault="000A25D1"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1283,535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05F693AA"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5F8B8BD7"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0780A1F5"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6CD1E83A"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4BC6EA10"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14:paraId="290E3E5B"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14:paraId="227AFB08"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1283,535</w:t>
            </w:r>
          </w:p>
        </w:tc>
      </w:tr>
      <w:tr w:rsidR="000A25D1" w:rsidRPr="003C47D1" w14:paraId="15CCDB0C" w14:textId="77777777"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14:paraId="264632F1" w14:textId="77777777"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6E1D14CD" w14:textId="21862B79"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w:t>
            </w:r>
            <w:r w:rsidR="0071017A">
              <w:rPr>
                <w:rFonts w:ascii="Times New Roman" w:hAnsi="Times New Roman" w:cs="Times New Roman"/>
                <w:color w:val="000000"/>
              </w:rPr>
              <w:t xml:space="preserve">общественных </w:t>
            </w:r>
            <w:r w:rsidRPr="003C47D1">
              <w:rPr>
                <w:rFonts w:ascii="Times New Roman" w:hAnsi="Times New Roman" w:cs="Times New Roman"/>
                <w:color w:val="000000"/>
              </w:rPr>
              <w:t xml:space="preserve">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6CB3E0B9" w14:textId="77777777"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р.п. Большое Козино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4BC11AE8" w14:textId="77777777"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4A32204E" w14:textId="0018DD32"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благоустроено 2 </w:t>
            </w:r>
            <w:r w:rsidR="0071017A">
              <w:rPr>
                <w:rFonts w:ascii="Times New Roman" w:hAnsi="Times New Roman" w:cs="Times New Roman"/>
                <w:color w:val="000000"/>
              </w:rPr>
              <w:t xml:space="preserve">общественные </w:t>
            </w:r>
            <w:r w:rsidRPr="003C47D1">
              <w:rPr>
                <w:rFonts w:ascii="Times New Roman" w:hAnsi="Times New Roman" w:cs="Times New Roman"/>
                <w:color w:val="000000"/>
              </w:rPr>
              <w:t xml:space="preserve">территории,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000E2B01"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3A947099"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6BB07001"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6AC5B658"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3DF14208"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14:paraId="6B7F14AE"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14:paraId="05494702"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14:paraId="6735CB80"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14:paraId="4A036D8D" w14:textId="77777777"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14:paraId="6EFC2443" w14:textId="77777777"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5A08146D" w14:textId="77777777"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03047DA2" w14:textId="77777777"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р.п. Большое Козино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5E544FC5" w14:textId="77777777"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638520F1" w14:textId="77777777"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054DAF5F" w14:textId="77777777"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104D7F9E" w14:textId="77777777"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08259B68" w14:textId="77777777"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25C79171" w14:textId="77777777"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7423596A" w14:textId="77777777"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14:paraId="0B2A2EA6" w14:textId="77777777"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14:paraId="6C4C4296" w14:textId="77777777"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14:paraId="44A35BBE" w14:textId="77777777"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14:paraId="008E98C9" w14:textId="77777777" w:rsidR="000A25D1" w:rsidRDefault="000A25D1" w:rsidP="000A25D1">
      <w:pPr>
        <w:spacing w:after="0" w:line="240" w:lineRule="auto"/>
        <w:ind w:left="8505"/>
        <w:jc w:val="center"/>
        <w:rPr>
          <w:rFonts w:ascii="Times New Roman" w:hAnsi="Times New Roman" w:cs="Times New Roman"/>
          <w:sz w:val="24"/>
          <w:szCs w:val="24"/>
        </w:rPr>
      </w:pPr>
    </w:p>
    <w:p w14:paraId="79881355" w14:textId="77777777" w:rsidR="000A25D1" w:rsidRDefault="000A25D1" w:rsidP="000A25D1">
      <w:pPr>
        <w:spacing w:after="0" w:line="240" w:lineRule="auto"/>
        <w:ind w:left="8505"/>
        <w:jc w:val="center"/>
        <w:rPr>
          <w:rFonts w:ascii="Times New Roman" w:hAnsi="Times New Roman" w:cs="Times New Roman"/>
          <w:sz w:val="24"/>
          <w:szCs w:val="24"/>
        </w:rPr>
      </w:pPr>
    </w:p>
    <w:p w14:paraId="745AAC8C" w14:textId="77777777"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59A683A" w14:textId="77777777"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14:paraId="1F9D4C2B" w14:textId="77777777"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14:paraId="707FD1F4" w14:textId="77777777" w:rsidR="000A25D1" w:rsidRDefault="000A25D1" w:rsidP="000A25D1">
      <w:pPr>
        <w:spacing w:after="0" w:line="240" w:lineRule="auto"/>
        <w:jc w:val="center"/>
        <w:rPr>
          <w:rFonts w:ascii="Times New Roman" w:hAnsi="Times New Roman" w:cs="Times New Roman"/>
          <w:sz w:val="24"/>
          <w:szCs w:val="24"/>
        </w:rPr>
      </w:pPr>
    </w:p>
    <w:p w14:paraId="72A670A7" w14:textId="77777777"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14:paraId="763CAFF9" w14:textId="77777777"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«рабочий поселок Большое Козино»</w:t>
      </w:r>
      <w:r>
        <w:rPr>
          <w:rFonts w:ascii="Times New Roman" w:hAnsi="Times New Roman" w:cs="Times New Roman"/>
          <w:b/>
          <w:sz w:val="24"/>
          <w:szCs w:val="24"/>
        </w:rPr>
        <w:t>,</w:t>
      </w:r>
    </w:p>
    <w:p w14:paraId="1137E6A9" w14:textId="77777777" w:rsidR="000A25D1"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14:paraId="289896F8" w14:textId="77777777" w:rsidR="000A25D1" w:rsidRPr="00F26A07"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14:paraId="00E47D11" w14:textId="77777777" w:rsidR="000A25D1" w:rsidRDefault="000A25D1" w:rsidP="000A25D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580"/>
        <w:gridCol w:w="6157"/>
        <w:gridCol w:w="4383"/>
        <w:gridCol w:w="2140"/>
        <w:gridCol w:w="2140"/>
      </w:tblGrid>
      <w:tr w:rsidR="00F63535" w:rsidRPr="008F7C32" w14:paraId="19380D92" w14:textId="77777777" w:rsidTr="00D54E21">
        <w:trPr>
          <w:trHeight w:val="5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A7E7" w14:textId="77777777"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п.п. </w:t>
            </w:r>
          </w:p>
        </w:tc>
        <w:tc>
          <w:tcPr>
            <w:tcW w:w="6157" w:type="dxa"/>
            <w:tcBorders>
              <w:top w:val="single" w:sz="4" w:space="0" w:color="auto"/>
              <w:left w:val="nil"/>
              <w:bottom w:val="single" w:sz="4" w:space="0" w:color="auto"/>
              <w:right w:val="single" w:sz="4" w:space="0" w:color="auto"/>
            </w:tcBorders>
            <w:shd w:val="clear" w:color="auto" w:fill="auto"/>
            <w:vAlign w:val="center"/>
            <w:hideMark/>
          </w:tcPr>
          <w:p w14:paraId="599C21A2" w14:textId="77777777"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Наименование работ,  объектов </w:t>
            </w:r>
          </w:p>
        </w:tc>
        <w:tc>
          <w:tcPr>
            <w:tcW w:w="4383" w:type="dxa"/>
            <w:tcBorders>
              <w:top w:val="single" w:sz="4" w:space="0" w:color="auto"/>
              <w:left w:val="nil"/>
              <w:bottom w:val="single" w:sz="4" w:space="0" w:color="auto"/>
              <w:right w:val="single" w:sz="4" w:space="0" w:color="auto"/>
            </w:tcBorders>
            <w:shd w:val="clear" w:color="auto" w:fill="auto"/>
            <w:vAlign w:val="center"/>
            <w:hideMark/>
          </w:tcPr>
          <w:p w14:paraId="55C32B8D" w14:textId="77777777"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B6AA90C" w14:textId="77777777"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Планируемая площадь под благоустройство, м2*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05E40F9F" w14:textId="77777777"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Сроки реализации проекта в разбивке по годам </w:t>
            </w:r>
          </w:p>
        </w:tc>
      </w:tr>
      <w:tr w:rsidR="005D2A09" w:rsidRPr="008F7C32" w14:paraId="22C663B5" w14:textId="77777777"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D6678" w14:textId="77777777"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w:t>
            </w:r>
          </w:p>
        </w:tc>
        <w:tc>
          <w:tcPr>
            <w:tcW w:w="6157" w:type="dxa"/>
            <w:tcBorders>
              <w:top w:val="nil"/>
              <w:left w:val="nil"/>
              <w:bottom w:val="single" w:sz="4" w:space="0" w:color="auto"/>
              <w:right w:val="single" w:sz="4" w:space="0" w:color="auto"/>
            </w:tcBorders>
            <w:shd w:val="clear" w:color="auto" w:fill="auto"/>
            <w:vAlign w:val="center"/>
            <w:hideMark/>
          </w:tcPr>
          <w:p w14:paraId="7E00C78E" w14:textId="77777777"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установка скамеек, установка урн для мусора, установка ограждения газонов, устройство парковки</w:t>
            </w:r>
          </w:p>
        </w:tc>
        <w:tc>
          <w:tcPr>
            <w:tcW w:w="4383" w:type="dxa"/>
            <w:tcBorders>
              <w:top w:val="nil"/>
              <w:left w:val="nil"/>
              <w:bottom w:val="single" w:sz="4" w:space="0" w:color="auto"/>
              <w:right w:val="single" w:sz="4" w:space="0" w:color="auto"/>
            </w:tcBorders>
            <w:shd w:val="clear" w:color="auto" w:fill="auto"/>
            <w:vAlign w:val="center"/>
            <w:hideMark/>
          </w:tcPr>
          <w:p w14:paraId="7EF49B1A" w14:textId="77777777"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Воинская, д. </w:t>
            </w:r>
            <w:r w:rsidR="00991945" w:rsidRPr="008F7C32">
              <w:rPr>
                <w:rFonts w:ascii="Times New Roman" w:eastAsia="Times New Roman" w:hAnsi="Times New Roman" w:cs="Times New Roman"/>
                <w:color w:val="000000"/>
                <w:lang w:eastAsia="ru-RU"/>
              </w:rPr>
              <w:t xml:space="preserve">1,  </w:t>
            </w:r>
            <w:r w:rsidRPr="008F7C32">
              <w:rPr>
                <w:rFonts w:ascii="Times New Roman" w:eastAsia="Times New Roman" w:hAnsi="Times New Roman" w:cs="Times New Roman"/>
                <w:color w:val="000000"/>
                <w:lang w:eastAsia="ru-RU"/>
              </w:rPr>
              <w:t xml:space="preserve">                       р.п. Большое Козино, ул. Воинская, д. 2,                    р.п. Большое Козино, ул. Воинская, д. 4</w:t>
            </w:r>
          </w:p>
        </w:tc>
        <w:tc>
          <w:tcPr>
            <w:tcW w:w="2140" w:type="dxa"/>
            <w:tcBorders>
              <w:top w:val="nil"/>
              <w:left w:val="nil"/>
              <w:bottom w:val="single" w:sz="4" w:space="0" w:color="auto"/>
              <w:right w:val="single" w:sz="4" w:space="0" w:color="auto"/>
            </w:tcBorders>
            <w:shd w:val="clear" w:color="auto" w:fill="auto"/>
            <w:noWrap/>
            <w:vAlign w:val="center"/>
            <w:hideMark/>
          </w:tcPr>
          <w:p w14:paraId="08EF32DA" w14:textId="77777777"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4788</w:t>
            </w:r>
          </w:p>
        </w:tc>
        <w:tc>
          <w:tcPr>
            <w:tcW w:w="2140" w:type="dxa"/>
            <w:tcBorders>
              <w:top w:val="nil"/>
              <w:left w:val="nil"/>
              <w:bottom w:val="single" w:sz="4" w:space="0" w:color="auto"/>
              <w:right w:val="single" w:sz="4" w:space="0" w:color="auto"/>
            </w:tcBorders>
            <w:shd w:val="clear" w:color="auto" w:fill="auto"/>
            <w:noWrap/>
            <w:vAlign w:val="center"/>
            <w:hideMark/>
          </w:tcPr>
          <w:p w14:paraId="5B7E9927" w14:textId="77777777"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2018</w:t>
            </w:r>
          </w:p>
        </w:tc>
      </w:tr>
      <w:tr w:rsidR="00B16024" w:rsidRPr="008F7C32" w14:paraId="4AFCD257" w14:textId="77777777"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FEBD7DE"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
        </w:tc>
        <w:tc>
          <w:tcPr>
            <w:tcW w:w="6157" w:type="dxa"/>
            <w:tcBorders>
              <w:top w:val="nil"/>
              <w:left w:val="nil"/>
              <w:bottom w:val="single" w:sz="4" w:space="0" w:color="auto"/>
              <w:right w:val="single" w:sz="4" w:space="0" w:color="auto"/>
            </w:tcBorders>
            <w:shd w:val="clear" w:color="auto" w:fill="auto"/>
            <w:vAlign w:val="center"/>
          </w:tcPr>
          <w:p w14:paraId="05C53392"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383" w:type="dxa"/>
            <w:tcBorders>
              <w:top w:val="nil"/>
              <w:left w:val="nil"/>
              <w:bottom w:val="single" w:sz="4" w:space="0" w:color="auto"/>
              <w:right w:val="single" w:sz="4" w:space="0" w:color="auto"/>
            </w:tcBorders>
            <w:shd w:val="clear" w:color="auto" w:fill="auto"/>
            <w:vAlign w:val="center"/>
          </w:tcPr>
          <w:p w14:paraId="79582C4C"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14:paraId="46A84BA8"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14:paraId="416B432C"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2019 </w:t>
            </w:r>
          </w:p>
        </w:tc>
      </w:tr>
      <w:tr w:rsidR="0041528C" w:rsidRPr="008F7C32" w14:paraId="45204A3D" w14:textId="77777777"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tcPr>
          <w:p w14:paraId="3B4219F5" w14:textId="77777777" w:rsidR="0041528C" w:rsidRPr="008F7C32" w:rsidRDefault="0041528C" w:rsidP="005D2A09">
            <w:pPr>
              <w:suppressAutoHyphens w:val="0"/>
              <w:spacing w:after="0" w:line="240" w:lineRule="auto"/>
              <w:jc w:val="center"/>
              <w:rPr>
                <w:rFonts w:ascii="Times New Roman" w:eastAsia="Times New Roman" w:hAnsi="Times New Roman" w:cs="Times New Roman"/>
                <w:color w:val="000000"/>
                <w:lang w:eastAsia="ru-RU"/>
              </w:rPr>
            </w:pPr>
          </w:p>
        </w:tc>
        <w:tc>
          <w:tcPr>
            <w:tcW w:w="6157" w:type="dxa"/>
            <w:tcBorders>
              <w:top w:val="nil"/>
              <w:left w:val="nil"/>
              <w:bottom w:val="single" w:sz="4" w:space="0" w:color="auto"/>
              <w:right w:val="single" w:sz="4" w:space="0" w:color="auto"/>
            </w:tcBorders>
            <w:shd w:val="clear" w:color="auto" w:fill="auto"/>
            <w:vAlign w:val="center"/>
          </w:tcPr>
          <w:p w14:paraId="71EA9714" w14:textId="02CCF19D"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383" w:type="dxa"/>
            <w:tcBorders>
              <w:top w:val="nil"/>
              <w:left w:val="nil"/>
              <w:bottom w:val="single" w:sz="4" w:space="0" w:color="auto"/>
              <w:right w:val="single" w:sz="4" w:space="0" w:color="auto"/>
            </w:tcBorders>
            <w:shd w:val="clear" w:color="auto" w:fill="auto"/>
            <w:vAlign w:val="center"/>
          </w:tcPr>
          <w:p w14:paraId="4FB2DA9E" w14:textId="0B5DB349"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14:paraId="1B79BF16" w14:textId="24B3A12F"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14:paraId="28A460BF" w14:textId="1A3B523F"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w:t>
            </w:r>
          </w:p>
        </w:tc>
      </w:tr>
      <w:tr w:rsidR="00B16024" w:rsidRPr="008F7C32" w14:paraId="7F32865D" w14:textId="77777777" w:rsidTr="00733141">
        <w:trPr>
          <w:trHeight w:val="13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1E27E6"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w:t>
            </w:r>
          </w:p>
        </w:tc>
        <w:tc>
          <w:tcPr>
            <w:tcW w:w="6157" w:type="dxa"/>
            <w:tcBorders>
              <w:top w:val="nil"/>
              <w:left w:val="nil"/>
              <w:bottom w:val="single" w:sz="4" w:space="0" w:color="auto"/>
              <w:right w:val="single" w:sz="4" w:space="0" w:color="auto"/>
            </w:tcBorders>
            <w:shd w:val="clear" w:color="auto" w:fill="auto"/>
            <w:vAlign w:val="center"/>
            <w:hideMark/>
          </w:tcPr>
          <w:p w14:paraId="7FED89A7"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56C6C979"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Молодежная, д. 42</w:t>
            </w:r>
          </w:p>
        </w:tc>
        <w:tc>
          <w:tcPr>
            <w:tcW w:w="2140" w:type="dxa"/>
            <w:tcBorders>
              <w:top w:val="nil"/>
              <w:left w:val="nil"/>
              <w:bottom w:val="single" w:sz="4" w:space="0" w:color="auto"/>
              <w:right w:val="single" w:sz="4" w:space="0" w:color="auto"/>
            </w:tcBorders>
            <w:shd w:val="clear" w:color="auto" w:fill="auto"/>
            <w:noWrap/>
            <w:vAlign w:val="center"/>
            <w:hideMark/>
          </w:tcPr>
          <w:p w14:paraId="232BFFE6"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1749</w:t>
            </w:r>
          </w:p>
        </w:tc>
        <w:tc>
          <w:tcPr>
            <w:tcW w:w="2140" w:type="dxa"/>
            <w:vMerge w:val="restart"/>
            <w:tcBorders>
              <w:top w:val="nil"/>
              <w:left w:val="nil"/>
              <w:right w:val="single" w:sz="4" w:space="0" w:color="auto"/>
            </w:tcBorders>
            <w:shd w:val="clear" w:color="auto" w:fill="auto"/>
            <w:noWrap/>
            <w:vAlign w:val="center"/>
            <w:hideMark/>
          </w:tcPr>
          <w:p w14:paraId="6A04E555"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58DED25B"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7738DD26"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5B88F0D1"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2F8B5F10"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10CABA30"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4C5580F4"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0740EF5B"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612B19F3" w14:textId="500F4B33" w:rsidR="00581322" w:rsidRDefault="00581322" w:rsidP="005D2A0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r w:rsidR="0041528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-2024</w:t>
            </w:r>
          </w:p>
          <w:p w14:paraId="4D8F5957"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0F634530"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6E61E919"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3D3859CB"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35D9A85F"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7A1D265D"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4B55C687"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34AE15EA"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158B88ED"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4DE42F09"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7AFDC495" w14:textId="77777777" w:rsidR="0041528C" w:rsidRDefault="0041528C" w:rsidP="005D2A09">
            <w:pPr>
              <w:spacing w:after="0" w:line="240" w:lineRule="auto"/>
              <w:jc w:val="center"/>
              <w:rPr>
                <w:rFonts w:ascii="Times New Roman" w:eastAsia="Times New Roman" w:hAnsi="Times New Roman" w:cs="Times New Roman"/>
                <w:color w:val="000000"/>
                <w:lang w:eastAsia="ru-RU"/>
              </w:rPr>
            </w:pPr>
          </w:p>
          <w:p w14:paraId="45ED5C5D"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3DFD2B6F" w14:textId="77777777" w:rsidR="00581322" w:rsidRDefault="00581322" w:rsidP="005D2A09">
            <w:pPr>
              <w:spacing w:after="0" w:line="240" w:lineRule="auto"/>
              <w:jc w:val="center"/>
              <w:rPr>
                <w:rFonts w:ascii="Times New Roman" w:eastAsia="Times New Roman" w:hAnsi="Times New Roman" w:cs="Times New Roman"/>
                <w:color w:val="000000"/>
                <w:lang w:eastAsia="ru-RU"/>
              </w:rPr>
            </w:pPr>
          </w:p>
          <w:p w14:paraId="34781E63" w14:textId="17BE4F88" w:rsidR="00B16024" w:rsidRPr="008F7C32" w:rsidRDefault="00B16024"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r w:rsidR="0041528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-204</w:t>
            </w:r>
          </w:p>
        </w:tc>
      </w:tr>
      <w:tr w:rsidR="00B16024" w:rsidRPr="008F7C32" w14:paraId="22CE698C"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59AC26"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3</w:t>
            </w:r>
          </w:p>
        </w:tc>
        <w:tc>
          <w:tcPr>
            <w:tcW w:w="6157" w:type="dxa"/>
            <w:tcBorders>
              <w:top w:val="nil"/>
              <w:left w:val="nil"/>
              <w:bottom w:val="single" w:sz="4" w:space="0" w:color="auto"/>
              <w:right w:val="single" w:sz="4" w:space="0" w:color="auto"/>
            </w:tcBorders>
            <w:shd w:val="clear" w:color="auto" w:fill="auto"/>
            <w:vAlign w:val="center"/>
            <w:hideMark/>
          </w:tcPr>
          <w:p w14:paraId="1B2E0C24"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50948EDA"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Молодежная, д. 43</w:t>
            </w:r>
          </w:p>
        </w:tc>
        <w:tc>
          <w:tcPr>
            <w:tcW w:w="2140" w:type="dxa"/>
            <w:tcBorders>
              <w:top w:val="nil"/>
              <w:left w:val="nil"/>
              <w:bottom w:val="single" w:sz="4" w:space="0" w:color="auto"/>
              <w:right w:val="single" w:sz="4" w:space="0" w:color="auto"/>
            </w:tcBorders>
            <w:shd w:val="clear" w:color="auto" w:fill="auto"/>
            <w:noWrap/>
            <w:vAlign w:val="center"/>
            <w:hideMark/>
          </w:tcPr>
          <w:p w14:paraId="6E392FDD"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2430</w:t>
            </w:r>
          </w:p>
        </w:tc>
        <w:tc>
          <w:tcPr>
            <w:tcW w:w="2140" w:type="dxa"/>
            <w:vMerge/>
            <w:tcBorders>
              <w:left w:val="nil"/>
              <w:right w:val="single" w:sz="4" w:space="0" w:color="auto"/>
            </w:tcBorders>
            <w:shd w:val="clear" w:color="auto" w:fill="auto"/>
            <w:noWrap/>
            <w:vAlign w:val="center"/>
            <w:hideMark/>
          </w:tcPr>
          <w:p w14:paraId="22EE15FE"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60C6E8E1" w14:textId="77777777" w:rsidTr="00733141">
        <w:trPr>
          <w:trHeight w:val="10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B3E325"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4</w:t>
            </w:r>
          </w:p>
        </w:tc>
        <w:tc>
          <w:tcPr>
            <w:tcW w:w="6157" w:type="dxa"/>
            <w:tcBorders>
              <w:top w:val="nil"/>
              <w:left w:val="nil"/>
              <w:bottom w:val="single" w:sz="4" w:space="0" w:color="auto"/>
              <w:right w:val="single" w:sz="4" w:space="0" w:color="auto"/>
            </w:tcBorders>
            <w:shd w:val="clear" w:color="auto" w:fill="auto"/>
            <w:vAlign w:val="center"/>
            <w:hideMark/>
          </w:tcPr>
          <w:p w14:paraId="071DE0A1"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203F4054"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Пионерская, д. 4</w:t>
            </w:r>
          </w:p>
        </w:tc>
        <w:tc>
          <w:tcPr>
            <w:tcW w:w="2140" w:type="dxa"/>
            <w:tcBorders>
              <w:top w:val="nil"/>
              <w:left w:val="nil"/>
              <w:bottom w:val="single" w:sz="4" w:space="0" w:color="auto"/>
              <w:right w:val="single" w:sz="4" w:space="0" w:color="auto"/>
            </w:tcBorders>
            <w:shd w:val="clear" w:color="auto" w:fill="auto"/>
            <w:noWrap/>
            <w:vAlign w:val="center"/>
            <w:hideMark/>
          </w:tcPr>
          <w:p w14:paraId="3593A711"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864</w:t>
            </w:r>
          </w:p>
        </w:tc>
        <w:tc>
          <w:tcPr>
            <w:tcW w:w="2140" w:type="dxa"/>
            <w:vMerge/>
            <w:tcBorders>
              <w:left w:val="nil"/>
              <w:right w:val="single" w:sz="4" w:space="0" w:color="auto"/>
            </w:tcBorders>
            <w:shd w:val="clear" w:color="auto" w:fill="auto"/>
            <w:noWrap/>
            <w:vAlign w:val="center"/>
            <w:hideMark/>
          </w:tcPr>
          <w:p w14:paraId="7C7CF4C3"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0CC369B5"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E0EC4F"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5</w:t>
            </w:r>
          </w:p>
        </w:tc>
        <w:tc>
          <w:tcPr>
            <w:tcW w:w="6157" w:type="dxa"/>
            <w:tcBorders>
              <w:top w:val="nil"/>
              <w:left w:val="nil"/>
              <w:bottom w:val="single" w:sz="4" w:space="0" w:color="auto"/>
              <w:right w:val="single" w:sz="4" w:space="0" w:color="auto"/>
            </w:tcBorders>
            <w:shd w:val="clear" w:color="auto" w:fill="auto"/>
            <w:vAlign w:val="center"/>
            <w:hideMark/>
          </w:tcPr>
          <w:p w14:paraId="54D6741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42310EBE"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Некрасова, д. 1</w:t>
            </w:r>
          </w:p>
        </w:tc>
        <w:tc>
          <w:tcPr>
            <w:tcW w:w="2140" w:type="dxa"/>
            <w:tcBorders>
              <w:top w:val="nil"/>
              <w:left w:val="nil"/>
              <w:bottom w:val="single" w:sz="4" w:space="0" w:color="auto"/>
              <w:right w:val="single" w:sz="4" w:space="0" w:color="auto"/>
            </w:tcBorders>
            <w:shd w:val="clear" w:color="auto" w:fill="auto"/>
            <w:noWrap/>
            <w:vAlign w:val="center"/>
            <w:hideMark/>
          </w:tcPr>
          <w:p w14:paraId="6F0F6E2E"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2430</w:t>
            </w:r>
          </w:p>
        </w:tc>
        <w:tc>
          <w:tcPr>
            <w:tcW w:w="2140" w:type="dxa"/>
            <w:vMerge/>
            <w:tcBorders>
              <w:left w:val="nil"/>
              <w:right w:val="single" w:sz="4" w:space="0" w:color="auto"/>
            </w:tcBorders>
            <w:shd w:val="clear" w:color="auto" w:fill="auto"/>
            <w:noWrap/>
            <w:vAlign w:val="center"/>
            <w:hideMark/>
          </w:tcPr>
          <w:p w14:paraId="3E02CEC6"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3BE68B16" w14:textId="77777777"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BB0E2F"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6</w:t>
            </w:r>
          </w:p>
        </w:tc>
        <w:tc>
          <w:tcPr>
            <w:tcW w:w="6157" w:type="dxa"/>
            <w:tcBorders>
              <w:top w:val="nil"/>
              <w:left w:val="nil"/>
              <w:bottom w:val="single" w:sz="4" w:space="0" w:color="auto"/>
              <w:right w:val="single" w:sz="4" w:space="0" w:color="auto"/>
            </w:tcBorders>
            <w:shd w:val="clear" w:color="auto" w:fill="auto"/>
            <w:vAlign w:val="center"/>
            <w:hideMark/>
          </w:tcPr>
          <w:p w14:paraId="061BFB38"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7A813429"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Воинская, д. 3</w:t>
            </w:r>
          </w:p>
        </w:tc>
        <w:tc>
          <w:tcPr>
            <w:tcW w:w="2140" w:type="dxa"/>
            <w:tcBorders>
              <w:top w:val="nil"/>
              <w:left w:val="nil"/>
              <w:bottom w:val="single" w:sz="4" w:space="0" w:color="auto"/>
              <w:right w:val="single" w:sz="4" w:space="0" w:color="auto"/>
            </w:tcBorders>
            <w:shd w:val="clear" w:color="auto" w:fill="auto"/>
            <w:noWrap/>
            <w:vAlign w:val="center"/>
            <w:hideMark/>
          </w:tcPr>
          <w:p w14:paraId="49BAF82A"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1890</w:t>
            </w:r>
          </w:p>
        </w:tc>
        <w:tc>
          <w:tcPr>
            <w:tcW w:w="2140" w:type="dxa"/>
            <w:vMerge/>
            <w:tcBorders>
              <w:left w:val="nil"/>
              <w:right w:val="single" w:sz="4" w:space="0" w:color="auto"/>
            </w:tcBorders>
            <w:shd w:val="clear" w:color="auto" w:fill="auto"/>
            <w:noWrap/>
            <w:vAlign w:val="center"/>
            <w:hideMark/>
          </w:tcPr>
          <w:p w14:paraId="24CF330F"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161663C3" w14:textId="77777777"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6728D28"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157" w:type="dxa"/>
            <w:tcBorders>
              <w:top w:val="nil"/>
              <w:left w:val="nil"/>
              <w:bottom w:val="single" w:sz="4" w:space="0" w:color="auto"/>
              <w:right w:val="single" w:sz="4" w:space="0" w:color="auto"/>
            </w:tcBorders>
            <w:shd w:val="clear" w:color="auto" w:fill="auto"/>
            <w:vAlign w:val="center"/>
          </w:tcPr>
          <w:p w14:paraId="439DF9E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tcPr>
          <w:p w14:paraId="1E8983AA"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Воинская, д. 5</w:t>
            </w:r>
          </w:p>
        </w:tc>
        <w:tc>
          <w:tcPr>
            <w:tcW w:w="2140" w:type="dxa"/>
            <w:tcBorders>
              <w:top w:val="nil"/>
              <w:left w:val="nil"/>
              <w:bottom w:val="single" w:sz="4" w:space="0" w:color="auto"/>
              <w:right w:val="single" w:sz="4" w:space="0" w:color="auto"/>
            </w:tcBorders>
            <w:shd w:val="clear" w:color="auto" w:fill="auto"/>
            <w:noWrap/>
            <w:vAlign w:val="center"/>
          </w:tcPr>
          <w:p w14:paraId="1C8CDBB0"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1290</w:t>
            </w:r>
          </w:p>
        </w:tc>
        <w:tc>
          <w:tcPr>
            <w:tcW w:w="2140" w:type="dxa"/>
            <w:vMerge/>
            <w:tcBorders>
              <w:left w:val="nil"/>
              <w:right w:val="single" w:sz="4" w:space="0" w:color="auto"/>
            </w:tcBorders>
            <w:shd w:val="clear" w:color="auto" w:fill="auto"/>
            <w:noWrap/>
            <w:vAlign w:val="center"/>
          </w:tcPr>
          <w:p w14:paraId="62D4BAFD"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5CDC2EC5" w14:textId="77777777"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tcPr>
          <w:p w14:paraId="73FE003C"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157" w:type="dxa"/>
            <w:tcBorders>
              <w:top w:val="nil"/>
              <w:left w:val="nil"/>
              <w:bottom w:val="single" w:sz="4" w:space="0" w:color="auto"/>
              <w:right w:val="single" w:sz="4" w:space="0" w:color="auto"/>
            </w:tcBorders>
            <w:shd w:val="clear" w:color="auto" w:fill="auto"/>
            <w:vAlign w:val="center"/>
          </w:tcPr>
          <w:p w14:paraId="725BFA2D"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tcPr>
          <w:p w14:paraId="4D997E44"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Молодежная, д. 39</w:t>
            </w:r>
          </w:p>
        </w:tc>
        <w:tc>
          <w:tcPr>
            <w:tcW w:w="2140" w:type="dxa"/>
            <w:tcBorders>
              <w:top w:val="nil"/>
              <w:left w:val="nil"/>
              <w:bottom w:val="single" w:sz="4" w:space="0" w:color="auto"/>
              <w:right w:val="single" w:sz="4" w:space="0" w:color="auto"/>
            </w:tcBorders>
            <w:shd w:val="clear" w:color="auto" w:fill="auto"/>
            <w:noWrap/>
            <w:vAlign w:val="center"/>
          </w:tcPr>
          <w:p w14:paraId="148DE287"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1320</w:t>
            </w:r>
          </w:p>
        </w:tc>
        <w:tc>
          <w:tcPr>
            <w:tcW w:w="2140" w:type="dxa"/>
            <w:vMerge/>
            <w:tcBorders>
              <w:left w:val="nil"/>
              <w:right w:val="single" w:sz="4" w:space="0" w:color="auto"/>
            </w:tcBorders>
            <w:shd w:val="clear" w:color="auto" w:fill="auto"/>
            <w:noWrap/>
            <w:vAlign w:val="center"/>
          </w:tcPr>
          <w:p w14:paraId="22381722"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2F9D8331" w14:textId="77777777"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FB16FC"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157" w:type="dxa"/>
            <w:tcBorders>
              <w:top w:val="nil"/>
              <w:left w:val="nil"/>
              <w:bottom w:val="single" w:sz="4" w:space="0" w:color="auto"/>
              <w:right w:val="single" w:sz="4" w:space="0" w:color="auto"/>
            </w:tcBorders>
            <w:shd w:val="clear" w:color="auto" w:fill="auto"/>
            <w:vAlign w:val="center"/>
            <w:hideMark/>
          </w:tcPr>
          <w:p w14:paraId="0CAD65BE"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7324D33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Молодежная, д. 40</w:t>
            </w:r>
          </w:p>
        </w:tc>
        <w:tc>
          <w:tcPr>
            <w:tcW w:w="2140" w:type="dxa"/>
            <w:tcBorders>
              <w:top w:val="nil"/>
              <w:left w:val="nil"/>
              <w:bottom w:val="single" w:sz="4" w:space="0" w:color="auto"/>
              <w:right w:val="single" w:sz="4" w:space="0" w:color="auto"/>
            </w:tcBorders>
            <w:shd w:val="clear" w:color="auto" w:fill="auto"/>
            <w:noWrap/>
            <w:vAlign w:val="center"/>
            <w:hideMark/>
          </w:tcPr>
          <w:p w14:paraId="66C87AE3"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1740</w:t>
            </w:r>
          </w:p>
        </w:tc>
        <w:tc>
          <w:tcPr>
            <w:tcW w:w="2140" w:type="dxa"/>
            <w:vMerge/>
            <w:tcBorders>
              <w:left w:val="nil"/>
              <w:right w:val="single" w:sz="4" w:space="0" w:color="auto"/>
            </w:tcBorders>
            <w:shd w:val="clear" w:color="auto" w:fill="auto"/>
            <w:noWrap/>
            <w:vAlign w:val="center"/>
            <w:hideMark/>
          </w:tcPr>
          <w:p w14:paraId="341F4B6E"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0991BBF9"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BECC89"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6157" w:type="dxa"/>
            <w:tcBorders>
              <w:top w:val="nil"/>
              <w:left w:val="nil"/>
              <w:bottom w:val="single" w:sz="4" w:space="0" w:color="auto"/>
              <w:right w:val="single" w:sz="4" w:space="0" w:color="auto"/>
            </w:tcBorders>
            <w:shd w:val="clear" w:color="auto" w:fill="auto"/>
            <w:vAlign w:val="center"/>
            <w:hideMark/>
          </w:tcPr>
          <w:p w14:paraId="5AB98686"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Ремонт дворовых проездов, обеспечение освещения дворовых </w:t>
            </w:r>
            <w:r w:rsidRPr="008F7C32">
              <w:rPr>
                <w:rFonts w:ascii="Times New Roman" w:eastAsia="Times New Roman" w:hAnsi="Times New Roman" w:cs="Times New Roman"/>
                <w:color w:val="000000"/>
                <w:lang w:eastAsia="ru-RU"/>
              </w:rPr>
              <w:lastRenderedPageBreak/>
              <w:t>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1A6AABF5"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lastRenderedPageBreak/>
              <w:t>р.п. Большое Козино, ул. Молодежная, д. 41</w:t>
            </w:r>
          </w:p>
        </w:tc>
        <w:tc>
          <w:tcPr>
            <w:tcW w:w="2140" w:type="dxa"/>
            <w:tcBorders>
              <w:top w:val="nil"/>
              <w:left w:val="nil"/>
              <w:bottom w:val="single" w:sz="4" w:space="0" w:color="auto"/>
              <w:right w:val="single" w:sz="4" w:space="0" w:color="auto"/>
            </w:tcBorders>
            <w:shd w:val="clear" w:color="auto" w:fill="auto"/>
            <w:noWrap/>
            <w:vAlign w:val="center"/>
            <w:hideMark/>
          </w:tcPr>
          <w:p w14:paraId="0953915A"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1078</w:t>
            </w:r>
          </w:p>
        </w:tc>
        <w:tc>
          <w:tcPr>
            <w:tcW w:w="2140" w:type="dxa"/>
            <w:vMerge/>
            <w:tcBorders>
              <w:left w:val="nil"/>
              <w:right w:val="single" w:sz="4" w:space="0" w:color="auto"/>
            </w:tcBorders>
            <w:shd w:val="clear" w:color="auto" w:fill="auto"/>
            <w:noWrap/>
            <w:vAlign w:val="center"/>
            <w:hideMark/>
          </w:tcPr>
          <w:p w14:paraId="65FBD7C6"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7671438C"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E4E84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6157" w:type="dxa"/>
            <w:tcBorders>
              <w:top w:val="nil"/>
              <w:left w:val="nil"/>
              <w:bottom w:val="single" w:sz="4" w:space="0" w:color="auto"/>
              <w:right w:val="single" w:sz="4" w:space="0" w:color="auto"/>
            </w:tcBorders>
            <w:shd w:val="clear" w:color="auto" w:fill="auto"/>
            <w:vAlign w:val="center"/>
            <w:hideMark/>
          </w:tcPr>
          <w:p w14:paraId="06B05EDD"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3734010E"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Матросова, д. 10</w:t>
            </w:r>
          </w:p>
        </w:tc>
        <w:tc>
          <w:tcPr>
            <w:tcW w:w="2140" w:type="dxa"/>
            <w:tcBorders>
              <w:top w:val="nil"/>
              <w:left w:val="nil"/>
              <w:bottom w:val="single" w:sz="4" w:space="0" w:color="auto"/>
              <w:right w:val="single" w:sz="4" w:space="0" w:color="auto"/>
            </w:tcBorders>
            <w:shd w:val="clear" w:color="auto" w:fill="auto"/>
            <w:noWrap/>
            <w:vAlign w:val="center"/>
            <w:hideMark/>
          </w:tcPr>
          <w:p w14:paraId="61193579"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960</w:t>
            </w:r>
          </w:p>
        </w:tc>
        <w:tc>
          <w:tcPr>
            <w:tcW w:w="2140" w:type="dxa"/>
            <w:vMerge/>
            <w:tcBorders>
              <w:left w:val="nil"/>
              <w:right w:val="single" w:sz="4" w:space="0" w:color="auto"/>
            </w:tcBorders>
            <w:shd w:val="clear" w:color="auto" w:fill="auto"/>
            <w:noWrap/>
            <w:vAlign w:val="center"/>
            <w:hideMark/>
          </w:tcPr>
          <w:p w14:paraId="1F25566D"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489F496A" w14:textId="77777777" w:rsidTr="00733141">
        <w:trPr>
          <w:trHeight w:val="1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395BA6"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157" w:type="dxa"/>
            <w:tcBorders>
              <w:top w:val="nil"/>
              <w:left w:val="nil"/>
              <w:bottom w:val="single" w:sz="4" w:space="0" w:color="auto"/>
              <w:right w:val="single" w:sz="4" w:space="0" w:color="auto"/>
            </w:tcBorders>
            <w:shd w:val="clear" w:color="auto" w:fill="auto"/>
            <w:vAlign w:val="center"/>
            <w:hideMark/>
          </w:tcPr>
          <w:p w14:paraId="1D7DF102"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03939D64"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Матросова, д. 11</w:t>
            </w:r>
          </w:p>
        </w:tc>
        <w:tc>
          <w:tcPr>
            <w:tcW w:w="2140" w:type="dxa"/>
            <w:tcBorders>
              <w:top w:val="nil"/>
              <w:left w:val="nil"/>
              <w:bottom w:val="single" w:sz="4" w:space="0" w:color="auto"/>
              <w:right w:val="single" w:sz="4" w:space="0" w:color="auto"/>
            </w:tcBorders>
            <w:shd w:val="clear" w:color="auto" w:fill="auto"/>
            <w:noWrap/>
            <w:vAlign w:val="center"/>
            <w:hideMark/>
          </w:tcPr>
          <w:p w14:paraId="5109B9A1"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1230</w:t>
            </w:r>
          </w:p>
        </w:tc>
        <w:tc>
          <w:tcPr>
            <w:tcW w:w="2140" w:type="dxa"/>
            <w:vMerge/>
            <w:tcBorders>
              <w:left w:val="nil"/>
              <w:right w:val="single" w:sz="4" w:space="0" w:color="auto"/>
            </w:tcBorders>
            <w:shd w:val="clear" w:color="auto" w:fill="auto"/>
            <w:noWrap/>
            <w:vAlign w:val="center"/>
            <w:hideMark/>
          </w:tcPr>
          <w:p w14:paraId="7D232715"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56B1ADD4" w14:textId="77777777" w:rsidTr="00733141">
        <w:trPr>
          <w:trHeight w:val="1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D039D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157" w:type="dxa"/>
            <w:tcBorders>
              <w:top w:val="nil"/>
              <w:left w:val="nil"/>
              <w:bottom w:val="single" w:sz="4" w:space="0" w:color="auto"/>
              <w:right w:val="single" w:sz="4" w:space="0" w:color="auto"/>
            </w:tcBorders>
            <w:shd w:val="clear" w:color="auto" w:fill="auto"/>
            <w:vAlign w:val="center"/>
            <w:hideMark/>
          </w:tcPr>
          <w:p w14:paraId="4C4851F0"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0D7C33B1"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Некрасова, д. 3</w:t>
            </w:r>
          </w:p>
        </w:tc>
        <w:tc>
          <w:tcPr>
            <w:tcW w:w="2140" w:type="dxa"/>
            <w:tcBorders>
              <w:top w:val="nil"/>
              <w:left w:val="nil"/>
              <w:bottom w:val="single" w:sz="4" w:space="0" w:color="auto"/>
              <w:right w:val="single" w:sz="4" w:space="0" w:color="auto"/>
            </w:tcBorders>
            <w:shd w:val="clear" w:color="auto" w:fill="auto"/>
            <w:noWrap/>
            <w:vAlign w:val="center"/>
            <w:hideMark/>
          </w:tcPr>
          <w:p w14:paraId="70D7B60F"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1000</w:t>
            </w:r>
          </w:p>
        </w:tc>
        <w:tc>
          <w:tcPr>
            <w:tcW w:w="2140" w:type="dxa"/>
            <w:vMerge/>
            <w:tcBorders>
              <w:left w:val="nil"/>
              <w:right w:val="single" w:sz="4" w:space="0" w:color="auto"/>
            </w:tcBorders>
            <w:shd w:val="clear" w:color="auto" w:fill="auto"/>
            <w:noWrap/>
            <w:vAlign w:val="center"/>
            <w:hideMark/>
          </w:tcPr>
          <w:p w14:paraId="1E705676"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5F5506BC"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668A5C"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6157" w:type="dxa"/>
            <w:tcBorders>
              <w:top w:val="nil"/>
              <w:left w:val="nil"/>
              <w:bottom w:val="single" w:sz="4" w:space="0" w:color="auto"/>
              <w:right w:val="single" w:sz="4" w:space="0" w:color="auto"/>
            </w:tcBorders>
            <w:shd w:val="clear" w:color="auto" w:fill="auto"/>
            <w:vAlign w:val="center"/>
            <w:hideMark/>
          </w:tcPr>
          <w:p w14:paraId="6DD6DE49"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671A81E4"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Большая Школьная, д. 29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14:paraId="7EF5ECE7"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14:paraId="3B8E5B65"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2CF79ECB"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F03A5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6157" w:type="dxa"/>
            <w:tcBorders>
              <w:top w:val="nil"/>
              <w:left w:val="nil"/>
              <w:bottom w:val="single" w:sz="4" w:space="0" w:color="auto"/>
              <w:right w:val="single" w:sz="4" w:space="0" w:color="auto"/>
            </w:tcBorders>
            <w:shd w:val="clear" w:color="auto" w:fill="auto"/>
            <w:vAlign w:val="center"/>
            <w:hideMark/>
          </w:tcPr>
          <w:p w14:paraId="29FB89A8"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31DCA848"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Б.Козино, ул. Комсомольская, д.14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14:paraId="7930991C"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14:paraId="586EC7E6"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5E24630D" w14:textId="77777777" w:rsidTr="00733141">
        <w:trPr>
          <w:trHeight w:val="1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939C3A"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157" w:type="dxa"/>
            <w:tcBorders>
              <w:top w:val="nil"/>
              <w:left w:val="nil"/>
              <w:bottom w:val="single" w:sz="4" w:space="0" w:color="auto"/>
              <w:right w:val="single" w:sz="4" w:space="0" w:color="auto"/>
            </w:tcBorders>
            <w:shd w:val="clear" w:color="auto" w:fill="auto"/>
            <w:vAlign w:val="center"/>
            <w:hideMark/>
          </w:tcPr>
          <w:p w14:paraId="63DD25AD"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35FB3810"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Б.Козино, ул. Мичурина, д.71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14:paraId="01A28BF8"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14:paraId="53E04784" w14:textId="77777777"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14:paraId="03D200AE" w14:textId="77777777"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F8D5B2"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157" w:type="dxa"/>
            <w:tcBorders>
              <w:top w:val="nil"/>
              <w:left w:val="nil"/>
              <w:bottom w:val="single" w:sz="4" w:space="0" w:color="auto"/>
              <w:right w:val="single" w:sz="4" w:space="0" w:color="auto"/>
            </w:tcBorders>
            <w:shd w:val="clear" w:color="auto" w:fill="auto"/>
            <w:vAlign w:val="center"/>
            <w:hideMark/>
          </w:tcPr>
          <w:p w14:paraId="492ADDB0"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14:paraId="0C87827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Б.Козино, ул. Мичурина, д.73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14:paraId="45A55E7B"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bottom w:val="single" w:sz="4" w:space="0" w:color="auto"/>
              <w:right w:val="single" w:sz="4" w:space="0" w:color="auto"/>
            </w:tcBorders>
            <w:shd w:val="clear" w:color="auto" w:fill="auto"/>
            <w:noWrap/>
            <w:vAlign w:val="center"/>
            <w:hideMark/>
          </w:tcPr>
          <w:p w14:paraId="74267E8E" w14:textId="77777777"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
        </w:tc>
      </w:tr>
    </w:tbl>
    <w:p w14:paraId="2A70C6B0" w14:textId="77777777" w:rsidR="00F63535" w:rsidRDefault="00F63535" w:rsidP="000A25D1">
      <w:pPr>
        <w:spacing w:after="0" w:line="240" w:lineRule="auto"/>
        <w:jc w:val="center"/>
        <w:rPr>
          <w:rFonts w:ascii="Times New Roman" w:hAnsi="Times New Roman" w:cs="Times New Roman"/>
          <w:sz w:val="24"/>
          <w:szCs w:val="24"/>
        </w:rPr>
      </w:pPr>
    </w:p>
    <w:p w14:paraId="43831F9C" w14:textId="77777777" w:rsidR="000A25D1" w:rsidRPr="00723676" w:rsidRDefault="000A25D1" w:rsidP="000A25D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14:paraId="18607D10" w14:textId="77777777" w:rsidR="000A25D1" w:rsidRDefault="000A25D1" w:rsidP="000A25D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8AA9D0A" w14:textId="77777777"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54575462" w14:textId="77777777"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14:paraId="354D25F1" w14:textId="77777777" w:rsidR="000A25D1" w:rsidRDefault="000A25D1" w:rsidP="000A25D1">
      <w:pPr>
        <w:spacing w:after="0" w:line="240" w:lineRule="auto"/>
        <w:ind w:left="7938"/>
        <w:jc w:val="center"/>
        <w:rPr>
          <w:rFonts w:ascii="Times New Roman" w:hAnsi="Times New Roman" w:cs="Times New Roman"/>
          <w:sz w:val="24"/>
          <w:szCs w:val="24"/>
        </w:rPr>
      </w:pPr>
    </w:p>
    <w:p w14:paraId="6BB56F6E" w14:textId="77777777"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14:paraId="2A80C9D8" w14:textId="5C189DB4" w:rsidR="000A25D1" w:rsidRDefault="0071017A"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Общественных </w:t>
      </w:r>
      <w:r w:rsidR="000A25D1" w:rsidRPr="00F26A07">
        <w:rPr>
          <w:rFonts w:ascii="Times New Roman" w:hAnsi="Times New Roman" w:cs="Times New Roman"/>
          <w:b/>
          <w:sz w:val="24"/>
          <w:szCs w:val="24"/>
        </w:rPr>
        <w:t>территорий муниципального образования «рабочий поселок Большое Козино»</w:t>
      </w:r>
      <w:r w:rsidR="000A25D1">
        <w:rPr>
          <w:rFonts w:ascii="Times New Roman" w:hAnsi="Times New Roman" w:cs="Times New Roman"/>
          <w:b/>
          <w:sz w:val="24"/>
          <w:szCs w:val="24"/>
        </w:rPr>
        <w:t>,</w:t>
      </w:r>
    </w:p>
    <w:p w14:paraId="29CC391D" w14:textId="77777777" w:rsidR="000A25D1"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14:paraId="1AB7D89E" w14:textId="77777777" w:rsidR="000A25D1" w:rsidRDefault="000A25D1" w:rsidP="000A25D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14:paraId="19FDD907" w14:textId="77777777" w:rsidR="000A25D1" w:rsidRDefault="000A25D1" w:rsidP="000A25D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955"/>
        <w:gridCol w:w="1689"/>
        <w:gridCol w:w="3240"/>
        <w:gridCol w:w="4219"/>
        <w:gridCol w:w="2543"/>
        <w:gridCol w:w="2536"/>
      </w:tblGrid>
      <w:tr w:rsidR="000A25D1" w:rsidRPr="009F15C6" w14:paraId="2615DB85" w14:textId="77777777"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9ACA"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п/п </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32EE0888"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объектов</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70CA1861"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Адрес </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14:paraId="14162C50"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Перечень видов работ </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31AEC245"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Планируемая площадь под благоустройство, м2 </w:t>
            </w:r>
          </w:p>
        </w:tc>
        <w:tc>
          <w:tcPr>
            <w:tcW w:w="2536" w:type="dxa"/>
            <w:tcBorders>
              <w:top w:val="single" w:sz="4" w:space="0" w:color="auto"/>
              <w:left w:val="nil"/>
              <w:bottom w:val="single" w:sz="4" w:space="0" w:color="auto"/>
              <w:right w:val="single" w:sz="4" w:space="0" w:color="auto"/>
            </w:tcBorders>
            <w:vAlign w:val="center"/>
          </w:tcPr>
          <w:p w14:paraId="185F964E" w14:textId="77777777" w:rsidR="000A25D1" w:rsidRPr="002501CE" w:rsidRDefault="0099194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Сроки реализации проекта в разбивке по годам</w:t>
            </w:r>
          </w:p>
        </w:tc>
      </w:tr>
      <w:tr w:rsidR="00B16024" w:rsidRPr="009F15C6" w14:paraId="3F8F6FB0" w14:textId="77777777"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934519" w14:textId="77777777"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14:paraId="3FCEAA5F" w14:textId="77777777"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14:paraId="766AD3A1" w14:textId="77777777"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14:paraId="7B45AE83" w14:textId="77777777"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14:paraId="3B44CE80" w14:textId="77777777"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bottom w:val="single" w:sz="4" w:space="0" w:color="auto"/>
              <w:right w:val="single" w:sz="4" w:space="0" w:color="auto"/>
            </w:tcBorders>
            <w:vAlign w:val="center"/>
          </w:tcPr>
          <w:p w14:paraId="59B2E887" w14:textId="2A1A8DBE" w:rsidR="00B16024" w:rsidRPr="00B16024" w:rsidRDefault="00B16024" w:rsidP="00E32BB0">
            <w:pPr>
              <w:suppressAutoHyphens w:val="0"/>
              <w:spacing w:after="0" w:line="240" w:lineRule="auto"/>
              <w:jc w:val="center"/>
              <w:rPr>
                <w:rFonts w:ascii="Times New Roman" w:eastAsia="Times New Roman" w:hAnsi="Times New Roman" w:cs="Times New Roman"/>
                <w:color w:val="000000"/>
                <w:lang w:eastAsia="ru-RU"/>
              </w:rPr>
            </w:pPr>
            <w:r w:rsidRPr="00B16024">
              <w:rPr>
                <w:rFonts w:ascii="Times New Roman" w:eastAsia="Times New Roman" w:hAnsi="Times New Roman" w:cs="Times New Roman"/>
                <w:color w:val="000000"/>
                <w:lang w:eastAsia="ru-RU"/>
              </w:rPr>
              <w:t>2018</w:t>
            </w:r>
          </w:p>
        </w:tc>
      </w:tr>
      <w:tr w:rsidR="00E32BB0" w:rsidRPr="00AB52B8" w14:paraId="737A6E2A" w14:textId="77777777"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2630E67" w14:textId="77777777"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14:paraId="6D2C4B5C" w14:textId="713B483E"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14:paraId="57540AF2" w14:textId="0A4F78F3"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14:paraId="4E34CFF0" w14:textId="25DFB0A9"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14:paraId="5B1A04D9" w14:textId="11890795"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right w:val="single" w:sz="4" w:space="0" w:color="auto"/>
            </w:tcBorders>
            <w:vAlign w:val="center"/>
          </w:tcPr>
          <w:p w14:paraId="1038F0CC" w14:textId="57BC7635" w:rsidR="00E32BB0" w:rsidRDefault="00E32BB0"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2019</w:t>
            </w:r>
          </w:p>
        </w:tc>
      </w:tr>
      <w:tr w:rsidR="00E32BB0" w:rsidRPr="00AB52B8" w14:paraId="7FC62444" w14:textId="77777777"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AE5EE3B" w14:textId="77777777"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14:paraId="01F119A4" w14:textId="50F49DD8"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14:paraId="197151A4" w14:textId="53584295"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14:paraId="2B55C8BD" w14:textId="7BFF232B"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14:paraId="1502C212" w14:textId="05F52F0C"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right w:val="single" w:sz="4" w:space="0" w:color="auto"/>
            </w:tcBorders>
            <w:vAlign w:val="center"/>
          </w:tcPr>
          <w:p w14:paraId="25DBE3FD" w14:textId="740FB454" w:rsidR="00E32BB0" w:rsidRDefault="00E32BB0"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w:t>
            </w:r>
            <w:bookmarkStart w:id="0" w:name="_GoBack"/>
            <w:bookmarkEnd w:id="0"/>
          </w:p>
        </w:tc>
      </w:tr>
      <w:tr w:rsidR="00B16024" w:rsidRPr="00AB52B8" w14:paraId="7DE70D15" w14:textId="77777777"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E1C17FA"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1</w:t>
            </w:r>
          </w:p>
        </w:tc>
        <w:tc>
          <w:tcPr>
            <w:tcW w:w="1689" w:type="dxa"/>
            <w:tcBorders>
              <w:top w:val="single" w:sz="4" w:space="0" w:color="auto"/>
              <w:left w:val="nil"/>
              <w:bottom w:val="single" w:sz="4" w:space="0" w:color="auto"/>
              <w:right w:val="single" w:sz="4" w:space="0" w:color="auto"/>
            </w:tcBorders>
            <w:shd w:val="clear" w:color="auto" w:fill="auto"/>
            <w:vAlign w:val="center"/>
          </w:tcPr>
          <w:p w14:paraId="76D0C32F"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Сквер Возрождение</w:t>
            </w:r>
          </w:p>
        </w:tc>
        <w:tc>
          <w:tcPr>
            <w:tcW w:w="3240" w:type="dxa"/>
            <w:tcBorders>
              <w:top w:val="single" w:sz="4" w:space="0" w:color="auto"/>
              <w:left w:val="nil"/>
              <w:bottom w:val="single" w:sz="4" w:space="0" w:color="auto"/>
              <w:right w:val="single" w:sz="4" w:space="0" w:color="auto"/>
            </w:tcBorders>
            <w:shd w:val="clear" w:color="auto" w:fill="auto"/>
            <w:vAlign w:val="center"/>
          </w:tcPr>
          <w:p w14:paraId="41DCDB75"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р.п. Большое Козино, ул. Большая Школьная</w:t>
            </w:r>
          </w:p>
        </w:tc>
        <w:tc>
          <w:tcPr>
            <w:tcW w:w="4219" w:type="dxa"/>
            <w:tcBorders>
              <w:top w:val="single" w:sz="4" w:space="0" w:color="auto"/>
              <w:left w:val="nil"/>
              <w:bottom w:val="single" w:sz="4" w:space="0" w:color="auto"/>
              <w:right w:val="single" w:sz="4" w:space="0" w:color="auto"/>
            </w:tcBorders>
            <w:shd w:val="clear" w:color="auto" w:fill="auto"/>
            <w:vAlign w:val="center"/>
          </w:tcPr>
          <w:p w14:paraId="50DBFB3C"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Устройство ограждения, велосипедных и пешеходных дорожек, детской площадки, скейт-парка, цветников и газонов, посадка деревьев и кустарников, установка опор освещения, скамеек и урн.</w:t>
            </w:r>
          </w:p>
        </w:tc>
        <w:tc>
          <w:tcPr>
            <w:tcW w:w="2543" w:type="dxa"/>
            <w:tcBorders>
              <w:top w:val="single" w:sz="4" w:space="0" w:color="auto"/>
              <w:left w:val="nil"/>
              <w:bottom w:val="single" w:sz="4" w:space="0" w:color="auto"/>
              <w:right w:val="single" w:sz="4" w:space="0" w:color="auto"/>
            </w:tcBorders>
            <w:shd w:val="clear" w:color="auto" w:fill="auto"/>
            <w:vAlign w:val="center"/>
          </w:tcPr>
          <w:p w14:paraId="2241FD92"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30 000</w:t>
            </w:r>
          </w:p>
        </w:tc>
        <w:tc>
          <w:tcPr>
            <w:tcW w:w="2536" w:type="dxa"/>
            <w:vMerge w:val="restart"/>
            <w:tcBorders>
              <w:top w:val="single" w:sz="4" w:space="0" w:color="auto"/>
              <w:left w:val="nil"/>
              <w:right w:val="single" w:sz="4" w:space="0" w:color="auto"/>
            </w:tcBorders>
            <w:vAlign w:val="center"/>
          </w:tcPr>
          <w:p w14:paraId="58A99C89" w14:textId="5B2C2447" w:rsidR="00B16024" w:rsidRPr="00AB52B8" w:rsidRDefault="00B16024"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r w:rsidR="0041528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-2024</w:t>
            </w:r>
          </w:p>
        </w:tc>
      </w:tr>
      <w:tr w:rsidR="00B16024" w:rsidRPr="00AB52B8" w14:paraId="06A89822" w14:textId="77777777"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3EDCC40"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2</w:t>
            </w:r>
          </w:p>
        </w:tc>
        <w:tc>
          <w:tcPr>
            <w:tcW w:w="1689" w:type="dxa"/>
            <w:tcBorders>
              <w:top w:val="single" w:sz="4" w:space="0" w:color="auto"/>
              <w:left w:val="nil"/>
              <w:bottom w:val="single" w:sz="4" w:space="0" w:color="auto"/>
              <w:right w:val="single" w:sz="4" w:space="0" w:color="auto"/>
            </w:tcBorders>
            <w:shd w:val="clear" w:color="auto" w:fill="auto"/>
            <w:vAlign w:val="center"/>
          </w:tcPr>
          <w:p w14:paraId="74C18332"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Сквер Славы</w:t>
            </w:r>
          </w:p>
        </w:tc>
        <w:tc>
          <w:tcPr>
            <w:tcW w:w="3240" w:type="dxa"/>
            <w:tcBorders>
              <w:top w:val="single" w:sz="4" w:space="0" w:color="auto"/>
              <w:left w:val="nil"/>
              <w:bottom w:val="single" w:sz="4" w:space="0" w:color="auto"/>
              <w:right w:val="single" w:sz="4" w:space="0" w:color="auto"/>
            </w:tcBorders>
            <w:shd w:val="clear" w:color="auto" w:fill="auto"/>
            <w:vAlign w:val="center"/>
          </w:tcPr>
          <w:p w14:paraId="3ED30E19"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р.п. Большое Козино, ул. Комсомольская</w:t>
            </w:r>
          </w:p>
        </w:tc>
        <w:tc>
          <w:tcPr>
            <w:tcW w:w="4219" w:type="dxa"/>
            <w:tcBorders>
              <w:top w:val="single" w:sz="4" w:space="0" w:color="auto"/>
              <w:left w:val="nil"/>
              <w:bottom w:val="single" w:sz="4" w:space="0" w:color="auto"/>
              <w:right w:val="single" w:sz="4" w:space="0" w:color="auto"/>
            </w:tcBorders>
            <w:shd w:val="clear" w:color="auto" w:fill="auto"/>
            <w:vAlign w:val="center"/>
          </w:tcPr>
          <w:p w14:paraId="41D0B584"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Устройство пешеходных дорожек, цветников и газонов, посадка деревьев и кустарников, установка опор освещения, скамеек и урн.</w:t>
            </w:r>
          </w:p>
        </w:tc>
        <w:tc>
          <w:tcPr>
            <w:tcW w:w="2543" w:type="dxa"/>
            <w:tcBorders>
              <w:top w:val="single" w:sz="4" w:space="0" w:color="auto"/>
              <w:left w:val="nil"/>
              <w:bottom w:val="single" w:sz="4" w:space="0" w:color="auto"/>
              <w:right w:val="single" w:sz="4" w:space="0" w:color="auto"/>
            </w:tcBorders>
            <w:shd w:val="clear" w:color="auto" w:fill="auto"/>
            <w:vAlign w:val="center"/>
          </w:tcPr>
          <w:p w14:paraId="7ED05A06" w14:textId="77777777"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28 000</w:t>
            </w:r>
          </w:p>
        </w:tc>
        <w:tc>
          <w:tcPr>
            <w:tcW w:w="2536" w:type="dxa"/>
            <w:vMerge/>
            <w:tcBorders>
              <w:left w:val="nil"/>
              <w:bottom w:val="single" w:sz="4" w:space="0" w:color="auto"/>
              <w:right w:val="single" w:sz="4" w:space="0" w:color="auto"/>
            </w:tcBorders>
            <w:vAlign w:val="center"/>
          </w:tcPr>
          <w:p w14:paraId="1A1A868D" w14:textId="77777777" w:rsidR="00B16024" w:rsidRPr="00AB52B8" w:rsidRDefault="00B16024" w:rsidP="00F86AF3">
            <w:pPr>
              <w:suppressAutoHyphens w:val="0"/>
              <w:spacing w:after="0" w:line="240" w:lineRule="auto"/>
              <w:jc w:val="center"/>
              <w:rPr>
                <w:rFonts w:ascii="Times New Roman" w:eastAsia="Times New Roman" w:hAnsi="Times New Roman" w:cs="Times New Roman"/>
                <w:color w:val="000000"/>
                <w:lang w:eastAsia="ru-RU"/>
              </w:rPr>
            </w:pPr>
          </w:p>
        </w:tc>
      </w:tr>
    </w:tbl>
    <w:p w14:paraId="0CE0F9B7" w14:textId="77777777" w:rsidR="000A25D1" w:rsidRDefault="000A25D1" w:rsidP="000A25D1">
      <w:pPr>
        <w:suppressAutoHyphens w:val="0"/>
        <w:spacing w:after="0" w:line="240" w:lineRule="auto"/>
        <w:jc w:val="center"/>
        <w:rPr>
          <w:rFonts w:ascii="Times New Roman" w:hAnsi="Times New Roman" w:cs="Times New Roman"/>
          <w:sz w:val="24"/>
          <w:szCs w:val="24"/>
        </w:rPr>
      </w:pPr>
    </w:p>
    <w:p w14:paraId="2DD89F26" w14:textId="77777777" w:rsidR="000A25D1" w:rsidRDefault="000A25D1" w:rsidP="000A25D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A5E3B16" w14:textId="77777777"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3C0DA35E" w14:textId="77777777"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14:paraId="724127F5" w14:textId="77777777" w:rsidR="000A25D1" w:rsidRPr="00B35CF7" w:rsidRDefault="000A25D1" w:rsidP="000A25D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14:paraId="48A6E7E7" w14:textId="77777777" w:rsidR="000A25D1" w:rsidRPr="00DD0704" w:rsidRDefault="000A25D1" w:rsidP="00991945">
      <w:pPr>
        <w:tabs>
          <w:tab w:val="left" w:pos="5910"/>
        </w:tabs>
        <w:jc w:val="center"/>
        <w:rPr>
          <w:rFonts w:ascii="Times New Roman" w:hAnsi="Times New Roman" w:cs="Times New Roman"/>
          <w:b/>
          <w:sz w:val="28"/>
          <w:szCs w:val="28"/>
        </w:rPr>
      </w:pPr>
      <w:r w:rsidRPr="00DD0704">
        <w:rPr>
          <w:rFonts w:ascii="Times New Roman" w:hAnsi="Times New Roman" w:cs="Times New Roman"/>
          <w:b/>
          <w:sz w:val="28"/>
          <w:szCs w:val="28"/>
        </w:rPr>
        <w:t>Сведения об основных мерах правового регулирования</w:t>
      </w: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946"/>
        <w:gridCol w:w="6663"/>
        <w:gridCol w:w="1985"/>
        <w:gridCol w:w="1430"/>
      </w:tblGrid>
      <w:tr w:rsidR="000A25D1" w:rsidRPr="003C47D1" w14:paraId="70027E10" w14:textId="77777777" w:rsidTr="00E20077">
        <w:trPr>
          <w:trHeight w:val="809"/>
        </w:trPr>
        <w:tc>
          <w:tcPr>
            <w:tcW w:w="441" w:type="dxa"/>
            <w:shd w:val="clear" w:color="auto" w:fill="E5DFEC"/>
            <w:vAlign w:val="center"/>
            <w:hideMark/>
          </w:tcPr>
          <w:p w14:paraId="461B532C"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п/п</w:t>
            </w:r>
          </w:p>
        </w:tc>
        <w:tc>
          <w:tcPr>
            <w:tcW w:w="4946" w:type="dxa"/>
            <w:shd w:val="clear" w:color="auto" w:fill="E5DFEC"/>
            <w:vAlign w:val="center"/>
            <w:hideMark/>
          </w:tcPr>
          <w:p w14:paraId="2152990D"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663" w:type="dxa"/>
            <w:shd w:val="clear" w:color="auto" w:fill="E5DFEC"/>
            <w:vAlign w:val="center"/>
            <w:hideMark/>
          </w:tcPr>
          <w:p w14:paraId="78C647EF"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1985" w:type="dxa"/>
            <w:shd w:val="clear" w:color="auto" w:fill="E5DFEC"/>
            <w:vAlign w:val="center"/>
            <w:hideMark/>
          </w:tcPr>
          <w:p w14:paraId="69C28F36"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исполнители</w:t>
            </w:r>
          </w:p>
        </w:tc>
        <w:tc>
          <w:tcPr>
            <w:tcW w:w="1430" w:type="dxa"/>
            <w:shd w:val="clear" w:color="auto" w:fill="E5DFEC"/>
            <w:vAlign w:val="center"/>
            <w:hideMark/>
          </w:tcPr>
          <w:p w14:paraId="67FD0054" w14:textId="77777777"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0A25D1" w:rsidRPr="003C47D1" w14:paraId="7D1724EA" w14:textId="77777777" w:rsidTr="00E20077">
        <w:trPr>
          <w:trHeight w:val="70"/>
        </w:trPr>
        <w:tc>
          <w:tcPr>
            <w:tcW w:w="441" w:type="dxa"/>
            <w:shd w:val="clear" w:color="auto" w:fill="E5DFEC"/>
            <w:hideMark/>
          </w:tcPr>
          <w:p w14:paraId="2AAB2D11"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4946" w:type="dxa"/>
            <w:shd w:val="clear" w:color="auto" w:fill="E5DFEC"/>
            <w:hideMark/>
          </w:tcPr>
          <w:p w14:paraId="03ECA565"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663" w:type="dxa"/>
            <w:shd w:val="clear" w:color="auto" w:fill="E5DFEC"/>
            <w:hideMark/>
          </w:tcPr>
          <w:p w14:paraId="2891BA5B"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1985" w:type="dxa"/>
            <w:shd w:val="clear" w:color="auto" w:fill="E5DFEC"/>
            <w:hideMark/>
          </w:tcPr>
          <w:p w14:paraId="79A70468"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430" w:type="dxa"/>
            <w:shd w:val="clear" w:color="auto" w:fill="E5DFEC"/>
            <w:hideMark/>
          </w:tcPr>
          <w:p w14:paraId="1760F156"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0A25D1" w:rsidRPr="003C47D1" w14:paraId="208D06A1" w14:textId="77777777" w:rsidTr="00E20077">
        <w:trPr>
          <w:trHeight w:val="1387"/>
        </w:trPr>
        <w:tc>
          <w:tcPr>
            <w:tcW w:w="441" w:type="dxa"/>
            <w:shd w:val="clear" w:color="auto" w:fill="EAF1DD"/>
            <w:hideMark/>
          </w:tcPr>
          <w:p w14:paraId="7BF01971"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4946" w:type="dxa"/>
            <w:shd w:val="clear" w:color="auto" w:fill="EAF1DD"/>
            <w:hideMark/>
          </w:tcPr>
          <w:p w14:paraId="450D0EBE" w14:textId="77777777"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порядка проведения общественных обсуждений проекта правил благоустройства поселения </w:t>
            </w:r>
          </w:p>
        </w:tc>
        <w:tc>
          <w:tcPr>
            <w:tcW w:w="6663" w:type="dxa"/>
            <w:shd w:val="clear" w:color="auto" w:fill="EAF1DD"/>
            <w:hideMark/>
          </w:tcPr>
          <w:p w14:paraId="20FB7142"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1985" w:type="dxa"/>
            <w:shd w:val="clear" w:color="auto" w:fill="EAF1DD"/>
            <w:hideMark/>
          </w:tcPr>
          <w:p w14:paraId="6934A978"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14:paraId="24565F26"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53</w:t>
            </w:r>
            <w:r w:rsidR="00991945">
              <w:rPr>
                <w:rFonts w:ascii="Times New Roman" w:eastAsia="Times New Roman" w:hAnsi="Times New Roman" w:cs="Times New Roman"/>
                <w:color w:val="000000"/>
                <w:lang w:eastAsia="ru-RU"/>
              </w:rPr>
              <w:t xml:space="preserve"> </w:t>
            </w:r>
            <w:r w:rsidR="00991945" w:rsidRPr="003C47D1">
              <w:rPr>
                <w:rFonts w:ascii="Times New Roman" w:eastAsia="Times New Roman" w:hAnsi="Times New Roman" w:cs="Times New Roman"/>
                <w:color w:val="000000"/>
                <w:lang w:eastAsia="ru-RU"/>
              </w:rPr>
              <w:t>от 22</w:t>
            </w:r>
            <w:r w:rsidRPr="003C47D1">
              <w:rPr>
                <w:rFonts w:ascii="Times New Roman" w:eastAsia="Times New Roman" w:hAnsi="Times New Roman" w:cs="Times New Roman"/>
                <w:color w:val="000000"/>
                <w:lang w:eastAsia="ru-RU"/>
              </w:rPr>
              <w:t>.09.2017</w:t>
            </w:r>
          </w:p>
        </w:tc>
      </w:tr>
      <w:tr w:rsidR="000A25D1" w:rsidRPr="003C47D1" w14:paraId="1B8C35D6" w14:textId="77777777" w:rsidTr="00E20077">
        <w:trPr>
          <w:trHeight w:val="629"/>
        </w:trPr>
        <w:tc>
          <w:tcPr>
            <w:tcW w:w="441" w:type="dxa"/>
            <w:shd w:val="clear" w:color="auto" w:fill="EAF1DD"/>
            <w:hideMark/>
          </w:tcPr>
          <w:p w14:paraId="5D440F73"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4946" w:type="dxa"/>
            <w:shd w:val="clear" w:color="auto" w:fill="EAF1DD"/>
            <w:hideMark/>
          </w:tcPr>
          <w:p w14:paraId="17119B20" w14:textId="77777777"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663" w:type="dxa"/>
            <w:shd w:val="clear" w:color="auto" w:fill="EAF1DD"/>
            <w:hideMark/>
          </w:tcPr>
          <w:p w14:paraId="1978E721"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985" w:type="dxa"/>
            <w:shd w:val="clear" w:color="auto" w:fill="EAF1DD"/>
            <w:hideMark/>
          </w:tcPr>
          <w:p w14:paraId="4E47A1EC"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14:paraId="2D1BB8C5"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7 от 10.10.2017</w:t>
            </w:r>
          </w:p>
        </w:tc>
      </w:tr>
      <w:tr w:rsidR="000A25D1" w:rsidRPr="003C47D1" w14:paraId="59DD2E28" w14:textId="77777777" w:rsidTr="00E20077">
        <w:trPr>
          <w:trHeight w:val="132"/>
        </w:trPr>
        <w:tc>
          <w:tcPr>
            <w:tcW w:w="441" w:type="dxa"/>
            <w:shd w:val="clear" w:color="auto" w:fill="EAF1DD"/>
            <w:hideMark/>
          </w:tcPr>
          <w:p w14:paraId="6CFA052B"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4946" w:type="dxa"/>
            <w:shd w:val="clear" w:color="auto" w:fill="EAF1DD"/>
            <w:hideMark/>
          </w:tcPr>
          <w:p w14:paraId="4EA525D3" w14:textId="77777777"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Решение поселкового Совета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корректировке правил благоустройства </w:t>
            </w:r>
          </w:p>
        </w:tc>
        <w:tc>
          <w:tcPr>
            <w:tcW w:w="6663" w:type="dxa"/>
            <w:shd w:val="clear" w:color="auto" w:fill="EAF1DD"/>
            <w:hideMark/>
          </w:tcPr>
          <w:p w14:paraId="30A8FC60"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 корректировке правил благоустройства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населения, порядку и механизмам общественного участия  благоустройстве. </w:t>
            </w:r>
          </w:p>
        </w:tc>
        <w:tc>
          <w:tcPr>
            <w:tcW w:w="1985" w:type="dxa"/>
            <w:shd w:val="clear" w:color="auto" w:fill="EAF1DD"/>
            <w:hideMark/>
          </w:tcPr>
          <w:p w14:paraId="5DE6B7DB" w14:textId="77777777" w:rsidR="000A25D1" w:rsidRPr="003C47D1" w:rsidRDefault="00991945"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14:paraId="7728233F"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253 от 30.10.2017</w:t>
            </w:r>
          </w:p>
        </w:tc>
      </w:tr>
      <w:tr w:rsidR="000A25D1" w:rsidRPr="003C47D1" w14:paraId="2AC8D8E5" w14:textId="77777777" w:rsidTr="00E20077">
        <w:trPr>
          <w:trHeight w:val="1404"/>
        </w:trPr>
        <w:tc>
          <w:tcPr>
            <w:tcW w:w="441" w:type="dxa"/>
            <w:shd w:val="clear" w:color="auto" w:fill="EAF1DD"/>
            <w:hideMark/>
          </w:tcPr>
          <w:p w14:paraId="1540A18E"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4946" w:type="dxa"/>
            <w:shd w:val="clear" w:color="auto" w:fill="EAF1DD"/>
            <w:hideMark/>
          </w:tcPr>
          <w:p w14:paraId="6B828313" w14:textId="5E276229" w:rsidR="000A25D1" w:rsidRPr="003C47D1" w:rsidRDefault="000A25D1" w:rsidP="00E20077">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w:t>
            </w:r>
            <w:r w:rsidR="00991945" w:rsidRPr="003C47D1">
              <w:rPr>
                <w:rFonts w:ascii="Times New Roman" w:eastAsia="Times New Roman" w:hAnsi="Times New Roman" w:cs="Times New Roman"/>
                <w:color w:val="000000"/>
                <w:lang w:eastAsia="ru-RU"/>
              </w:rPr>
              <w:t>порядка проведения</w:t>
            </w:r>
            <w:r w:rsidRPr="003C47D1">
              <w:rPr>
                <w:rFonts w:ascii="Times New Roman" w:eastAsia="Times New Roman" w:hAnsi="Times New Roman" w:cs="Times New Roman"/>
                <w:color w:val="000000"/>
                <w:lang w:eastAsia="ru-RU"/>
              </w:rPr>
              <w:t xml:space="preserve"> общественного обсуждения программы формирования современной городской среды на </w:t>
            </w:r>
            <w:r>
              <w:rPr>
                <w:rFonts w:ascii="Times New Roman" w:eastAsia="Times New Roman" w:hAnsi="Times New Roman" w:cs="Times New Roman"/>
                <w:color w:val="000000"/>
                <w:lang w:eastAsia="ru-RU"/>
              </w:rPr>
              <w:t>2018-202</w:t>
            </w:r>
            <w:r w:rsidR="00E20077">
              <w:rPr>
                <w:rFonts w:ascii="Times New Roman" w:eastAsia="Times New Roman" w:hAnsi="Times New Roman" w:cs="Times New Roman"/>
                <w:color w:val="000000"/>
                <w:lang w:eastAsia="ru-RU"/>
              </w:rPr>
              <w:t>4</w:t>
            </w:r>
            <w:r w:rsidRPr="003C47D1">
              <w:rPr>
                <w:rFonts w:ascii="Times New Roman" w:eastAsia="Times New Roman" w:hAnsi="Times New Roman" w:cs="Times New Roman"/>
                <w:color w:val="000000"/>
                <w:lang w:eastAsia="ru-RU"/>
              </w:rPr>
              <w:t xml:space="preserve"> годы </w:t>
            </w:r>
          </w:p>
        </w:tc>
        <w:tc>
          <w:tcPr>
            <w:tcW w:w="6663" w:type="dxa"/>
            <w:shd w:val="clear" w:color="auto" w:fill="EAF1DD"/>
            <w:hideMark/>
          </w:tcPr>
          <w:p w14:paraId="08EB5C7A" w14:textId="64D1EA62" w:rsidR="000A25D1" w:rsidRPr="003C47D1" w:rsidRDefault="000A25D1" w:rsidP="00E20077">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w:t>
            </w:r>
            <w:r w:rsidR="00E20077">
              <w:rPr>
                <w:rFonts w:ascii="Times New Roman" w:eastAsia="Times New Roman" w:hAnsi="Times New Roman" w:cs="Times New Roman"/>
                <w:color w:val="000000"/>
                <w:lang w:eastAsia="ru-RU"/>
              </w:rPr>
              <w:t>4</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
        </w:tc>
        <w:tc>
          <w:tcPr>
            <w:tcW w:w="1985" w:type="dxa"/>
            <w:shd w:val="clear" w:color="auto" w:fill="EAF1DD"/>
            <w:hideMark/>
          </w:tcPr>
          <w:p w14:paraId="48476F70"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14:paraId="778B0196"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63 от 23.10.2017</w:t>
            </w:r>
          </w:p>
        </w:tc>
      </w:tr>
      <w:tr w:rsidR="000A25D1" w:rsidRPr="003C47D1" w14:paraId="722D6A9F" w14:textId="77777777" w:rsidTr="00E20077">
        <w:trPr>
          <w:trHeight w:val="684"/>
        </w:trPr>
        <w:tc>
          <w:tcPr>
            <w:tcW w:w="441" w:type="dxa"/>
            <w:shd w:val="clear" w:color="auto" w:fill="EAF1DD"/>
            <w:hideMark/>
          </w:tcPr>
          <w:p w14:paraId="76359757"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5.</w:t>
            </w:r>
          </w:p>
        </w:tc>
        <w:tc>
          <w:tcPr>
            <w:tcW w:w="4946" w:type="dxa"/>
            <w:shd w:val="clear" w:color="auto" w:fill="EAF1DD"/>
            <w:hideMark/>
          </w:tcPr>
          <w:p w14:paraId="00FBCFC2" w14:textId="77777777"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663" w:type="dxa"/>
            <w:shd w:val="clear" w:color="auto" w:fill="EAF1DD"/>
            <w:hideMark/>
          </w:tcPr>
          <w:p w14:paraId="575DEF5C" w14:textId="77777777"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1985" w:type="dxa"/>
            <w:shd w:val="clear" w:color="auto" w:fill="EAF1DD"/>
            <w:hideMark/>
          </w:tcPr>
          <w:p w14:paraId="49B48ADE"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14:paraId="2E4041EA" w14:textId="77777777"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64 от 01.11.2017</w:t>
            </w:r>
          </w:p>
        </w:tc>
      </w:tr>
      <w:tr w:rsidR="00991945" w:rsidRPr="003C47D1" w14:paraId="4EC5E033" w14:textId="77777777" w:rsidTr="00E20077">
        <w:trPr>
          <w:trHeight w:val="684"/>
        </w:trPr>
        <w:tc>
          <w:tcPr>
            <w:tcW w:w="441" w:type="dxa"/>
            <w:shd w:val="clear" w:color="auto" w:fill="EAF1DD"/>
          </w:tcPr>
          <w:p w14:paraId="536053F1" w14:textId="77777777" w:rsidR="00991945" w:rsidRPr="003C47D1" w:rsidRDefault="00991945" w:rsidP="0099194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946" w:type="dxa"/>
            <w:shd w:val="clear" w:color="auto" w:fill="EAF1DD"/>
          </w:tcPr>
          <w:p w14:paraId="318119E5" w14:textId="5ED9A6D0" w:rsidR="00991945" w:rsidRPr="00991945" w:rsidRDefault="00991945" w:rsidP="00455DBB">
            <w:pPr>
              <w:spacing w:after="0" w:line="240" w:lineRule="auto"/>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 xml:space="preserve">О внесении изменений в постановление администрации муниципального образования </w:t>
            </w:r>
            <w:r w:rsidR="003B2A21">
              <w:rPr>
                <w:rFonts w:ascii="Times New Roman" w:eastAsia="Times New Roman" w:hAnsi="Times New Roman" w:cs="Times New Roman"/>
                <w:color w:val="000000"/>
                <w:lang w:eastAsia="ru-RU"/>
              </w:rPr>
              <w:t>«</w:t>
            </w:r>
            <w:r w:rsidR="003B2A21" w:rsidRPr="003C47D1">
              <w:rPr>
                <w:rFonts w:ascii="Times New Roman" w:eastAsia="Times New Roman" w:hAnsi="Times New Roman" w:cs="Times New Roman"/>
                <w:color w:val="000000"/>
                <w:lang w:eastAsia="ru-RU"/>
              </w:rPr>
              <w:t>р.п. Большое Козино</w:t>
            </w:r>
            <w:r w:rsidR="003B2A21">
              <w:rPr>
                <w:rFonts w:ascii="Times New Roman" w:eastAsia="Times New Roman" w:hAnsi="Times New Roman" w:cs="Times New Roman"/>
                <w:color w:val="000000"/>
                <w:lang w:eastAsia="ru-RU"/>
              </w:rPr>
              <w:t>»</w:t>
            </w:r>
            <w:r w:rsidR="003B2A21" w:rsidRPr="003C47D1">
              <w:rPr>
                <w:rFonts w:ascii="Times New Roman" w:eastAsia="Times New Roman" w:hAnsi="Times New Roman" w:cs="Times New Roman"/>
                <w:color w:val="000000"/>
                <w:lang w:eastAsia="ru-RU"/>
              </w:rPr>
              <w:t xml:space="preserve"> </w:t>
            </w:r>
            <w:r w:rsidR="003B2A21">
              <w:rPr>
                <w:rFonts w:ascii="Times New Roman" w:eastAsia="Times New Roman" w:hAnsi="Times New Roman" w:cs="Times New Roman"/>
                <w:color w:val="000000"/>
                <w:lang w:eastAsia="ru-RU"/>
              </w:rPr>
              <w:t xml:space="preserve">№ 87 от </w:t>
            </w:r>
            <w:r w:rsidRPr="00991945">
              <w:rPr>
                <w:rFonts w:ascii="Times New Roman" w:eastAsia="Times New Roman" w:hAnsi="Times New Roman" w:cs="Times New Roman"/>
                <w:color w:val="000000"/>
                <w:lang w:eastAsia="ru-RU"/>
              </w:rPr>
              <w:t xml:space="preserve">21.12.2017 «Об утверждении программы «Формирование современной городской среды муниципального образования </w:t>
            </w:r>
            <w:r w:rsidR="003B2A21" w:rsidRPr="003B2A21">
              <w:rPr>
                <w:rFonts w:ascii="Times New Roman" w:eastAsia="Times New Roman" w:hAnsi="Times New Roman" w:cs="Times New Roman"/>
                <w:color w:val="000000"/>
                <w:lang w:eastAsia="ru-RU"/>
              </w:rPr>
              <w:t xml:space="preserve">«рабочий поселок Большое Козино» </w:t>
            </w:r>
            <w:r w:rsidRPr="00991945">
              <w:rPr>
                <w:rFonts w:ascii="Times New Roman" w:eastAsia="Times New Roman" w:hAnsi="Times New Roman" w:cs="Times New Roman"/>
                <w:color w:val="000000"/>
                <w:lang w:eastAsia="ru-RU"/>
              </w:rPr>
              <w:t>Балахнинского муниципального района Нижегородской области на 2018-202</w:t>
            </w:r>
            <w:r w:rsidR="00455DBB">
              <w:rPr>
                <w:rFonts w:ascii="Times New Roman" w:eastAsia="Times New Roman" w:hAnsi="Times New Roman" w:cs="Times New Roman"/>
                <w:color w:val="000000"/>
                <w:lang w:eastAsia="ru-RU"/>
              </w:rPr>
              <w:t>4</w:t>
            </w:r>
            <w:r w:rsidRPr="00991945">
              <w:rPr>
                <w:rFonts w:ascii="Times New Roman" w:eastAsia="Times New Roman" w:hAnsi="Times New Roman" w:cs="Times New Roman"/>
                <w:color w:val="000000"/>
                <w:lang w:eastAsia="ru-RU"/>
              </w:rPr>
              <w:t xml:space="preserve"> годы» </w:t>
            </w:r>
          </w:p>
        </w:tc>
        <w:tc>
          <w:tcPr>
            <w:tcW w:w="6663" w:type="dxa"/>
            <w:shd w:val="clear" w:color="auto" w:fill="EAF1DD"/>
          </w:tcPr>
          <w:p w14:paraId="40CB3BC3" w14:textId="77777777" w:rsidR="00991945" w:rsidRPr="00991945" w:rsidRDefault="00991945" w:rsidP="003B2A21">
            <w:pPr>
              <w:suppressAutoHyphens w:val="0"/>
              <w:spacing w:after="0" w:line="240" w:lineRule="auto"/>
              <w:jc w:val="both"/>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Утверждает визуализированн</w:t>
            </w:r>
            <w:r w:rsidR="003B2A21">
              <w:rPr>
                <w:rFonts w:ascii="Times New Roman" w:eastAsia="Times New Roman" w:hAnsi="Times New Roman" w:cs="Times New Roman"/>
                <w:color w:val="000000"/>
                <w:lang w:eastAsia="ru-RU"/>
              </w:rPr>
              <w:t>ый</w:t>
            </w:r>
            <w:r w:rsidRPr="00991945">
              <w:rPr>
                <w:rFonts w:ascii="Times New Roman" w:eastAsia="Times New Roman" w:hAnsi="Times New Roman" w:cs="Times New Roman"/>
                <w:color w:val="000000"/>
                <w:lang w:eastAsia="ru-RU"/>
              </w:rPr>
              <w:t xml:space="preserve"> переч</w:t>
            </w:r>
            <w:r w:rsidR="003B2A21">
              <w:rPr>
                <w:rFonts w:ascii="Times New Roman" w:eastAsia="Times New Roman" w:hAnsi="Times New Roman" w:cs="Times New Roman"/>
                <w:color w:val="000000"/>
                <w:lang w:eastAsia="ru-RU"/>
              </w:rPr>
              <w:t>ень</w:t>
            </w:r>
            <w:r w:rsidRPr="00991945">
              <w:rPr>
                <w:rFonts w:ascii="Times New Roman" w:eastAsia="Times New Roman" w:hAnsi="Times New Roman" w:cs="Times New Roman"/>
                <w:color w:val="000000"/>
                <w:lang w:eastAsia="ru-RU"/>
              </w:rPr>
              <w:t xml:space="preserve"> образцов элементов благоустройства, предполагаемых к размещению на дворовой территории.</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Регламентирует</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действия</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по</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 xml:space="preserve">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регламентирует действия по финансовому и трудовому   участию граждан в выполнении указанных работ, действия по разработке, обсуждению заинтересованными лицами  и утверждению дизайн-проектов дворовых и общественных  территорий. </w:t>
            </w:r>
          </w:p>
        </w:tc>
        <w:tc>
          <w:tcPr>
            <w:tcW w:w="1985" w:type="dxa"/>
            <w:shd w:val="clear" w:color="auto" w:fill="EAF1DD"/>
          </w:tcPr>
          <w:p w14:paraId="4FC06BF3" w14:textId="77777777" w:rsidR="00991945" w:rsidRPr="00991945" w:rsidRDefault="00991945"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14:paraId="23FA2764" w14:textId="77777777" w:rsidR="00991945" w:rsidRPr="00991945" w:rsidRDefault="00991945" w:rsidP="003B2A21">
            <w:pPr>
              <w:suppressAutoHyphens w:val="0"/>
              <w:spacing w:after="0" w:line="240" w:lineRule="auto"/>
              <w:jc w:val="center"/>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w:t>
            </w:r>
            <w:r w:rsidR="003B2A21">
              <w:rPr>
                <w:rFonts w:ascii="Times New Roman" w:eastAsia="Times New Roman" w:hAnsi="Times New Roman" w:cs="Times New Roman"/>
                <w:color w:val="000000"/>
                <w:lang w:eastAsia="ru-RU"/>
              </w:rPr>
              <w:t xml:space="preserve"> 68</w:t>
            </w:r>
            <w:r w:rsidRPr="00991945">
              <w:rPr>
                <w:rFonts w:ascii="Times New Roman" w:eastAsia="Times New Roman" w:hAnsi="Times New Roman" w:cs="Times New Roman"/>
                <w:color w:val="000000"/>
                <w:lang w:eastAsia="ru-RU"/>
              </w:rPr>
              <w:t xml:space="preserve"> от 29.11.2018</w:t>
            </w:r>
          </w:p>
        </w:tc>
      </w:tr>
      <w:tr w:rsidR="00991945" w:rsidRPr="003C47D1" w14:paraId="11C8D1A3" w14:textId="77777777" w:rsidTr="00E20077">
        <w:trPr>
          <w:trHeight w:val="1030"/>
        </w:trPr>
        <w:tc>
          <w:tcPr>
            <w:tcW w:w="441" w:type="dxa"/>
            <w:shd w:val="clear" w:color="auto" w:fill="EAF1DD"/>
            <w:noWrap/>
          </w:tcPr>
          <w:p w14:paraId="1836D933" w14:textId="77777777" w:rsidR="00991945" w:rsidRPr="003C47D1" w:rsidRDefault="003B2A21" w:rsidP="00991945">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7</w:t>
            </w:r>
            <w:r w:rsidR="00991945">
              <w:rPr>
                <w:rFonts w:eastAsia="Times New Roman" w:cs="Times New Roman"/>
                <w:color w:val="000000"/>
                <w:lang w:eastAsia="ru-RU"/>
              </w:rPr>
              <w:t>.</w:t>
            </w:r>
          </w:p>
        </w:tc>
        <w:tc>
          <w:tcPr>
            <w:tcW w:w="4946" w:type="dxa"/>
            <w:shd w:val="clear" w:color="auto" w:fill="EAF1DD"/>
          </w:tcPr>
          <w:p w14:paraId="0B3736BF" w14:textId="77777777" w:rsidR="00991945" w:rsidRPr="003C47D1" w:rsidRDefault="00991945" w:rsidP="0099194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р.п. Большое </w:t>
            </w:r>
            <w:r w:rsidR="003B2A21" w:rsidRPr="003C47D1">
              <w:rPr>
                <w:rFonts w:ascii="Times New Roman" w:eastAsia="Times New Roman" w:hAnsi="Times New Roman" w:cs="Times New Roman"/>
                <w:color w:val="000000"/>
                <w:lang w:eastAsia="ru-RU"/>
              </w:rPr>
              <w:t>Козино</w:t>
            </w:r>
            <w:r w:rsidR="003B2A21">
              <w:rPr>
                <w:rFonts w:ascii="Times New Roman" w:eastAsia="Times New Roman" w:hAnsi="Times New Roman" w:cs="Times New Roman"/>
                <w:color w:val="000000"/>
                <w:lang w:eastAsia="ru-RU"/>
              </w:rPr>
              <w:t>» об</w:t>
            </w:r>
            <w:r w:rsidRPr="006A5A3D">
              <w:rPr>
                <w:rFonts w:ascii="Times New Roman" w:eastAsia="Times New Roman" w:hAnsi="Times New Roman" w:cs="Times New Roman"/>
                <w:color w:val="000000"/>
                <w:lang w:eastAsia="ru-RU"/>
              </w:rPr>
              <w:t xml:space="preserve"> утверждении </w:t>
            </w:r>
            <w:r w:rsidR="003B2A21" w:rsidRPr="006A5A3D">
              <w:rPr>
                <w:rFonts w:ascii="Times New Roman" w:eastAsia="Times New Roman" w:hAnsi="Times New Roman" w:cs="Times New Roman"/>
                <w:color w:val="000000"/>
                <w:lang w:eastAsia="ru-RU"/>
              </w:rPr>
              <w:t>порядка проведения</w:t>
            </w:r>
            <w:r w:rsidRPr="006A5A3D">
              <w:rPr>
                <w:rFonts w:ascii="Times New Roman" w:eastAsia="Times New Roman" w:hAnsi="Times New Roman" w:cs="Times New Roman"/>
                <w:color w:val="000000"/>
                <w:lang w:eastAsia="ru-RU"/>
              </w:rPr>
              <w:t xml:space="preserve"> общественного </w:t>
            </w:r>
            <w:r w:rsidR="003B2A21" w:rsidRPr="006A5A3D">
              <w:rPr>
                <w:rFonts w:ascii="Times New Roman" w:eastAsia="Times New Roman" w:hAnsi="Times New Roman" w:cs="Times New Roman"/>
                <w:color w:val="000000"/>
                <w:lang w:eastAsia="ru-RU"/>
              </w:rPr>
              <w:t xml:space="preserve">обсуждения </w:t>
            </w:r>
            <w:r w:rsidR="003B2A21">
              <w:rPr>
                <w:rFonts w:ascii="Times New Roman" w:eastAsia="Times New Roman" w:hAnsi="Times New Roman" w:cs="Times New Roman"/>
                <w:color w:val="000000"/>
                <w:lang w:eastAsia="ru-RU"/>
              </w:rPr>
              <w:t>дизайн</w:t>
            </w:r>
            <w:r>
              <w:rPr>
                <w:rFonts w:ascii="Times New Roman" w:eastAsia="Times New Roman" w:hAnsi="Times New Roman" w:cs="Times New Roman"/>
                <w:color w:val="000000"/>
                <w:lang w:eastAsia="ru-RU"/>
              </w:rPr>
              <w:t xml:space="preserve"> –проектов</w:t>
            </w:r>
          </w:p>
        </w:tc>
        <w:tc>
          <w:tcPr>
            <w:tcW w:w="6663" w:type="dxa"/>
            <w:shd w:val="clear" w:color="auto" w:fill="EAF1DD"/>
          </w:tcPr>
          <w:p w14:paraId="603C0039" w14:textId="77777777" w:rsidR="00991945" w:rsidRPr="003C47D1" w:rsidRDefault="00991945" w:rsidP="0099194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разработку и направление заявки, </w:t>
            </w:r>
            <w:r w:rsidRPr="003C47D1">
              <w:rPr>
                <w:rFonts w:ascii="Times New Roman" w:eastAsia="Times New Roman" w:hAnsi="Times New Roman" w:cs="Times New Roman"/>
                <w:color w:val="000000"/>
                <w:lang w:eastAsia="ru-RU"/>
              </w:rPr>
              <w:t xml:space="preserve">проведение общественных обсуждений </w:t>
            </w:r>
            <w:r>
              <w:rPr>
                <w:rFonts w:ascii="Times New Roman" w:eastAsia="Times New Roman" w:hAnsi="Times New Roman" w:cs="Times New Roman"/>
                <w:color w:val="000000"/>
                <w:lang w:eastAsia="ru-RU"/>
              </w:rPr>
              <w:t>дизайн –</w:t>
            </w:r>
            <w:r w:rsidRPr="003C47D1">
              <w:rPr>
                <w:rFonts w:ascii="Times New Roman" w:eastAsia="Times New Roman" w:hAnsi="Times New Roman" w:cs="Times New Roman"/>
                <w:color w:val="000000"/>
                <w:lang w:eastAsia="ru-RU"/>
              </w:rPr>
              <w:t>проект</w:t>
            </w:r>
            <w:r>
              <w:rPr>
                <w:rFonts w:ascii="Times New Roman" w:eastAsia="Times New Roman" w:hAnsi="Times New Roman" w:cs="Times New Roman"/>
                <w:color w:val="000000"/>
                <w:lang w:eastAsia="ru-RU"/>
              </w:rPr>
              <w:t xml:space="preserve">ов, </w:t>
            </w:r>
            <w:r w:rsidRPr="003C47D1">
              <w:rPr>
                <w:rFonts w:ascii="Times New Roman" w:eastAsia="Times New Roman" w:hAnsi="Times New Roman" w:cs="Times New Roman"/>
                <w:color w:val="000000"/>
                <w:lang w:eastAsia="ru-RU"/>
              </w:rPr>
              <w:t xml:space="preserve"> утверждает состав общественной комиссии, регламентирует деятельность общественной комиссии по подведению итогов общественного обсуждения </w:t>
            </w:r>
            <w:r>
              <w:rPr>
                <w:rFonts w:ascii="Times New Roman" w:eastAsia="Times New Roman" w:hAnsi="Times New Roman" w:cs="Times New Roman"/>
                <w:color w:val="000000"/>
                <w:lang w:eastAsia="ru-RU"/>
              </w:rPr>
              <w:t xml:space="preserve">дизайн- </w:t>
            </w:r>
            <w:r w:rsidRPr="003C47D1">
              <w:rPr>
                <w:rFonts w:ascii="Times New Roman" w:eastAsia="Times New Roman" w:hAnsi="Times New Roman" w:cs="Times New Roman"/>
                <w:color w:val="000000"/>
                <w:lang w:eastAsia="ru-RU"/>
              </w:rPr>
              <w:t>проект</w:t>
            </w:r>
            <w:r>
              <w:rPr>
                <w:rFonts w:ascii="Times New Roman" w:eastAsia="Times New Roman" w:hAnsi="Times New Roman" w:cs="Times New Roman"/>
                <w:color w:val="000000"/>
                <w:lang w:eastAsia="ru-RU"/>
              </w:rPr>
              <w:t>ов</w:t>
            </w:r>
            <w:r w:rsidRPr="003C47D1">
              <w:rPr>
                <w:rFonts w:ascii="Times New Roman" w:eastAsia="Times New Roman" w:hAnsi="Times New Roman" w:cs="Times New Roman"/>
                <w:color w:val="000000"/>
                <w:lang w:eastAsia="ru-RU"/>
              </w:rPr>
              <w:t xml:space="preserve"> с учетом поступивших предложений, размещения информации об итогам общественного обсуждения</w:t>
            </w:r>
            <w:r>
              <w:rPr>
                <w:rFonts w:ascii="Times New Roman" w:eastAsia="Times New Roman" w:hAnsi="Times New Roman" w:cs="Times New Roman"/>
                <w:color w:val="000000"/>
                <w:lang w:eastAsia="ru-RU"/>
              </w:rPr>
              <w:t>.</w:t>
            </w:r>
          </w:p>
        </w:tc>
        <w:tc>
          <w:tcPr>
            <w:tcW w:w="1985" w:type="dxa"/>
            <w:shd w:val="clear" w:color="auto" w:fill="EAF1DD"/>
          </w:tcPr>
          <w:p w14:paraId="78E16571" w14:textId="77777777" w:rsidR="00991945" w:rsidRPr="003C47D1" w:rsidRDefault="00991945" w:rsidP="0099194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14:paraId="79FD9EFA" w14:textId="77777777" w:rsidR="00991945" w:rsidRPr="003C47D1" w:rsidRDefault="00991945" w:rsidP="0099194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6 от 29.01.2018</w:t>
            </w:r>
          </w:p>
        </w:tc>
      </w:tr>
      <w:tr w:rsidR="003B2A21" w:rsidRPr="003C47D1" w14:paraId="6C37A942" w14:textId="77777777" w:rsidTr="00E20077">
        <w:trPr>
          <w:trHeight w:val="1030"/>
        </w:trPr>
        <w:tc>
          <w:tcPr>
            <w:tcW w:w="441" w:type="dxa"/>
            <w:shd w:val="clear" w:color="auto" w:fill="EAF1DD"/>
            <w:noWrap/>
          </w:tcPr>
          <w:p w14:paraId="601F1495" w14:textId="77777777" w:rsidR="003B2A21" w:rsidRPr="003B2A21" w:rsidRDefault="003B2A21" w:rsidP="003B2A21">
            <w:pPr>
              <w:suppressAutoHyphens w:val="0"/>
              <w:spacing w:after="0" w:line="240" w:lineRule="auto"/>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8. </w:t>
            </w:r>
          </w:p>
        </w:tc>
        <w:tc>
          <w:tcPr>
            <w:tcW w:w="4946" w:type="dxa"/>
            <w:shd w:val="clear" w:color="auto" w:fill="EAF1DD"/>
          </w:tcPr>
          <w:p w14:paraId="23658514" w14:textId="0E8F0A2C" w:rsidR="003B2A21" w:rsidRPr="003B2A21" w:rsidRDefault="003B2A21" w:rsidP="00455DBB">
            <w:pPr>
              <w:spacing w:after="0" w:line="240" w:lineRule="auto"/>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О внесении изменений в постановление администрации муниципального образования «рабочий поселок Большое Козино» от 23.10.2017 № 63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«рабочий поселок Большое Козино» на 2018-202</w:t>
            </w:r>
            <w:r w:rsidR="00455DBB">
              <w:rPr>
                <w:rFonts w:ascii="Times New Roman" w:eastAsia="Times New Roman" w:hAnsi="Times New Roman" w:cs="Times New Roman"/>
                <w:color w:val="000000"/>
                <w:lang w:eastAsia="ru-RU"/>
              </w:rPr>
              <w:t>4</w:t>
            </w:r>
            <w:r w:rsidRPr="003B2A21">
              <w:rPr>
                <w:rFonts w:ascii="Times New Roman" w:eastAsia="Times New Roman" w:hAnsi="Times New Roman" w:cs="Times New Roman"/>
                <w:color w:val="000000"/>
                <w:lang w:eastAsia="ru-RU"/>
              </w:rPr>
              <w:t xml:space="preserve"> годы» и Порядка организации деятельности общественной комиссии» </w:t>
            </w:r>
          </w:p>
        </w:tc>
        <w:tc>
          <w:tcPr>
            <w:tcW w:w="6663" w:type="dxa"/>
            <w:shd w:val="clear" w:color="auto" w:fill="EAF1DD"/>
          </w:tcPr>
          <w:p w14:paraId="08AF07CB" w14:textId="77777777" w:rsidR="003B2A21" w:rsidRPr="003B2A21" w:rsidRDefault="003B2A21" w:rsidP="003B2A21">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3B2A21">
              <w:rPr>
                <w:rFonts w:ascii="Times New Roman" w:eastAsia="Times New Roman" w:hAnsi="Times New Roman" w:cs="Times New Roman"/>
                <w:color w:val="000000"/>
                <w:lang w:eastAsia="ru-RU"/>
              </w:rPr>
              <w:t>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1985" w:type="dxa"/>
            <w:shd w:val="clear" w:color="auto" w:fill="EAF1DD"/>
          </w:tcPr>
          <w:p w14:paraId="3DCA9AB6" w14:textId="77777777" w:rsidR="003B2A21" w:rsidRPr="003B2A21" w:rsidRDefault="003B2A21"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14:paraId="209E1927" w14:textId="77777777" w:rsidR="003B2A21" w:rsidRPr="003B2A21" w:rsidRDefault="003B2A21" w:rsidP="003B2A21">
            <w:pPr>
              <w:suppressAutoHyphens w:val="0"/>
              <w:spacing w:after="0" w:line="240" w:lineRule="auto"/>
              <w:jc w:val="center"/>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 </w:t>
            </w:r>
            <w:r w:rsidR="00B87FAB">
              <w:rPr>
                <w:rFonts w:ascii="Times New Roman" w:eastAsia="Times New Roman" w:hAnsi="Times New Roman" w:cs="Times New Roman"/>
                <w:color w:val="000000"/>
                <w:lang w:eastAsia="ru-RU"/>
              </w:rPr>
              <w:t>2</w:t>
            </w:r>
            <w:r w:rsidRPr="003B2A21">
              <w:rPr>
                <w:rFonts w:ascii="Times New Roman" w:eastAsia="Times New Roman" w:hAnsi="Times New Roman" w:cs="Times New Roman"/>
                <w:color w:val="000000"/>
                <w:lang w:eastAsia="ru-RU"/>
              </w:rPr>
              <w:t xml:space="preserve"> от 18.01.2019</w:t>
            </w:r>
          </w:p>
        </w:tc>
      </w:tr>
      <w:tr w:rsidR="003B2A21" w:rsidRPr="003C47D1" w14:paraId="3273F17E" w14:textId="77777777" w:rsidTr="00E20077">
        <w:trPr>
          <w:trHeight w:val="558"/>
        </w:trPr>
        <w:tc>
          <w:tcPr>
            <w:tcW w:w="441" w:type="dxa"/>
            <w:shd w:val="clear" w:color="auto" w:fill="EAF1DD"/>
            <w:noWrap/>
          </w:tcPr>
          <w:p w14:paraId="2E653CBE" w14:textId="77777777" w:rsidR="003B2A21" w:rsidRPr="003B2A21" w:rsidRDefault="003B2A21" w:rsidP="003B2A21">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3B2A21">
              <w:rPr>
                <w:rFonts w:ascii="Times New Roman" w:eastAsia="Times New Roman" w:hAnsi="Times New Roman" w:cs="Times New Roman"/>
                <w:color w:val="000000"/>
                <w:lang w:eastAsia="ru-RU"/>
              </w:rPr>
              <w:t>.</w:t>
            </w:r>
          </w:p>
        </w:tc>
        <w:tc>
          <w:tcPr>
            <w:tcW w:w="4946" w:type="dxa"/>
            <w:shd w:val="clear" w:color="auto" w:fill="EAF1DD"/>
          </w:tcPr>
          <w:p w14:paraId="7CD810EC" w14:textId="1383FABE" w:rsidR="003B2A21" w:rsidRPr="003B2A21" w:rsidRDefault="00E20077" w:rsidP="003B2A21">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Решение поселкового Совета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корректировке правил благоустройства</w:t>
            </w:r>
          </w:p>
        </w:tc>
        <w:tc>
          <w:tcPr>
            <w:tcW w:w="6663" w:type="dxa"/>
            <w:shd w:val="clear" w:color="auto" w:fill="EAF1DD"/>
          </w:tcPr>
          <w:p w14:paraId="080E2E04" w14:textId="77777777" w:rsidR="003B2A21" w:rsidRPr="003B2A21" w:rsidRDefault="003B2A21" w:rsidP="003B2A21">
            <w:pPr>
              <w:suppressAutoHyphens w:val="0"/>
              <w:spacing w:after="0" w:line="240" w:lineRule="auto"/>
              <w:jc w:val="both"/>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Регламентирует порядок определения органами местного самоуправления границ прилегающих территорий </w:t>
            </w:r>
          </w:p>
        </w:tc>
        <w:tc>
          <w:tcPr>
            <w:tcW w:w="1985" w:type="dxa"/>
            <w:shd w:val="clear" w:color="auto" w:fill="EAF1DD"/>
          </w:tcPr>
          <w:p w14:paraId="230801BB" w14:textId="77777777" w:rsidR="003B2A21" w:rsidRPr="003B2A21" w:rsidRDefault="00B87FAB"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14:paraId="05373835" w14:textId="63E5D7B7" w:rsidR="003B2A21" w:rsidRPr="003B2A21" w:rsidRDefault="00E20077" w:rsidP="003B2A21">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392 от 05.04.2019</w:t>
            </w:r>
          </w:p>
        </w:tc>
      </w:tr>
    </w:tbl>
    <w:p w14:paraId="25043702" w14:textId="77777777" w:rsidR="000A25D1" w:rsidRDefault="000A25D1" w:rsidP="000A25D1">
      <w:pPr>
        <w:rPr>
          <w:rFonts w:ascii="Times New Roman" w:hAnsi="Times New Roman" w:cs="Times New Roman"/>
          <w:sz w:val="24"/>
          <w:szCs w:val="24"/>
        </w:rPr>
      </w:pPr>
    </w:p>
    <w:p w14:paraId="2DBEFF1A" w14:textId="77777777" w:rsidR="00453486" w:rsidRDefault="00453486"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6</w:t>
      </w:r>
    </w:p>
    <w:p w14:paraId="134D44D7" w14:textId="77777777"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14:paraId="1656AF05" w14:textId="77777777" w:rsidR="00453486" w:rsidRDefault="00453486" w:rsidP="00453486">
      <w:pPr>
        <w:spacing w:after="0" w:line="240" w:lineRule="auto"/>
        <w:jc w:val="center"/>
        <w:rPr>
          <w:rFonts w:ascii="Times New Roman" w:hAnsi="Times New Roman" w:cs="Times New Roman"/>
          <w:b/>
          <w:sz w:val="24"/>
          <w:szCs w:val="24"/>
        </w:rPr>
      </w:pPr>
    </w:p>
    <w:p w14:paraId="16850E2A" w14:textId="77777777"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14:paraId="097D0F58" w14:textId="77777777"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14:paraId="1DC24B48" w14:textId="77777777"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14:paraId="31B8C3A3" w14:textId="77777777" w:rsidTr="000A25D1">
        <w:trPr>
          <w:trHeight w:val="653"/>
        </w:trPr>
        <w:tc>
          <w:tcPr>
            <w:tcW w:w="2425" w:type="dxa"/>
            <w:vMerge w:val="restart"/>
            <w:shd w:val="clear" w:color="auto" w:fill="E5DFEC"/>
            <w:vAlign w:val="center"/>
            <w:hideMark/>
          </w:tcPr>
          <w:p w14:paraId="41CED85B"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14:paraId="374EF4AC"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14:paraId="6B0D4D9D"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14:paraId="786765C9"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14:paraId="4665A91C" w14:textId="77777777" w:rsidTr="000A25D1">
        <w:trPr>
          <w:trHeight w:val="60"/>
        </w:trPr>
        <w:tc>
          <w:tcPr>
            <w:tcW w:w="2425" w:type="dxa"/>
            <w:vMerge/>
            <w:shd w:val="clear" w:color="auto" w:fill="E5DFEC"/>
            <w:vAlign w:val="center"/>
          </w:tcPr>
          <w:p w14:paraId="1836022F"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14:paraId="6AFE80DD"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14:paraId="40A29C8A"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14:paraId="395C3685"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14:paraId="21A464BC"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14:paraId="3AB940A9"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14:paraId="6FF26E5B"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14:paraId="42808687" w14:textId="77777777"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14:paraId="57B5D16B" w14:textId="77777777"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14:paraId="752FD0AE" w14:textId="77777777"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14:paraId="0DF71FCC" w14:textId="77777777" w:rsidTr="000A25D1">
        <w:trPr>
          <w:trHeight w:val="70"/>
        </w:trPr>
        <w:tc>
          <w:tcPr>
            <w:tcW w:w="2425" w:type="dxa"/>
            <w:vMerge w:val="restart"/>
            <w:shd w:val="clear" w:color="auto" w:fill="EAF1DD"/>
            <w:vAlign w:val="center"/>
            <w:hideMark/>
          </w:tcPr>
          <w:p w14:paraId="4515616D" w14:textId="77777777"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14:paraId="60476CA9"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14:paraId="2F2075F9" w14:textId="77777777"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14:paraId="0B5A9E7D"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14:paraId="2E7ECA66" w14:textId="77777777"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1283,535</w:t>
            </w:r>
          </w:p>
        </w:tc>
        <w:tc>
          <w:tcPr>
            <w:tcW w:w="1059" w:type="dxa"/>
            <w:shd w:val="clear" w:color="auto" w:fill="EAF1DD"/>
            <w:vAlign w:val="center"/>
          </w:tcPr>
          <w:p w14:paraId="51276C3E" w14:textId="77777777"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14:paraId="70706169" w14:textId="77777777"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14:paraId="2255DFA6" w14:textId="77777777"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14:paraId="5371A95D" w14:textId="77777777"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14:paraId="4A7B2841" w14:textId="77777777"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14:paraId="71C42CC9" w14:textId="77777777"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14:paraId="7FA1923B" w14:textId="77777777" w:rsidTr="000A25D1">
        <w:trPr>
          <w:trHeight w:val="581"/>
        </w:trPr>
        <w:tc>
          <w:tcPr>
            <w:tcW w:w="2425" w:type="dxa"/>
            <w:vMerge/>
            <w:shd w:val="clear" w:color="auto" w:fill="EAF1DD"/>
            <w:vAlign w:val="center"/>
            <w:hideMark/>
          </w:tcPr>
          <w:p w14:paraId="5C8B837D" w14:textId="77777777"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14:paraId="6F403CF5" w14:textId="77777777"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«р.п. Большое Козино»; /Благоустройство дворовых территорий/ </w:t>
            </w:r>
          </w:p>
        </w:tc>
        <w:tc>
          <w:tcPr>
            <w:tcW w:w="1926" w:type="dxa"/>
            <w:vMerge/>
            <w:shd w:val="clear" w:color="auto" w:fill="EAF1DD"/>
            <w:vAlign w:val="center"/>
            <w:hideMark/>
          </w:tcPr>
          <w:p w14:paraId="0E6F6816"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14:paraId="62F8C8D1"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1283,535</w:t>
            </w:r>
          </w:p>
        </w:tc>
        <w:tc>
          <w:tcPr>
            <w:tcW w:w="1059" w:type="dxa"/>
            <w:shd w:val="clear" w:color="auto" w:fill="DAEEF3"/>
            <w:vAlign w:val="center"/>
            <w:hideMark/>
          </w:tcPr>
          <w:p w14:paraId="7D3CD5EF"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14:paraId="21E83420"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14:paraId="642484AB"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14:paraId="6802742D"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412FDD4E" w14:textId="77777777"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6449D5F2" w14:textId="77777777"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14:paraId="0F9C7D7D" w14:textId="77777777" w:rsidTr="000A25D1">
        <w:trPr>
          <w:trHeight w:val="673"/>
        </w:trPr>
        <w:tc>
          <w:tcPr>
            <w:tcW w:w="2425" w:type="dxa"/>
            <w:vMerge/>
            <w:shd w:val="clear" w:color="auto" w:fill="EAF1DD"/>
            <w:vAlign w:val="center"/>
            <w:hideMark/>
          </w:tcPr>
          <w:p w14:paraId="7473E228" w14:textId="77777777"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14:paraId="1CB81B22" w14:textId="37E03DAF"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«р.п. Большое Козино»;  /Благоустройство </w:t>
            </w:r>
            <w:r w:rsidR="0071017A">
              <w:rPr>
                <w:rFonts w:ascii="Times New Roman" w:eastAsia="Times New Roman" w:hAnsi="Times New Roman" w:cs="Times New Roman"/>
                <w:color w:val="000000"/>
                <w:lang w:eastAsia="ru-RU"/>
              </w:rPr>
              <w:t xml:space="preserve">общественных </w:t>
            </w:r>
            <w:r w:rsidRPr="006945E8">
              <w:rPr>
                <w:rFonts w:ascii="Times New Roman" w:eastAsia="Times New Roman" w:hAnsi="Times New Roman" w:cs="Times New Roman"/>
                <w:color w:val="000000"/>
                <w:lang w:eastAsia="ru-RU"/>
              </w:rPr>
              <w:t xml:space="preserve">территорий / </w:t>
            </w:r>
          </w:p>
        </w:tc>
        <w:tc>
          <w:tcPr>
            <w:tcW w:w="1926" w:type="dxa"/>
            <w:vMerge/>
            <w:shd w:val="clear" w:color="auto" w:fill="EAF1DD"/>
            <w:vAlign w:val="center"/>
            <w:hideMark/>
          </w:tcPr>
          <w:p w14:paraId="5DF5B1E7"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14:paraId="35B6E0DB"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14:paraId="43DD07A7"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14:paraId="117B6032"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14:paraId="45261F6D"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14:paraId="62907A74"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5BB69685" w14:textId="77777777"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06B9591E" w14:textId="77777777"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14:paraId="14A2261F" w14:textId="77777777" w:rsidTr="000A25D1">
        <w:trPr>
          <w:trHeight w:val="1459"/>
        </w:trPr>
        <w:tc>
          <w:tcPr>
            <w:tcW w:w="2425" w:type="dxa"/>
            <w:vMerge/>
            <w:shd w:val="clear" w:color="auto" w:fill="EAF1DD"/>
            <w:vAlign w:val="center"/>
          </w:tcPr>
          <w:p w14:paraId="0186D09F" w14:textId="77777777"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14:paraId="2BFE1DAF" w14:textId="77777777"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 р.п. Большое Козино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14:paraId="4EC585B6"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14:paraId="0AA772DF"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14:paraId="54EE856A"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5D811A62"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3CDE0A80"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2D45B5BB" w14:textId="77777777"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6659899E" w14:textId="77777777"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14:paraId="14016591" w14:textId="77777777"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14:paraId="2B9D40D0" w14:textId="77777777"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14:paraId="4ACC4554" w14:textId="77777777"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14:paraId="198C7239" w14:textId="77777777"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 xml:space="preserve">К муниципальной программе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14:paraId="3C06ABDB" w14:textId="77777777" w:rsidR="00453486" w:rsidRPr="00AA6002" w:rsidRDefault="00453486" w:rsidP="00453486">
      <w:pPr>
        <w:spacing w:after="0" w:line="240" w:lineRule="auto"/>
        <w:jc w:val="center"/>
        <w:rPr>
          <w:rFonts w:ascii="Times New Roman" w:hAnsi="Times New Roman" w:cs="Times New Roman"/>
          <w:b/>
          <w:sz w:val="12"/>
          <w:szCs w:val="12"/>
        </w:rPr>
      </w:pPr>
    </w:p>
    <w:p w14:paraId="66FBBE68" w14:textId="77777777"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14:paraId="62C4916B" w14:textId="77777777"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14:paraId="1F46EDD2" w14:textId="77777777"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14:paraId="2A0B9675" w14:textId="77777777"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1997BF27" w14:textId="77777777"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D8CFAEE" w14:textId="77777777"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14:paraId="54836C67" w14:textId="77777777"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14:paraId="50E293A4" w14:textId="77777777"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14:paraId="09330E96" w14:textId="77777777" w:rsidTr="001219FA">
        <w:tc>
          <w:tcPr>
            <w:tcW w:w="1701" w:type="dxa"/>
            <w:vMerge/>
            <w:tcBorders>
              <w:left w:val="single" w:sz="4" w:space="0" w:color="auto"/>
              <w:bottom w:val="single" w:sz="4" w:space="0" w:color="auto"/>
              <w:right w:val="single" w:sz="4" w:space="0" w:color="auto"/>
            </w:tcBorders>
          </w:tcPr>
          <w:p w14:paraId="7F1E52B3" w14:textId="77777777"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14:paraId="49578CD2" w14:textId="77777777"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14:paraId="3EC22E6E" w14:textId="77777777"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14:paraId="3A7BF925" w14:textId="77777777"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14:paraId="4111C959" w14:textId="77777777"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14:paraId="62662B0E" w14:textId="77777777"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14:paraId="048E9C1F" w14:textId="77777777"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E07F12E" w14:textId="77777777"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1BC5A16" w14:textId="77777777"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D8D8E1" w14:textId="77777777"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14:paraId="2705163E" w14:textId="77777777" w:rsidR="001219FA" w:rsidRPr="00AA6002" w:rsidRDefault="001219FA" w:rsidP="004F720D">
            <w:pPr>
              <w:pStyle w:val="ae"/>
              <w:rPr>
                <w:rFonts w:ascii="Times New Roman" w:hAnsi="Times New Roman" w:cs="Times New Roman"/>
                <w:sz w:val="21"/>
                <w:szCs w:val="21"/>
              </w:rPr>
            </w:pPr>
          </w:p>
        </w:tc>
      </w:tr>
      <w:tr w:rsidR="001219FA" w:rsidRPr="00AA6002" w14:paraId="5CEB3902" w14:textId="77777777"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14:paraId="06C33D9A"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14:paraId="0B1EFDC3"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14:paraId="3EF9D9E3"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14:paraId="1228AE36"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14:paraId="3DB011CD"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14:paraId="26A7CA8E"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14:paraId="0E125E57"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14:paraId="71B9DE48" w14:textId="77777777"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14:paraId="02917695"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14:paraId="217EE083"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14:paraId="1B77C5C8"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1219FA" w:rsidRPr="00AA6002" w14:paraId="05F345CC" w14:textId="77777777" w:rsidTr="001219FA">
        <w:tc>
          <w:tcPr>
            <w:tcW w:w="1701" w:type="dxa"/>
            <w:vMerge w:val="restart"/>
            <w:tcBorders>
              <w:top w:val="single" w:sz="4" w:space="0" w:color="auto"/>
              <w:left w:val="single" w:sz="4" w:space="0" w:color="auto"/>
              <w:right w:val="single" w:sz="4" w:space="0" w:color="auto"/>
            </w:tcBorders>
            <w:shd w:val="clear" w:color="auto" w:fill="EAF1DD"/>
          </w:tcPr>
          <w:p w14:paraId="46F6FA23" w14:textId="77777777" w:rsidR="001219FA" w:rsidRPr="00AA6002" w:rsidRDefault="001219FA"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14:paraId="0BE6E696" w14:textId="77777777" w:rsidR="001219FA" w:rsidRPr="00AA6002" w:rsidRDefault="001219FA"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14:paraId="3428C21D"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14:paraId="1AABA02A" w14:textId="77777777"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452C25A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14:paraId="49AC5812"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73BB886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7C6D87E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14:paraId="11047022"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14:paraId="724E8484"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14:paraId="493EB6AF" w14:textId="77777777"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r>
      <w:tr w:rsidR="001219FA" w:rsidRPr="00AA6002" w14:paraId="3A934B71" w14:textId="77777777" w:rsidTr="001219FA">
        <w:tc>
          <w:tcPr>
            <w:tcW w:w="1701" w:type="dxa"/>
            <w:vMerge/>
            <w:tcBorders>
              <w:left w:val="single" w:sz="4" w:space="0" w:color="auto"/>
              <w:right w:val="single" w:sz="4" w:space="0" w:color="auto"/>
            </w:tcBorders>
            <w:shd w:val="clear" w:color="auto" w:fill="EAF1DD"/>
          </w:tcPr>
          <w:p w14:paraId="60C95E00"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14:paraId="28281D5D" w14:textId="77777777"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14:paraId="25FB39D3"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14:paraId="31E6209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647DA2B0"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14:paraId="42D7259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52CAAC2F"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443C7119"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14:paraId="5DCBA6BE"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14:paraId="68C8BEFB"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14:paraId="78539BF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r>
      <w:tr w:rsidR="001219FA" w:rsidRPr="00AA6002" w14:paraId="2AF8A664" w14:textId="77777777" w:rsidTr="001219FA">
        <w:tc>
          <w:tcPr>
            <w:tcW w:w="1701" w:type="dxa"/>
            <w:vMerge/>
            <w:tcBorders>
              <w:left w:val="single" w:sz="4" w:space="0" w:color="auto"/>
              <w:right w:val="single" w:sz="4" w:space="0" w:color="auto"/>
            </w:tcBorders>
            <w:shd w:val="clear" w:color="auto" w:fill="EAF1DD"/>
          </w:tcPr>
          <w:p w14:paraId="3FC1F981"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14:paraId="0F8DA055" w14:textId="77777777"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14:paraId="474CA7E2"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14:paraId="62D15C1F"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14C7F4FF"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14:paraId="560E850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0612EFD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1F887DE0"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14:paraId="5251C1A2"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14:paraId="257E33BA"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14:paraId="7593322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r>
      <w:tr w:rsidR="001219FA" w:rsidRPr="00AA6002" w14:paraId="6C23B8D8" w14:textId="77777777" w:rsidTr="001219FA">
        <w:tc>
          <w:tcPr>
            <w:tcW w:w="1701" w:type="dxa"/>
            <w:vMerge/>
            <w:tcBorders>
              <w:left w:val="single" w:sz="4" w:space="0" w:color="auto"/>
              <w:right w:val="single" w:sz="4" w:space="0" w:color="auto"/>
            </w:tcBorders>
            <w:shd w:val="clear" w:color="auto" w:fill="EAF1DD"/>
          </w:tcPr>
          <w:p w14:paraId="20140D17"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14:paraId="3C46FF20" w14:textId="77777777"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14:paraId="0AB64B51"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14:paraId="0E7409FE"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14B00528"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14:paraId="3FC285A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248D50E0"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5C645D9E"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14:paraId="116851BD"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14:paraId="6A14833E"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14:paraId="2FFBDB95"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r>
      <w:tr w:rsidR="001219FA" w:rsidRPr="00AA6002" w14:paraId="04220E39" w14:textId="77777777" w:rsidTr="001219FA">
        <w:tc>
          <w:tcPr>
            <w:tcW w:w="1701" w:type="dxa"/>
            <w:vMerge/>
            <w:tcBorders>
              <w:left w:val="single" w:sz="4" w:space="0" w:color="auto"/>
              <w:right w:val="single" w:sz="4" w:space="0" w:color="auto"/>
            </w:tcBorders>
            <w:shd w:val="clear" w:color="auto" w:fill="EAF1DD"/>
          </w:tcPr>
          <w:p w14:paraId="31772EE1"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14:paraId="444E43AE" w14:textId="77777777"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14:paraId="0987512B"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14:paraId="274181C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171BF6F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14:paraId="26DD8B5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1C3751E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114D3DA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14:paraId="5B43988B"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14:paraId="4B3FFB04"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14:paraId="708D9F38"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3B0B1B08" w14:textId="77777777" w:rsidTr="001219FA">
        <w:tc>
          <w:tcPr>
            <w:tcW w:w="1701" w:type="dxa"/>
            <w:vMerge/>
            <w:tcBorders>
              <w:left w:val="single" w:sz="4" w:space="0" w:color="auto"/>
              <w:bottom w:val="single" w:sz="4" w:space="0" w:color="auto"/>
              <w:right w:val="single" w:sz="4" w:space="0" w:color="auto"/>
            </w:tcBorders>
            <w:shd w:val="clear" w:color="auto" w:fill="EAF1DD"/>
          </w:tcPr>
          <w:p w14:paraId="29886352"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14:paraId="7057069F" w14:textId="77777777"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14:paraId="55A5E6B0"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14:paraId="588FE18D"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22CCC27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14:paraId="244D9D8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50A0603D"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14:paraId="3398E019"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14:paraId="0AD9F40E"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14:paraId="66746FCF"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14:paraId="1BF25748"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r>
      <w:tr w:rsidR="001219FA" w:rsidRPr="00AA6002" w14:paraId="241621D7" w14:textId="77777777" w:rsidTr="001219FA">
        <w:tc>
          <w:tcPr>
            <w:tcW w:w="1701" w:type="dxa"/>
            <w:vMerge w:val="restart"/>
            <w:tcBorders>
              <w:top w:val="single" w:sz="4" w:space="0" w:color="auto"/>
              <w:left w:val="single" w:sz="4" w:space="0" w:color="auto"/>
              <w:right w:val="single" w:sz="4" w:space="0" w:color="auto"/>
            </w:tcBorders>
            <w:shd w:val="clear" w:color="auto" w:fill="DBE5F1"/>
          </w:tcPr>
          <w:p w14:paraId="3418CC63" w14:textId="77777777"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14:paraId="3665BA92"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77B34D40"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34A784C4" w14:textId="77777777"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199D181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3AB0F4E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31AF3820"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2A08FC0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35B9F25C"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39938E63"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6CCA3312" w14:textId="77777777"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r>
      <w:tr w:rsidR="001219FA" w:rsidRPr="00AA6002" w14:paraId="147E669D" w14:textId="77777777" w:rsidTr="001219FA">
        <w:tc>
          <w:tcPr>
            <w:tcW w:w="1701" w:type="dxa"/>
            <w:vMerge/>
            <w:tcBorders>
              <w:left w:val="single" w:sz="4" w:space="0" w:color="auto"/>
              <w:right w:val="single" w:sz="4" w:space="0" w:color="auto"/>
            </w:tcBorders>
            <w:shd w:val="clear" w:color="auto" w:fill="DBE5F1"/>
          </w:tcPr>
          <w:p w14:paraId="001D08F4"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74ED35EE"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4B3ADBA1"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2C08949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03859C9"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6CD96F6D"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C9488A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194B69C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7D25BB8D"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2B98FC45"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2712BA36"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r>
      <w:tr w:rsidR="001219FA" w:rsidRPr="00AA6002" w14:paraId="4F6232B7" w14:textId="77777777" w:rsidTr="001219FA">
        <w:tc>
          <w:tcPr>
            <w:tcW w:w="1701" w:type="dxa"/>
            <w:vMerge/>
            <w:tcBorders>
              <w:left w:val="single" w:sz="4" w:space="0" w:color="auto"/>
              <w:right w:val="single" w:sz="4" w:space="0" w:color="auto"/>
            </w:tcBorders>
            <w:shd w:val="clear" w:color="auto" w:fill="DBE5F1"/>
          </w:tcPr>
          <w:p w14:paraId="503342F7"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599CE4D5"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730396D1"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6BBDCF2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BC0F57D"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6496B305"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045EB55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405F7B02"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29FEE29B"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324816D9"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12A141B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r>
      <w:tr w:rsidR="001219FA" w:rsidRPr="00AA6002" w14:paraId="39EFE96D" w14:textId="77777777" w:rsidTr="001219FA">
        <w:tc>
          <w:tcPr>
            <w:tcW w:w="1701" w:type="dxa"/>
            <w:vMerge/>
            <w:tcBorders>
              <w:left w:val="single" w:sz="4" w:space="0" w:color="auto"/>
              <w:right w:val="single" w:sz="4" w:space="0" w:color="auto"/>
            </w:tcBorders>
            <w:shd w:val="clear" w:color="auto" w:fill="DBE5F1"/>
          </w:tcPr>
          <w:p w14:paraId="05406349"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122DA1F7"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7BAB4E47"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75E6F9E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390E9D9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00C06F05"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716FB90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61A33CF"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164271BB"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0E11CB22"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5BAA93A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r>
      <w:tr w:rsidR="001219FA" w:rsidRPr="00AA6002" w14:paraId="5661077C" w14:textId="77777777" w:rsidTr="001219FA">
        <w:tc>
          <w:tcPr>
            <w:tcW w:w="1701" w:type="dxa"/>
            <w:vMerge/>
            <w:tcBorders>
              <w:left w:val="single" w:sz="4" w:space="0" w:color="auto"/>
              <w:right w:val="single" w:sz="4" w:space="0" w:color="auto"/>
            </w:tcBorders>
            <w:shd w:val="clear" w:color="auto" w:fill="DBE5F1"/>
          </w:tcPr>
          <w:p w14:paraId="43DAE06D"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3EE089AB"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470E3751"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076D023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7BFB692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76FEB1B8"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23F4E00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0443FE1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3F78322B"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012965BB"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2C305CB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7D03D16E" w14:textId="77777777" w:rsidTr="001219FA">
        <w:tc>
          <w:tcPr>
            <w:tcW w:w="1701" w:type="dxa"/>
            <w:tcBorders>
              <w:left w:val="single" w:sz="4" w:space="0" w:color="auto"/>
              <w:right w:val="single" w:sz="4" w:space="0" w:color="auto"/>
            </w:tcBorders>
            <w:shd w:val="clear" w:color="auto" w:fill="DBE5F1"/>
          </w:tcPr>
          <w:p w14:paraId="6368F7D3"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14:paraId="4CF83EA8"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6A88872C"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12B6A28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03855B4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2E0B648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061D19B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2570469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5F4FEE48"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1875368C"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63BA4C09"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r>
      <w:tr w:rsidR="001219FA" w:rsidRPr="00AA6002" w14:paraId="3C9FB4E2" w14:textId="77777777" w:rsidTr="001219FA">
        <w:tc>
          <w:tcPr>
            <w:tcW w:w="1701" w:type="dxa"/>
            <w:vMerge w:val="restart"/>
            <w:tcBorders>
              <w:top w:val="single" w:sz="4" w:space="0" w:color="auto"/>
              <w:left w:val="single" w:sz="4" w:space="0" w:color="auto"/>
              <w:right w:val="single" w:sz="4" w:space="0" w:color="auto"/>
            </w:tcBorders>
            <w:shd w:val="clear" w:color="auto" w:fill="DBE5F1"/>
          </w:tcPr>
          <w:p w14:paraId="168652D6" w14:textId="77777777"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14:paraId="3A24A88B" w14:textId="1897A272"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w:t>
            </w:r>
            <w:r w:rsidR="0071017A">
              <w:rPr>
                <w:rFonts w:ascii="Times New Roman" w:hAnsi="Times New Roman" w:cs="Times New Roman"/>
                <w:sz w:val="21"/>
                <w:szCs w:val="21"/>
              </w:rPr>
              <w:t xml:space="preserve">общественных </w:t>
            </w:r>
            <w:r w:rsidRPr="00AA6002">
              <w:rPr>
                <w:rFonts w:ascii="Times New Roman" w:hAnsi="Times New Roman" w:cs="Times New Roman"/>
                <w:sz w:val="21"/>
                <w:szCs w:val="21"/>
              </w:rPr>
              <w:t xml:space="preserve">территорий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2B62BD4E"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060526E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0EB1AC3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51291E2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3176023A"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174038E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15D48503"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14FF7E50"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289D7BB6"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329B2F56" w14:textId="77777777" w:rsidTr="001219FA">
        <w:tc>
          <w:tcPr>
            <w:tcW w:w="1701" w:type="dxa"/>
            <w:vMerge/>
            <w:tcBorders>
              <w:left w:val="single" w:sz="4" w:space="0" w:color="auto"/>
              <w:right w:val="single" w:sz="4" w:space="0" w:color="auto"/>
            </w:tcBorders>
            <w:shd w:val="clear" w:color="auto" w:fill="DBE5F1"/>
          </w:tcPr>
          <w:p w14:paraId="55EB0BAE"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352BFA4A"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732DA7D2"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398C134F"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4DCD867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60ABF84A"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40611B28"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85B9310"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1C25BC3C"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6EB30117"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643DD18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07F893DA" w14:textId="77777777" w:rsidTr="001219FA">
        <w:tc>
          <w:tcPr>
            <w:tcW w:w="1701" w:type="dxa"/>
            <w:vMerge/>
            <w:tcBorders>
              <w:left w:val="single" w:sz="4" w:space="0" w:color="auto"/>
              <w:right w:val="single" w:sz="4" w:space="0" w:color="auto"/>
            </w:tcBorders>
            <w:shd w:val="clear" w:color="auto" w:fill="DBE5F1"/>
          </w:tcPr>
          <w:p w14:paraId="0673B82F"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206D908F"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264F7B3E"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5237C35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404D4422"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6F3BA54A"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5E40F906"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7D9E3FCE"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3B02BFDE"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73876F34"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2DC209A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045A6CA9" w14:textId="77777777" w:rsidTr="001219FA">
        <w:tc>
          <w:tcPr>
            <w:tcW w:w="1701" w:type="dxa"/>
            <w:vMerge/>
            <w:tcBorders>
              <w:left w:val="single" w:sz="4" w:space="0" w:color="auto"/>
              <w:right w:val="single" w:sz="4" w:space="0" w:color="auto"/>
            </w:tcBorders>
            <w:shd w:val="clear" w:color="auto" w:fill="DBE5F1"/>
          </w:tcPr>
          <w:p w14:paraId="664CB94E"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286DDE7F"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19FD7CF7"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2CAFC68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E5F143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509825AD"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77EA3CA1"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7024E412"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524E82D8"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28FE7F7F"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466DFB9C"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298685AE" w14:textId="77777777" w:rsidTr="001219FA">
        <w:tc>
          <w:tcPr>
            <w:tcW w:w="1701" w:type="dxa"/>
            <w:vMerge/>
            <w:tcBorders>
              <w:left w:val="single" w:sz="4" w:space="0" w:color="auto"/>
              <w:right w:val="single" w:sz="4" w:space="0" w:color="auto"/>
            </w:tcBorders>
            <w:shd w:val="clear" w:color="auto" w:fill="DBE5F1"/>
          </w:tcPr>
          <w:p w14:paraId="1C0752D5" w14:textId="77777777"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14:paraId="60017B23"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33DDCBAD"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5EDB7D25"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255CD15B"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74D84C86"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28FCA0ED"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7EB65B77"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34DFED5A"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0DA158C2"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01D6D3C3"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14:paraId="16BCC805" w14:textId="77777777" w:rsidTr="001219FA">
        <w:tc>
          <w:tcPr>
            <w:tcW w:w="1701" w:type="dxa"/>
            <w:tcBorders>
              <w:left w:val="single" w:sz="4" w:space="0" w:color="auto"/>
              <w:right w:val="single" w:sz="4" w:space="0" w:color="auto"/>
            </w:tcBorders>
            <w:shd w:val="clear" w:color="auto" w:fill="DBE5F1"/>
          </w:tcPr>
          <w:p w14:paraId="28C333A4" w14:textId="77777777"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14:paraId="63A0D35F" w14:textId="77777777"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14:paraId="2BD9D794" w14:textId="77777777"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14:paraId="5F300A1A"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51007045"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14:paraId="18DFE55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06D8E52"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14:paraId="65F9D29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14:paraId="3C105C18"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5AA9E6E0" w14:textId="77777777"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14:paraId="430AF744" w14:textId="77777777"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14:paraId="635212E6" w14:textId="77777777" w:rsidR="00453486" w:rsidRDefault="00453486" w:rsidP="00453486">
      <w:pPr>
        <w:spacing w:after="0" w:line="240" w:lineRule="auto"/>
        <w:ind w:left="8505"/>
        <w:jc w:val="center"/>
        <w:rPr>
          <w:rFonts w:ascii="Times New Roman" w:hAnsi="Times New Roman" w:cs="Times New Roman"/>
          <w:sz w:val="24"/>
          <w:szCs w:val="24"/>
        </w:rPr>
      </w:pPr>
    </w:p>
    <w:p w14:paraId="5EABEC67" w14:textId="77777777"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14:paraId="04990603" w14:textId="77777777"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 xml:space="preserve">К муниципальной программе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14:paraId="7D88455A" w14:textId="77777777" w:rsidR="00453486" w:rsidRPr="00AA6002" w:rsidRDefault="00453486" w:rsidP="00453486">
      <w:pPr>
        <w:tabs>
          <w:tab w:val="left" w:pos="10185"/>
        </w:tabs>
        <w:spacing w:after="0" w:line="240" w:lineRule="auto"/>
        <w:rPr>
          <w:rFonts w:ascii="Times New Roman" w:hAnsi="Times New Roman" w:cs="Times New Roman"/>
          <w:b/>
          <w:sz w:val="24"/>
          <w:szCs w:val="24"/>
        </w:rPr>
      </w:pPr>
    </w:p>
    <w:p w14:paraId="6FD98A99" w14:textId="77777777"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14:paraId="07A707FF" w14:textId="77777777"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 xml:space="preserve">на реализацию муниципальной программы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«рабочий поселок Большое Козино</w:t>
      </w:r>
      <w:r>
        <w:rPr>
          <w:rFonts w:ascii="Times New Roman" w:hAnsi="Times New Roman" w:cs="Times New Roman"/>
          <w:b/>
          <w:sz w:val="24"/>
          <w:szCs w:val="24"/>
        </w:rPr>
        <w:t>»</w:t>
      </w:r>
    </w:p>
    <w:p w14:paraId="2DEA7138" w14:textId="77777777"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14:paraId="0350D731" w14:textId="77777777"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14:paraId="160631EF"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14:paraId="06B66755"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14:paraId="1EA6E2A0"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14:paraId="76563110" w14:textId="77777777"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14:paraId="4F5C15B7" w14:textId="77777777"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14:paraId="1ABA000D" w14:textId="77777777"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14:paraId="6CA0B2C9"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14:paraId="6BF7AE78"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14:paraId="17ED2FB3"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14:paraId="014BB47B"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14:paraId="50578CFA" w14:textId="77777777"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14:paraId="49C838CC" w14:textId="77777777"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14:paraId="2137D795" w14:textId="77777777"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14:paraId="27EB9D65" w14:textId="77777777"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14:paraId="63A52D05"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14:paraId="52BCFC8C"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14:paraId="373157A2"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14:paraId="7AFBB458"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14:paraId="254293A6"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14:paraId="06270E91"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14:paraId="23667A30"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14:paraId="2D6A4F0B"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14:paraId="62671709"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14:paraId="75B015B9" w14:textId="77777777"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14:paraId="1501FF77" w14:textId="77777777"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14:paraId="08B22E8F"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14:paraId="36B0CB83"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121,096</w:t>
            </w:r>
          </w:p>
        </w:tc>
        <w:tc>
          <w:tcPr>
            <w:tcW w:w="1311" w:type="dxa"/>
            <w:tcBorders>
              <w:top w:val="nil"/>
              <w:left w:val="nil"/>
              <w:bottom w:val="single" w:sz="4" w:space="0" w:color="auto"/>
              <w:right w:val="single" w:sz="4" w:space="0" w:color="auto"/>
            </w:tcBorders>
            <w:shd w:val="clear" w:color="auto" w:fill="EAF1DD"/>
            <w:vAlign w:val="center"/>
            <w:hideMark/>
          </w:tcPr>
          <w:p w14:paraId="377C36D5"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14:paraId="335065D7"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14:paraId="2E5FC87E"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14:paraId="2B9B4604"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14:paraId="7ED9E2CA"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14:paraId="07DE4956"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14:paraId="0BCCD0B5" w14:textId="77777777"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14:paraId="7F3E3DDC" w14:textId="77777777"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14:paraId="11D8113E" w14:textId="77777777"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14:paraId="291A35CA"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121,096</w:t>
            </w:r>
          </w:p>
        </w:tc>
        <w:tc>
          <w:tcPr>
            <w:tcW w:w="1311" w:type="dxa"/>
            <w:tcBorders>
              <w:top w:val="nil"/>
              <w:left w:val="nil"/>
              <w:bottom w:val="single" w:sz="4" w:space="0" w:color="auto"/>
              <w:right w:val="single" w:sz="4" w:space="0" w:color="auto"/>
            </w:tcBorders>
            <w:shd w:val="clear" w:color="auto" w:fill="EAF1DD"/>
            <w:noWrap/>
            <w:vAlign w:val="center"/>
            <w:hideMark/>
          </w:tcPr>
          <w:p w14:paraId="6D8E5E0C"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14:paraId="09BAE022"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14:paraId="61352FDF"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14:paraId="507A6EB4"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14:paraId="03F5D06D"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14:paraId="0849A1B2"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14:paraId="16AE8DDC" w14:textId="77777777"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14:paraId="4B6F5538" w14:textId="77777777"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14:paraId="0925184B" w14:textId="4FF9F9E9"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w:t>
            </w:r>
            <w:r w:rsidR="0071017A">
              <w:rPr>
                <w:rFonts w:ascii="Times New Roman" w:eastAsia="Times New Roman" w:hAnsi="Times New Roman" w:cs="Times New Roman"/>
                <w:color w:val="000000"/>
                <w:lang w:eastAsia="ru-RU"/>
              </w:rPr>
              <w:t xml:space="preserve">общественных </w:t>
            </w:r>
            <w:r w:rsidRPr="006945E8">
              <w:rPr>
                <w:rFonts w:ascii="Times New Roman" w:eastAsia="Times New Roman" w:hAnsi="Times New Roman" w:cs="Times New Roman"/>
                <w:color w:val="000000"/>
                <w:lang w:eastAsia="ru-RU"/>
              </w:rPr>
              <w:t xml:space="preserve">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14:paraId="6F21ABA4"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14:paraId="79C2ADD5"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14:paraId="3C93BCF0"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14:paraId="0AC42712"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14:paraId="221B95E3"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14:paraId="1751EFB9"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14:paraId="3D663FE8"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14:paraId="2A4AA878" w14:textId="77777777"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14:paraId="4184FDF3" w14:textId="77777777"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14:paraId="260F22A1" w14:textId="77777777"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14:paraId="2DB03BAD"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14:paraId="5CEE36BC"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14:paraId="39B6B0CD"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14:paraId="30A96E88"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14:paraId="6F022AE0" w14:textId="77777777"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14:paraId="4133BA8D"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14:paraId="788891B4" w14:textId="77777777"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14:paraId="0D2DC3A9" w14:textId="77777777" w:rsidR="00453486" w:rsidRDefault="00453486" w:rsidP="00453486">
      <w:pPr>
        <w:spacing w:after="0" w:line="240" w:lineRule="auto"/>
        <w:ind w:left="8505"/>
        <w:jc w:val="center"/>
        <w:rPr>
          <w:rFonts w:ascii="Times New Roman" w:hAnsi="Times New Roman" w:cs="Times New Roman"/>
          <w:sz w:val="24"/>
          <w:szCs w:val="24"/>
        </w:rPr>
      </w:pPr>
    </w:p>
    <w:p w14:paraId="2FB7E97C" w14:textId="77777777"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511A3" w14:textId="77777777"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14:paraId="35028104" w14:textId="77777777"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14:paraId="3C1C5863" w14:textId="77777777"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14:paraId="267790F4" w14:textId="77777777" w:rsidR="00403C80"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 xml:space="preserve">Адресный перечень объектов недвижимого </w:t>
      </w:r>
      <w:r w:rsidR="00403C80" w:rsidRPr="00723676">
        <w:rPr>
          <w:rFonts w:ascii="Times New Roman" w:hAnsi="Times New Roman" w:cs="Times New Roman"/>
          <w:b/>
          <w:sz w:val="24"/>
          <w:szCs w:val="24"/>
        </w:rPr>
        <w:t>имущества (</w:t>
      </w:r>
      <w:r w:rsidRPr="00723676">
        <w:rPr>
          <w:rFonts w:ascii="Times New Roman" w:hAnsi="Times New Roman" w:cs="Times New Roman"/>
          <w:b/>
          <w:sz w:val="24"/>
          <w:szCs w:val="24"/>
        </w:rPr>
        <w:t>включая объекты незавершенного строительства) и земельных участков, находящихся в собственности юридических ли</w:t>
      </w:r>
      <w:r w:rsidR="00403C80">
        <w:rPr>
          <w:rFonts w:ascii="Times New Roman" w:hAnsi="Times New Roman" w:cs="Times New Roman"/>
          <w:b/>
          <w:sz w:val="24"/>
          <w:szCs w:val="24"/>
        </w:rPr>
        <w:t>ц</w:t>
      </w:r>
      <w:r w:rsidRPr="00723676">
        <w:rPr>
          <w:rFonts w:ascii="Times New Roman" w:hAnsi="Times New Roman" w:cs="Times New Roman"/>
          <w:b/>
          <w:sz w:val="24"/>
          <w:szCs w:val="24"/>
        </w:rPr>
        <w:t xml:space="preserve">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r w:rsidRPr="00723676">
        <w:rPr>
          <w:rFonts w:ascii="Times New Roman" w:hAnsi="Times New Roman" w:cs="Times New Roman"/>
          <w:b/>
          <w:sz w:val="24"/>
          <w:szCs w:val="24"/>
        </w:rPr>
        <w:t>р.п. Большое Козин</w:t>
      </w:r>
      <w:r>
        <w:rPr>
          <w:rFonts w:ascii="Times New Roman" w:hAnsi="Times New Roman" w:cs="Times New Roman"/>
          <w:b/>
          <w:sz w:val="24"/>
          <w:szCs w:val="24"/>
        </w:rPr>
        <w:t xml:space="preserve">о» за счет средств указанных лиц </w:t>
      </w:r>
      <w:r w:rsidR="00403C80" w:rsidRPr="00403C80">
        <w:rPr>
          <w:rFonts w:ascii="Times New Roman" w:hAnsi="Times New Roman" w:cs="Times New Roman"/>
          <w:b/>
          <w:sz w:val="24"/>
          <w:szCs w:val="24"/>
        </w:rPr>
        <w:t>в соответствии с требованиями, утвержденными правилами благоустройства территории</w:t>
      </w:r>
    </w:p>
    <w:p w14:paraId="5400A2F4" w14:textId="77777777" w:rsidR="00453486" w:rsidRDefault="00403C80" w:rsidP="00453486">
      <w:pPr>
        <w:tabs>
          <w:tab w:val="left" w:pos="3525"/>
        </w:tabs>
        <w:spacing w:after="0" w:line="240" w:lineRule="auto"/>
        <w:jc w:val="center"/>
        <w:rPr>
          <w:rFonts w:ascii="Times New Roman" w:hAnsi="Times New Roman" w:cs="Times New Roman"/>
          <w:b/>
          <w:sz w:val="24"/>
          <w:szCs w:val="24"/>
        </w:rPr>
      </w:pPr>
      <w:r w:rsidRPr="00403C80">
        <w:rPr>
          <w:rFonts w:ascii="Times New Roman" w:hAnsi="Times New Roman" w:cs="Times New Roman"/>
          <w:b/>
          <w:sz w:val="24"/>
          <w:szCs w:val="24"/>
        </w:rPr>
        <w:t xml:space="preserve">МО </w:t>
      </w:r>
      <w:r>
        <w:rPr>
          <w:rFonts w:ascii="Times New Roman" w:hAnsi="Times New Roman" w:cs="Times New Roman"/>
          <w:b/>
          <w:sz w:val="24"/>
          <w:szCs w:val="24"/>
        </w:rPr>
        <w:t>«</w:t>
      </w:r>
      <w:r w:rsidRPr="00723676">
        <w:rPr>
          <w:rFonts w:ascii="Times New Roman" w:hAnsi="Times New Roman" w:cs="Times New Roman"/>
          <w:b/>
          <w:sz w:val="24"/>
          <w:szCs w:val="24"/>
        </w:rPr>
        <w:t>р.п. Большое Козин</w:t>
      </w:r>
      <w:r>
        <w:rPr>
          <w:rFonts w:ascii="Times New Roman" w:hAnsi="Times New Roman" w:cs="Times New Roman"/>
          <w:b/>
          <w:sz w:val="24"/>
          <w:szCs w:val="24"/>
        </w:rPr>
        <w:t>о»</w:t>
      </w:r>
    </w:p>
    <w:p w14:paraId="37783AF7" w14:textId="77777777" w:rsidR="00403C80" w:rsidRDefault="00403C80" w:rsidP="00453486">
      <w:pPr>
        <w:tabs>
          <w:tab w:val="left" w:pos="3525"/>
        </w:tabs>
        <w:spacing w:after="0" w:line="240" w:lineRule="auto"/>
        <w:jc w:val="center"/>
        <w:rPr>
          <w:rFonts w:ascii="Times New Roman" w:hAnsi="Times New Roman" w:cs="Times New Roman"/>
          <w:b/>
          <w:sz w:val="24"/>
          <w:szCs w:val="24"/>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1981"/>
        <w:gridCol w:w="1366"/>
        <w:gridCol w:w="1417"/>
        <w:gridCol w:w="1418"/>
        <w:gridCol w:w="1106"/>
        <w:gridCol w:w="1416"/>
        <w:gridCol w:w="1134"/>
        <w:gridCol w:w="1276"/>
        <w:gridCol w:w="1559"/>
        <w:gridCol w:w="1418"/>
      </w:tblGrid>
      <w:tr w:rsidR="00403C80" w:rsidRPr="00403C80" w14:paraId="18A36861" w14:textId="77777777" w:rsidTr="00403C80">
        <w:trPr>
          <w:trHeight w:val="2020"/>
        </w:trPr>
        <w:tc>
          <w:tcPr>
            <w:tcW w:w="383" w:type="dxa"/>
            <w:shd w:val="clear" w:color="auto" w:fill="auto"/>
            <w:vAlign w:val="center"/>
            <w:hideMark/>
          </w:tcPr>
          <w:p w14:paraId="1A7AE4C8"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 пп. </w:t>
            </w:r>
          </w:p>
        </w:tc>
        <w:tc>
          <w:tcPr>
            <w:tcW w:w="1981" w:type="dxa"/>
            <w:shd w:val="clear" w:color="auto" w:fill="auto"/>
            <w:vAlign w:val="center"/>
            <w:hideMark/>
          </w:tcPr>
          <w:p w14:paraId="77A79855"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Наименование муниципального образования, наименование населенного пункта, адрес объекта недвижимого имущества </w:t>
            </w:r>
          </w:p>
        </w:tc>
        <w:tc>
          <w:tcPr>
            <w:tcW w:w="1366" w:type="dxa"/>
            <w:shd w:val="clear" w:color="auto" w:fill="auto"/>
            <w:vAlign w:val="center"/>
            <w:hideMark/>
          </w:tcPr>
          <w:p w14:paraId="738BE040"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Физическое расположение общественной территории </w:t>
            </w:r>
          </w:p>
        </w:tc>
        <w:tc>
          <w:tcPr>
            <w:tcW w:w="1417" w:type="dxa"/>
            <w:shd w:val="clear" w:color="auto" w:fill="auto"/>
            <w:vAlign w:val="center"/>
            <w:hideMark/>
          </w:tcPr>
          <w:p w14:paraId="5826DC54"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Наименование объекта недвижимого имущества, расположенного на земельном участке </w:t>
            </w:r>
          </w:p>
        </w:tc>
        <w:tc>
          <w:tcPr>
            <w:tcW w:w="1418" w:type="dxa"/>
            <w:shd w:val="clear" w:color="auto" w:fill="auto"/>
            <w:vAlign w:val="center"/>
            <w:hideMark/>
          </w:tcPr>
          <w:p w14:paraId="65DF5DB4"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Вид пользования объекта недвижимого имущества/земельного участка (аренда, собственность, безвозмездное пользование)</w:t>
            </w:r>
          </w:p>
        </w:tc>
        <w:tc>
          <w:tcPr>
            <w:tcW w:w="1106" w:type="dxa"/>
            <w:shd w:val="clear" w:color="auto" w:fill="auto"/>
            <w:vAlign w:val="center"/>
            <w:hideMark/>
          </w:tcPr>
          <w:p w14:paraId="451A9E67"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Кадастровый номер земельного участка </w:t>
            </w:r>
          </w:p>
        </w:tc>
        <w:tc>
          <w:tcPr>
            <w:tcW w:w="1416" w:type="dxa"/>
            <w:shd w:val="clear" w:color="auto" w:fill="auto"/>
            <w:vAlign w:val="center"/>
            <w:hideMark/>
          </w:tcPr>
          <w:p w14:paraId="293BB15B"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Общая площадь земельного участка, м</w:t>
            </w:r>
            <w:r w:rsidRPr="00403C80">
              <w:rPr>
                <w:rFonts w:eastAsia="Times New Roman" w:cs="Times New Roman"/>
                <w:color w:val="000000" w:themeColor="text1"/>
                <w:sz w:val="18"/>
                <w:szCs w:val="18"/>
                <w:lang w:eastAsia="ru-RU"/>
              </w:rPr>
              <w:t>²</w:t>
            </w:r>
            <w:r w:rsidRPr="00403C80">
              <w:rPr>
                <w:rFonts w:ascii="Times New Roman" w:eastAsia="Times New Roman" w:hAnsi="Times New Roman" w:cs="Times New Roman"/>
                <w:color w:val="000000" w:themeColor="text1"/>
                <w:sz w:val="18"/>
                <w:szCs w:val="18"/>
                <w:lang w:eastAsia="ru-RU"/>
              </w:rPr>
              <w:t xml:space="preserve"> </w:t>
            </w:r>
          </w:p>
        </w:tc>
        <w:tc>
          <w:tcPr>
            <w:tcW w:w="1134" w:type="dxa"/>
            <w:shd w:val="clear" w:color="auto" w:fill="auto"/>
            <w:vAlign w:val="center"/>
            <w:hideMark/>
          </w:tcPr>
          <w:p w14:paraId="720FC506"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урн на земельном участке </w:t>
            </w:r>
          </w:p>
        </w:tc>
        <w:tc>
          <w:tcPr>
            <w:tcW w:w="1276" w:type="dxa"/>
            <w:shd w:val="clear" w:color="auto" w:fill="auto"/>
            <w:vAlign w:val="center"/>
            <w:hideMark/>
          </w:tcPr>
          <w:p w14:paraId="620676A2"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освещения на земельном участке </w:t>
            </w:r>
          </w:p>
        </w:tc>
        <w:tc>
          <w:tcPr>
            <w:tcW w:w="1559" w:type="dxa"/>
            <w:shd w:val="clear" w:color="auto" w:fill="auto"/>
            <w:vAlign w:val="center"/>
            <w:hideMark/>
          </w:tcPr>
          <w:p w14:paraId="2D01FDA5"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асфальтированного проезда на земельном участке </w:t>
            </w:r>
          </w:p>
        </w:tc>
        <w:tc>
          <w:tcPr>
            <w:tcW w:w="1418" w:type="dxa"/>
            <w:shd w:val="clear" w:color="auto" w:fill="auto"/>
            <w:vAlign w:val="center"/>
            <w:hideMark/>
          </w:tcPr>
          <w:p w14:paraId="406C5FC9"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ИНН юридического лица,</w:t>
            </w:r>
            <w:r>
              <w:rPr>
                <w:rFonts w:ascii="Times New Roman" w:eastAsia="Times New Roman" w:hAnsi="Times New Roman" w:cs="Times New Roman"/>
                <w:color w:val="000000" w:themeColor="text1"/>
                <w:sz w:val="18"/>
                <w:szCs w:val="18"/>
                <w:lang w:eastAsia="ru-RU"/>
              </w:rPr>
              <w:t xml:space="preserve"> </w:t>
            </w:r>
            <w:r w:rsidRPr="00403C80">
              <w:rPr>
                <w:rFonts w:ascii="Times New Roman" w:eastAsia="Times New Roman" w:hAnsi="Times New Roman" w:cs="Times New Roman"/>
                <w:color w:val="000000" w:themeColor="text1"/>
                <w:sz w:val="18"/>
                <w:szCs w:val="18"/>
                <w:lang w:eastAsia="ru-RU"/>
              </w:rPr>
              <w:t xml:space="preserve">ИП </w:t>
            </w:r>
          </w:p>
        </w:tc>
      </w:tr>
      <w:tr w:rsidR="00403C80" w:rsidRPr="00403C80" w14:paraId="11B590DC" w14:textId="77777777" w:rsidTr="00403C80">
        <w:trPr>
          <w:trHeight w:val="2020"/>
        </w:trPr>
        <w:tc>
          <w:tcPr>
            <w:tcW w:w="383" w:type="dxa"/>
            <w:shd w:val="clear" w:color="auto" w:fill="auto"/>
            <w:vAlign w:val="center"/>
          </w:tcPr>
          <w:p w14:paraId="4FE81A38"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p>
        </w:tc>
        <w:tc>
          <w:tcPr>
            <w:tcW w:w="1981" w:type="dxa"/>
            <w:shd w:val="clear" w:color="auto" w:fill="auto"/>
            <w:vAlign w:val="center"/>
          </w:tcPr>
          <w:p w14:paraId="1642AD0A"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366" w:type="dxa"/>
            <w:shd w:val="clear" w:color="auto" w:fill="auto"/>
            <w:vAlign w:val="center"/>
          </w:tcPr>
          <w:p w14:paraId="16F5122E"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7" w:type="dxa"/>
            <w:shd w:val="clear" w:color="auto" w:fill="auto"/>
            <w:vAlign w:val="center"/>
          </w:tcPr>
          <w:p w14:paraId="52C7355E"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8" w:type="dxa"/>
            <w:shd w:val="clear" w:color="auto" w:fill="auto"/>
            <w:vAlign w:val="center"/>
          </w:tcPr>
          <w:p w14:paraId="3F573C01"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106" w:type="dxa"/>
            <w:shd w:val="clear" w:color="auto" w:fill="auto"/>
            <w:vAlign w:val="center"/>
          </w:tcPr>
          <w:p w14:paraId="10A5B893"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6" w:type="dxa"/>
            <w:shd w:val="clear" w:color="auto" w:fill="auto"/>
            <w:vAlign w:val="center"/>
          </w:tcPr>
          <w:p w14:paraId="40A69A72"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134" w:type="dxa"/>
            <w:shd w:val="clear" w:color="auto" w:fill="auto"/>
            <w:vAlign w:val="center"/>
          </w:tcPr>
          <w:p w14:paraId="527FE659"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276" w:type="dxa"/>
            <w:shd w:val="clear" w:color="auto" w:fill="auto"/>
            <w:vAlign w:val="center"/>
          </w:tcPr>
          <w:p w14:paraId="0FB4C37F"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559" w:type="dxa"/>
            <w:shd w:val="clear" w:color="auto" w:fill="auto"/>
            <w:vAlign w:val="center"/>
          </w:tcPr>
          <w:p w14:paraId="24BC867A"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8" w:type="dxa"/>
            <w:shd w:val="clear" w:color="auto" w:fill="auto"/>
            <w:vAlign w:val="center"/>
          </w:tcPr>
          <w:p w14:paraId="6F7FB7A8" w14:textId="77777777"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r>
    </w:tbl>
    <w:p w14:paraId="7D82FFE4" w14:textId="77777777" w:rsidR="00403C80" w:rsidRDefault="00403C80" w:rsidP="00453486">
      <w:pPr>
        <w:tabs>
          <w:tab w:val="left" w:pos="3525"/>
        </w:tabs>
        <w:spacing w:after="0" w:line="240" w:lineRule="auto"/>
        <w:jc w:val="center"/>
        <w:rPr>
          <w:rFonts w:ascii="Times New Roman" w:hAnsi="Times New Roman" w:cs="Times New Roman"/>
          <w:b/>
          <w:sz w:val="24"/>
          <w:szCs w:val="24"/>
        </w:rPr>
      </w:pPr>
    </w:p>
    <w:p w14:paraId="259FC1F8" w14:textId="77777777" w:rsidR="00403C80" w:rsidRDefault="00403C80" w:rsidP="00453486">
      <w:pPr>
        <w:tabs>
          <w:tab w:val="left" w:pos="3525"/>
        </w:tabs>
        <w:spacing w:after="0" w:line="240" w:lineRule="auto"/>
        <w:jc w:val="center"/>
        <w:rPr>
          <w:rFonts w:ascii="Times New Roman" w:hAnsi="Times New Roman" w:cs="Times New Roman"/>
          <w:b/>
          <w:sz w:val="24"/>
          <w:szCs w:val="24"/>
        </w:rPr>
      </w:pPr>
    </w:p>
    <w:p w14:paraId="7CE10F8C" w14:textId="77777777"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p w14:paraId="611E607F" w14:textId="77777777" w:rsidR="00453486" w:rsidRDefault="00453486" w:rsidP="00453486">
      <w:pPr>
        <w:tabs>
          <w:tab w:val="left" w:pos="4395"/>
        </w:tabs>
        <w:rPr>
          <w:rFonts w:ascii="Times New Roman" w:hAnsi="Times New Roman" w:cs="Times New Roman"/>
          <w:sz w:val="24"/>
          <w:szCs w:val="24"/>
        </w:rPr>
      </w:pPr>
      <w:r>
        <w:rPr>
          <w:rFonts w:ascii="Times New Roman" w:hAnsi="Times New Roman" w:cs="Times New Roman"/>
          <w:sz w:val="24"/>
          <w:szCs w:val="24"/>
        </w:rPr>
        <w:tab/>
      </w:r>
    </w:p>
    <w:p w14:paraId="6568E50A" w14:textId="77777777" w:rsidR="00453486" w:rsidRDefault="00453486" w:rsidP="00453486">
      <w:pPr>
        <w:tabs>
          <w:tab w:val="left" w:pos="4395"/>
        </w:tabs>
        <w:rPr>
          <w:rFonts w:ascii="Times New Roman" w:hAnsi="Times New Roman" w:cs="Times New Roman"/>
          <w:sz w:val="24"/>
          <w:szCs w:val="24"/>
        </w:rPr>
      </w:pPr>
    </w:p>
    <w:p w14:paraId="0427A8F9" w14:textId="77777777"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14:paraId="289E31EC" w14:textId="77777777" w:rsidR="009A2B13" w:rsidRDefault="009A2B13" w:rsidP="00453486">
      <w:pPr>
        <w:tabs>
          <w:tab w:val="left" w:pos="2175"/>
        </w:tabs>
        <w:spacing w:after="0" w:line="240" w:lineRule="auto"/>
        <w:ind w:left="8505"/>
        <w:jc w:val="center"/>
        <w:rPr>
          <w:rFonts w:ascii="Times New Roman" w:hAnsi="Times New Roman" w:cs="Times New Roman"/>
        </w:rPr>
        <w:sectPr w:rsidR="009A2B13" w:rsidSect="00E20077">
          <w:pgSz w:w="16838" w:h="11906" w:orient="landscape" w:code="9"/>
          <w:pgMar w:top="993" w:right="1134" w:bottom="568" w:left="1134" w:header="709" w:footer="709" w:gutter="0"/>
          <w:cols w:space="708"/>
          <w:docGrid w:linePitch="360"/>
        </w:sectPr>
      </w:pPr>
    </w:p>
    <w:p w14:paraId="008A00FF" w14:textId="6DC7E4B7" w:rsidR="00453486" w:rsidRPr="00AA6002" w:rsidRDefault="00453486" w:rsidP="009A2B13">
      <w:pPr>
        <w:tabs>
          <w:tab w:val="left" w:pos="2175"/>
        </w:tabs>
        <w:spacing w:after="0" w:line="240" w:lineRule="auto"/>
        <w:ind w:left="5670"/>
        <w:jc w:val="center"/>
        <w:rPr>
          <w:rFonts w:ascii="Times New Roman" w:hAnsi="Times New Roman" w:cs="Times New Roman"/>
        </w:rPr>
      </w:pPr>
      <w:r w:rsidRPr="00AA6002">
        <w:rPr>
          <w:rFonts w:ascii="Times New Roman" w:hAnsi="Times New Roman" w:cs="Times New Roman"/>
        </w:rPr>
        <w:lastRenderedPageBreak/>
        <w:t xml:space="preserve">Приложение № </w:t>
      </w:r>
      <w:r>
        <w:rPr>
          <w:rFonts w:ascii="Times New Roman" w:hAnsi="Times New Roman" w:cs="Times New Roman"/>
        </w:rPr>
        <w:t>10</w:t>
      </w:r>
    </w:p>
    <w:p w14:paraId="4954F461" w14:textId="77777777" w:rsidR="00453486" w:rsidRDefault="00453486" w:rsidP="009A2B13">
      <w:pPr>
        <w:spacing w:after="0" w:line="240" w:lineRule="auto"/>
        <w:ind w:left="5670"/>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«рабочий поселок Большое</w:t>
      </w:r>
      <w:r w:rsidRPr="00AA6002">
        <w:rPr>
          <w:rFonts w:ascii="Times New Roman" w:eastAsia="Times New Roman" w:hAnsi="Times New Roman" w:cs="Times New Roman"/>
        </w:rPr>
        <w:t xml:space="preserve"> Козино»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14:paraId="5B2FFA7D" w14:textId="77777777" w:rsidR="00453486" w:rsidRDefault="00453486" w:rsidP="00453486">
      <w:pPr>
        <w:spacing w:after="0" w:line="240" w:lineRule="auto"/>
        <w:ind w:firstLine="708"/>
        <w:jc w:val="both"/>
        <w:rPr>
          <w:rFonts w:ascii="Times New Roman" w:hAnsi="Times New Roman" w:cs="Times New Roman"/>
          <w:sz w:val="24"/>
          <w:szCs w:val="24"/>
        </w:rPr>
      </w:pPr>
    </w:p>
    <w:p w14:paraId="5AA97D20" w14:textId="2E156F83"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w:t>
      </w:r>
      <w:r w:rsidR="0071017A">
        <w:rPr>
          <w:rFonts w:ascii="Times New Roman" w:hAnsi="Times New Roman" w:cs="Times New Roman"/>
          <w:sz w:val="24"/>
          <w:szCs w:val="24"/>
        </w:rPr>
        <w:t xml:space="preserve">общественных </w:t>
      </w:r>
      <w:r w:rsidRPr="00313836">
        <w:rPr>
          <w:rFonts w:ascii="Times New Roman" w:hAnsi="Times New Roman" w:cs="Times New Roman"/>
          <w:sz w:val="24"/>
          <w:szCs w:val="24"/>
        </w:rPr>
        <w:t xml:space="preserve">территорий, формирования положительного имиджа </w:t>
      </w:r>
      <w:r>
        <w:rPr>
          <w:rFonts w:ascii="Times New Roman" w:hAnsi="Times New Roman" w:cs="Times New Roman"/>
          <w:sz w:val="24"/>
          <w:szCs w:val="24"/>
        </w:rPr>
        <w:t>муниципального образования «рабочий поселок Большое Козино»</w:t>
      </w:r>
      <w:r w:rsidRPr="00313836">
        <w:rPr>
          <w:rFonts w:ascii="Times New Roman" w:hAnsi="Times New Roman" w:cs="Times New Roman"/>
          <w:sz w:val="24"/>
          <w:szCs w:val="24"/>
        </w:rPr>
        <w:t xml:space="preserve"> предполагается установка урн и скамеек в едином стиле. </w:t>
      </w:r>
    </w:p>
    <w:p w14:paraId="33322E29" w14:textId="77777777" w:rsidR="00453486" w:rsidRDefault="00453486" w:rsidP="00453486">
      <w:pPr>
        <w:spacing w:after="0" w:line="240" w:lineRule="auto"/>
        <w:ind w:firstLine="708"/>
        <w:jc w:val="both"/>
        <w:rPr>
          <w:rFonts w:ascii="Times New Roman" w:hAnsi="Times New Roman" w:cs="Times New Roman"/>
          <w:sz w:val="24"/>
          <w:szCs w:val="24"/>
        </w:rPr>
      </w:pPr>
    </w:p>
    <w:p w14:paraId="2721A633" w14:textId="77777777"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«рабочий поселок </w:t>
      </w:r>
      <w:r>
        <w:rPr>
          <w:rFonts w:ascii="Times New Roman" w:hAnsi="Times New Roman" w:cs="Times New Roman"/>
          <w:b/>
          <w:sz w:val="24"/>
          <w:szCs w:val="24"/>
        </w:rPr>
        <w:t>Большое</w:t>
      </w:r>
      <w:r w:rsidRPr="00121D11">
        <w:rPr>
          <w:rFonts w:ascii="Times New Roman" w:hAnsi="Times New Roman" w:cs="Times New Roman"/>
          <w:b/>
          <w:sz w:val="24"/>
          <w:szCs w:val="24"/>
        </w:rPr>
        <w:t xml:space="preserve"> Козино»</w:t>
      </w:r>
    </w:p>
    <w:p w14:paraId="50F1BB0F" w14:textId="77777777"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711"/>
        <w:gridCol w:w="3750"/>
        <w:gridCol w:w="5818"/>
      </w:tblGrid>
      <w:tr w:rsidR="00453486" w:rsidRPr="00C94936" w14:paraId="0E93A335" w14:textId="77777777" w:rsidTr="004F720D">
        <w:trPr>
          <w:jc w:val="center"/>
        </w:trPr>
        <w:tc>
          <w:tcPr>
            <w:tcW w:w="817" w:type="dxa"/>
            <w:vAlign w:val="center"/>
          </w:tcPr>
          <w:p w14:paraId="64A201B1" w14:textId="77777777"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п/п</w:t>
            </w:r>
          </w:p>
        </w:tc>
        <w:tc>
          <w:tcPr>
            <w:tcW w:w="4961" w:type="dxa"/>
            <w:vAlign w:val="center"/>
          </w:tcPr>
          <w:p w14:paraId="3627DBF0" w14:textId="77777777"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14:paraId="322D4A99" w14:textId="77777777"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14:paraId="4D66403E" w14:textId="77777777" w:rsidTr="004F720D">
        <w:trPr>
          <w:trHeight w:val="922"/>
          <w:jc w:val="center"/>
        </w:trPr>
        <w:tc>
          <w:tcPr>
            <w:tcW w:w="817" w:type="dxa"/>
          </w:tcPr>
          <w:p w14:paraId="50E8D0A4" w14:textId="77777777"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14:paraId="0E98F9C0" w14:textId="77777777"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14:paraId="1DB1E9E2" w14:textId="77777777"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14:anchorId="3D4F287E" wp14:editId="20D13DC5">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14:paraId="3D30E2F4" w14:textId="77777777" w:rsidTr="004F720D">
        <w:trPr>
          <w:trHeight w:val="2078"/>
          <w:jc w:val="center"/>
        </w:trPr>
        <w:tc>
          <w:tcPr>
            <w:tcW w:w="817" w:type="dxa"/>
          </w:tcPr>
          <w:p w14:paraId="66BB6CC1" w14:textId="77777777"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14:paraId="3F4806F9" w14:textId="77777777"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14:paraId="494056A6" w14:textId="77777777"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14:paraId="4448F020" w14:textId="77777777"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14:anchorId="163B79CC" wp14:editId="02BC48AD">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14:paraId="768CE444" w14:textId="77777777" w:rsidTr="004F720D">
        <w:trPr>
          <w:trHeight w:val="1270"/>
          <w:jc w:val="center"/>
        </w:trPr>
        <w:tc>
          <w:tcPr>
            <w:tcW w:w="817" w:type="dxa"/>
          </w:tcPr>
          <w:p w14:paraId="177F70A0" w14:textId="77777777"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61" w:type="dxa"/>
          </w:tcPr>
          <w:p w14:paraId="0F1076A1" w14:textId="77777777"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14:paraId="05A3C36D" w14:textId="77777777"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14:anchorId="0C3CC5DB" wp14:editId="127F0E19">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14:paraId="161E0356" w14:textId="77777777" w:rsidR="00453486" w:rsidRDefault="00453486" w:rsidP="00453486">
      <w:pPr>
        <w:spacing w:after="0" w:line="240" w:lineRule="auto"/>
        <w:ind w:firstLine="708"/>
        <w:jc w:val="both"/>
        <w:rPr>
          <w:rFonts w:ascii="Times New Roman" w:hAnsi="Times New Roman" w:cs="Times New Roman"/>
          <w:sz w:val="24"/>
          <w:szCs w:val="24"/>
        </w:rPr>
      </w:pPr>
    </w:p>
    <w:p w14:paraId="1872ACD2" w14:textId="77777777" w:rsidR="00776364" w:rsidRDefault="00776364" w:rsidP="00776364">
      <w:pPr>
        <w:suppressAutoHyphens w:val="0"/>
        <w:spacing w:after="0" w:line="240" w:lineRule="auto"/>
        <w:jc w:val="center"/>
        <w:rPr>
          <w:rFonts w:ascii="Times New Roman" w:hAnsi="Times New Roman" w:cs="Times New Roman"/>
          <w:sz w:val="24"/>
          <w:szCs w:val="24"/>
        </w:rPr>
      </w:pPr>
    </w:p>
    <w:p w14:paraId="025CBF12" w14:textId="77777777"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A2B13">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CB16A" w14:textId="77777777" w:rsidR="0043525D" w:rsidRDefault="0043525D">
      <w:pPr>
        <w:spacing w:after="0" w:line="240" w:lineRule="auto"/>
      </w:pPr>
      <w:r>
        <w:separator/>
      </w:r>
    </w:p>
  </w:endnote>
  <w:endnote w:type="continuationSeparator" w:id="0">
    <w:p w14:paraId="0854773E" w14:textId="77777777" w:rsidR="0043525D" w:rsidRDefault="0043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6C6D8" w14:textId="77777777" w:rsidR="0043525D" w:rsidRDefault="0043525D">
      <w:pPr>
        <w:spacing w:after="0" w:line="240" w:lineRule="auto"/>
      </w:pPr>
      <w:r>
        <w:separator/>
      </w:r>
    </w:p>
  </w:footnote>
  <w:footnote w:type="continuationSeparator" w:id="0">
    <w:p w14:paraId="16FBF4B5" w14:textId="77777777" w:rsidR="0043525D" w:rsidRDefault="00435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24D9B"/>
    <w:multiLevelType w:val="hybridMultilevel"/>
    <w:tmpl w:val="2CE8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8477C"/>
    <w:multiLevelType w:val="multilevel"/>
    <w:tmpl w:val="606A4B40"/>
    <w:lvl w:ilvl="0">
      <w:start w:val="1"/>
      <w:numFmt w:val="decimal"/>
      <w:lvlText w:val="%1."/>
      <w:lvlJc w:val="left"/>
      <w:pPr>
        <w:ind w:left="4329"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5">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5"/>
  </w:num>
  <w:num w:numId="7">
    <w:abstractNumId w:val="13"/>
  </w:num>
  <w:num w:numId="8">
    <w:abstractNumId w:val="2"/>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7"/>
  </w:num>
  <w:num w:numId="14">
    <w:abstractNumId w:val="12"/>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1A06"/>
    <w:rsid w:val="0007354F"/>
    <w:rsid w:val="000968E3"/>
    <w:rsid w:val="000970B4"/>
    <w:rsid w:val="000A25D1"/>
    <w:rsid w:val="000A7B35"/>
    <w:rsid w:val="000A7CEC"/>
    <w:rsid w:val="000B16A6"/>
    <w:rsid w:val="000C0124"/>
    <w:rsid w:val="000C6B7F"/>
    <w:rsid w:val="000C7930"/>
    <w:rsid w:val="000D2F70"/>
    <w:rsid w:val="000E5FED"/>
    <w:rsid w:val="000F3519"/>
    <w:rsid w:val="00120F23"/>
    <w:rsid w:val="001219FA"/>
    <w:rsid w:val="0012628C"/>
    <w:rsid w:val="00137F52"/>
    <w:rsid w:val="00144454"/>
    <w:rsid w:val="00146EE4"/>
    <w:rsid w:val="00154996"/>
    <w:rsid w:val="00162983"/>
    <w:rsid w:val="00177E0B"/>
    <w:rsid w:val="00183414"/>
    <w:rsid w:val="00183AD3"/>
    <w:rsid w:val="00187FAE"/>
    <w:rsid w:val="00197A01"/>
    <w:rsid w:val="001A0447"/>
    <w:rsid w:val="001A3ACC"/>
    <w:rsid w:val="001A697B"/>
    <w:rsid w:val="001B5B24"/>
    <w:rsid w:val="001C479A"/>
    <w:rsid w:val="001C4CB4"/>
    <w:rsid w:val="001C5B7A"/>
    <w:rsid w:val="001F0B8C"/>
    <w:rsid w:val="00204537"/>
    <w:rsid w:val="00216287"/>
    <w:rsid w:val="002162EB"/>
    <w:rsid w:val="0022060C"/>
    <w:rsid w:val="002207B1"/>
    <w:rsid w:val="00220DF2"/>
    <w:rsid w:val="00226C6E"/>
    <w:rsid w:val="00233761"/>
    <w:rsid w:val="00235A7C"/>
    <w:rsid w:val="00236E94"/>
    <w:rsid w:val="00240EC3"/>
    <w:rsid w:val="002501CE"/>
    <w:rsid w:val="002600DE"/>
    <w:rsid w:val="0026397B"/>
    <w:rsid w:val="00272350"/>
    <w:rsid w:val="00272B1F"/>
    <w:rsid w:val="002764E2"/>
    <w:rsid w:val="00281094"/>
    <w:rsid w:val="00286AE1"/>
    <w:rsid w:val="00286C41"/>
    <w:rsid w:val="00290404"/>
    <w:rsid w:val="002916A1"/>
    <w:rsid w:val="002917FE"/>
    <w:rsid w:val="002926B4"/>
    <w:rsid w:val="0029502B"/>
    <w:rsid w:val="002A2B79"/>
    <w:rsid w:val="002A5300"/>
    <w:rsid w:val="002A5327"/>
    <w:rsid w:val="002C1049"/>
    <w:rsid w:val="002C39A0"/>
    <w:rsid w:val="002D0768"/>
    <w:rsid w:val="002D4CB7"/>
    <w:rsid w:val="002F50E6"/>
    <w:rsid w:val="0030021D"/>
    <w:rsid w:val="00304E3C"/>
    <w:rsid w:val="00314073"/>
    <w:rsid w:val="00316135"/>
    <w:rsid w:val="0032573A"/>
    <w:rsid w:val="003323A4"/>
    <w:rsid w:val="00340B1A"/>
    <w:rsid w:val="003415DE"/>
    <w:rsid w:val="00344DE3"/>
    <w:rsid w:val="0034677D"/>
    <w:rsid w:val="003515A7"/>
    <w:rsid w:val="00351984"/>
    <w:rsid w:val="00356934"/>
    <w:rsid w:val="00364576"/>
    <w:rsid w:val="003807D4"/>
    <w:rsid w:val="00385753"/>
    <w:rsid w:val="003B2A21"/>
    <w:rsid w:val="003C30FE"/>
    <w:rsid w:val="003C47D1"/>
    <w:rsid w:val="003E3886"/>
    <w:rsid w:val="003F2F56"/>
    <w:rsid w:val="003F6578"/>
    <w:rsid w:val="004021BF"/>
    <w:rsid w:val="00403C80"/>
    <w:rsid w:val="00411699"/>
    <w:rsid w:val="00411F10"/>
    <w:rsid w:val="0041528C"/>
    <w:rsid w:val="0041674F"/>
    <w:rsid w:val="00422DA7"/>
    <w:rsid w:val="004305C6"/>
    <w:rsid w:val="00430860"/>
    <w:rsid w:val="00430E9A"/>
    <w:rsid w:val="00431AA0"/>
    <w:rsid w:val="00433D48"/>
    <w:rsid w:val="0043525D"/>
    <w:rsid w:val="0043740A"/>
    <w:rsid w:val="00441EC7"/>
    <w:rsid w:val="00444834"/>
    <w:rsid w:val="0045225A"/>
    <w:rsid w:val="00453486"/>
    <w:rsid w:val="004553C3"/>
    <w:rsid w:val="00455DBB"/>
    <w:rsid w:val="00461173"/>
    <w:rsid w:val="00464A02"/>
    <w:rsid w:val="00465008"/>
    <w:rsid w:val="00466F18"/>
    <w:rsid w:val="0046747E"/>
    <w:rsid w:val="0047089A"/>
    <w:rsid w:val="00476496"/>
    <w:rsid w:val="00490858"/>
    <w:rsid w:val="004A2B14"/>
    <w:rsid w:val="004A2EF1"/>
    <w:rsid w:val="004A35A9"/>
    <w:rsid w:val="004A7B37"/>
    <w:rsid w:val="004B6A18"/>
    <w:rsid w:val="004C3F00"/>
    <w:rsid w:val="004E722E"/>
    <w:rsid w:val="004F720D"/>
    <w:rsid w:val="004F77BC"/>
    <w:rsid w:val="00527394"/>
    <w:rsid w:val="00532D60"/>
    <w:rsid w:val="00533A93"/>
    <w:rsid w:val="005379B2"/>
    <w:rsid w:val="0054642F"/>
    <w:rsid w:val="00550626"/>
    <w:rsid w:val="0055070B"/>
    <w:rsid w:val="00554B05"/>
    <w:rsid w:val="00556122"/>
    <w:rsid w:val="00561CEE"/>
    <w:rsid w:val="00565C3A"/>
    <w:rsid w:val="00574428"/>
    <w:rsid w:val="00580DCF"/>
    <w:rsid w:val="00581322"/>
    <w:rsid w:val="00583092"/>
    <w:rsid w:val="00590209"/>
    <w:rsid w:val="00593B92"/>
    <w:rsid w:val="005953AE"/>
    <w:rsid w:val="005B3255"/>
    <w:rsid w:val="005B5C7F"/>
    <w:rsid w:val="005C0E39"/>
    <w:rsid w:val="005C1E66"/>
    <w:rsid w:val="005C25B7"/>
    <w:rsid w:val="005D2A09"/>
    <w:rsid w:val="005D2A87"/>
    <w:rsid w:val="005D7C97"/>
    <w:rsid w:val="005E3FD8"/>
    <w:rsid w:val="005F6D29"/>
    <w:rsid w:val="00607EF3"/>
    <w:rsid w:val="00611F51"/>
    <w:rsid w:val="00620575"/>
    <w:rsid w:val="00634FBE"/>
    <w:rsid w:val="00640192"/>
    <w:rsid w:val="006573E5"/>
    <w:rsid w:val="006639E7"/>
    <w:rsid w:val="006674C2"/>
    <w:rsid w:val="00674BA3"/>
    <w:rsid w:val="00677007"/>
    <w:rsid w:val="00680DED"/>
    <w:rsid w:val="0068406E"/>
    <w:rsid w:val="006945E8"/>
    <w:rsid w:val="006951E3"/>
    <w:rsid w:val="006A0712"/>
    <w:rsid w:val="006A2097"/>
    <w:rsid w:val="006A34FD"/>
    <w:rsid w:val="006A40A9"/>
    <w:rsid w:val="006A5A3D"/>
    <w:rsid w:val="006B2F1E"/>
    <w:rsid w:val="006B4921"/>
    <w:rsid w:val="006C43FE"/>
    <w:rsid w:val="006C4ECF"/>
    <w:rsid w:val="006C7B8C"/>
    <w:rsid w:val="006D14FB"/>
    <w:rsid w:val="006D1FDF"/>
    <w:rsid w:val="006D3864"/>
    <w:rsid w:val="006D5BB6"/>
    <w:rsid w:val="006D695A"/>
    <w:rsid w:val="006E36CF"/>
    <w:rsid w:val="006E6699"/>
    <w:rsid w:val="006F06C6"/>
    <w:rsid w:val="006F101D"/>
    <w:rsid w:val="006F60F4"/>
    <w:rsid w:val="00710137"/>
    <w:rsid w:val="0071017A"/>
    <w:rsid w:val="0072362F"/>
    <w:rsid w:val="00723676"/>
    <w:rsid w:val="00723F6D"/>
    <w:rsid w:val="00730AD5"/>
    <w:rsid w:val="00733141"/>
    <w:rsid w:val="00740179"/>
    <w:rsid w:val="00742DAE"/>
    <w:rsid w:val="00745619"/>
    <w:rsid w:val="00751BFB"/>
    <w:rsid w:val="007535E9"/>
    <w:rsid w:val="0076156A"/>
    <w:rsid w:val="00776364"/>
    <w:rsid w:val="0078379A"/>
    <w:rsid w:val="00797299"/>
    <w:rsid w:val="007A155F"/>
    <w:rsid w:val="007B0D71"/>
    <w:rsid w:val="007B5772"/>
    <w:rsid w:val="007B5A1C"/>
    <w:rsid w:val="007F2AB7"/>
    <w:rsid w:val="00800A06"/>
    <w:rsid w:val="00801E69"/>
    <w:rsid w:val="00803F7F"/>
    <w:rsid w:val="00811FC5"/>
    <w:rsid w:val="008140F7"/>
    <w:rsid w:val="00822D6A"/>
    <w:rsid w:val="00826EE5"/>
    <w:rsid w:val="00831479"/>
    <w:rsid w:val="008357B3"/>
    <w:rsid w:val="008404AC"/>
    <w:rsid w:val="00843985"/>
    <w:rsid w:val="00845E76"/>
    <w:rsid w:val="0085213F"/>
    <w:rsid w:val="008542ED"/>
    <w:rsid w:val="00854816"/>
    <w:rsid w:val="008571CD"/>
    <w:rsid w:val="00857EB1"/>
    <w:rsid w:val="0086344A"/>
    <w:rsid w:val="00865267"/>
    <w:rsid w:val="00867101"/>
    <w:rsid w:val="00873EE2"/>
    <w:rsid w:val="0088640D"/>
    <w:rsid w:val="008865BD"/>
    <w:rsid w:val="00891E8E"/>
    <w:rsid w:val="00894D31"/>
    <w:rsid w:val="008A05E2"/>
    <w:rsid w:val="008A092B"/>
    <w:rsid w:val="008A2451"/>
    <w:rsid w:val="008A6C57"/>
    <w:rsid w:val="008B2769"/>
    <w:rsid w:val="008B50EF"/>
    <w:rsid w:val="008C09A4"/>
    <w:rsid w:val="008C37BB"/>
    <w:rsid w:val="008D0A26"/>
    <w:rsid w:val="008D6501"/>
    <w:rsid w:val="008E3220"/>
    <w:rsid w:val="008F57FC"/>
    <w:rsid w:val="008F7C32"/>
    <w:rsid w:val="009006DB"/>
    <w:rsid w:val="00906D8D"/>
    <w:rsid w:val="00912203"/>
    <w:rsid w:val="009131F6"/>
    <w:rsid w:val="0091547C"/>
    <w:rsid w:val="00924206"/>
    <w:rsid w:val="009327D2"/>
    <w:rsid w:val="00932BC6"/>
    <w:rsid w:val="009338EE"/>
    <w:rsid w:val="00936933"/>
    <w:rsid w:val="00937B52"/>
    <w:rsid w:val="009436BC"/>
    <w:rsid w:val="00946711"/>
    <w:rsid w:val="0095165E"/>
    <w:rsid w:val="00951A2C"/>
    <w:rsid w:val="00955CED"/>
    <w:rsid w:val="009604E0"/>
    <w:rsid w:val="0097381C"/>
    <w:rsid w:val="00976EAB"/>
    <w:rsid w:val="0098500A"/>
    <w:rsid w:val="00991945"/>
    <w:rsid w:val="009A1E5F"/>
    <w:rsid w:val="009A2B13"/>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41103"/>
    <w:rsid w:val="00A42D39"/>
    <w:rsid w:val="00A44272"/>
    <w:rsid w:val="00A510D7"/>
    <w:rsid w:val="00A53A96"/>
    <w:rsid w:val="00A618C4"/>
    <w:rsid w:val="00A716A7"/>
    <w:rsid w:val="00A74569"/>
    <w:rsid w:val="00A7496D"/>
    <w:rsid w:val="00A76C63"/>
    <w:rsid w:val="00A77FD0"/>
    <w:rsid w:val="00AA6002"/>
    <w:rsid w:val="00AB52B8"/>
    <w:rsid w:val="00AB6246"/>
    <w:rsid w:val="00AC3BEB"/>
    <w:rsid w:val="00AC7258"/>
    <w:rsid w:val="00AC7BFA"/>
    <w:rsid w:val="00AD2652"/>
    <w:rsid w:val="00AD4328"/>
    <w:rsid w:val="00AD45BF"/>
    <w:rsid w:val="00AD6DFA"/>
    <w:rsid w:val="00AE20EC"/>
    <w:rsid w:val="00AE32FC"/>
    <w:rsid w:val="00AF4CF1"/>
    <w:rsid w:val="00AF6E4C"/>
    <w:rsid w:val="00B1357C"/>
    <w:rsid w:val="00B13E93"/>
    <w:rsid w:val="00B16024"/>
    <w:rsid w:val="00B1789A"/>
    <w:rsid w:val="00B21C84"/>
    <w:rsid w:val="00B35CCD"/>
    <w:rsid w:val="00B35CF7"/>
    <w:rsid w:val="00B42417"/>
    <w:rsid w:val="00B52688"/>
    <w:rsid w:val="00B53522"/>
    <w:rsid w:val="00B55E21"/>
    <w:rsid w:val="00B60B25"/>
    <w:rsid w:val="00B633E5"/>
    <w:rsid w:val="00B73660"/>
    <w:rsid w:val="00B805F0"/>
    <w:rsid w:val="00B825AB"/>
    <w:rsid w:val="00B8457E"/>
    <w:rsid w:val="00B861AA"/>
    <w:rsid w:val="00B87FAB"/>
    <w:rsid w:val="00B909DD"/>
    <w:rsid w:val="00B912D0"/>
    <w:rsid w:val="00B936C6"/>
    <w:rsid w:val="00B97B15"/>
    <w:rsid w:val="00BB7F3F"/>
    <w:rsid w:val="00BC00BE"/>
    <w:rsid w:val="00BC1661"/>
    <w:rsid w:val="00BD41DD"/>
    <w:rsid w:val="00BD4AA1"/>
    <w:rsid w:val="00BE0FF4"/>
    <w:rsid w:val="00BF1906"/>
    <w:rsid w:val="00BF7195"/>
    <w:rsid w:val="00C03CF2"/>
    <w:rsid w:val="00C117CE"/>
    <w:rsid w:val="00C2232D"/>
    <w:rsid w:val="00C3209C"/>
    <w:rsid w:val="00C45301"/>
    <w:rsid w:val="00C50DD3"/>
    <w:rsid w:val="00C559EA"/>
    <w:rsid w:val="00C62A2E"/>
    <w:rsid w:val="00C63246"/>
    <w:rsid w:val="00C6547A"/>
    <w:rsid w:val="00C75D03"/>
    <w:rsid w:val="00C9226A"/>
    <w:rsid w:val="00C935EF"/>
    <w:rsid w:val="00CB5575"/>
    <w:rsid w:val="00CC2CB2"/>
    <w:rsid w:val="00CC4D45"/>
    <w:rsid w:val="00CC6EE8"/>
    <w:rsid w:val="00CC731D"/>
    <w:rsid w:val="00CD5C0A"/>
    <w:rsid w:val="00CE043E"/>
    <w:rsid w:val="00CE11D4"/>
    <w:rsid w:val="00CE4C8B"/>
    <w:rsid w:val="00CF1BD1"/>
    <w:rsid w:val="00CF27A2"/>
    <w:rsid w:val="00D0601A"/>
    <w:rsid w:val="00D12EC8"/>
    <w:rsid w:val="00D14A61"/>
    <w:rsid w:val="00D52975"/>
    <w:rsid w:val="00D54E21"/>
    <w:rsid w:val="00D62221"/>
    <w:rsid w:val="00D65C31"/>
    <w:rsid w:val="00D76EA6"/>
    <w:rsid w:val="00D7782A"/>
    <w:rsid w:val="00D80CC7"/>
    <w:rsid w:val="00D83259"/>
    <w:rsid w:val="00D86E68"/>
    <w:rsid w:val="00D90357"/>
    <w:rsid w:val="00D92AA9"/>
    <w:rsid w:val="00DA2F1C"/>
    <w:rsid w:val="00DA7F6B"/>
    <w:rsid w:val="00DC773E"/>
    <w:rsid w:val="00DD0704"/>
    <w:rsid w:val="00DE7EB1"/>
    <w:rsid w:val="00DF03AA"/>
    <w:rsid w:val="00DF1541"/>
    <w:rsid w:val="00DF4498"/>
    <w:rsid w:val="00E03939"/>
    <w:rsid w:val="00E11F9F"/>
    <w:rsid w:val="00E14642"/>
    <w:rsid w:val="00E20077"/>
    <w:rsid w:val="00E211D4"/>
    <w:rsid w:val="00E25FE4"/>
    <w:rsid w:val="00E32BB0"/>
    <w:rsid w:val="00E35717"/>
    <w:rsid w:val="00E37F96"/>
    <w:rsid w:val="00E4142F"/>
    <w:rsid w:val="00E51916"/>
    <w:rsid w:val="00E56394"/>
    <w:rsid w:val="00E56DA0"/>
    <w:rsid w:val="00E60667"/>
    <w:rsid w:val="00E83406"/>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55C5"/>
    <w:rsid w:val="00F208B6"/>
    <w:rsid w:val="00F220A2"/>
    <w:rsid w:val="00F22737"/>
    <w:rsid w:val="00F249BA"/>
    <w:rsid w:val="00F25E36"/>
    <w:rsid w:val="00F26A07"/>
    <w:rsid w:val="00F31BE0"/>
    <w:rsid w:val="00F3718B"/>
    <w:rsid w:val="00F45CC4"/>
    <w:rsid w:val="00F52E4B"/>
    <w:rsid w:val="00F5380B"/>
    <w:rsid w:val="00F63535"/>
    <w:rsid w:val="00F65714"/>
    <w:rsid w:val="00F665B6"/>
    <w:rsid w:val="00F86AF3"/>
    <w:rsid w:val="00F96295"/>
    <w:rsid w:val="00F97065"/>
    <w:rsid w:val="00FA6620"/>
    <w:rsid w:val="00FA66B5"/>
    <w:rsid w:val="00FB7417"/>
    <w:rsid w:val="00FC0528"/>
    <w:rsid w:val="00FF32B1"/>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30AD5"/>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30AD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33864026">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4562071">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Zhelezova\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090D-B4F2-45A7-8CBB-4E76CC4A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10518</Words>
  <Characters>59955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70333</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WS</cp:lastModifiedBy>
  <cp:revision>2</cp:revision>
  <cp:lastPrinted>2019-01-10T09:28:00Z</cp:lastPrinted>
  <dcterms:created xsi:type="dcterms:W3CDTF">2019-11-20T08:47:00Z</dcterms:created>
  <dcterms:modified xsi:type="dcterms:W3CDTF">2019-11-20T08:47:00Z</dcterms:modified>
</cp:coreProperties>
</file>