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</w:t>
      </w:r>
    </w:p>
    <w:p w:rsidR="00EE71C0" w:rsidRPr="00EE71C0" w:rsidRDefault="00EE71C0" w:rsidP="00EE71C0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E71C0" w:rsidRDefault="00EE71C0" w:rsidP="00EE71C0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1C0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bCs/>
          <w:sz w:val="28"/>
          <w:szCs w:val="28"/>
        </w:rPr>
        <w:t>инвест</w:t>
      </w:r>
      <w:r w:rsidRPr="00EE71C0">
        <w:rPr>
          <w:rFonts w:ascii="Times New Roman" w:hAnsi="Times New Roman" w:cs="Times New Roman"/>
          <w:b/>
          <w:bCs/>
          <w:sz w:val="28"/>
          <w:szCs w:val="28"/>
        </w:rPr>
        <w:t>иционной  деятельности   на  территории  </w:t>
      </w:r>
    </w:p>
    <w:p w:rsidR="00EE71C0" w:rsidRPr="00EE71C0" w:rsidRDefault="00234540" w:rsidP="00EE71C0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34540">
        <w:rPr>
          <w:rFonts w:ascii="Times New Roman" w:hAnsi="Times New Roman" w:cs="Times New Roman"/>
          <w:b/>
          <w:bCs/>
          <w:sz w:val="28"/>
          <w:szCs w:val="28"/>
        </w:rPr>
        <w:t>Балахнинского</w:t>
      </w:r>
      <w:proofErr w:type="spellEnd"/>
      <w:r w:rsidRPr="0023454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="003A024E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Pr="00234540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E71C0" w:rsidRPr="005F3D83" w:rsidRDefault="00EE71C0" w:rsidP="005F3D83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5F3D83" w:rsidRPr="00EE71C0" w:rsidRDefault="005F3D83" w:rsidP="005F3D83">
      <w:pPr>
        <w:pStyle w:val="a4"/>
        <w:ind w:left="927"/>
        <w:rPr>
          <w:rFonts w:ascii="Times New Roman" w:hAnsi="Times New Roman" w:cs="Times New Roman"/>
          <w:sz w:val="28"/>
          <w:szCs w:val="28"/>
        </w:rPr>
      </w:pP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правоотношения между органами местного самоуправления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A024E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34540" w:rsidRPr="0023454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E71C0">
        <w:rPr>
          <w:rFonts w:ascii="Times New Roman" w:hAnsi="Times New Roman" w:cs="Times New Roman"/>
          <w:sz w:val="28"/>
          <w:szCs w:val="28"/>
        </w:rPr>
        <w:t>, гражданами и юридическими лицами в связи с осуществлением ими инвестиционной деятельности в форме капитальных вложений в инженерную, социально-экономическую инфраструктуру муниципального образования, гарантирование прав субъектов инвестиционной деятельности, формы и методы участия органов местного самоуправления в инвестиционной деятельности.</w:t>
      </w:r>
    </w:p>
    <w:p w:rsid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Правовую основу настоящего Положения составляют Гражданский кодекс Российской Федерации, Налоговый кодекс Российской Федерации, Федеральный закон от 25.02.1999 N 39-ФЗ "Об инвестиционной деятельности в Российской Федерации, осуществляемой в форме капитальных вложений", Федеральный закон  от 06.10.2003 № 131-ФЗ «Об общих принципах организации местного самоуправления в Российской Федерации».</w:t>
      </w:r>
    </w:p>
    <w:p w:rsidR="005F3D83" w:rsidRPr="00EE71C0" w:rsidRDefault="005F3D83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1C0" w:rsidRPr="005F3D83" w:rsidRDefault="00EE71C0" w:rsidP="005F3D83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:rsidR="005F3D83" w:rsidRPr="00EE71C0" w:rsidRDefault="005F3D83" w:rsidP="005F3D83">
      <w:pPr>
        <w:pStyle w:val="a4"/>
        <w:ind w:left="927"/>
        <w:rPr>
          <w:rFonts w:ascii="Times New Roman" w:hAnsi="Times New Roman" w:cs="Times New Roman"/>
          <w:sz w:val="28"/>
          <w:szCs w:val="28"/>
        </w:rPr>
      </w:pPr>
    </w:p>
    <w:p w:rsidR="005F3D83" w:rsidRDefault="00EE71C0" w:rsidP="005F3D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Целями и задачами настоящего Положения являются повышен</w:t>
      </w:r>
      <w:r>
        <w:rPr>
          <w:rFonts w:ascii="Times New Roman" w:hAnsi="Times New Roman" w:cs="Times New Roman"/>
          <w:sz w:val="28"/>
          <w:szCs w:val="28"/>
        </w:rPr>
        <w:t xml:space="preserve">ие инвестиционной активности в </w:t>
      </w:r>
      <w:r w:rsidR="00234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</w:t>
      </w:r>
      <w:r w:rsidR="0023454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34540">
        <w:rPr>
          <w:rFonts w:ascii="Times New Roman" w:hAnsi="Times New Roman" w:cs="Times New Roman"/>
          <w:sz w:val="28"/>
          <w:szCs w:val="28"/>
        </w:rPr>
        <w:t>м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 </w:t>
      </w:r>
      <w:r w:rsidR="00664F4C">
        <w:rPr>
          <w:rFonts w:ascii="Times New Roman" w:hAnsi="Times New Roman" w:cs="Times New Roman"/>
          <w:sz w:val="28"/>
          <w:szCs w:val="28"/>
        </w:rPr>
        <w:t>округе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EE71C0">
        <w:rPr>
          <w:rFonts w:ascii="Times New Roman" w:hAnsi="Times New Roman" w:cs="Times New Roman"/>
          <w:sz w:val="28"/>
          <w:szCs w:val="28"/>
        </w:rPr>
        <w:t>, создание благоприятных условий для обеспечения защиты прав, интересов и имущества участников инвестиционной деятельности, совершенствование нормативной правовой базы инвестиционной деятельности в муниципальном образовании.</w:t>
      </w:r>
    </w:p>
    <w:p w:rsidR="005F3D83" w:rsidRDefault="005F3D83" w:rsidP="005F3D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1C0" w:rsidRDefault="00EE71C0" w:rsidP="005F3D83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1C0">
        <w:rPr>
          <w:rFonts w:ascii="Times New Roman" w:hAnsi="Times New Roman" w:cs="Times New Roman"/>
          <w:b/>
          <w:bCs/>
          <w:sz w:val="28"/>
          <w:szCs w:val="28"/>
        </w:rPr>
        <w:t>Основные понятия и термины</w:t>
      </w:r>
    </w:p>
    <w:p w:rsidR="005F3D83" w:rsidRPr="00EE71C0" w:rsidRDefault="005F3D83" w:rsidP="005F3D83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E71C0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понятия и термины: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1) </w:t>
      </w:r>
      <w:r w:rsidRPr="00EE71C0">
        <w:rPr>
          <w:rFonts w:ascii="Times New Roman" w:hAnsi="Times New Roman" w:cs="Times New Roman"/>
          <w:b/>
          <w:bCs/>
          <w:sz w:val="28"/>
          <w:szCs w:val="28"/>
        </w:rPr>
        <w:t>инвестиции</w:t>
      </w:r>
      <w:r w:rsidRPr="00EE71C0">
        <w:rPr>
          <w:rFonts w:ascii="Times New Roman" w:hAnsi="Times New Roman" w:cs="Times New Roman"/>
          <w:sz w:val="28"/>
          <w:szCs w:val="28"/>
        </w:rPr>
        <w:t> - денежные средства, целевые банковские вклады, паи, акции и другие ценные бумаги, технологии, машины, оборудование, кредиты, любое другое имущество или имущественные права, интеллектуальные ценности, вкладываемые в объекты предпринимательской и других видов деятельности в целях получения прибыли (дохода) и (или) достижения иного полезного эффекта;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2) </w:t>
      </w:r>
      <w:r w:rsidRPr="00EE71C0">
        <w:rPr>
          <w:rFonts w:ascii="Times New Roman" w:hAnsi="Times New Roman" w:cs="Times New Roman"/>
          <w:b/>
          <w:bCs/>
          <w:sz w:val="28"/>
          <w:szCs w:val="28"/>
        </w:rPr>
        <w:t>инвестиционная деятельность</w:t>
      </w:r>
      <w:r w:rsidRPr="00EE71C0">
        <w:rPr>
          <w:rFonts w:ascii="Times New Roman" w:hAnsi="Times New Roman" w:cs="Times New Roman"/>
          <w:sz w:val="28"/>
          <w:szCs w:val="28"/>
        </w:rPr>
        <w:t> - вложение инвестиций и осуществление практических действий в целях получения прибыли и (или) достижения иного полезного эффекта;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Pr="00EE71C0">
        <w:rPr>
          <w:rFonts w:ascii="Times New Roman" w:hAnsi="Times New Roman" w:cs="Times New Roman"/>
          <w:b/>
          <w:bCs/>
          <w:sz w:val="28"/>
          <w:szCs w:val="28"/>
        </w:rPr>
        <w:t>инвесторы</w:t>
      </w:r>
      <w:r w:rsidRPr="00EE71C0">
        <w:rPr>
          <w:rFonts w:ascii="Times New Roman" w:hAnsi="Times New Roman" w:cs="Times New Roman"/>
          <w:sz w:val="28"/>
          <w:szCs w:val="28"/>
        </w:rPr>
        <w:t> - юридические и физические лица, осуществляющие вложение собственных, заемных или привлеченных средств в форме инвестиций и обеспечивающие их целевое использование;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4) </w:t>
      </w:r>
      <w:r w:rsidRPr="00EE71C0">
        <w:rPr>
          <w:rFonts w:ascii="Times New Roman" w:hAnsi="Times New Roman" w:cs="Times New Roman"/>
          <w:b/>
          <w:bCs/>
          <w:sz w:val="28"/>
          <w:szCs w:val="28"/>
        </w:rPr>
        <w:t>заказчики</w:t>
      </w:r>
      <w:r w:rsidRPr="00EE71C0">
        <w:rPr>
          <w:rFonts w:ascii="Times New Roman" w:hAnsi="Times New Roman" w:cs="Times New Roman"/>
          <w:sz w:val="28"/>
          <w:szCs w:val="28"/>
        </w:rPr>
        <w:t> - инвесторы, а также любые иные физические и юридические лица, уполномоченные инвестором (инвесторами) осуществлять реализацию инвестиционного проекта;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5) </w:t>
      </w:r>
      <w:r w:rsidRPr="00EE71C0">
        <w:rPr>
          <w:rFonts w:ascii="Times New Roman" w:hAnsi="Times New Roman" w:cs="Times New Roman"/>
          <w:b/>
          <w:bCs/>
          <w:sz w:val="28"/>
          <w:szCs w:val="28"/>
        </w:rPr>
        <w:t>субъекты инвестиционной деятельности</w:t>
      </w:r>
      <w:r w:rsidRPr="00EE71C0">
        <w:rPr>
          <w:rFonts w:ascii="Times New Roman" w:hAnsi="Times New Roman" w:cs="Times New Roman"/>
          <w:sz w:val="28"/>
          <w:szCs w:val="28"/>
        </w:rPr>
        <w:t> - инвесторы, заказчики, исполнители работ, пользователи объектов инвестиционной деятельности, а также поставщики, юридические лица (банковские, страховые и посреднические организации, инвестиционные биржи) и другие участники инвестиционной деятельности. Субъектами инвестиционной деятельности могут быть физические и юридические лица, в том числе иностранные, а также государства и международные организации;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6) </w:t>
      </w:r>
      <w:r w:rsidRPr="00EE71C0">
        <w:rPr>
          <w:rFonts w:ascii="Times New Roman" w:hAnsi="Times New Roman" w:cs="Times New Roman"/>
          <w:b/>
          <w:bCs/>
          <w:sz w:val="28"/>
          <w:szCs w:val="28"/>
        </w:rPr>
        <w:t>объекты инвестиционной деятельности</w:t>
      </w:r>
      <w:r w:rsidRPr="00EE71C0">
        <w:rPr>
          <w:rFonts w:ascii="Times New Roman" w:hAnsi="Times New Roman" w:cs="Times New Roman"/>
          <w:sz w:val="28"/>
          <w:szCs w:val="28"/>
        </w:rPr>
        <w:t> - вновь создаваемые и модернизируемые основные фонды, и оборотные средства во всех отраслях и сферах хозяйства, ценные бумаги, целевые денежные вклады, научно-техническая продукция, другие объекты собственности, а также имущественные права и права на интеллектуальную собственность;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7) </w:t>
      </w:r>
      <w:r w:rsidRPr="00EE71C0">
        <w:rPr>
          <w:rFonts w:ascii="Times New Roman" w:hAnsi="Times New Roman" w:cs="Times New Roman"/>
          <w:b/>
          <w:bCs/>
          <w:sz w:val="28"/>
          <w:szCs w:val="28"/>
        </w:rPr>
        <w:t>инвестиционный проект</w:t>
      </w:r>
      <w:r w:rsidRPr="00EE71C0">
        <w:rPr>
          <w:rFonts w:ascii="Times New Roman" w:hAnsi="Times New Roman" w:cs="Times New Roman"/>
          <w:sz w:val="28"/>
          <w:szCs w:val="28"/>
        </w:rPr>
        <w:t> - обоснование экономической целесообразности, объема и сроков осуществления инвестиций, а также совокупность документации, представляющая собой технико-экономическое, финансовое и правовое обоснование осуществления инвестиционной деятельности и описание практических действий субъектов инвестиционной деятельности по осуществлению инвестиционной деятельности в целях достижения коммерческого, экономического или социального эффекта;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8) </w:t>
      </w:r>
      <w:r w:rsidRPr="00EE71C0">
        <w:rPr>
          <w:rFonts w:ascii="Times New Roman" w:hAnsi="Times New Roman" w:cs="Times New Roman"/>
          <w:b/>
          <w:bCs/>
          <w:sz w:val="28"/>
          <w:szCs w:val="28"/>
        </w:rPr>
        <w:t>срок окупаемости инвестиционного проекта</w:t>
      </w:r>
      <w:r w:rsidRPr="00EE71C0">
        <w:rPr>
          <w:rFonts w:ascii="Times New Roman" w:hAnsi="Times New Roman" w:cs="Times New Roman"/>
          <w:sz w:val="28"/>
          <w:szCs w:val="28"/>
        </w:rPr>
        <w:t> - срок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9) </w:t>
      </w:r>
      <w:r w:rsidRPr="00EE71C0">
        <w:rPr>
          <w:rFonts w:ascii="Times New Roman" w:hAnsi="Times New Roman" w:cs="Times New Roman"/>
          <w:b/>
          <w:bCs/>
          <w:sz w:val="28"/>
          <w:szCs w:val="28"/>
        </w:rPr>
        <w:t>инвестиционный договор</w:t>
      </w:r>
      <w:r w:rsidRPr="00EE71C0">
        <w:rPr>
          <w:rFonts w:ascii="Times New Roman" w:hAnsi="Times New Roman" w:cs="Times New Roman"/>
          <w:sz w:val="28"/>
          <w:szCs w:val="28"/>
        </w:rPr>
        <w:t> - гражданско-правовой договор между органом местного самоуправления и субъектами инвестиционной деятельности, которые реализуют инвестиционный проект, определяющий права, обязанности и ответственность сторон, а также порядок и условия предоставления государственной и муниципальной поддержки;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10) </w:t>
      </w:r>
      <w:r w:rsidRPr="00EE71C0">
        <w:rPr>
          <w:rFonts w:ascii="Times New Roman" w:hAnsi="Times New Roman" w:cs="Times New Roman"/>
          <w:b/>
          <w:bCs/>
          <w:sz w:val="28"/>
          <w:szCs w:val="28"/>
        </w:rPr>
        <w:t>муниципальная поддержка инвестиционной деятельности</w:t>
      </w:r>
      <w:r w:rsidRPr="00EE71C0">
        <w:rPr>
          <w:rFonts w:ascii="Times New Roman" w:hAnsi="Times New Roman" w:cs="Times New Roman"/>
          <w:sz w:val="28"/>
          <w:szCs w:val="28"/>
        </w:rPr>
        <w:t xml:space="preserve"> - законодательно установленные льготные условия осуществления инвестиционной деятельности субъектов инвестиционной деятельности на территории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F5DAC">
        <w:rPr>
          <w:rFonts w:ascii="Times New Roman" w:hAnsi="Times New Roman" w:cs="Times New Roman"/>
          <w:sz w:val="28"/>
          <w:szCs w:val="28"/>
        </w:rPr>
        <w:t>округа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EE71C0">
        <w:rPr>
          <w:rFonts w:ascii="Times New Roman" w:hAnsi="Times New Roman" w:cs="Times New Roman"/>
          <w:sz w:val="28"/>
          <w:szCs w:val="28"/>
        </w:rPr>
        <w:t>;</w:t>
      </w:r>
    </w:p>
    <w:p w:rsid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11) </w:t>
      </w:r>
      <w:r w:rsidRPr="00EE71C0">
        <w:rPr>
          <w:rFonts w:ascii="Times New Roman" w:hAnsi="Times New Roman" w:cs="Times New Roman"/>
          <w:b/>
          <w:bCs/>
          <w:sz w:val="28"/>
          <w:szCs w:val="28"/>
        </w:rPr>
        <w:t>капитальные вложения</w:t>
      </w:r>
      <w:r w:rsidRPr="00EE71C0">
        <w:rPr>
          <w:rFonts w:ascii="Times New Roman" w:hAnsi="Times New Roman" w:cs="Times New Roman"/>
          <w:sz w:val="28"/>
          <w:szCs w:val="28"/>
        </w:rPr>
        <w:t xml:space="preserve"> - </w:t>
      </w:r>
      <w:r w:rsidR="00445BB3" w:rsidRPr="00445BB3">
        <w:rPr>
          <w:rFonts w:ascii="Times New Roman" w:hAnsi="Times New Roman" w:cs="Times New Roman"/>
          <w:sz w:val="28"/>
          <w:szCs w:val="28"/>
        </w:rPr>
        <w:t>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затраты.</w:t>
      </w:r>
    </w:p>
    <w:p w:rsidR="00445BB3" w:rsidRDefault="00445BB3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3D83" w:rsidRDefault="00EE71C0" w:rsidP="005F3D83">
      <w:pPr>
        <w:pStyle w:val="a4"/>
        <w:numPr>
          <w:ilvl w:val="0"/>
          <w:numId w:val="14"/>
        </w:num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1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Принципы муниципальной поддержки</w:t>
      </w:r>
    </w:p>
    <w:p w:rsidR="00EE71C0" w:rsidRDefault="00EE71C0" w:rsidP="005F3D8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1C0">
        <w:rPr>
          <w:rFonts w:ascii="Times New Roman" w:hAnsi="Times New Roman" w:cs="Times New Roman"/>
          <w:b/>
          <w:bCs/>
          <w:sz w:val="28"/>
          <w:szCs w:val="28"/>
        </w:rPr>
        <w:t>инвестиционной деятельности</w:t>
      </w:r>
    </w:p>
    <w:p w:rsidR="005F3D83" w:rsidRPr="00EE71C0" w:rsidRDefault="005F3D83" w:rsidP="005F3D83">
      <w:pPr>
        <w:pStyle w:val="a4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Муниципальная поддержка инвестиционной деятельности строится на принципах: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1) объективности и экономической обоснованности принимаемых решений;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2) открытости и доступности для всех инвесторов информации, необходимой для осуществления инвестиционной деятельности;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3) равноправия инвесторов и </w:t>
      </w:r>
      <w:proofErr w:type="spellStart"/>
      <w:r w:rsidRPr="00EE71C0">
        <w:rPr>
          <w:rFonts w:ascii="Times New Roman" w:hAnsi="Times New Roman" w:cs="Times New Roman"/>
          <w:sz w:val="28"/>
          <w:szCs w:val="28"/>
        </w:rPr>
        <w:t>унифицированности</w:t>
      </w:r>
      <w:proofErr w:type="spellEnd"/>
      <w:r w:rsidRPr="00EE71C0">
        <w:rPr>
          <w:rFonts w:ascii="Times New Roman" w:hAnsi="Times New Roman" w:cs="Times New Roman"/>
          <w:sz w:val="28"/>
          <w:szCs w:val="28"/>
        </w:rPr>
        <w:t xml:space="preserve"> публичных процедур;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4) обязательности исполнения принятых решений;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5) взаимной ответственности органов государственной власти и местного самоуправления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</w:t>
      </w:r>
      <w:r w:rsidR="00664F4C">
        <w:rPr>
          <w:rFonts w:ascii="Times New Roman" w:hAnsi="Times New Roman" w:cs="Times New Roman"/>
          <w:sz w:val="28"/>
          <w:szCs w:val="28"/>
        </w:rPr>
        <w:t>ахнинского</w:t>
      </w:r>
      <w:proofErr w:type="spellEnd"/>
      <w:r w:rsidR="00664F4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234540">
        <w:rPr>
          <w:rFonts w:ascii="Times New Roman" w:hAnsi="Times New Roman" w:cs="Times New Roman"/>
          <w:sz w:val="28"/>
          <w:szCs w:val="28"/>
        </w:rPr>
        <w:t xml:space="preserve">  </w:t>
      </w:r>
      <w:r w:rsidRPr="00EE71C0">
        <w:rPr>
          <w:rFonts w:ascii="Times New Roman" w:hAnsi="Times New Roman" w:cs="Times New Roman"/>
          <w:sz w:val="28"/>
          <w:szCs w:val="28"/>
        </w:rPr>
        <w:t xml:space="preserve"> и субъектов инвестиционной деятельности;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6) сбалансированности публичных и частных интересов;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7) доброжелательности во взаимоотношениях с инвестором;</w:t>
      </w:r>
    </w:p>
    <w:p w:rsid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8) ясности и прозрачности инвестиционного процесса в муниципальном образовании.</w:t>
      </w:r>
    </w:p>
    <w:p w:rsidR="00A04B05" w:rsidRPr="00EE71C0" w:rsidRDefault="00A04B05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1C0" w:rsidRDefault="005F3D83" w:rsidP="005F3D83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EE71C0" w:rsidRPr="00EE71C0">
        <w:rPr>
          <w:rFonts w:ascii="Times New Roman" w:hAnsi="Times New Roman" w:cs="Times New Roman"/>
          <w:b/>
          <w:bCs/>
          <w:sz w:val="28"/>
          <w:szCs w:val="28"/>
        </w:rPr>
        <w:t>Формы инвестиционной деятельности</w:t>
      </w:r>
    </w:p>
    <w:p w:rsidR="005F3D83" w:rsidRPr="00EE71C0" w:rsidRDefault="005F3D83" w:rsidP="005F3D8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5.1. Инвестиционная деятельность может осуществляться в следующих формах: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1) участие в существующих или создаваемых на территории муниципального образования организациях;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2) приобретение предприятий, зданий, сооружений, оборудования, паев, акций, облигаций, других ценных бумаг и иного имущества;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3) участие в приватизации объектов государственной и муниципальной собственности;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4) приобретение в собственность и аренду земельных участков, пользование иными природными ресурсами в соответствии с федеральными, региональными законами и нормативными правовыми актами органов местного самоуправления;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5) приобретение </w:t>
      </w:r>
      <w:r w:rsidR="00664F4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64F4C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34540" w:rsidRPr="0023454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234540">
        <w:rPr>
          <w:rFonts w:ascii="Times New Roman" w:hAnsi="Times New Roman" w:cs="Times New Roman"/>
          <w:sz w:val="28"/>
          <w:szCs w:val="28"/>
        </w:rPr>
        <w:t xml:space="preserve"> </w:t>
      </w:r>
      <w:r w:rsidRPr="00EE71C0">
        <w:rPr>
          <w:rFonts w:ascii="Times New Roman" w:hAnsi="Times New Roman" w:cs="Times New Roman"/>
          <w:sz w:val="28"/>
          <w:szCs w:val="28"/>
        </w:rPr>
        <w:t xml:space="preserve">имущественных и неимущественных прав в соответствии с законодательством Российской Федерации, </w:t>
      </w:r>
      <w:r w:rsidR="0034438E">
        <w:rPr>
          <w:rFonts w:ascii="Times New Roman" w:hAnsi="Times New Roman" w:cs="Times New Roman"/>
          <w:sz w:val="28"/>
          <w:szCs w:val="28"/>
        </w:rPr>
        <w:t>Нижегородской</w:t>
      </w:r>
      <w:r w:rsidRPr="00EE71C0">
        <w:rPr>
          <w:rFonts w:ascii="Times New Roman" w:hAnsi="Times New Roman" w:cs="Times New Roman"/>
          <w:sz w:val="28"/>
          <w:szCs w:val="28"/>
        </w:rPr>
        <w:t xml:space="preserve"> области  и нормативными актами органов местного самоуправления</w:t>
      </w:r>
      <w:r w:rsidR="00234540" w:rsidRPr="00234540">
        <w:t xml:space="preserve">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64F4C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34540" w:rsidRPr="0023454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234540">
        <w:rPr>
          <w:rFonts w:ascii="Times New Roman" w:hAnsi="Times New Roman" w:cs="Times New Roman"/>
          <w:sz w:val="28"/>
          <w:szCs w:val="28"/>
        </w:rPr>
        <w:t>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6) инвести</w:t>
      </w:r>
      <w:r w:rsidR="00A04B05">
        <w:rPr>
          <w:rFonts w:ascii="Times New Roman" w:hAnsi="Times New Roman" w:cs="Times New Roman"/>
          <w:sz w:val="28"/>
          <w:szCs w:val="28"/>
        </w:rPr>
        <w:t>рование в</w:t>
      </w:r>
      <w:r w:rsidRPr="00EE71C0">
        <w:rPr>
          <w:rFonts w:ascii="Times New Roman" w:hAnsi="Times New Roman" w:cs="Times New Roman"/>
          <w:sz w:val="28"/>
          <w:szCs w:val="28"/>
        </w:rPr>
        <w:t xml:space="preserve"> стро</w:t>
      </w:r>
      <w:r w:rsidR="00A04B05">
        <w:rPr>
          <w:rFonts w:ascii="Times New Roman" w:hAnsi="Times New Roman" w:cs="Times New Roman"/>
          <w:sz w:val="28"/>
          <w:szCs w:val="28"/>
        </w:rPr>
        <w:t>ительство, в том числе жилищное</w:t>
      </w:r>
      <w:r w:rsidRPr="00EE71C0">
        <w:rPr>
          <w:rFonts w:ascii="Times New Roman" w:hAnsi="Times New Roman" w:cs="Times New Roman"/>
          <w:sz w:val="28"/>
          <w:szCs w:val="28"/>
        </w:rPr>
        <w:t>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7) осуществление иной деятельности, не запрещенной действующим законодательством.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EE71C0">
        <w:rPr>
          <w:rFonts w:ascii="Times New Roman" w:hAnsi="Times New Roman" w:cs="Times New Roman"/>
          <w:sz w:val="28"/>
          <w:szCs w:val="28"/>
        </w:rPr>
        <w:t>Порядок приобретения инвесторами объектов, находящихся в собственности муниципального образования</w:t>
      </w:r>
      <w:r w:rsidR="00A04B0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04B05"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 w:rsidR="00A04B05">
        <w:rPr>
          <w:rFonts w:ascii="Times New Roman" w:hAnsi="Times New Roman" w:cs="Times New Roman"/>
          <w:sz w:val="28"/>
          <w:szCs w:val="28"/>
        </w:rPr>
        <w:t xml:space="preserve"> муниципальный округ Нижегородской области»</w:t>
      </w:r>
      <w:r w:rsidRPr="00EE71C0">
        <w:rPr>
          <w:rFonts w:ascii="Times New Roman" w:hAnsi="Times New Roman" w:cs="Times New Roman"/>
          <w:sz w:val="28"/>
          <w:szCs w:val="28"/>
        </w:rPr>
        <w:t xml:space="preserve">, в том числе земельных участков, </w:t>
      </w:r>
      <w:r w:rsidRPr="00EE71C0">
        <w:rPr>
          <w:rFonts w:ascii="Times New Roman" w:hAnsi="Times New Roman" w:cs="Times New Roman"/>
          <w:sz w:val="28"/>
          <w:szCs w:val="28"/>
        </w:rPr>
        <w:lastRenderedPageBreak/>
        <w:t xml:space="preserve">регулируется законодательством Российской Федерации, </w:t>
      </w:r>
      <w:r w:rsidR="0034438E">
        <w:rPr>
          <w:rFonts w:ascii="Times New Roman" w:hAnsi="Times New Roman" w:cs="Times New Roman"/>
          <w:sz w:val="28"/>
          <w:szCs w:val="28"/>
        </w:rPr>
        <w:t>Нижегородской</w:t>
      </w:r>
      <w:r w:rsidRPr="00EE71C0">
        <w:rPr>
          <w:rFonts w:ascii="Times New Roman" w:hAnsi="Times New Roman" w:cs="Times New Roman"/>
          <w:sz w:val="28"/>
          <w:szCs w:val="28"/>
        </w:rPr>
        <w:t xml:space="preserve">  области и нормативными актами органов местного самоуправления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64F4C">
        <w:rPr>
          <w:rFonts w:ascii="Times New Roman" w:hAnsi="Times New Roman" w:cs="Times New Roman"/>
          <w:sz w:val="28"/>
          <w:szCs w:val="28"/>
        </w:rPr>
        <w:t>округа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EE71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3D83" w:rsidRDefault="005F3D83" w:rsidP="00EE71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1C0" w:rsidRDefault="00EE71C0" w:rsidP="00704883">
      <w:pPr>
        <w:pStyle w:val="a4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1C0">
        <w:rPr>
          <w:rFonts w:ascii="Times New Roman" w:hAnsi="Times New Roman" w:cs="Times New Roman"/>
          <w:b/>
          <w:bCs/>
          <w:sz w:val="28"/>
          <w:szCs w:val="28"/>
        </w:rPr>
        <w:t>Права инвесторов</w:t>
      </w:r>
      <w:r w:rsidR="007048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4883" w:rsidRPr="00704883">
        <w:rPr>
          <w:rFonts w:ascii="Times New Roman" w:hAnsi="Times New Roman" w:cs="Times New Roman"/>
          <w:b/>
          <w:bCs/>
          <w:sz w:val="28"/>
          <w:szCs w:val="28"/>
        </w:rPr>
        <w:t>и обязанности</w:t>
      </w:r>
    </w:p>
    <w:p w:rsidR="00704883" w:rsidRDefault="00704883" w:rsidP="00704883">
      <w:pPr>
        <w:pStyle w:val="a4"/>
        <w:ind w:left="164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субъектов инвестиционной деятельности</w:t>
      </w:r>
    </w:p>
    <w:p w:rsidR="005F3D83" w:rsidRPr="00EE71C0" w:rsidRDefault="005F3D83" w:rsidP="005F3D83">
      <w:pPr>
        <w:pStyle w:val="a4"/>
        <w:ind w:left="1287"/>
        <w:rPr>
          <w:rFonts w:ascii="Times New Roman" w:hAnsi="Times New Roman" w:cs="Times New Roman"/>
          <w:sz w:val="28"/>
          <w:szCs w:val="28"/>
        </w:rPr>
      </w:pP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EE71C0">
        <w:rPr>
          <w:rFonts w:ascii="Times New Roman" w:hAnsi="Times New Roman" w:cs="Times New Roman"/>
          <w:sz w:val="28"/>
          <w:szCs w:val="28"/>
        </w:rPr>
        <w:t xml:space="preserve">Инвесторы имеют равные права на осуществление инвестиционной деятельности на территории 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Балахнинского муниципального </w:t>
      </w:r>
      <w:r w:rsidR="00664F4C">
        <w:rPr>
          <w:rFonts w:ascii="Times New Roman" w:hAnsi="Times New Roman" w:cs="Times New Roman"/>
          <w:sz w:val="28"/>
          <w:szCs w:val="28"/>
        </w:rPr>
        <w:t>округа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EE71C0">
        <w:rPr>
          <w:rFonts w:ascii="Times New Roman" w:hAnsi="Times New Roman" w:cs="Times New Roman"/>
          <w:sz w:val="28"/>
          <w:szCs w:val="28"/>
        </w:rPr>
        <w:t xml:space="preserve">, на получение и свободное использование результатов инвестиционной деятельности, включая право на беспрепятственное перемещение доходов от инвестиционной деятельности, остающихся в распоряжении инвестора после уплаты налогов и других обязательных платежей, в соответствии с законодательством Российской Федерации, </w:t>
      </w:r>
      <w:r w:rsidR="0034438E">
        <w:rPr>
          <w:rFonts w:ascii="Times New Roman" w:hAnsi="Times New Roman" w:cs="Times New Roman"/>
          <w:sz w:val="28"/>
          <w:szCs w:val="28"/>
        </w:rPr>
        <w:t>Нижегородской</w:t>
      </w:r>
      <w:r w:rsidR="0034438E">
        <w:rPr>
          <w:rFonts w:ascii="Times New Roman" w:hAnsi="Times New Roman" w:cs="Times New Roman"/>
          <w:sz w:val="28"/>
          <w:szCs w:val="28"/>
        </w:rPr>
        <w:tab/>
      </w:r>
      <w:r w:rsidRPr="00EE71C0">
        <w:rPr>
          <w:rFonts w:ascii="Times New Roman" w:hAnsi="Times New Roman" w:cs="Times New Roman"/>
          <w:sz w:val="28"/>
          <w:szCs w:val="28"/>
        </w:rPr>
        <w:t>области  и нормативными актами органов местного самоуправления</w:t>
      </w:r>
      <w:r w:rsidR="00234540" w:rsidRPr="00234540">
        <w:t xml:space="preserve">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64F4C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664F4C">
        <w:rPr>
          <w:rFonts w:ascii="Times New Roman" w:hAnsi="Times New Roman" w:cs="Times New Roman"/>
          <w:sz w:val="28"/>
          <w:szCs w:val="28"/>
        </w:rPr>
        <w:t xml:space="preserve"> </w:t>
      </w:r>
      <w:r w:rsidR="00234540" w:rsidRPr="0023454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E71C0">
        <w:rPr>
          <w:rFonts w:ascii="Times New Roman" w:hAnsi="Times New Roman" w:cs="Times New Roman"/>
          <w:sz w:val="28"/>
          <w:szCs w:val="28"/>
        </w:rPr>
        <w:t>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6.2. Инвесторы имеют право на: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1) самостоятельное определение направлений, форм и объемов инвестиций, привлечение иных лиц к инвестиционной деятельности;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2) аренду объектов права собственности, включая природные ресурсы, в соответствии с законодательством Российской Федерации, </w:t>
      </w:r>
      <w:r w:rsidR="0034438E">
        <w:rPr>
          <w:rFonts w:ascii="Times New Roman" w:hAnsi="Times New Roman" w:cs="Times New Roman"/>
          <w:sz w:val="28"/>
          <w:szCs w:val="28"/>
        </w:rPr>
        <w:t>Нижегородской</w:t>
      </w:r>
      <w:r w:rsidRPr="00EE71C0">
        <w:rPr>
          <w:rFonts w:ascii="Times New Roman" w:hAnsi="Times New Roman" w:cs="Times New Roman"/>
          <w:sz w:val="28"/>
          <w:szCs w:val="28"/>
        </w:rPr>
        <w:t>  области и нормативными актами органов местного самоуправления</w:t>
      </w:r>
      <w:r w:rsidR="00234540" w:rsidRPr="00234540">
        <w:t xml:space="preserve">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64F4C">
        <w:rPr>
          <w:rFonts w:ascii="Times New Roman" w:hAnsi="Times New Roman" w:cs="Times New Roman"/>
          <w:sz w:val="28"/>
          <w:szCs w:val="28"/>
        </w:rPr>
        <w:t>округа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EE71C0">
        <w:rPr>
          <w:rFonts w:ascii="Times New Roman" w:hAnsi="Times New Roman" w:cs="Times New Roman"/>
          <w:sz w:val="28"/>
          <w:szCs w:val="28"/>
        </w:rPr>
        <w:t>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3) получение налоговых льгот и других видов государственной и муниципальной поддержки в случаях, порядке и на условиях, установленных иными нормативными правовыми актами;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4) внесение в органы местного самоуправления предложений по измене</w:t>
      </w:r>
      <w:r w:rsidR="0034438E">
        <w:rPr>
          <w:rFonts w:ascii="Times New Roman" w:hAnsi="Times New Roman" w:cs="Times New Roman"/>
          <w:sz w:val="28"/>
          <w:szCs w:val="28"/>
        </w:rPr>
        <w:t xml:space="preserve">нию нормативных правовых актов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64F4C">
        <w:rPr>
          <w:rFonts w:ascii="Times New Roman" w:hAnsi="Times New Roman" w:cs="Times New Roman"/>
          <w:sz w:val="28"/>
          <w:szCs w:val="28"/>
        </w:rPr>
        <w:t>округа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EE71C0">
        <w:rPr>
          <w:rFonts w:ascii="Times New Roman" w:hAnsi="Times New Roman" w:cs="Times New Roman"/>
          <w:sz w:val="28"/>
          <w:szCs w:val="28"/>
        </w:rPr>
        <w:t>, регулирующих отношения в сфере инвестиционной деятельности;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5) осуществление иных действий, не запрещенных законодательством Российской Федерации, </w:t>
      </w:r>
      <w:r w:rsidR="0034438E">
        <w:rPr>
          <w:rFonts w:ascii="Times New Roman" w:hAnsi="Times New Roman" w:cs="Times New Roman"/>
          <w:sz w:val="28"/>
          <w:szCs w:val="28"/>
        </w:rPr>
        <w:t>Нижегородской</w:t>
      </w:r>
      <w:r w:rsidRPr="00EE71C0">
        <w:rPr>
          <w:rFonts w:ascii="Times New Roman" w:hAnsi="Times New Roman" w:cs="Times New Roman"/>
          <w:sz w:val="28"/>
          <w:szCs w:val="28"/>
        </w:rPr>
        <w:t>  области и нормативными актами органов местного самоуправления</w:t>
      </w:r>
      <w:r w:rsidR="00234540" w:rsidRPr="00234540">
        <w:t xml:space="preserve">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64F4C">
        <w:rPr>
          <w:rFonts w:ascii="Times New Roman" w:hAnsi="Times New Roman" w:cs="Times New Roman"/>
          <w:sz w:val="28"/>
          <w:szCs w:val="28"/>
        </w:rPr>
        <w:t>округа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234540">
        <w:rPr>
          <w:rFonts w:ascii="Times New Roman" w:hAnsi="Times New Roman" w:cs="Times New Roman"/>
          <w:sz w:val="28"/>
          <w:szCs w:val="28"/>
        </w:rPr>
        <w:t>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6.3. Субъекты инвестиционной деятельности обязаны: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1) осуществлять инвестиционную деятельность</w:t>
      </w:r>
      <w:r w:rsidR="00A57F6C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</w:t>
      </w:r>
      <w:r w:rsidRPr="00EE71C0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Российской Федерации, </w:t>
      </w:r>
      <w:r w:rsidR="00234540">
        <w:rPr>
          <w:rFonts w:ascii="Times New Roman" w:hAnsi="Times New Roman" w:cs="Times New Roman"/>
          <w:sz w:val="28"/>
          <w:szCs w:val="28"/>
        </w:rPr>
        <w:t xml:space="preserve"> </w:t>
      </w:r>
      <w:r w:rsidR="00A57F6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64F4C">
        <w:rPr>
          <w:rFonts w:ascii="Times New Roman" w:hAnsi="Times New Roman" w:cs="Times New Roman"/>
          <w:sz w:val="28"/>
          <w:szCs w:val="28"/>
        </w:rPr>
        <w:t>округа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EE71C0">
        <w:rPr>
          <w:rFonts w:ascii="Times New Roman" w:hAnsi="Times New Roman" w:cs="Times New Roman"/>
          <w:sz w:val="28"/>
          <w:szCs w:val="28"/>
        </w:rPr>
        <w:t>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2) уплачивать налоги и другие обязательные платежи, установленные законами Российской Федерации, </w:t>
      </w:r>
      <w:r w:rsidR="0034438E">
        <w:rPr>
          <w:rFonts w:ascii="Times New Roman" w:hAnsi="Times New Roman" w:cs="Times New Roman"/>
          <w:sz w:val="28"/>
          <w:szCs w:val="28"/>
        </w:rPr>
        <w:t>Нижегородской</w:t>
      </w:r>
      <w:r w:rsidRPr="00EE71C0">
        <w:rPr>
          <w:rFonts w:ascii="Times New Roman" w:hAnsi="Times New Roman" w:cs="Times New Roman"/>
          <w:sz w:val="28"/>
          <w:szCs w:val="28"/>
        </w:rPr>
        <w:t xml:space="preserve">  области и нормативными </w:t>
      </w:r>
      <w:r w:rsidRPr="00EE71C0">
        <w:rPr>
          <w:rFonts w:ascii="Times New Roman" w:hAnsi="Times New Roman" w:cs="Times New Roman"/>
          <w:sz w:val="28"/>
          <w:szCs w:val="28"/>
        </w:rPr>
        <w:lastRenderedPageBreak/>
        <w:t xml:space="preserve">актами органов местного самоуправления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64F4C">
        <w:rPr>
          <w:rFonts w:ascii="Times New Roman" w:hAnsi="Times New Roman" w:cs="Times New Roman"/>
          <w:sz w:val="28"/>
          <w:szCs w:val="28"/>
        </w:rPr>
        <w:t>округа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EE71C0">
        <w:rPr>
          <w:rFonts w:ascii="Times New Roman" w:hAnsi="Times New Roman" w:cs="Times New Roman"/>
          <w:sz w:val="28"/>
          <w:szCs w:val="28"/>
        </w:rPr>
        <w:t>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3) не допускать проявлений недобросовестной конкуренции и выполнять требования антимонопольного законодательства;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4) вести в соответствии с законодательством и представлять в установленном порядке бухгалтерскую и статистическую отчетность;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5) определять направления, объемы и формы инвестиций в процессе инвестиционной деятельности в соответствии с инвестиционным соглашением;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6) в случае выделения бюджетных средств на реализацию инвестиционного проекта использовать их по целевому назначению;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7) выполнять требования государственных стандартов, норм, правил и других нормативов, установленных федеральным, областным законодательством и нормативными актами органов местного самоуправления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65E7F">
        <w:rPr>
          <w:rFonts w:ascii="Times New Roman" w:hAnsi="Times New Roman" w:cs="Times New Roman"/>
          <w:sz w:val="28"/>
          <w:szCs w:val="28"/>
        </w:rPr>
        <w:t>округа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EE71C0">
        <w:rPr>
          <w:rFonts w:ascii="Times New Roman" w:hAnsi="Times New Roman" w:cs="Times New Roman"/>
          <w:sz w:val="28"/>
          <w:szCs w:val="28"/>
        </w:rPr>
        <w:t>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8) соблюдать установленные, в том числе международные, нормы и требования, предъявляемые к осуществлению инвестиционной деятельности;</w:t>
      </w:r>
    </w:p>
    <w:p w:rsid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9) в необходимых случаях иметь лицензию или сертификат на право осуществления определенных видов деятельности в соответствии с перечнем работ и порядком выдачи лицензий и сертификатов, установленных действующим законодательством.</w:t>
      </w:r>
    </w:p>
    <w:p w:rsidR="00910F28" w:rsidRPr="00EE71C0" w:rsidRDefault="00910F28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AF01FF" w:rsidRPr="00AF01FF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 и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6.4. При нарушении законодательства или несоблюдении договорных обязательств субъекты инвестиционной деятельности несут ответственность в соответствии с законодательством Российской Федерации.</w:t>
      </w:r>
    </w:p>
    <w:p w:rsidR="005F3D83" w:rsidRDefault="005F3D83" w:rsidP="00EE71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01FF" w:rsidRDefault="00AF01FF" w:rsidP="00EE71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1C0" w:rsidRDefault="005F3D83" w:rsidP="005F3D83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EE71C0" w:rsidRPr="00EE71C0">
        <w:rPr>
          <w:rFonts w:ascii="Times New Roman" w:hAnsi="Times New Roman" w:cs="Times New Roman"/>
          <w:b/>
          <w:bCs/>
          <w:sz w:val="28"/>
          <w:szCs w:val="28"/>
        </w:rPr>
        <w:t xml:space="preserve">Права и обязанности органов местного самоуправления </w:t>
      </w:r>
      <w:proofErr w:type="spellStart"/>
      <w:r w:rsidR="00234540" w:rsidRPr="00234540">
        <w:rPr>
          <w:rFonts w:ascii="Times New Roman" w:hAnsi="Times New Roman" w:cs="Times New Roman"/>
          <w:b/>
          <w:bCs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="00A65E7F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234540" w:rsidRPr="00234540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</w:p>
    <w:p w:rsidR="005F3D83" w:rsidRPr="00EE71C0" w:rsidRDefault="005F3D83" w:rsidP="005F3D8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E71C0">
        <w:rPr>
          <w:rFonts w:ascii="Times New Roman" w:hAnsi="Times New Roman" w:cs="Times New Roman"/>
          <w:sz w:val="28"/>
          <w:szCs w:val="28"/>
        </w:rPr>
        <w:t xml:space="preserve">7.1. К полномочиям </w:t>
      </w:r>
      <w:r w:rsidR="00910F28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65E7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34540" w:rsidRPr="0023454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234540">
        <w:rPr>
          <w:rFonts w:ascii="Times New Roman" w:hAnsi="Times New Roman" w:cs="Times New Roman"/>
          <w:sz w:val="28"/>
          <w:szCs w:val="28"/>
        </w:rPr>
        <w:t xml:space="preserve">  </w:t>
      </w:r>
      <w:r w:rsidRPr="00EE71C0">
        <w:rPr>
          <w:rFonts w:ascii="Times New Roman" w:hAnsi="Times New Roman" w:cs="Times New Roman"/>
          <w:sz w:val="28"/>
          <w:szCs w:val="28"/>
        </w:rPr>
        <w:t xml:space="preserve"> в области инвестиционной деятельности относятся:</w:t>
      </w:r>
    </w:p>
    <w:p w:rsidR="00A65E7F" w:rsidRPr="00A65E7F" w:rsidRDefault="00EE71C0" w:rsidP="00A65E7F">
      <w:pPr>
        <w:pStyle w:val="a4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7F">
        <w:rPr>
          <w:rFonts w:ascii="Times New Roman" w:hAnsi="Times New Roman" w:cs="Times New Roman"/>
          <w:sz w:val="28"/>
          <w:szCs w:val="28"/>
        </w:rPr>
        <w:t>- принятие нормативных правовых актов в области инвестиционной деятельности;</w:t>
      </w:r>
    </w:p>
    <w:p w:rsidR="00EE71C0" w:rsidRPr="00A65E7F" w:rsidRDefault="00EE71C0" w:rsidP="00A65E7F">
      <w:pPr>
        <w:pStyle w:val="a4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7F">
        <w:rPr>
          <w:rFonts w:ascii="Times New Roman" w:hAnsi="Times New Roman" w:cs="Times New Roman"/>
          <w:sz w:val="28"/>
          <w:szCs w:val="28"/>
        </w:rPr>
        <w:t>- установление льготных условий пользования землей, находящейся в муниципальной собственности для субъектов инвестиционной деятельности;</w:t>
      </w:r>
    </w:p>
    <w:p w:rsidR="00EE71C0" w:rsidRPr="00A65E7F" w:rsidRDefault="00EE71C0" w:rsidP="00A65E7F">
      <w:pPr>
        <w:pStyle w:val="a4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7F">
        <w:rPr>
          <w:rFonts w:ascii="Times New Roman" w:hAnsi="Times New Roman" w:cs="Times New Roman"/>
          <w:sz w:val="28"/>
          <w:szCs w:val="28"/>
        </w:rPr>
        <w:t>- установление льгот по уплате местных налогов для субъектов инвестиционной деятельности;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7.2. К полномочиям администрации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65E7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34540" w:rsidRPr="0023454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234540">
        <w:rPr>
          <w:rFonts w:ascii="Times New Roman" w:hAnsi="Times New Roman" w:cs="Times New Roman"/>
          <w:sz w:val="28"/>
          <w:szCs w:val="28"/>
        </w:rPr>
        <w:t xml:space="preserve"> </w:t>
      </w:r>
      <w:r w:rsidRPr="00EE71C0">
        <w:rPr>
          <w:rFonts w:ascii="Times New Roman" w:hAnsi="Times New Roman" w:cs="Times New Roman"/>
          <w:sz w:val="28"/>
          <w:szCs w:val="28"/>
        </w:rPr>
        <w:t>относятся: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lastRenderedPageBreak/>
        <w:t>- разработка и принятие в пределах своей компетенции нормативных правовых актов в области инвестиционной деятельности;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создание благоприятных условий для привлечения инвестиций в инженерную и социальную инфраструктуру муниципального образования;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разработка и реализация инвестиционных проектов муниципального образования;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осуществление контроля за ходом инвестиционного процесса в муниципальном образовании.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7.3. Администрация </w:t>
      </w:r>
      <w:proofErr w:type="spellStart"/>
      <w:r w:rsidR="00910F28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910F28">
        <w:rPr>
          <w:rFonts w:ascii="Times New Roman" w:hAnsi="Times New Roman" w:cs="Times New Roman"/>
          <w:sz w:val="28"/>
          <w:szCs w:val="28"/>
        </w:rPr>
        <w:t xml:space="preserve"> </w:t>
      </w:r>
      <w:r w:rsidRPr="00EE71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10F28">
        <w:rPr>
          <w:rFonts w:ascii="Times New Roman" w:hAnsi="Times New Roman" w:cs="Times New Roman"/>
          <w:sz w:val="28"/>
          <w:szCs w:val="28"/>
        </w:rPr>
        <w:t>округа</w:t>
      </w:r>
      <w:r w:rsidRPr="00EE71C0">
        <w:rPr>
          <w:rFonts w:ascii="Times New Roman" w:hAnsi="Times New Roman" w:cs="Times New Roman"/>
          <w:sz w:val="28"/>
          <w:szCs w:val="28"/>
        </w:rPr>
        <w:t xml:space="preserve">  вправе привлекать для экспертизы инвестиционных проектов уполномоченных консультантов в порядке и на условиях, установленных законодательством Российской Федерации о </w:t>
      </w:r>
      <w:r w:rsidR="00DC72B3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7.4. Администрация </w:t>
      </w:r>
      <w:proofErr w:type="spellStart"/>
      <w:r w:rsidR="00910F28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910F28">
        <w:rPr>
          <w:rFonts w:ascii="Times New Roman" w:hAnsi="Times New Roman" w:cs="Times New Roman"/>
          <w:sz w:val="28"/>
          <w:szCs w:val="28"/>
        </w:rPr>
        <w:t xml:space="preserve"> </w:t>
      </w:r>
      <w:r w:rsidRPr="00EE71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10F28">
        <w:rPr>
          <w:rFonts w:ascii="Times New Roman" w:hAnsi="Times New Roman" w:cs="Times New Roman"/>
          <w:sz w:val="28"/>
          <w:szCs w:val="28"/>
        </w:rPr>
        <w:t>округа</w:t>
      </w:r>
      <w:r w:rsidRPr="00EE71C0">
        <w:rPr>
          <w:rFonts w:ascii="Times New Roman" w:hAnsi="Times New Roman" w:cs="Times New Roman"/>
          <w:sz w:val="28"/>
          <w:szCs w:val="28"/>
        </w:rPr>
        <w:t>  действует исходя из принципов муниципальной поддержки инвестиционной деятельности, установленных настоящим Положением.</w:t>
      </w:r>
    </w:p>
    <w:p w:rsidR="00EE71C0" w:rsidRPr="00EE71C0" w:rsidRDefault="005C485A" w:rsidP="005C485A">
      <w:pPr>
        <w:pStyle w:val="a4"/>
        <w:tabs>
          <w:tab w:val="left" w:pos="1134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EE71C0" w:rsidRPr="00EE71C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910F28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910F28">
        <w:rPr>
          <w:rFonts w:ascii="Times New Roman" w:hAnsi="Times New Roman" w:cs="Times New Roman"/>
          <w:sz w:val="28"/>
          <w:szCs w:val="28"/>
        </w:rPr>
        <w:t xml:space="preserve"> </w:t>
      </w:r>
      <w:r w:rsidR="00EE71C0" w:rsidRPr="00EE71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10F28">
        <w:rPr>
          <w:rFonts w:ascii="Times New Roman" w:hAnsi="Times New Roman" w:cs="Times New Roman"/>
          <w:sz w:val="28"/>
          <w:szCs w:val="28"/>
        </w:rPr>
        <w:t>округа</w:t>
      </w:r>
      <w:r w:rsidR="00EE71C0" w:rsidRPr="00EE71C0">
        <w:rPr>
          <w:rFonts w:ascii="Times New Roman" w:hAnsi="Times New Roman" w:cs="Times New Roman"/>
          <w:sz w:val="28"/>
          <w:szCs w:val="28"/>
        </w:rPr>
        <w:t>  гарантирует и обеспечивает субъектам инвестиционной деятельности равные права при осуществлении инвестиционной деятельности на территории</w:t>
      </w:r>
      <w:r w:rsidR="00910F28">
        <w:rPr>
          <w:rFonts w:ascii="Times New Roman" w:hAnsi="Times New Roman" w:cs="Times New Roman"/>
          <w:sz w:val="28"/>
          <w:szCs w:val="28"/>
        </w:rPr>
        <w:t xml:space="preserve"> </w:t>
      </w:r>
      <w:r w:rsidR="00234540" w:rsidRPr="00234540">
        <w:t xml:space="preserve">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B3ADA">
        <w:rPr>
          <w:rFonts w:ascii="Times New Roman" w:hAnsi="Times New Roman" w:cs="Times New Roman"/>
          <w:sz w:val="28"/>
          <w:szCs w:val="28"/>
        </w:rPr>
        <w:t>округа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EE71C0" w:rsidRPr="00EE71C0">
        <w:rPr>
          <w:rFonts w:ascii="Times New Roman" w:hAnsi="Times New Roman" w:cs="Times New Roman"/>
          <w:sz w:val="28"/>
          <w:szCs w:val="28"/>
        </w:rPr>
        <w:t>, гласность и открытость процедуры принятия решений о предоставлении муниципальной поддержки.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7.6. Администрация </w:t>
      </w:r>
      <w:proofErr w:type="spellStart"/>
      <w:r w:rsidR="00910F28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910F28">
        <w:rPr>
          <w:rFonts w:ascii="Times New Roman" w:hAnsi="Times New Roman" w:cs="Times New Roman"/>
          <w:sz w:val="28"/>
          <w:szCs w:val="28"/>
        </w:rPr>
        <w:t xml:space="preserve"> </w:t>
      </w:r>
      <w:r w:rsidRPr="00EE71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10F28">
        <w:rPr>
          <w:rFonts w:ascii="Times New Roman" w:hAnsi="Times New Roman" w:cs="Times New Roman"/>
          <w:sz w:val="28"/>
          <w:szCs w:val="28"/>
        </w:rPr>
        <w:t>округа</w:t>
      </w:r>
      <w:r w:rsidRPr="00EE71C0">
        <w:rPr>
          <w:rFonts w:ascii="Times New Roman" w:hAnsi="Times New Roman" w:cs="Times New Roman"/>
          <w:sz w:val="28"/>
          <w:szCs w:val="28"/>
        </w:rPr>
        <w:t xml:space="preserve"> при формировании бюджета муниципального образования и межбюджетных отношений на очередной финансовый год в целях обеспечения заключенных инвестиционных соглашений, в пределах своей компетенции, учитывает предоставление налоговых и неналоговых льгот.</w:t>
      </w:r>
    </w:p>
    <w:p w:rsidR="005F3D83" w:rsidRDefault="005F3D83" w:rsidP="00EE71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1C0" w:rsidRDefault="005F3D83" w:rsidP="005F3D83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EE71C0" w:rsidRPr="00EE71C0">
        <w:rPr>
          <w:rFonts w:ascii="Times New Roman" w:hAnsi="Times New Roman" w:cs="Times New Roman"/>
          <w:b/>
          <w:bCs/>
          <w:sz w:val="28"/>
          <w:szCs w:val="28"/>
        </w:rPr>
        <w:t>Инвестиционный проект, реализуемый на территории муниципального образования</w:t>
      </w:r>
    </w:p>
    <w:p w:rsidR="005F3D83" w:rsidRPr="00EE71C0" w:rsidRDefault="005F3D83" w:rsidP="005F3D8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E71C0" w:rsidRPr="00C46396" w:rsidRDefault="00EE71C0" w:rsidP="005262D6">
      <w:pPr>
        <w:pStyle w:val="a4"/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396">
        <w:rPr>
          <w:rFonts w:ascii="Times New Roman" w:hAnsi="Times New Roman" w:cs="Times New Roman"/>
          <w:sz w:val="28"/>
          <w:szCs w:val="28"/>
        </w:rPr>
        <w:t xml:space="preserve">8.1. </w:t>
      </w:r>
      <w:r w:rsidR="005C485A">
        <w:rPr>
          <w:rFonts w:ascii="Times New Roman" w:hAnsi="Times New Roman" w:cs="Times New Roman"/>
          <w:sz w:val="28"/>
          <w:szCs w:val="28"/>
        </w:rPr>
        <w:t>Муниципальная п</w:t>
      </w:r>
      <w:r w:rsidRPr="00C46396">
        <w:rPr>
          <w:rFonts w:ascii="Times New Roman" w:hAnsi="Times New Roman" w:cs="Times New Roman"/>
          <w:sz w:val="28"/>
          <w:szCs w:val="28"/>
        </w:rPr>
        <w:t>оддержк</w:t>
      </w:r>
      <w:r w:rsidR="005262D6" w:rsidRPr="00C46396">
        <w:rPr>
          <w:rFonts w:ascii="Times New Roman" w:hAnsi="Times New Roman" w:cs="Times New Roman"/>
          <w:sz w:val="28"/>
          <w:szCs w:val="28"/>
        </w:rPr>
        <w:t>а</w:t>
      </w:r>
      <w:r w:rsidRPr="00C46396">
        <w:rPr>
          <w:rFonts w:ascii="Times New Roman" w:hAnsi="Times New Roman" w:cs="Times New Roman"/>
          <w:sz w:val="28"/>
          <w:szCs w:val="28"/>
        </w:rPr>
        <w:t xml:space="preserve"> </w:t>
      </w:r>
      <w:r w:rsidR="005262D6" w:rsidRPr="00C46396"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на территории </w:t>
      </w:r>
      <w:proofErr w:type="spellStart"/>
      <w:r w:rsidR="005262D6" w:rsidRPr="00C46396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5262D6" w:rsidRPr="00C46396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предоставляется</w:t>
      </w:r>
      <w:r w:rsidRPr="00C46396">
        <w:rPr>
          <w:rFonts w:ascii="Times New Roman" w:hAnsi="Times New Roman" w:cs="Times New Roman"/>
          <w:sz w:val="28"/>
          <w:szCs w:val="28"/>
        </w:rPr>
        <w:t xml:space="preserve"> инвестор</w:t>
      </w:r>
      <w:r w:rsidR="005262D6" w:rsidRPr="00C46396">
        <w:rPr>
          <w:rFonts w:ascii="Times New Roman" w:hAnsi="Times New Roman" w:cs="Times New Roman"/>
          <w:sz w:val="28"/>
          <w:szCs w:val="28"/>
        </w:rPr>
        <w:t>ам, реализующим инвестиционный проект</w:t>
      </w:r>
      <w:r w:rsidRPr="00C46396">
        <w:rPr>
          <w:rFonts w:ascii="Times New Roman" w:hAnsi="Times New Roman" w:cs="Times New Roman"/>
          <w:sz w:val="28"/>
          <w:szCs w:val="28"/>
        </w:rPr>
        <w:t xml:space="preserve"> </w:t>
      </w:r>
      <w:r w:rsidR="005262D6" w:rsidRPr="00C46396">
        <w:rPr>
          <w:rFonts w:ascii="Times New Roman" w:hAnsi="Times New Roman" w:cs="Times New Roman"/>
          <w:sz w:val="28"/>
          <w:szCs w:val="28"/>
        </w:rPr>
        <w:t>на основании конкурсного отбора.</w:t>
      </w:r>
    </w:p>
    <w:p w:rsidR="005262D6" w:rsidRPr="00C46396" w:rsidRDefault="005262D6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396">
        <w:rPr>
          <w:rFonts w:ascii="Times New Roman" w:hAnsi="Times New Roman" w:cs="Times New Roman"/>
          <w:sz w:val="28"/>
          <w:szCs w:val="28"/>
        </w:rPr>
        <w:t>Критериями конкурсного отбора субъектов инвестиционной деятельности являются:</w:t>
      </w:r>
    </w:p>
    <w:p w:rsidR="005262D6" w:rsidRPr="00C46396" w:rsidRDefault="005262D6" w:rsidP="005262D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6396">
        <w:rPr>
          <w:rFonts w:ascii="Times New Roman" w:hAnsi="Times New Roman" w:cs="Times New Roman"/>
          <w:sz w:val="28"/>
          <w:szCs w:val="28"/>
        </w:rPr>
        <w:t>экономическая эффективность;</w:t>
      </w:r>
    </w:p>
    <w:p w:rsidR="005262D6" w:rsidRPr="00C46396" w:rsidRDefault="005262D6" w:rsidP="005262D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6396">
        <w:rPr>
          <w:rFonts w:ascii="Times New Roman" w:hAnsi="Times New Roman" w:cs="Times New Roman"/>
          <w:sz w:val="28"/>
          <w:szCs w:val="28"/>
        </w:rPr>
        <w:t>бюджетная эффективность;</w:t>
      </w:r>
    </w:p>
    <w:p w:rsidR="005262D6" w:rsidRPr="00C46396" w:rsidRDefault="005262D6" w:rsidP="005262D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6396">
        <w:rPr>
          <w:rFonts w:ascii="Times New Roman" w:hAnsi="Times New Roman" w:cs="Times New Roman"/>
          <w:sz w:val="28"/>
          <w:szCs w:val="28"/>
        </w:rPr>
        <w:t>социальная эффективность.</w:t>
      </w:r>
    </w:p>
    <w:p w:rsidR="005262D6" w:rsidRPr="00C46396" w:rsidRDefault="005C485A" w:rsidP="005262D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</w:t>
      </w:r>
      <w:r w:rsidR="005262D6" w:rsidRPr="00C46396">
        <w:rPr>
          <w:rFonts w:ascii="Times New Roman" w:hAnsi="Times New Roman" w:cs="Times New Roman"/>
          <w:sz w:val="28"/>
          <w:szCs w:val="28"/>
        </w:rPr>
        <w:t xml:space="preserve">оддержка инвестиционной деятельности не распространяется на виды деятельности, не относящиеся к реализации инвестиционного проекта </w:t>
      </w:r>
      <w:proofErr w:type="spellStart"/>
      <w:r w:rsidR="005262D6" w:rsidRPr="00C46396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5262D6" w:rsidRPr="00C46396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5262D6" w:rsidRPr="00DC72B3">
        <w:rPr>
          <w:rFonts w:ascii="Times New Roman" w:hAnsi="Times New Roman" w:cs="Times New Roman"/>
          <w:sz w:val="28"/>
          <w:szCs w:val="28"/>
        </w:rPr>
        <w:t>Нижегородской области.</w:t>
      </w:r>
      <w:bookmarkStart w:id="0" w:name="_GoBack"/>
      <w:bookmarkEnd w:id="0"/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lastRenderedPageBreak/>
        <w:t xml:space="preserve">8.2. </w:t>
      </w:r>
      <w:r w:rsidR="00E31B40">
        <w:rPr>
          <w:rFonts w:ascii="Times New Roman" w:hAnsi="Times New Roman" w:cs="Times New Roman"/>
          <w:sz w:val="28"/>
          <w:szCs w:val="28"/>
        </w:rPr>
        <w:t xml:space="preserve">Заявка инвестора или другого субъекта инвестиционной деятельности о </w:t>
      </w:r>
      <w:r w:rsidR="007A25D1">
        <w:rPr>
          <w:rFonts w:ascii="Times New Roman" w:hAnsi="Times New Roman" w:cs="Times New Roman"/>
          <w:sz w:val="28"/>
          <w:szCs w:val="28"/>
        </w:rPr>
        <w:t xml:space="preserve">представлении муниципальной поддержки инвестиционной деятельности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F2568">
        <w:rPr>
          <w:rFonts w:ascii="Times New Roman" w:hAnsi="Times New Roman" w:cs="Times New Roman"/>
          <w:sz w:val="28"/>
          <w:szCs w:val="28"/>
        </w:rPr>
        <w:t>округа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234540">
        <w:rPr>
          <w:rFonts w:ascii="Times New Roman" w:hAnsi="Times New Roman" w:cs="Times New Roman"/>
          <w:sz w:val="28"/>
          <w:szCs w:val="28"/>
        </w:rPr>
        <w:t xml:space="preserve">  </w:t>
      </w:r>
      <w:r w:rsidR="007A25D1">
        <w:rPr>
          <w:rFonts w:ascii="Times New Roman" w:hAnsi="Times New Roman" w:cs="Times New Roman"/>
          <w:sz w:val="28"/>
          <w:szCs w:val="28"/>
        </w:rPr>
        <w:t>должна содержать</w:t>
      </w:r>
      <w:r w:rsidRPr="00EE71C0">
        <w:rPr>
          <w:rFonts w:ascii="Times New Roman" w:hAnsi="Times New Roman" w:cs="Times New Roman"/>
          <w:sz w:val="28"/>
          <w:szCs w:val="28"/>
        </w:rPr>
        <w:t>: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- </w:t>
      </w:r>
      <w:r w:rsidR="007A25D1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Pr="00EE71C0">
        <w:rPr>
          <w:rFonts w:ascii="Times New Roman" w:hAnsi="Times New Roman" w:cs="Times New Roman"/>
          <w:sz w:val="28"/>
          <w:szCs w:val="28"/>
        </w:rPr>
        <w:t>заявление</w:t>
      </w:r>
      <w:r w:rsidR="007A25D1">
        <w:rPr>
          <w:rFonts w:ascii="Times New Roman" w:hAnsi="Times New Roman" w:cs="Times New Roman"/>
          <w:sz w:val="28"/>
          <w:szCs w:val="28"/>
        </w:rPr>
        <w:t xml:space="preserve"> инвестора или другого субъекта инвестиционной деятельности с указанием его местонахождения, организационно – правовой формы, наименования инвестиционного проекта и запрашиваемой формы муниципальной поддержки округа</w:t>
      </w:r>
      <w:r w:rsidRPr="00EE71C0">
        <w:rPr>
          <w:rFonts w:ascii="Times New Roman" w:hAnsi="Times New Roman" w:cs="Times New Roman"/>
          <w:sz w:val="28"/>
          <w:szCs w:val="28"/>
        </w:rPr>
        <w:t>;</w:t>
      </w:r>
    </w:p>
    <w:p w:rsidR="00EE71C0" w:rsidRPr="00EE71C0" w:rsidRDefault="00EE71C0" w:rsidP="007A25D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- </w:t>
      </w:r>
      <w:r w:rsidR="007A25D1">
        <w:rPr>
          <w:rFonts w:ascii="Times New Roman" w:hAnsi="Times New Roman" w:cs="Times New Roman"/>
          <w:sz w:val="28"/>
          <w:szCs w:val="28"/>
        </w:rPr>
        <w:t>ежегодную бухгалтерскую отчетность за предшествующий подаче заявки отчетный период</w:t>
      </w:r>
      <w:r w:rsidRPr="00EE71C0">
        <w:rPr>
          <w:rFonts w:ascii="Times New Roman" w:hAnsi="Times New Roman" w:cs="Times New Roman"/>
          <w:sz w:val="28"/>
          <w:szCs w:val="28"/>
        </w:rPr>
        <w:t>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- </w:t>
      </w:r>
      <w:r w:rsidR="007A25D1">
        <w:rPr>
          <w:rFonts w:ascii="Times New Roman" w:hAnsi="Times New Roman" w:cs="Times New Roman"/>
          <w:sz w:val="28"/>
          <w:szCs w:val="28"/>
        </w:rPr>
        <w:t xml:space="preserve">заключение независимого аудитора на представленную ежегодную бухгалтерскую отчетность за предшествующий подаче заявки отчетный период в случае требования федерального законодательства об </w:t>
      </w:r>
      <w:r w:rsidR="003F15A6">
        <w:rPr>
          <w:rFonts w:ascii="Times New Roman" w:hAnsi="Times New Roman" w:cs="Times New Roman"/>
          <w:sz w:val="28"/>
          <w:szCs w:val="28"/>
        </w:rPr>
        <w:t>обязательном аудите</w:t>
      </w:r>
      <w:r w:rsidRPr="00EE71C0">
        <w:rPr>
          <w:rFonts w:ascii="Times New Roman" w:hAnsi="Times New Roman" w:cs="Times New Roman"/>
          <w:sz w:val="28"/>
          <w:szCs w:val="28"/>
        </w:rPr>
        <w:t>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1C0">
        <w:rPr>
          <w:rFonts w:ascii="Times New Roman" w:hAnsi="Times New Roman" w:cs="Times New Roman"/>
          <w:sz w:val="28"/>
          <w:szCs w:val="28"/>
        </w:rPr>
        <w:t xml:space="preserve">- </w:t>
      </w:r>
      <w:r w:rsidR="003F15A6">
        <w:rPr>
          <w:rFonts w:ascii="Times New Roman" w:hAnsi="Times New Roman" w:cs="Times New Roman"/>
          <w:sz w:val="28"/>
          <w:szCs w:val="28"/>
        </w:rPr>
        <w:t>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Pr="00EE71C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71C0" w:rsidRPr="00EE71C0" w:rsidRDefault="00EE71C0" w:rsidP="003F15A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- </w:t>
      </w:r>
      <w:r w:rsidR="003F15A6">
        <w:rPr>
          <w:rFonts w:ascii="Times New Roman" w:hAnsi="Times New Roman" w:cs="Times New Roman"/>
          <w:sz w:val="28"/>
          <w:szCs w:val="28"/>
        </w:rPr>
        <w:t>иные документы, необходимые для принятия решения о предоставлении муниципальной поддержки инвестиционной деятельности</w:t>
      </w:r>
      <w:r w:rsidRPr="00EE71C0">
        <w:rPr>
          <w:rFonts w:ascii="Times New Roman" w:hAnsi="Times New Roman" w:cs="Times New Roman"/>
          <w:sz w:val="28"/>
          <w:szCs w:val="28"/>
        </w:rPr>
        <w:t>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8.3. Инвестиционные проекты, требующие муниципальной поддержки, подлежат обязательной экспертизе. Порядок ее проведения устанавливается администрацией </w:t>
      </w:r>
      <w:proofErr w:type="spellStart"/>
      <w:r w:rsidR="00234540" w:rsidRPr="00234540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F5DAC">
        <w:rPr>
          <w:rFonts w:ascii="Times New Roman" w:hAnsi="Times New Roman" w:cs="Times New Roman"/>
          <w:sz w:val="28"/>
          <w:szCs w:val="28"/>
        </w:rPr>
        <w:t>округа</w:t>
      </w:r>
      <w:r w:rsidR="00234540" w:rsidRPr="0023454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EE71C0">
        <w:rPr>
          <w:rFonts w:ascii="Times New Roman" w:hAnsi="Times New Roman" w:cs="Times New Roman"/>
          <w:sz w:val="28"/>
          <w:szCs w:val="28"/>
        </w:rPr>
        <w:t>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8.4. Правовые гарантии предусматривают: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обеспечение равных прав при осуществлении инвестиционной деятельности;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доступ к информации, связанной с инвестиционной деятельностью, собственником и распорядителем</w:t>
      </w:r>
      <w:r w:rsidR="001E771E">
        <w:rPr>
          <w:rFonts w:ascii="Times New Roman" w:hAnsi="Times New Roman" w:cs="Times New Roman"/>
          <w:sz w:val="28"/>
          <w:szCs w:val="28"/>
        </w:rPr>
        <w:t>,</w:t>
      </w:r>
      <w:r w:rsidRPr="00EE71C0">
        <w:rPr>
          <w:rFonts w:ascii="Times New Roman" w:hAnsi="Times New Roman" w:cs="Times New Roman"/>
          <w:sz w:val="28"/>
          <w:szCs w:val="28"/>
        </w:rPr>
        <w:t xml:space="preserve"> которой являются органы местного самоуправления;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гласность в обсуждении инвестиционных проектов.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8.5. Органы местного самоуправления муниципального образования в соответствии с законодательством РФ и </w:t>
      </w:r>
      <w:r w:rsidR="0034438E">
        <w:rPr>
          <w:rFonts w:ascii="Times New Roman" w:hAnsi="Times New Roman" w:cs="Times New Roman"/>
          <w:sz w:val="28"/>
          <w:szCs w:val="28"/>
        </w:rPr>
        <w:t>Нижегородской</w:t>
      </w:r>
      <w:r w:rsidRPr="00EE71C0">
        <w:rPr>
          <w:rFonts w:ascii="Times New Roman" w:hAnsi="Times New Roman" w:cs="Times New Roman"/>
          <w:sz w:val="28"/>
          <w:szCs w:val="28"/>
        </w:rPr>
        <w:t>  области могут предоставлять инвесторам, реализующим приоритетный инвестиционный проект, налоговые льготы в пределах сумм, зачисляемых в местный бюджет.</w:t>
      </w:r>
    </w:p>
    <w:p w:rsidR="005F3D83" w:rsidRDefault="005F3D83" w:rsidP="00EE71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1C0" w:rsidRDefault="005F3D83" w:rsidP="005F3D83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EE71C0" w:rsidRPr="00EE71C0">
        <w:rPr>
          <w:rFonts w:ascii="Times New Roman" w:hAnsi="Times New Roman" w:cs="Times New Roman"/>
          <w:b/>
          <w:bCs/>
          <w:sz w:val="28"/>
          <w:szCs w:val="28"/>
        </w:rPr>
        <w:t xml:space="preserve">Инвестиционный договор между администрацией </w:t>
      </w:r>
      <w:proofErr w:type="spellStart"/>
      <w:r w:rsidR="00234540" w:rsidRPr="00234540">
        <w:rPr>
          <w:rFonts w:ascii="Times New Roman" w:hAnsi="Times New Roman" w:cs="Times New Roman"/>
          <w:b/>
          <w:bCs/>
          <w:sz w:val="28"/>
          <w:szCs w:val="28"/>
        </w:rPr>
        <w:t>Балахнинского</w:t>
      </w:r>
      <w:proofErr w:type="spellEnd"/>
      <w:r w:rsidR="00234540" w:rsidRPr="0023454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="005F5DAC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234540" w:rsidRPr="00234540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  <w:r w:rsidR="002345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71C0" w:rsidRPr="00EE71C0">
        <w:rPr>
          <w:rFonts w:ascii="Times New Roman" w:hAnsi="Times New Roman" w:cs="Times New Roman"/>
          <w:b/>
          <w:bCs/>
          <w:sz w:val="28"/>
          <w:szCs w:val="28"/>
        </w:rPr>
        <w:t>и субъектом инвестиционной деятельности</w:t>
      </w:r>
    </w:p>
    <w:p w:rsidR="005F3D83" w:rsidRPr="00EE71C0" w:rsidRDefault="005F3D83" w:rsidP="005F3D8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E71C0">
        <w:rPr>
          <w:rFonts w:ascii="Times New Roman" w:hAnsi="Times New Roman" w:cs="Times New Roman"/>
          <w:sz w:val="28"/>
          <w:szCs w:val="28"/>
        </w:rPr>
        <w:t>9.1. С каждым инвестором, получающим муниципальную поддержку, заключается инвестиционный договор, в котором определяются порядок, условия предоставления поддержки в соответствии с настоящим Положением и возникающие при этом обязательства, и устанавливаются: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форма муниципальной поддержки инвестиционной деятельности;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lastRenderedPageBreak/>
        <w:t>- права и обязанности сторон;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объемы, направления и сроки вложения инвестиций;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ответственность сторон за нарушение условий инвестиционного договора и порядок его досрочного расторжения.</w:t>
      </w:r>
    </w:p>
    <w:p w:rsid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F28">
        <w:rPr>
          <w:rFonts w:ascii="Times New Roman" w:hAnsi="Times New Roman" w:cs="Times New Roman"/>
          <w:sz w:val="28"/>
          <w:szCs w:val="28"/>
        </w:rPr>
        <w:t>9.</w:t>
      </w:r>
      <w:r w:rsidR="00910F28" w:rsidRPr="00910F28">
        <w:rPr>
          <w:rFonts w:ascii="Times New Roman" w:hAnsi="Times New Roman" w:cs="Times New Roman"/>
          <w:sz w:val="28"/>
          <w:szCs w:val="28"/>
        </w:rPr>
        <w:t>2</w:t>
      </w:r>
      <w:r w:rsidRPr="00910F28">
        <w:rPr>
          <w:rFonts w:ascii="Times New Roman" w:hAnsi="Times New Roman" w:cs="Times New Roman"/>
          <w:sz w:val="28"/>
          <w:szCs w:val="28"/>
        </w:rPr>
        <w:t>. Если после заключения инвестиционного договора принят нормативный правовой акт, устанавливающий обязательные для сторон правила иные, чем те, которые действовали при заключении инвестиционного договора, условия заключенного инвестиционного договора сохраняют силу</w:t>
      </w:r>
      <w:r w:rsidR="00910F28" w:rsidRPr="00910F28">
        <w:t xml:space="preserve"> </w:t>
      </w:r>
      <w:r w:rsidR="00910F28" w:rsidRPr="00910F28">
        <w:rPr>
          <w:rFonts w:ascii="Times New Roman" w:hAnsi="Times New Roman" w:cs="Times New Roman"/>
          <w:sz w:val="28"/>
          <w:szCs w:val="28"/>
        </w:rPr>
        <w:t>либо изменяются по заявлению инвестора</w:t>
      </w:r>
      <w:r w:rsidRPr="00910F28">
        <w:rPr>
          <w:rFonts w:ascii="Times New Roman" w:hAnsi="Times New Roman" w:cs="Times New Roman"/>
          <w:sz w:val="28"/>
          <w:szCs w:val="28"/>
        </w:rPr>
        <w:t>.</w:t>
      </w:r>
    </w:p>
    <w:p w:rsidR="00910F28" w:rsidRPr="00EE71C0" w:rsidRDefault="00910F28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F28">
        <w:rPr>
          <w:rFonts w:ascii="Times New Roman" w:hAnsi="Times New Roman" w:cs="Times New Roman"/>
          <w:sz w:val="28"/>
          <w:szCs w:val="28"/>
        </w:rPr>
        <w:t>В случае принятия федерального закона, устанавливающего обязательные для сторон нормы иные, чем те, которые действовали при заключении инвестиционного соглашения, заключенное инвестиционное соглашение должно быть приведено в соответствие с федеральным законодательством.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9.</w:t>
      </w:r>
      <w:r w:rsidR="00910F28">
        <w:rPr>
          <w:rFonts w:ascii="Times New Roman" w:hAnsi="Times New Roman" w:cs="Times New Roman"/>
          <w:sz w:val="28"/>
          <w:szCs w:val="28"/>
        </w:rPr>
        <w:t>3</w:t>
      </w:r>
      <w:r w:rsidRPr="00EE71C0">
        <w:rPr>
          <w:rFonts w:ascii="Times New Roman" w:hAnsi="Times New Roman" w:cs="Times New Roman"/>
          <w:sz w:val="28"/>
          <w:szCs w:val="28"/>
        </w:rPr>
        <w:t>. При подготовке проекта инвестиционного договора учитываются: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экономическая, бюджетная и социальная эффективность инвестиционного проекта субъекта инвестиционной деятельности для муниципального образования;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объем инвестируемых средств в инвестиционный проект;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вид риска и обязательства субъекта инвестиционной деятельности, под которые запрашивается муниципальная поддержка;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- иные значимые для экономики </w:t>
      </w:r>
      <w:r w:rsidR="005F5DAC">
        <w:rPr>
          <w:rFonts w:ascii="Times New Roman" w:hAnsi="Times New Roman" w:cs="Times New Roman"/>
          <w:sz w:val="28"/>
          <w:szCs w:val="28"/>
        </w:rPr>
        <w:t>округа</w:t>
      </w:r>
      <w:r w:rsidRPr="00EE71C0">
        <w:rPr>
          <w:rFonts w:ascii="Times New Roman" w:hAnsi="Times New Roman" w:cs="Times New Roman"/>
          <w:sz w:val="28"/>
          <w:szCs w:val="28"/>
        </w:rPr>
        <w:t xml:space="preserve"> условия.</w:t>
      </w:r>
    </w:p>
    <w:p w:rsidR="00EE71C0" w:rsidRPr="00EE71C0" w:rsidRDefault="00910F28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="00EE71C0" w:rsidRPr="00EE71C0">
        <w:rPr>
          <w:rFonts w:ascii="Times New Roman" w:hAnsi="Times New Roman" w:cs="Times New Roman"/>
          <w:sz w:val="28"/>
          <w:szCs w:val="28"/>
        </w:rPr>
        <w:t>. В заключени</w:t>
      </w:r>
      <w:r w:rsidR="008F74D9">
        <w:rPr>
          <w:rFonts w:ascii="Times New Roman" w:hAnsi="Times New Roman" w:cs="Times New Roman"/>
          <w:sz w:val="28"/>
          <w:szCs w:val="28"/>
        </w:rPr>
        <w:t>е</w:t>
      </w:r>
      <w:r w:rsidR="00EE71C0" w:rsidRPr="00EE71C0">
        <w:rPr>
          <w:rFonts w:ascii="Times New Roman" w:hAnsi="Times New Roman" w:cs="Times New Roman"/>
          <w:sz w:val="28"/>
          <w:szCs w:val="28"/>
        </w:rPr>
        <w:t xml:space="preserve"> инвестиционного договора субъекту инвестиционной деятельности отказывается в следующих случаях: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нарушение субъектом инвестиционной деятельности требований антимонопольного законодательства;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признание субъекта инвестиционной деятельности несостоятельным (банкротом) в соответствии с законодательством Российской Федерации;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предоставление субъектом инвестиционной деятельности недостоверной информации.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9.</w:t>
      </w:r>
      <w:r w:rsidR="00910F28">
        <w:rPr>
          <w:rFonts w:ascii="Times New Roman" w:hAnsi="Times New Roman" w:cs="Times New Roman"/>
          <w:sz w:val="28"/>
          <w:szCs w:val="28"/>
        </w:rPr>
        <w:t>5</w:t>
      </w:r>
      <w:r w:rsidRPr="00EE71C0">
        <w:rPr>
          <w:rFonts w:ascii="Times New Roman" w:hAnsi="Times New Roman" w:cs="Times New Roman"/>
          <w:sz w:val="28"/>
          <w:szCs w:val="28"/>
        </w:rPr>
        <w:t>. В случае принятия решения об отказе в заключени</w:t>
      </w:r>
      <w:r w:rsidR="008F74D9">
        <w:rPr>
          <w:rFonts w:ascii="Times New Roman" w:hAnsi="Times New Roman" w:cs="Times New Roman"/>
          <w:sz w:val="28"/>
          <w:szCs w:val="28"/>
        </w:rPr>
        <w:t>е</w:t>
      </w:r>
      <w:r w:rsidRPr="00EE71C0">
        <w:rPr>
          <w:rFonts w:ascii="Times New Roman" w:hAnsi="Times New Roman" w:cs="Times New Roman"/>
          <w:sz w:val="28"/>
          <w:szCs w:val="28"/>
        </w:rPr>
        <w:t xml:space="preserve"> инвестиционного договора администрация муниципального образования в течение 3 рабочих дней письменно уведомляет субъект инвестиционной деятельности о принятом решении с указанием причин отказа.</w:t>
      </w:r>
    </w:p>
    <w:p w:rsidR="005F3D83" w:rsidRDefault="005F3D83" w:rsidP="00EE71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1C0" w:rsidRDefault="005F3D83" w:rsidP="005F3D83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="00EE71C0" w:rsidRPr="00EE71C0">
        <w:rPr>
          <w:rFonts w:ascii="Times New Roman" w:hAnsi="Times New Roman" w:cs="Times New Roman"/>
          <w:b/>
          <w:bCs/>
          <w:sz w:val="28"/>
          <w:szCs w:val="28"/>
        </w:rPr>
        <w:t>Формы муниципальной поддержки инвестиционной деятельности на территории муниципального образования</w:t>
      </w:r>
    </w:p>
    <w:p w:rsidR="005F3D83" w:rsidRPr="00EE71C0" w:rsidRDefault="005F3D83" w:rsidP="005F3D8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E71C0">
        <w:rPr>
          <w:rFonts w:ascii="Times New Roman" w:hAnsi="Times New Roman" w:cs="Times New Roman"/>
          <w:sz w:val="28"/>
          <w:szCs w:val="28"/>
        </w:rPr>
        <w:t>Муниципальная поддержка инвестицио</w:t>
      </w:r>
      <w:r w:rsidR="007D4BA7">
        <w:rPr>
          <w:rFonts w:ascii="Times New Roman" w:hAnsi="Times New Roman" w:cs="Times New Roman"/>
          <w:sz w:val="28"/>
          <w:szCs w:val="28"/>
        </w:rPr>
        <w:t>нной деятельности на территории</w:t>
      </w:r>
      <w:r w:rsidRPr="00EE71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осуществляется в форме: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1) нефинансовых мер муниципальной поддержки инвестиционной деятельности;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2) консультационной поддержки;</w:t>
      </w:r>
    </w:p>
    <w:p w:rsidR="00EE71C0" w:rsidRPr="00EE71C0" w:rsidRDefault="008F74D9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информационной поддержки;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lastRenderedPageBreak/>
        <w:t xml:space="preserve">4) получение налоговых льгот и других видов государственной и муниципальной поддержки в случаях, порядке и на условиях, установленных     нормативными правовыми актами Российской Федерации, </w:t>
      </w:r>
      <w:r w:rsidR="0034438E">
        <w:rPr>
          <w:rFonts w:ascii="Times New Roman" w:hAnsi="Times New Roman" w:cs="Times New Roman"/>
          <w:sz w:val="28"/>
          <w:szCs w:val="28"/>
        </w:rPr>
        <w:t>Нижегородской</w:t>
      </w:r>
      <w:r w:rsidRPr="00EE71C0">
        <w:rPr>
          <w:rFonts w:ascii="Times New Roman" w:hAnsi="Times New Roman" w:cs="Times New Roman"/>
          <w:sz w:val="28"/>
          <w:szCs w:val="28"/>
        </w:rPr>
        <w:t xml:space="preserve">  области, </w:t>
      </w:r>
      <w:r w:rsidR="007D4BA7">
        <w:rPr>
          <w:rFonts w:ascii="Times New Roman" w:hAnsi="Times New Roman" w:cs="Times New Roman"/>
          <w:sz w:val="28"/>
          <w:szCs w:val="28"/>
        </w:rPr>
        <w:t>м</w:t>
      </w:r>
      <w:r w:rsidRPr="00EE71C0">
        <w:rPr>
          <w:rFonts w:ascii="Times New Roman" w:hAnsi="Times New Roman" w:cs="Times New Roman"/>
          <w:sz w:val="28"/>
          <w:szCs w:val="28"/>
        </w:rPr>
        <w:t>униципального образования.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10.1. Нефинансовые меры муниципальной поддержки субъектов инвестиционной деятельности заключаются в следующем: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поддержка (направление) ходатайств и обращений в органы государственной власти об оказании содействия инвесторам при реализации инвестиционного проекта;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распространение позитивной информации о субъекте инвестиционной деятельности;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помощь в создании инфраструктуры бизнеса.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Предоставление нефинансовых административных мер муниципальной поддержки осуществляется администрацией</w:t>
      </w:r>
      <w:r w:rsidR="007D4BA7" w:rsidRPr="007D4BA7">
        <w:t xml:space="preserve"> </w:t>
      </w:r>
      <w:proofErr w:type="spellStart"/>
      <w:r w:rsidR="007D4BA7" w:rsidRPr="007D4BA7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7D4BA7" w:rsidRPr="007D4BA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F5DAC">
        <w:rPr>
          <w:rFonts w:ascii="Times New Roman" w:hAnsi="Times New Roman" w:cs="Times New Roman"/>
          <w:sz w:val="28"/>
          <w:szCs w:val="28"/>
        </w:rPr>
        <w:t>округа</w:t>
      </w:r>
      <w:r w:rsidR="007D4BA7" w:rsidRPr="007D4BA7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7D4BA7">
        <w:rPr>
          <w:rFonts w:ascii="Times New Roman" w:hAnsi="Times New Roman" w:cs="Times New Roman"/>
          <w:sz w:val="28"/>
          <w:szCs w:val="28"/>
        </w:rPr>
        <w:t xml:space="preserve"> </w:t>
      </w:r>
      <w:r w:rsidRPr="00EE71C0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8F74D9">
        <w:rPr>
          <w:rFonts w:ascii="Times New Roman" w:hAnsi="Times New Roman" w:cs="Times New Roman"/>
          <w:sz w:val="28"/>
          <w:szCs w:val="28"/>
        </w:rPr>
        <w:t>ее</w:t>
      </w:r>
      <w:r w:rsidRPr="00EE71C0">
        <w:rPr>
          <w:rFonts w:ascii="Times New Roman" w:hAnsi="Times New Roman" w:cs="Times New Roman"/>
          <w:sz w:val="28"/>
          <w:szCs w:val="28"/>
        </w:rPr>
        <w:t xml:space="preserve"> компетенции в порядке и на условиях, установленных законодательством Российской Федерации и </w:t>
      </w:r>
      <w:r w:rsidR="0034438E">
        <w:rPr>
          <w:rFonts w:ascii="Times New Roman" w:hAnsi="Times New Roman" w:cs="Times New Roman"/>
          <w:sz w:val="28"/>
          <w:szCs w:val="28"/>
        </w:rPr>
        <w:t>Нижегородской</w:t>
      </w:r>
      <w:r w:rsidRPr="00EE71C0">
        <w:rPr>
          <w:rFonts w:ascii="Times New Roman" w:hAnsi="Times New Roman" w:cs="Times New Roman"/>
          <w:sz w:val="28"/>
          <w:szCs w:val="28"/>
        </w:rPr>
        <w:t>  области, а также нормативными правовыми актами муниципального образования.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10.2. Консультационная поддержка.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Данная форма муниципальной поддержки оказывается в целях обеспечения свободного доступа субъектов инвестиционной деятельности к информации, необходимой для развития, повышения деловой активности и конкурентоспособности субъектов инвестиционной деятельности; содействия в повышении правовой культуры инвестиционной деятельности, содействия в поиске деловых партнеров на территории муниципального образования.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10.3. Информационная поддержка.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Данная муниципальная поддержка оказывается в целях формирования информационной базы данных о состоянии и развитии инвестиционной деятельности на территории муниципального образования, формирования инвестиционного имиджа муниципального образования, выявления проблем развития инвестиционной деятельности в контексте социально-экономического развития муниципального образования.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 xml:space="preserve">Основная задача данного направления инвестиционной политики муниципального образования - привлечение внимания отечественных и зарубежных инвесторов к </w:t>
      </w:r>
      <w:proofErr w:type="spellStart"/>
      <w:r w:rsidR="007D4BA7" w:rsidRPr="007D4BA7">
        <w:rPr>
          <w:rFonts w:ascii="Times New Roman" w:hAnsi="Times New Roman" w:cs="Times New Roman"/>
          <w:sz w:val="28"/>
          <w:szCs w:val="28"/>
        </w:rPr>
        <w:t>Балахнинск</w:t>
      </w:r>
      <w:r w:rsidR="007D4BA7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7D4BA7" w:rsidRPr="007D4BA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D4BA7">
        <w:rPr>
          <w:rFonts w:ascii="Times New Roman" w:hAnsi="Times New Roman" w:cs="Times New Roman"/>
          <w:sz w:val="28"/>
          <w:szCs w:val="28"/>
        </w:rPr>
        <w:t>му</w:t>
      </w:r>
      <w:r w:rsidR="007D4BA7" w:rsidRPr="007D4BA7">
        <w:rPr>
          <w:rFonts w:ascii="Times New Roman" w:hAnsi="Times New Roman" w:cs="Times New Roman"/>
          <w:sz w:val="28"/>
          <w:szCs w:val="28"/>
        </w:rPr>
        <w:t xml:space="preserve"> </w:t>
      </w:r>
      <w:r w:rsidR="005F5DAC">
        <w:rPr>
          <w:rFonts w:ascii="Times New Roman" w:hAnsi="Times New Roman" w:cs="Times New Roman"/>
          <w:sz w:val="28"/>
          <w:szCs w:val="28"/>
        </w:rPr>
        <w:t>округу</w:t>
      </w:r>
      <w:r w:rsidR="007D4BA7" w:rsidRPr="007D4BA7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EE71C0">
        <w:rPr>
          <w:rFonts w:ascii="Times New Roman" w:hAnsi="Times New Roman" w:cs="Times New Roman"/>
          <w:sz w:val="28"/>
          <w:szCs w:val="28"/>
        </w:rPr>
        <w:t>. В рамках этого направления необходимо предпринять следующие меры: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проведение и участие в инвестиционных семинарах, конференциях и ярмарках;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- размещение информации, полученной и подготовленной в результате осуществления мониторинга инвестиционной деятельности, в печатных средствах массовой информации и на официальном сайте администрации муниципального образования.</w:t>
      </w:r>
    </w:p>
    <w:p w:rsidR="005F3D83" w:rsidRDefault="005F3D83" w:rsidP="00EE71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71C0" w:rsidRPr="00EE71C0" w:rsidRDefault="005F3D83" w:rsidP="005F3D8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="00EE71C0" w:rsidRPr="00EE71C0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11.1. Настоящее Положение применяется к правоотношениям, возникающим после введения его в действие.</w:t>
      </w:r>
    </w:p>
    <w:p w:rsidR="00EE71C0" w:rsidRPr="00EE71C0" w:rsidRDefault="00EE71C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1C0">
        <w:rPr>
          <w:rFonts w:ascii="Times New Roman" w:hAnsi="Times New Roman" w:cs="Times New Roman"/>
          <w:sz w:val="28"/>
          <w:szCs w:val="28"/>
        </w:rPr>
        <w:t>11.2. Изменение форм и условий муниципальной поддержки инвестиционной деятельности на территории муниципального образования допускается исключительно путем внесения изменений в настоящее Положение.</w:t>
      </w:r>
    </w:p>
    <w:p w:rsidR="009D6600" w:rsidRDefault="009D6600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34CF" w:rsidRDefault="004A34CF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34CF" w:rsidRDefault="004A34CF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34CF" w:rsidRDefault="004A34CF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34CF" w:rsidRDefault="004A34CF" w:rsidP="00EE71C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34CF" w:rsidRPr="00EE71C0" w:rsidRDefault="004A34CF" w:rsidP="004A34C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4A34CF" w:rsidRPr="00EE71C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83" w:rsidRDefault="005F3D83" w:rsidP="005F3D83">
      <w:pPr>
        <w:spacing w:after="0" w:line="240" w:lineRule="auto"/>
      </w:pPr>
      <w:r>
        <w:separator/>
      </w:r>
    </w:p>
  </w:endnote>
  <w:endnote w:type="continuationSeparator" w:id="0">
    <w:p w:rsidR="005F3D83" w:rsidRDefault="005F3D83" w:rsidP="005F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83" w:rsidRDefault="005F3D83" w:rsidP="005F3D83">
      <w:pPr>
        <w:spacing w:after="0" w:line="240" w:lineRule="auto"/>
      </w:pPr>
      <w:r>
        <w:separator/>
      </w:r>
    </w:p>
  </w:footnote>
  <w:footnote w:type="continuationSeparator" w:id="0">
    <w:p w:rsidR="005F3D83" w:rsidRDefault="005F3D83" w:rsidP="005F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629903"/>
      <w:docPartObj>
        <w:docPartGallery w:val="Page Numbers (Top of Page)"/>
        <w:docPartUnique/>
      </w:docPartObj>
    </w:sdtPr>
    <w:sdtEndPr/>
    <w:sdtContent>
      <w:p w:rsidR="008F74D9" w:rsidRDefault="008F74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2B3">
          <w:rPr>
            <w:noProof/>
          </w:rPr>
          <w:t>6</w:t>
        </w:r>
        <w:r>
          <w:fldChar w:fldCharType="end"/>
        </w:r>
      </w:p>
    </w:sdtContent>
  </w:sdt>
  <w:p w:rsidR="008F74D9" w:rsidRDefault="008F74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625"/>
    <w:multiLevelType w:val="hybridMultilevel"/>
    <w:tmpl w:val="5978E9E2"/>
    <w:lvl w:ilvl="0" w:tplc="CB82CB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8F2D1E"/>
    <w:multiLevelType w:val="hybridMultilevel"/>
    <w:tmpl w:val="9C46AC3C"/>
    <w:lvl w:ilvl="0" w:tplc="F56CCAB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673752"/>
    <w:multiLevelType w:val="multilevel"/>
    <w:tmpl w:val="017EB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81518"/>
    <w:multiLevelType w:val="multilevel"/>
    <w:tmpl w:val="FCE45E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44D91"/>
    <w:multiLevelType w:val="multilevel"/>
    <w:tmpl w:val="E28A67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D7677"/>
    <w:multiLevelType w:val="multilevel"/>
    <w:tmpl w:val="FA7C08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9432C0"/>
    <w:multiLevelType w:val="hybridMultilevel"/>
    <w:tmpl w:val="4F46C844"/>
    <w:lvl w:ilvl="0" w:tplc="D7E27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7752F0"/>
    <w:multiLevelType w:val="multilevel"/>
    <w:tmpl w:val="00B4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874C22"/>
    <w:multiLevelType w:val="multilevel"/>
    <w:tmpl w:val="F1282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136C5B"/>
    <w:multiLevelType w:val="multilevel"/>
    <w:tmpl w:val="46A6BF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8E097C"/>
    <w:multiLevelType w:val="hybridMultilevel"/>
    <w:tmpl w:val="003EAC70"/>
    <w:lvl w:ilvl="0" w:tplc="AD366D64">
      <w:start w:val="6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60810C5C"/>
    <w:multiLevelType w:val="multilevel"/>
    <w:tmpl w:val="D06EA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3C78E1"/>
    <w:multiLevelType w:val="multilevel"/>
    <w:tmpl w:val="65B4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A40D88"/>
    <w:multiLevelType w:val="multilevel"/>
    <w:tmpl w:val="93FEFD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9C569C"/>
    <w:multiLevelType w:val="multilevel"/>
    <w:tmpl w:val="E90ACD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4A0C83"/>
    <w:multiLevelType w:val="multilevel"/>
    <w:tmpl w:val="6E88F8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5"/>
  </w:num>
  <w:num w:numId="12">
    <w:abstractNumId w:val="14"/>
  </w:num>
  <w:num w:numId="13">
    <w:abstractNumId w:val="0"/>
  </w:num>
  <w:num w:numId="14">
    <w:abstractNumId w:val="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C2"/>
    <w:rsid w:val="00001621"/>
    <w:rsid w:val="000017C2"/>
    <w:rsid w:val="00004F4D"/>
    <w:rsid w:val="00014E4B"/>
    <w:rsid w:val="00015C75"/>
    <w:rsid w:val="00020280"/>
    <w:rsid w:val="00022F5A"/>
    <w:rsid w:val="00023A1F"/>
    <w:rsid w:val="000251D9"/>
    <w:rsid w:val="00036457"/>
    <w:rsid w:val="00044ADB"/>
    <w:rsid w:val="00046643"/>
    <w:rsid w:val="00051FC4"/>
    <w:rsid w:val="00052B7F"/>
    <w:rsid w:val="00055C89"/>
    <w:rsid w:val="000606A9"/>
    <w:rsid w:val="00062DB5"/>
    <w:rsid w:val="0007656C"/>
    <w:rsid w:val="00076756"/>
    <w:rsid w:val="0007767C"/>
    <w:rsid w:val="00081429"/>
    <w:rsid w:val="00081C28"/>
    <w:rsid w:val="000838C0"/>
    <w:rsid w:val="00083FDA"/>
    <w:rsid w:val="000854CC"/>
    <w:rsid w:val="0008561D"/>
    <w:rsid w:val="00087471"/>
    <w:rsid w:val="000926FC"/>
    <w:rsid w:val="00093EF0"/>
    <w:rsid w:val="00094698"/>
    <w:rsid w:val="0009778A"/>
    <w:rsid w:val="00097CC7"/>
    <w:rsid w:val="00097CCD"/>
    <w:rsid w:val="000A1AD3"/>
    <w:rsid w:val="000A350B"/>
    <w:rsid w:val="000A3C95"/>
    <w:rsid w:val="000A4D55"/>
    <w:rsid w:val="000A52C2"/>
    <w:rsid w:val="000A7DE1"/>
    <w:rsid w:val="000C11BD"/>
    <w:rsid w:val="000C5F1C"/>
    <w:rsid w:val="000D0C04"/>
    <w:rsid w:val="000D1CD1"/>
    <w:rsid w:val="000D5925"/>
    <w:rsid w:val="000D76C3"/>
    <w:rsid w:val="000E3C64"/>
    <w:rsid w:val="000E6B4D"/>
    <w:rsid w:val="000E768B"/>
    <w:rsid w:val="000F3EB3"/>
    <w:rsid w:val="00103531"/>
    <w:rsid w:val="00104459"/>
    <w:rsid w:val="00105517"/>
    <w:rsid w:val="0011742F"/>
    <w:rsid w:val="0012063C"/>
    <w:rsid w:val="00122803"/>
    <w:rsid w:val="001240A4"/>
    <w:rsid w:val="0012632C"/>
    <w:rsid w:val="00127B29"/>
    <w:rsid w:val="00133800"/>
    <w:rsid w:val="0014342D"/>
    <w:rsid w:val="001447E1"/>
    <w:rsid w:val="00146FF9"/>
    <w:rsid w:val="0016164C"/>
    <w:rsid w:val="00161A84"/>
    <w:rsid w:val="001622A3"/>
    <w:rsid w:val="0016437E"/>
    <w:rsid w:val="001656DC"/>
    <w:rsid w:val="001661FE"/>
    <w:rsid w:val="00167BC9"/>
    <w:rsid w:val="00167C1D"/>
    <w:rsid w:val="001704BC"/>
    <w:rsid w:val="00172BC3"/>
    <w:rsid w:val="001737DA"/>
    <w:rsid w:val="0017429D"/>
    <w:rsid w:val="00176BB9"/>
    <w:rsid w:val="00177BAD"/>
    <w:rsid w:val="00182368"/>
    <w:rsid w:val="00183841"/>
    <w:rsid w:val="00184D90"/>
    <w:rsid w:val="00186836"/>
    <w:rsid w:val="00186E10"/>
    <w:rsid w:val="0018792D"/>
    <w:rsid w:val="00192440"/>
    <w:rsid w:val="0019372A"/>
    <w:rsid w:val="0019549B"/>
    <w:rsid w:val="00195A65"/>
    <w:rsid w:val="001A1500"/>
    <w:rsid w:val="001A41A5"/>
    <w:rsid w:val="001A4937"/>
    <w:rsid w:val="001A58CA"/>
    <w:rsid w:val="001A5B3D"/>
    <w:rsid w:val="001C1C3F"/>
    <w:rsid w:val="001C2BAE"/>
    <w:rsid w:val="001C32B3"/>
    <w:rsid w:val="001C40EC"/>
    <w:rsid w:val="001C4553"/>
    <w:rsid w:val="001C652A"/>
    <w:rsid w:val="001D0296"/>
    <w:rsid w:val="001D24C8"/>
    <w:rsid w:val="001D45B3"/>
    <w:rsid w:val="001D4BAE"/>
    <w:rsid w:val="001E1900"/>
    <w:rsid w:val="001E771E"/>
    <w:rsid w:val="001F3571"/>
    <w:rsid w:val="001F4F2E"/>
    <w:rsid w:val="001F6CB3"/>
    <w:rsid w:val="001F6E64"/>
    <w:rsid w:val="00202E54"/>
    <w:rsid w:val="002039F7"/>
    <w:rsid w:val="00205248"/>
    <w:rsid w:val="00207636"/>
    <w:rsid w:val="002114DD"/>
    <w:rsid w:val="00214AB1"/>
    <w:rsid w:val="002161FB"/>
    <w:rsid w:val="00217D60"/>
    <w:rsid w:val="002215C0"/>
    <w:rsid w:val="00224F7E"/>
    <w:rsid w:val="0022541F"/>
    <w:rsid w:val="00227B7D"/>
    <w:rsid w:val="00234540"/>
    <w:rsid w:val="002400AC"/>
    <w:rsid w:val="00243A67"/>
    <w:rsid w:val="00244215"/>
    <w:rsid w:val="002447BC"/>
    <w:rsid w:val="00246EDD"/>
    <w:rsid w:val="0024701A"/>
    <w:rsid w:val="00247176"/>
    <w:rsid w:val="002521F0"/>
    <w:rsid w:val="002538E6"/>
    <w:rsid w:val="00254D1D"/>
    <w:rsid w:val="00255947"/>
    <w:rsid w:val="002620F4"/>
    <w:rsid w:val="00263A65"/>
    <w:rsid w:val="0027362E"/>
    <w:rsid w:val="00280EC5"/>
    <w:rsid w:val="00282ACF"/>
    <w:rsid w:val="00287103"/>
    <w:rsid w:val="00290AE3"/>
    <w:rsid w:val="00292382"/>
    <w:rsid w:val="00294AA0"/>
    <w:rsid w:val="00296C84"/>
    <w:rsid w:val="00297F10"/>
    <w:rsid w:val="002A3890"/>
    <w:rsid w:val="002A428F"/>
    <w:rsid w:val="002B27AF"/>
    <w:rsid w:val="002B2F1F"/>
    <w:rsid w:val="002B4994"/>
    <w:rsid w:val="002B5362"/>
    <w:rsid w:val="002B5A58"/>
    <w:rsid w:val="002C058E"/>
    <w:rsid w:val="002C0867"/>
    <w:rsid w:val="002C3CFC"/>
    <w:rsid w:val="002D5260"/>
    <w:rsid w:val="002D77E7"/>
    <w:rsid w:val="002E03AB"/>
    <w:rsid w:val="002E14D8"/>
    <w:rsid w:val="002E3834"/>
    <w:rsid w:val="002E51C8"/>
    <w:rsid w:val="002F0018"/>
    <w:rsid w:val="002F00D3"/>
    <w:rsid w:val="002F44AC"/>
    <w:rsid w:val="002F5916"/>
    <w:rsid w:val="002F622E"/>
    <w:rsid w:val="00300B76"/>
    <w:rsid w:val="00302EB6"/>
    <w:rsid w:val="0030320B"/>
    <w:rsid w:val="00303DB9"/>
    <w:rsid w:val="003127A6"/>
    <w:rsid w:val="00312A7F"/>
    <w:rsid w:val="00314734"/>
    <w:rsid w:val="00322B5E"/>
    <w:rsid w:val="00325A19"/>
    <w:rsid w:val="00325E87"/>
    <w:rsid w:val="00326B41"/>
    <w:rsid w:val="00326E5A"/>
    <w:rsid w:val="0032765A"/>
    <w:rsid w:val="00332718"/>
    <w:rsid w:val="00343A0D"/>
    <w:rsid w:val="0034438E"/>
    <w:rsid w:val="00345824"/>
    <w:rsid w:val="00346804"/>
    <w:rsid w:val="0034681D"/>
    <w:rsid w:val="0034729C"/>
    <w:rsid w:val="00352EFB"/>
    <w:rsid w:val="003532E0"/>
    <w:rsid w:val="00354356"/>
    <w:rsid w:val="003549C4"/>
    <w:rsid w:val="00356D2E"/>
    <w:rsid w:val="0035736E"/>
    <w:rsid w:val="0036173D"/>
    <w:rsid w:val="00364881"/>
    <w:rsid w:val="003655E7"/>
    <w:rsid w:val="00366B9E"/>
    <w:rsid w:val="00374850"/>
    <w:rsid w:val="003753D9"/>
    <w:rsid w:val="00381F04"/>
    <w:rsid w:val="00382355"/>
    <w:rsid w:val="0038610A"/>
    <w:rsid w:val="00392118"/>
    <w:rsid w:val="00392194"/>
    <w:rsid w:val="00395BDA"/>
    <w:rsid w:val="0039711B"/>
    <w:rsid w:val="003A024E"/>
    <w:rsid w:val="003A1DDC"/>
    <w:rsid w:val="003A2158"/>
    <w:rsid w:val="003A4421"/>
    <w:rsid w:val="003A472C"/>
    <w:rsid w:val="003A4E61"/>
    <w:rsid w:val="003A6D7D"/>
    <w:rsid w:val="003B3572"/>
    <w:rsid w:val="003B70A7"/>
    <w:rsid w:val="003C18E4"/>
    <w:rsid w:val="003C6531"/>
    <w:rsid w:val="003C692A"/>
    <w:rsid w:val="003D63F1"/>
    <w:rsid w:val="003E1E72"/>
    <w:rsid w:val="003E21A3"/>
    <w:rsid w:val="003E3E30"/>
    <w:rsid w:val="003E4502"/>
    <w:rsid w:val="003E538B"/>
    <w:rsid w:val="003F15A6"/>
    <w:rsid w:val="003F6FB2"/>
    <w:rsid w:val="003F7BC2"/>
    <w:rsid w:val="0040511A"/>
    <w:rsid w:val="004072C5"/>
    <w:rsid w:val="004104EC"/>
    <w:rsid w:val="00410789"/>
    <w:rsid w:val="00410D57"/>
    <w:rsid w:val="0041340A"/>
    <w:rsid w:val="004203A7"/>
    <w:rsid w:val="00421215"/>
    <w:rsid w:val="0042314A"/>
    <w:rsid w:val="00436035"/>
    <w:rsid w:val="00440DB6"/>
    <w:rsid w:val="004412A7"/>
    <w:rsid w:val="00443CCC"/>
    <w:rsid w:val="00444969"/>
    <w:rsid w:val="004449F1"/>
    <w:rsid w:val="00445BB3"/>
    <w:rsid w:val="0044600E"/>
    <w:rsid w:val="0045303A"/>
    <w:rsid w:val="004572FB"/>
    <w:rsid w:val="00457C5E"/>
    <w:rsid w:val="00460584"/>
    <w:rsid w:val="00460FD6"/>
    <w:rsid w:val="0046256A"/>
    <w:rsid w:val="00465669"/>
    <w:rsid w:val="00470FBF"/>
    <w:rsid w:val="004765FA"/>
    <w:rsid w:val="004850D4"/>
    <w:rsid w:val="00485F43"/>
    <w:rsid w:val="00486AA2"/>
    <w:rsid w:val="00487079"/>
    <w:rsid w:val="00490D68"/>
    <w:rsid w:val="00491768"/>
    <w:rsid w:val="004934C7"/>
    <w:rsid w:val="004935A2"/>
    <w:rsid w:val="00496114"/>
    <w:rsid w:val="00496359"/>
    <w:rsid w:val="00497746"/>
    <w:rsid w:val="004A260C"/>
    <w:rsid w:val="004A34CF"/>
    <w:rsid w:val="004B311C"/>
    <w:rsid w:val="004B3B6F"/>
    <w:rsid w:val="004B5E74"/>
    <w:rsid w:val="004C3B42"/>
    <w:rsid w:val="004C5D5B"/>
    <w:rsid w:val="004C7533"/>
    <w:rsid w:val="004C7A9A"/>
    <w:rsid w:val="004C7D2F"/>
    <w:rsid w:val="004D2D22"/>
    <w:rsid w:val="004D5EF1"/>
    <w:rsid w:val="004D6905"/>
    <w:rsid w:val="004D6A32"/>
    <w:rsid w:val="004D6F9B"/>
    <w:rsid w:val="004D7465"/>
    <w:rsid w:val="004D7C24"/>
    <w:rsid w:val="004E20BA"/>
    <w:rsid w:val="004E377F"/>
    <w:rsid w:val="004E4AED"/>
    <w:rsid w:val="004F0533"/>
    <w:rsid w:val="004F0E0A"/>
    <w:rsid w:val="004F0F37"/>
    <w:rsid w:val="004F221A"/>
    <w:rsid w:val="004F479E"/>
    <w:rsid w:val="004F69BC"/>
    <w:rsid w:val="0050566C"/>
    <w:rsid w:val="00510121"/>
    <w:rsid w:val="00510957"/>
    <w:rsid w:val="005123BE"/>
    <w:rsid w:val="00514DCA"/>
    <w:rsid w:val="00516EF9"/>
    <w:rsid w:val="005206BD"/>
    <w:rsid w:val="005211E9"/>
    <w:rsid w:val="005262D6"/>
    <w:rsid w:val="005364C1"/>
    <w:rsid w:val="00546C63"/>
    <w:rsid w:val="005476E9"/>
    <w:rsid w:val="005512D0"/>
    <w:rsid w:val="005558BC"/>
    <w:rsid w:val="00555C93"/>
    <w:rsid w:val="00556D19"/>
    <w:rsid w:val="00557956"/>
    <w:rsid w:val="00560959"/>
    <w:rsid w:val="0056309B"/>
    <w:rsid w:val="00563AEE"/>
    <w:rsid w:val="00563E38"/>
    <w:rsid w:val="00564889"/>
    <w:rsid w:val="00565227"/>
    <w:rsid w:val="005678EC"/>
    <w:rsid w:val="005700A2"/>
    <w:rsid w:val="00571E13"/>
    <w:rsid w:val="00572652"/>
    <w:rsid w:val="00572C06"/>
    <w:rsid w:val="005771C7"/>
    <w:rsid w:val="00582BD6"/>
    <w:rsid w:val="00583E04"/>
    <w:rsid w:val="005842B8"/>
    <w:rsid w:val="00586571"/>
    <w:rsid w:val="00587ED6"/>
    <w:rsid w:val="0059070E"/>
    <w:rsid w:val="00592AA1"/>
    <w:rsid w:val="00594B12"/>
    <w:rsid w:val="005A3022"/>
    <w:rsid w:val="005A7301"/>
    <w:rsid w:val="005B495E"/>
    <w:rsid w:val="005C3A16"/>
    <w:rsid w:val="005C485A"/>
    <w:rsid w:val="005C5ECA"/>
    <w:rsid w:val="005C7921"/>
    <w:rsid w:val="005D2D85"/>
    <w:rsid w:val="005E14BD"/>
    <w:rsid w:val="005E23FE"/>
    <w:rsid w:val="005E6233"/>
    <w:rsid w:val="005E65EA"/>
    <w:rsid w:val="005E6CEB"/>
    <w:rsid w:val="005E7A66"/>
    <w:rsid w:val="005F12E8"/>
    <w:rsid w:val="005F3D83"/>
    <w:rsid w:val="005F5DAC"/>
    <w:rsid w:val="005F738F"/>
    <w:rsid w:val="0060232E"/>
    <w:rsid w:val="006039F6"/>
    <w:rsid w:val="006052A4"/>
    <w:rsid w:val="0060691C"/>
    <w:rsid w:val="0060757D"/>
    <w:rsid w:val="00607C33"/>
    <w:rsid w:val="006116F6"/>
    <w:rsid w:val="00611AF8"/>
    <w:rsid w:val="00611BB5"/>
    <w:rsid w:val="00613038"/>
    <w:rsid w:val="006136BE"/>
    <w:rsid w:val="00614EDF"/>
    <w:rsid w:val="00620952"/>
    <w:rsid w:val="00625B81"/>
    <w:rsid w:val="00625BAC"/>
    <w:rsid w:val="00626D58"/>
    <w:rsid w:val="006348C1"/>
    <w:rsid w:val="00636670"/>
    <w:rsid w:val="00636BD6"/>
    <w:rsid w:val="006426A4"/>
    <w:rsid w:val="00646892"/>
    <w:rsid w:val="006507DF"/>
    <w:rsid w:val="006518A2"/>
    <w:rsid w:val="006550DC"/>
    <w:rsid w:val="00664F4C"/>
    <w:rsid w:val="00667CAF"/>
    <w:rsid w:val="00671B95"/>
    <w:rsid w:val="00672149"/>
    <w:rsid w:val="00673AA0"/>
    <w:rsid w:val="00673CE9"/>
    <w:rsid w:val="006752D9"/>
    <w:rsid w:val="00675AD3"/>
    <w:rsid w:val="006767AA"/>
    <w:rsid w:val="00682588"/>
    <w:rsid w:val="006833CA"/>
    <w:rsid w:val="00684C63"/>
    <w:rsid w:val="00685A70"/>
    <w:rsid w:val="006936E2"/>
    <w:rsid w:val="006A0320"/>
    <w:rsid w:val="006A14C2"/>
    <w:rsid w:val="006A33EF"/>
    <w:rsid w:val="006B3ADA"/>
    <w:rsid w:val="006C3E8B"/>
    <w:rsid w:val="006C512C"/>
    <w:rsid w:val="006D0CE9"/>
    <w:rsid w:val="006D3FB9"/>
    <w:rsid w:val="006E2417"/>
    <w:rsid w:val="006E602A"/>
    <w:rsid w:val="006E6E58"/>
    <w:rsid w:val="006F3FB0"/>
    <w:rsid w:val="006F50AC"/>
    <w:rsid w:val="007030BF"/>
    <w:rsid w:val="00704883"/>
    <w:rsid w:val="00706E0D"/>
    <w:rsid w:val="00711F79"/>
    <w:rsid w:val="00711FDC"/>
    <w:rsid w:val="007134D9"/>
    <w:rsid w:val="00714365"/>
    <w:rsid w:val="007200F2"/>
    <w:rsid w:val="0072278B"/>
    <w:rsid w:val="00737470"/>
    <w:rsid w:val="00741AC2"/>
    <w:rsid w:val="00747816"/>
    <w:rsid w:val="007517C0"/>
    <w:rsid w:val="00752EF1"/>
    <w:rsid w:val="007551D8"/>
    <w:rsid w:val="00757142"/>
    <w:rsid w:val="0075761B"/>
    <w:rsid w:val="00760174"/>
    <w:rsid w:val="00760D2F"/>
    <w:rsid w:val="007632C8"/>
    <w:rsid w:val="007641F4"/>
    <w:rsid w:val="007645C7"/>
    <w:rsid w:val="0076524E"/>
    <w:rsid w:val="00765D62"/>
    <w:rsid w:val="007670CA"/>
    <w:rsid w:val="00770DE1"/>
    <w:rsid w:val="007771F4"/>
    <w:rsid w:val="00777B6B"/>
    <w:rsid w:val="0078791D"/>
    <w:rsid w:val="007938E6"/>
    <w:rsid w:val="00796E3A"/>
    <w:rsid w:val="007973CD"/>
    <w:rsid w:val="007A177E"/>
    <w:rsid w:val="007A25D1"/>
    <w:rsid w:val="007A2768"/>
    <w:rsid w:val="007A47ED"/>
    <w:rsid w:val="007B1691"/>
    <w:rsid w:val="007B3AF9"/>
    <w:rsid w:val="007B4A55"/>
    <w:rsid w:val="007B5205"/>
    <w:rsid w:val="007B5534"/>
    <w:rsid w:val="007B567E"/>
    <w:rsid w:val="007B7817"/>
    <w:rsid w:val="007C2000"/>
    <w:rsid w:val="007C2F9C"/>
    <w:rsid w:val="007C6E67"/>
    <w:rsid w:val="007C7A5B"/>
    <w:rsid w:val="007C7E49"/>
    <w:rsid w:val="007D2106"/>
    <w:rsid w:val="007D3167"/>
    <w:rsid w:val="007D4BA7"/>
    <w:rsid w:val="007D7C1D"/>
    <w:rsid w:val="007D7F3A"/>
    <w:rsid w:val="007E082F"/>
    <w:rsid w:val="007E0D3C"/>
    <w:rsid w:val="007E3EB8"/>
    <w:rsid w:val="007E428F"/>
    <w:rsid w:val="007E6F24"/>
    <w:rsid w:val="007F2963"/>
    <w:rsid w:val="007F2F3C"/>
    <w:rsid w:val="007F3D9E"/>
    <w:rsid w:val="007F48DB"/>
    <w:rsid w:val="007F4D85"/>
    <w:rsid w:val="007F6199"/>
    <w:rsid w:val="007F628D"/>
    <w:rsid w:val="007F7400"/>
    <w:rsid w:val="007F7F6C"/>
    <w:rsid w:val="00802C8E"/>
    <w:rsid w:val="008030CC"/>
    <w:rsid w:val="008049DE"/>
    <w:rsid w:val="00806224"/>
    <w:rsid w:val="00824A98"/>
    <w:rsid w:val="00825858"/>
    <w:rsid w:val="00830028"/>
    <w:rsid w:val="00833035"/>
    <w:rsid w:val="00835388"/>
    <w:rsid w:val="0083777B"/>
    <w:rsid w:val="00843588"/>
    <w:rsid w:val="008446FC"/>
    <w:rsid w:val="0084720C"/>
    <w:rsid w:val="00852AA4"/>
    <w:rsid w:val="00853FF2"/>
    <w:rsid w:val="0085506E"/>
    <w:rsid w:val="00855356"/>
    <w:rsid w:val="00856107"/>
    <w:rsid w:val="00857997"/>
    <w:rsid w:val="00863BB4"/>
    <w:rsid w:val="00873524"/>
    <w:rsid w:val="00873B7E"/>
    <w:rsid w:val="00874383"/>
    <w:rsid w:val="00874638"/>
    <w:rsid w:val="008764D5"/>
    <w:rsid w:val="008775BF"/>
    <w:rsid w:val="00880E20"/>
    <w:rsid w:val="00884DB2"/>
    <w:rsid w:val="0088505C"/>
    <w:rsid w:val="008860E2"/>
    <w:rsid w:val="00887E20"/>
    <w:rsid w:val="008929BA"/>
    <w:rsid w:val="00893588"/>
    <w:rsid w:val="00893F1F"/>
    <w:rsid w:val="0089569F"/>
    <w:rsid w:val="00897247"/>
    <w:rsid w:val="008A34AD"/>
    <w:rsid w:val="008B2156"/>
    <w:rsid w:val="008B3ADA"/>
    <w:rsid w:val="008B7166"/>
    <w:rsid w:val="008C0EF0"/>
    <w:rsid w:val="008C5154"/>
    <w:rsid w:val="008C676E"/>
    <w:rsid w:val="008D038A"/>
    <w:rsid w:val="008D23C5"/>
    <w:rsid w:val="008D387E"/>
    <w:rsid w:val="008D4BB9"/>
    <w:rsid w:val="008D76AA"/>
    <w:rsid w:val="008E0201"/>
    <w:rsid w:val="008E3CB3"/>
    <w:rsid w:val="008E47B9"/>
    <w:rsid w:val="008E667E"/>
    <w:rsid w:val="008E6FA1"/>
    <w:rsid w:val="008E78BC"/>
    <w:rsid w:val="008E791A"/>
    <w:rsid w:val="008F1993"/>
    <w:rsid w:val="008F2568"/>
    <w:rsid w:val="008F458C"/>
    <w:rsid w:val="008F74D9"/>
    <w:rsid w:val="00910F28"/>
    <w:rsid w:val="00911987"/>
    <w:rsid w:val="00913299"/>
    <w:rsid w:val="00915A62"/>
    <w:rsid w:val="0091780D"/>
    <w:rsid w:val="00917D1B"/>
    <w:rsid w:val="00920C4A"/>
    <w:rsid w:val="00921151"/>
    <w:rsid w:val="00921A8A"/>
    <w:rsid w:val="00922572"/>
    <w:rsid w:val="0092349E"/>
    <w:rsid w:val="00933927"/>
    <w:rsid w:val="00933D6C"/>
    <w:rsid w:val="00934D64"/>
    <w:rsid w:val="009350A6"/>
    <w:rsid w:val="00940A04"/>
    <w:rsid w:val="00944B43"/>
    <w:rsid w:val="00946819"/>
    <w:rsid w:val="009472D8"/>
    <w:rsid w:val="00947A7E"/>
    <w:rsid w:val="00951978"/>
    <w:rsid w:val="00952A31"/>
    <w:rsid w:val="00960179"/>
    <w:rsid w:val="00961B7B"/>
    <w:rsid w:val="00963011"/>
    <w:rsid w:val="00963DA9"/>
    <w:rsid w:val="0097120F"/>
    <w:rsid w:val="009720EA"/>
    <w:rsid w:val="00984D2B"/>
    <w:rsid w:val="00986F25"/>
    <w:rsid w:val="00990CCA"/>
    <w:rsid w:val="009938F8"/>
    <w:rsid w:val="00995EFE"/>
    <w:rsid w:val="00996E4E"/>
    <w:rsid w:val="00996E5D"/>
    <w:rsid w:val="009A0B78"/>
    <w:rsid w:val="009A2023"/>
    <w:rsid w:val="009A531B"/>
    <w:rsid w:val="009A700F"/>
    <w:rsid w:val="009B2A3D"/>
    <w:rsid w:val="009B4584"/>
    <w:rsid w:val="009B6DBC"/>
    <w:rsid w:val="009B7B53"/>
    <w:rsid w:val="009B7ED4"/>
    <w:rsid w:val="009C2E3E"/>
    <w:rsid w:val="009C3211"/>
    <w:rsid w:val="009C3840"/>
    <w:rsid w:val="009C4CEB"/>
    <w:rsid w:val="009D16D9"/>
    <w:rsid w:val="009D1D4B"/>
    <w:rsid w:val="009D2523"/>
    <w:rsid w:val="009D27F2"/>
    <w:rsid w:val="009D3EBD"/>
    <w:rsid w:val="009D6600"/>
    <w:rsid w:val="009E04E8"/>
    <w:rsid w:val="009E04F7"/>
    <w:rsid w:val="009E2CB5"/>
    <w:rsid w:val="009E4AE9"/>
    <w:rsid w:val="009E6FAF"/>
    <w:rsid w:val="009E7B8D"/>
    <w:rsid w:val="009E7F89"/>
    <w:rsid w:val="009F22BA"/>
    <w:rsid w:val="009F40D7"/>
    <w:rsid w:val="009F651D"/>
    <w:rsid w:val="00A01324"/>
    <w:rsid w:val="00A029D6"/>
    <w:rsid w:val="00A04785"/>
    <w:rsid w:val="00A04B05"/>
    <w:rsid w:val="00A04D31"/>
    <w:rsid w:val="00A053D5"/>
    <w:rsid w:val="00A115C3"/>
    <w:rsid w:val="00A1621E"/>
    <w:rsid w:val="00A25BB5"/>
    <w:rsid w:val="00A31B37"/>
    <w:rsid w:val="00A3388F"/>
    <w:rsid w:val="00A34976"/>
    <w:rsid w:val="00A3677E"/>
    <w:rsid w:val="00A406E6"/>
    <w:rsid w:val="00A44890"/>
    <w:rsid w:val="00A52674"/>
    <w:rsid w:val="00A5319D"/>
    <w:rsid w:val="00A5388A"/>
    <w:rsid w:val="00A53BE1"/>
    <w:rsid w:val="00A549CD"/>
    <w:rsid w:val="00A5659F"/>
    <w:rsid w:val="00A57F6C"/>
    <w:rsid w:val="00A64591"/>
    <w:rsid w:val="00A65E7F"/>
    <w:rsid w:val="00A706C6"/>
    <w:rsid w:val="00A733B2"/>
    <w:rsid w:val="00A753A4"/>
    <w:rsid w:val="00A80FCD"/>
    <w:rsid w:val="00A829DF"/>
    <w:rsid w:val="00A83FB2"/>
    <w:rsid w:val="00A8666C"/>
    <w:rsid w:val="00A86E22"/>
    <w:rsid w:val="00A87106"/>
    <w:rsid w:val="00A87A0C"/>
    <w:rsid w:val="00A902DE"/>
    <w:rsid w:val="00A94DCF"/>
    <w:rsid w:val="00A95AC4"/>
    <w:rsid w:val="00A9779E"/>
    <w:rsid w:val="00AA0ED9"/>
    <w:rsid w:val="00AA3391"/>
    <w:rsid w:val="00AB091F"/>
    <w:rsid w:val="00AB1AC7"/>
    <w:rsid w:val="00AB25FB"/>
    <w:rsid w:val="00AC02E6"/>
    <w:rsid w:val="00AC1F1B"/>
    <w:rsid w:val="00AD5502"/>
    <w:rsid w:val="00AE0F66"/>
    <w:rsid w:val="00AE1C79"/>
    <w:rsid w:val="00AE2737"/>
    <w:rsid w:val="00AF01FF"/>
    <w:rsid w:val="00AF4A4F"/>
    <w:rsid w:val="00AF64C8"/>
    <w:rsid w:val="00AF73F9"/>
    <w:rsid w:val="00AF76CA"/>
    <w:rsid w:val="00B01282"/>
    <w:rsid w:val="00B04273"/>
    <w:rsid w:val="00B05631"/>
    <w:rsid w:val="00B07FD5"/>
    <w:rsid w:val="00B1175A"/>
    <w:rsid w:val="00B12950"/>
    <w:rsid w:val="00B134F3"/>
    <w:rsid w:val="00B13E39"/>
    <w:rsid w:val="00B1663B"/>
    <w:rsid w:val="00B20E70"/>
    <w:rsid w:val="00B23707"/>
    <w:rsid w:val="00B26B23"/>
    <w:rsid w:val="00B27AA2"/>
    <w:rsid w:val="00B27C39"/>
    <w:rsid w:val="00B31F7A"/>
    <w:rsid w:val="00B32E69"/>
    <w:rsid w:val="00B35916"/>
    <w:rsid w:val="00B37F98"/>
    <w:rsid w:val="00B40ABD"/>
    <w:rsid w:val="00B4509D"/>
    <w:rsid w:val="00B4689B"/>
    <w:rsid w:val="00B46999"/>
    <w:rsid w:val="00B52CA2"/>
    <w:rsid w:val="00B53D67"/>
    <w:rsid w:val="00B55E58"/>
    <w:rsid w:val="00B565CF"/>
    <w:rsid w:val="00B57410"/>
    <w:rsid w:val="00B60C92"/>
    <w:rsid w:val="00B63E14"/>
    <w:rsid w:val="00B7140D"/>
    <w:rsid w:val="00B719F0"/>
    <w:rsid w:val="00B753E3"/>
    <w:rsid w:val="00B80DAF"/>
    <w:rsid w:val="00B86A17"/>
    <w:rsid w:val="00B87C22"/>
    <w:rsid w:val="00B91248"/>
    <w:rsid w:val="00B92C01"/>
    <w:rsid w:val="00B92ECE"/>
    <w:rsid w:val="00B95147"/>
    <w:rsid w:val="00B95EDA"/>
    <w:rsid w:val="00B96C8F"/>
    <w:rsid w:val="00BA0469"/>
    <w:rsid w:val="00BA1256"/>
    <w:rsid w:val="00BA1548"/>
    <w:rsid w:val="00BA3053"/>
    <w:rsid w:val="00BA3E21"/>
    <w:rsid w:val="00BA4ECF"/>
    <w:rsid w:val="00BA61F7"/>
    <w:rsid w:val="00BA7F4D"/>
    <w:rsid w:val="00BB295A"/>
    <w:rsid w:val="00BB3AB6"/>
    <w:rsid w:val="00BB3DD8"/>
    <w:rsid w:val="00BB4D64"/>
    <w:rsid w:val="00BB6C3D"/>
    <w:rsid w:val="00BC2DE0"/>
    <w:rsid w:val="00BC5A3A"/>
    <w:rsid w:val="00BC7E69"/>
    <w:rsid w:val="00BD1ABD"/>
    <w:rsid w:val="00BD51BC"/>
    <w:rsid w:val="00BD65B1"/>
    <w:rsid w:val="00BE1BEE"/>
    <w:rsid w:val="00BE520C"/>
    <w:rsid w:val="00BF279C"/>
    <w:rsid w:val="00BF27DA"/>
    <w:rsid w:val="00BF5D10"/>
    <w:rsid w:val="00C04A63"/>
    <w:rsid w:val="00C07E3A"/>
    <w:rsid w:val="00C119D3"/>
    <w:rsid w:val="00C11AF8"/>
    <w:rsid w:val="00C126D8"/>
    <w:rsid w:val="00C243AC"/>
    <w:rsid w:val="00C24A9E"/>
    <w:rsid w:val="00C34155"/>
    <w:rsid w:val="00C35D8E"/>
    <w:rsid w:val="00C37981"/>
    <w:rsid w:val="00C4141F"/>
    <w:rsid w:val="00C46396"/>
    <w:rsid w:val="00C46628"/>
    <w:rsid w:val="00C46D25"/>
    <w:rsid w:val="00C47BCC"/>
    <w:rsid w:val="00C5331B"/>
    <w:rsid w:val="00C544A8"/>
    <w:rsid w:val="00C54DB1"/>
    <w:rsid w:val="00C57A25"/>
    <w:rsid w:val="00C62290"/>
    <w:rsid w:val="00C62552"/>
    <w:rsid w:val="00C629DA"/>
    <w:rsid w:val="00C67484"/>
    <w:rsid w:val="00C70BAD"/>
    <w:rsid w:val="00C732FF"/>
    <w:rsid w:val="00C80B21"/>
    <w:rsid w:val="00C82C20"/>
    <w:rsid w:val="00CA16DE"/>
    <w:rsid w:val="00CA314C"/>
    <w:rsid w:val="00CB0B5E"/>
    <w:rsid w:val="00CB1A29"/>
    <w:rsid w:val="00CB4428"/>
    <w:rsid w:val="00CB6A9B"/>
    <w:rsid w:val="00CC4DF1"/>
    <w:rsid w:val="00CD0667"/>
    <w:rsid w:val="00CD33D0"/>
    <w:rsid w:val="00CE03EA"/>
    <w:rsid w:val="00CE0CD7"/>
    <w:rsid w:val="00CE0D07"/>
    <w:rsid w:val="00CE5030"/>
    <w:rsid w:val="00CE66E4"/>
    <w:rsid w:val="00CE6AD8"/>
    <w:rsid w:val="00CE76A8"/>
    <w:rsid w:val="00CF0A37"/>
    <w:rsid w:val="00CF5770"/>
    <w:rsid w:val="00CF6079"/>
    <w:rsid w:val="00CF6477"/>
    <w:rsid w:val="00CF6E07"/>
    <w:rsid w:val="00CF7BD6"/>
    <w:rsid w:val="00CF7F87"/>
    <w:rsid w:val="00D01EA5"/>
    <w:rsid w:val="00D039F8"/>
    <w:rsid w:val="00D0424E"/>
    <w:rsid w:val="00D043AA"/>
    <w:rsid w:val="00D071EF"/>
    <w:rsid w:val="00D11D15"/>
    <w:rsid w:val="00D14097"/>
    <w:rsid w:val="00D20735"/>
    <w:rsid w:val="00D2119D"/>
    <w:rsid w:val="00D2206F"/>
    <w:rsid w:val="00D24A82"/>
    <w:rsid w:val="00D24AF9"/>
    <w:rsid w:val="00D34BEE"/>
    <w:rsid w:val="00D35262"/>
    <w:rsid w:val="00D46793"/>
    <w:rsid w:val="00D46C7F"/>
    <w:rsid w:val="00D4736F"/>
    <w:rsid w:val="00D527A6"/>
    <w:rsid w:val="00D52C95"/>
    <w:rsid w:val="00D52DFD"/>
    <w:rsid w:val="00D57906"/>
    <w:rsid w:val="00D6113C"/>
    <w:rsid w:val="00D6116F"/>
    <w:rsid w:val="00D622D1"/>
    <w:rsid w:val="00D64472"/>
    <w:rsid w:val="00D65A9B"/>
    <w:rsid w:val="00D67D2C"/>
    <w:rsid w:val="00D67EDD"/>
    <w:rsid w:val="00D712B3"/>
    <w:rsid w:val="00D71E04"/>
    <w:rsid w:val="00D72993"/>
    <w:rsid w:val="00D738B3"/>
    <w:rsid w:val="00D774C0"/>
    <w:rsid w:val="00D82BE8"/>
    <w:rsid w:val="00D82E65"/>
    <w:rsid w:val="00D853C4"/>
    <w:rsid w:val="00DA6240"/>
    <w:rsid w:val="00DA7B37"/>
    <w:rsid w:val="00DB1884"/>
    <w:rsid w:val="00DB72A2"/>
    <w:rsid w:val="00DC0089"/>
    <w:rsid w:val="00DC2225"/>
    <w:rsid w:val="00DC2CF1"/>
    <w:rsid w:val="00DC72AA"/>
    <w:rsid w:val="00DC72B3"/>
    <w:rsid w:val="00DC7463"/>
    <w:rsid w:val="00DC7CD4"/>
    <w:rsid w:val="00DD006E"/>
    <w:rsid w:val="00DD2FEE"/>
    <w:rsid w:val="00DD4F47"/>
    <w:rsid w:val="00DD6923"/>
    <w:rsid w:val="00DD7A14"/>
    <w:rsid w:val="00DE06A7"/>
    <w:rsid w:val="00DE0B6F"/>
    <w:rsid w:val="00DE0FD1"/>
    <w:rsid w:val="00DE5FB2"/>
    <w:rsid w:val="00DE740B"/>
    <w:rsid w:val="00DF175F"/>
    <w:rsid w:val="00DF4542"/>
    <w:rsid w:val="00DF5B30"/>
    <w:rsid w:val="00DF6AAA"/>
    <w:rsid w:val="00DF7E7A"/>
    <w:rsid w:val="00E035A3"/>
    <w:rsid w:val="00E04C71"/>
    <w:rsid w:val="00E075CC"/>
    <w:rsid w:val="00E1432B"/>
    <w:rsid w:val="00E1459D"/>
    <w:rsid w:val="00E14AAD"/>
    <w:rsid w:val="00E17625"/>
    <w:rsid w:val="00E21CD5"/>
    <w:rsid w:val="00E2342B"/>
    <w:rsid w:val="00E27C42"/>
    <w:rsid w:val="00E308BB"/>
    <w:rsid w:val="00E30BF8"/>
    <w:rsid w:val="00E31B40"/>
    <w:rsid w:val="00E322B5"/>
    <w:rsid w:val="00E35E8C"/>
    <w:rsid w:val="00E372B7"/>
    <w:rsid w:val="00E43310"/>
    <w:rsid w:val="00E43C7D"/>
    <w:rsid w:val="00E47FD6"/>
    <w:rsid w:val="00E50C2C"/>
    <w:rsid w:val="00E5662E"/>
    <w:rsid w:val="00E56A41"/>
    <w:rsid w:val="00E57A7E"/>
    <w:rsid w:val="00E57D2E"/>
    <w:rsid w:val="00E657CC"/>
    <w:rsid w:val="00E674E5"/>
    <w:rsid w:val="00E76B25"/>
    <w:rsid w:val="00E814A2"/>
    <w:rsid w:val="00E81A5D"/>
    <w:rsid w:val="00E83D49"/>
    <w:rsid w:val="00E840BB"/>
    <w:rsid w:val="00E86759"/>
    <w:rsid w:val="00E875E8"/>
    <w:rsid w:val="00E93A42"/>
    <w:rsid w:val="00E96677"/>
    <w:rsid w:val="00EA21F6"/>
    <w:rsid w:val="00EA5D07"/>
    <w:rsid w:val="00EA70AE"/>
    <w:rsid w:val="00EB4100"/>
    <w:rsid w:val="00EB4F22"/>
    <w:rsid w:val="00EB55F8"/>
    <w:rsid w:val="00EC3753"/>
    <w:rsid w:val="00ED2222"/>
    <w:rsid w:val="00ED3660"/>
    <w:rsid w:val="00ED49F0"/>
    <w:rsid w:val="00EE05C4"/>
    <w:rsid w:val="00EE06A3"/>
    <w:rsid w:val="00EE25FF"/>
    <w:rsid w:val="00EE3AF1"/>
    <w:rsid w:val="00EE71C0"/>
    <w:rsid w:val="00EE7969"/>
    <w:rsid w:val="00EF4091"/>
    <w:rsid w:val="00EF6618"/>
    <w:rsid w:val="00EF6D27"/>
    <w:rsid w:val="00F05546"/>
    <w:rsid w:val="00F067BE"/>
    <w:rsid w:val="00F074F5"/>
    <w:rsid w:val="00F11C85"/>
    <w:rsid w:val="00F11CD2"/>
    <w:rsid w:val="00F11D65"/>
    <w:rsid w:val="00F148C5"/>
    <w:rsid w:val="00F14DC6"/>
    <w:rsid w:val="00F17790"/>
    <w:rsid w:val="00F2021D"/>
    <w:rsid w:val="00F206BE"/>
    <w:rsid w:val="00F25265"/>
    <w:rsid w:val="00F32F85"/>
    <w:rsid w:val="00F34F1A"/>
    <w:rsid w:val="00F3537F"/>
    <w:rsid w:val="00F42D48"/>
    <w:rsid w:val="00F4329D"/>
    <w:rsid w:val="00F455C5"/>
    <w:rsid w:val="00F50309"/>
    <w:rsid w:val="00F50ABD"/>
    <w:rsid w:val="00F52EE6"/>
    <w:rsid w:val="00F534B2"/>
    <w:rsid w:val="00F567F6"/>
    <w:rsid w:val="00F60399"/>
    <w:rsid w:val="00F61B14"/>
    <w:rsid w:val="00F663AE"/>
    <w:rsid w:val="00F66CF7"/>
    <w:rsid w:val="00F675BA"/>
    <w:rsid w:val="00F67E8C"/>
    <w:rsid w:val="00F71D29"/>
    <w:rsid w:val="00F73C60"/>
    <w:rsid w:val="00F80859"/>
    <w:rsid w:val="00F80991"/>
    <w:rsid w:val="00F85C1E"/>
    <w:rsid w:val="00F91096"/>
    <w:rsid w:val="00F91E1A"/>
    <w:rsid w:val="00FA242F"/>
    <w:rsid w:val="00FA2FA0"/>
    <w:rsid w:val="00FA5333"/>
    <w:rsid w:val="00FA72B5"/>
    <w:rsid w:val="00FA72F0"/>
    <w:rsid w:val="00FB0A78"/>
    <w:rsid w:val="00FB3E6C"/>
    <w:rsid w:val="00FB3EFD"/>
    <w:rsid w:val="00FB4624"/>
    <w:rsid w:val="00FB7AB5"/>
    <w:rsid w:val="00FC0202"/>
    <w:rsid w:val="00FC25EB"/>
    <w:rsid w:val="00FD1FDB"/>
    <w:rsid w:val="00FD42D6"/>
    <w:rsid w:val="00FD575A"/>
    <w:rsid w:val="00FD6079"/>
    <w:rsid w:val="00FE2BF8"/>
    <w:rsid w:val="00FE357A"/>
    <w:rsid w:val="00FE394A"/>
    <w:rsid w:val="00FE4524"/>
    <w:rsid w:val="00FE5B2A"/>
    <w:rsid w:val="00FE5D0A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1C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E71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4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3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F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3D83"/>
  </w:style>
  <w:style w:type="paragraph" w:styleId="a9">
    <w:name w:val="footer"/>
    <w:basedOn w:val="a"/>
    <w:link w:val="aa"/>
    <w:uiPriority w:val="99"/>
    <w:unhideWhenUsed/>
    <w:rsid w:val="005F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3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1C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E71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4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3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F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3D83"/>
  </w:style>
  <w:style w:type="paragraph" w:styleId="a9">
    <w:name w:val="footer"/>
    <w:basedOn w:val="a"/>
    <w:link w:val="aa"/>
    <w:uiPriority w:val="99"/>
    <w:unhideWhenUsed/>
    <w:rsid w:val="005F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3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3824-5425-4046-8AD7-6340F16E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10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Роик Ольга Александровна</cp:lastModifiedBy>
  <cp:revision>19</cp:revision>
  <cp:lastPrinted>2020-11-10T06:25:00Z</cp:lastPrinted>
  <dcterms:created xsi:type="dcterms:W3CDTF">2020-08-06T11:24:00Z</dcterms:created>
  <dcterms:modified xsi:type="dcterms:W3CDTF">2020-11-11T06:02:00Z</dcterms:modified>
</cp:coreProperties>
</file>