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7F4" w:rsidRPr="00A137F4" w:rsidRDefault="00A137F4" w:rsidP="00825A80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A137F4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325816" w:rsidRPr="00325816" w:rsidRDefault="00A137F4" w:rsidP="003258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BD6">
        <w:rPr>
          <w:rFonts w:ascii="Times New Roman" w:hAnsi="Times New Roman" w:cs="Times New Roman"/>
          <w:b/>
          <w:sz w:val="28"/>
        </w:rPr>
        <w:t xml:space="preserve">к </w:t>
      </w:r>
      <w:r w:rsidRPr="006E6BD6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="006E6BD6" w:rsidRPr="006E6BD6">
        <w:rPr>
          <w:rFonts w:ascii="Times New Roman" w:hAnsi="Times New Roman" w:cs="Times New Roman"/>
          <w:b/>
          <w:sz w:val="28"/>
          <w:szCs w:val="28"/>
        </w:rPr>
        <w:t xml:space="preserve">постановления администрации Балахнинского </w:t>
      </w:r>
      <w:r w:rsidR="006E6BD6" w:rsidRPr="00A33DC7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 w:rsidR="00F41F1C" w:rsidRPr="00A33DC7">
        <w:rPr>
          <w:rFonts w:ascii="Times New Roman" w:hAnsi="Times New Roman" w:cs="Times New Roman"/>
          <w:b/>
          <w:sz w:val="28"/>
          <w:szCs w:val="28"/>
        </w:rPr>
        <w:t>«</w:t>
      </w:r>
      <w:r w:rsidR="00325816" w:rsidRPr="00325816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proofErr w:type="gramStart"/>
      <w:r w:rsidR="00325816" w:rsidRPr="00325816">
        <w:rPr>
          <w:rFonts w:ascii="Times New Roman" w:hAnsi="Times New Roman" w:cs="Times New Roman"/>
          <w:b/>
          <w:sz w:val="28"/>
          <w:szCs w:val="28"/>
        </w:rPr>
        <w:t>методики определения начальной цены предмета аукциона</w:t>
      </w:r>
      <w:proofErr w:type="gramEnd"/>
      <w:r w:rsidR="00325816" w:rsidRPr="00325816">
        <w:rPr>
          <w:rFonts w:ascii="Times New Roman" w:hAnsi="Times New Roman" w:cs="Times New Roman"/>
          <w:b/>
          <w:sz w:val="28"/>
          <w:szCs w:val="28"/>
        </w:rPr>
        <w:t xml:space="preserve"> на право заключения договора на размещение нестационарного торгового объекта </w:t>
      </w:r>
    </w:p>
    <w:p w:rsidR="009E5352" w:rsidRPr="00573F59" w:rsidRDefault="00325816" w:rsidP="003258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816">
        <w:rPr>
          <w:rFonts w:ascii="Times New Roman" w:hAnsi="Times New Roman" w:cs="Times New Roman"/>
          <w:b/>
          <w:sz w:val="28"/>
          <w:szCs w:val="28"/>
        </w:rPr>
        <w:t>на территории Балахнинского муниципального округа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E6BD6" w:rsidRPr="006E6BD6" w:rsidRDefault="006E6BD6" w:rsidP="006E6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816" w:rsidRDefault="009F7967" w:rsidP="003258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3DC7">
        <w:rPr>
          <w:rFonts w:ascii="Times New Roman" w:hAnsi="Times New Roman" w:cs="Times New Roman"/>
          <w:sz w:val="28"/>
          <w:szCs w:val="28"/>
        </w:rPr>
        <w:t>П</w:t>
      </w:r>
      <w:r w:rsidR="006E6BD6" w:rsidRPr="00A33DC7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Балахнинского муниципального района </w:t>
      </w:r>
      <w:r w:rsidR="00961535">
        <w:rPr>
          <w:rFonts w:ascii="Times New Roman" w:hAnsi="Times New Roman" w:cs="Times New Roman"/>
          <w:sz w:val="28"/>
          <w:szCs w:val="28"/>
        </w:rPr>
        <w:t>«</w:t>
      </w:r>
      <w:r w:rsidR="00325816" w:rsidRPr="00325816">
        <w:rPr>
          <w:rFonts w:ascii="Times New Roman" w:hAnsi="Times New Roman" w:cs="Times New Roman"/>
          <w:sz w:val="28"/>
          <w:szCs w:val="28"/>
        </w:rPr>
        <w:t>Об утверждении методики определения начальной цены предмета аукциона на право заключения договора на размещение нестационарного торгового объекта на территории Балахнинского муниципального округа</w:t>
      </w:r>
      <w:r w:rsidR="00961535">
        <w:rPr>
          <w:rFonts w:ascii="Times New Roman" w:hAnsi="Times New Roman" w:cs="Times New Roman"/>
          <w:sz w:val="28"/>
          <w:szCs w:val="28"/>
        </w:rPr>
        <w:t>» разработано</w:t>
      </w:r>
      <w:r w:rsidR="00325816">
        <w:rPr>
          <w:rFonts w:ascii="Times New Roman" w:hAnsi="Times New Roman" w:cs="Times New Roman"/>
          <w:sz w:val="28"/>
          <w:szCs w:val="28"/>
        </w:rPr>
        <w:t xml:space="preserve"> в </w:t>
      </w:r>
      <w:r w:rsidR="00325816" w:rsidRPr="00325816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hyperlink r:id="rId5" w:history="1">
        <w:r w:rsidR="00325816" w:rsidRPr="0032581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со статьей 1</w:t>
        </w:r>
      </w:hyperlink>
      <w:r w:rsidR="00325816" w:rsidRPr="00325816">
        <w:rPr>
          <w:rFonts w:ascii="Times New Roman" w:hAnsi="Times New Roman" w:cs="Times New Roman"/>
          <w:sz w:val="28"/>
          <w:szCs w:val="28"/>
        </w:rPr>
        <w:t xml:space="preserve">6 Федерального закона от 06.10.2003 года № 131-ФЗ «Об общих принципах организации местного самоуправления в Российской Федерации»,   Федеральным </w:t>
      </w:r>
      <w:hyperlink r:id="rId6" w:history="1">
        <w:r w:rsidR="00325816" w:rsidRPr="0032581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325816" w:rsidRPr="00325816">
        <w:rPr>
          <w:rFonts w:ascii="Times New Roman" w:hAnsi="Times New Roman" w:cs="Times New Roman"/>
          <w:sz w:val="28"/>
          <w:szCs w:val="28"/>
        </w:rPr>
        <w:t xml:space="preserve"> от 28.12.2009 N 381-ФЗ "Об основах государственного регулирования торговой</w:t>
      </w:r>
      <w:proofErr w:type="gramEnd"/>
      <w:r w:rsidR="00325816" w:rsidRPr="00325816">
        <w:rPr>
          <w:rFonts w:ascii="Times New Roman" w:hAnsi="Times New Roman" w:cs="Times New Roman"/>
          <w:sz w:val="28"/>
          <w:szCs w:val="28"/>
        </w:rPr>
        <w:t xml:space="preserve"> деятельности в Российской Федерации"</w:t>
      </w:r>
      <w:r w:rsidR="00325816">
        <w:rPr>
          <w:rFonts w:ascii="Times New Roman" w:hAnsi="Times New Roman" w:cs="Times New Roman"/>
          <w:sz w:val="28"/>
          <w:szCs w:val="28"/>
        </w:rPr>
        <w:t>.</w:t>
      </w:r>
    </w:p>
    <w:p w:rsidR="00325816" w:rsidRDefault="00325816" w:rsidP="003258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представляет собой формулу, в которой используются следующие значения:</w:t>
      </w:r>
    </w:p>
    <w:p w:rsidR="00325816" w:rsidRDefault="00325816" w:rsidP="003258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25816">
        <w:rPr>
          <w:rFonts w:ascii="Times New Roman" w:hAnsi="Times New Roman" w:cs="Times New Roman"/>
          <w:sz w:val="28"/>
          <w:szCs w:val="28"/>
        </w:rPr>
        <w:t xml:space="preserve">среднее значение удельного показателя кадастровой стоимости земель по </w:t>
      </w:r>
      <w:proofErr w:type="spellStart"/>
      <w:r w:rsidRPr="00325816">
        <w:rPr>
          <w:rFonts w:ascii="Times New Roman" w:hAnsi="Times New Roman" w:cs="Times New Roman"/>
          <w:sz w:val="28"/>
          <w:szCs w:val="28"/>
        </w:rPr>
        <w:t>Балахнинскому</w:t>
      </w:r>
      <w:proofErr w:type="spellEnd"/>
      <w:r w:rsidRPr="00325816">
        <w:rPr>
          <w:rFonts w:ascii="Times New Roman" w:hAnsi="Times New Roman" w:cs="Times New Roman"/>
          <w:sz w:val="28"/>
          <w:szCs w:val="28"/>
        </w:rPr>
        <w:t xml:space="preserve"> муниципальному району, утвержденное </w:t>
      </w:r>
      <w:hyperlink r:id="rId7" w:history="1">
        <w:r w:rsidRPr="0032581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325816">
        <w:rPr>
          <w:rFonts w:ascii="Times New Roman" w:hAnsi="Times New Roman" w:cs="Times New Roman"/>
          <w:sz w:val="28"/>
          <w:szCs w:val="28"/>
        </w:rPr>
        <w:t xml:space="preserve"> Правительства Нижегородской области от 10.12.2014 № 863 "Об утверждении результатов определения кадастровой стоимости земельных участков в составе земель населенных пунктов Нижегородской области";</w:t>
      </w:r>
    </w:p>
    <w:p w:rsidR="00325816" w:rsidRDefault="00325816" w:rsidP="003258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816">
        <w:rPr>
          <w:rFonts w:ascii="Times New Roman" w:hAnsi="Times New Roman" w:cs="Times New Roman"/>
          <w:sz w:val="28"/>
          <w:szCs w:val="28"/>
        </w:rPr>
        <w:t>- площадь места размещения нестационарного объекта, кв. м;</w:t>
      </w:r>
    </w:p>
    <w:p w:rsidR="00325816" w:rsidRDefault="00325816" w:rsidP="003258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25816">
        <w:rPr>
          <w:rFonts w:ascii="Times New Roman" w:hAnsi="Times New Roman" w:cs="Times New Roman"/>
          <w:sz w:val="28"/>
          <w:szCs w:val="28"/>
        </w:rPr>
        <w:t>коэффициент специализации нестационарного объекта, отражающий доходность вида 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5816" w:rsidRDefault="00325816" w:rsidP="003258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25816">
        <w:rPr>
          <w:rFonts w:ascii="Times New Roman" w:hAnsi="Times New Roman" w:cs="Times New Roman"/>
          <w:sz w:val="28"/>
          <w:szCs w:val="28"/>
        </w:rPr>
        <w:t>коэффициент месторасположения нестационарного торгового объекта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5816" w:rsidRPr="00325816" w:rsidRDefault="00325816" w:rsidP="003258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5816" w:rsidRDefault="00325816" w:rsidP="003258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37F4" w:rsidRPr="00A137F4" w:rsidRDefault="00A137F4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137F4" w:rsidRPr="00A137F4" w:rsidRDefault="004E598D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Е.Л.Масленникова</w:t>
      </w:r>
      <w:proofErr w:type="spellEnd"/>
    </w:p>
    <w:p w:rsidR="00A137F4" w:rsidRDefault="00A137F4" w:rsidP="00A137F4">
      <w:pPr>
        <w:ind w:firstLine="720"/>
        <w:jc w:val="both"/>
        <w:rPr>
          <w:sz w:val="28"/>
          <w:szCs w:val="28"/>
        </w:rPr>
      </w:pPr>
    </w:p>
    <w:p w:rsidR="003E1623" w:rsidRDefault="003E1623"/>
    <w:sectPr w:rsidR="003E1623" w:rsidSect="0085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F4"/>
    <w:rsid w:val="000406FF"/>
    <w:rsid w:val="000B738A"/>
    <w:rsid w:val="001E41CC"/>
    <w:rsid w:val="002256F1"/>
    <w:rsid w:val="002B7353"/>
    <w:rsid w:val="00320ABB"/>
    <w:rsid w:val="00325816"/>
    <w:rsid w:val="003E1623"/>
    <w:rsid w:val="004E598D"/>
    <w:rsid w:val="0052056A"/>
    <w:rsid w:val="00573F59"/>
    <w:rsid w:val="006D64A5"/>
    <w:rsid w:val="006E6BD6"/>
    <w:rsid w:val="00825A80"/>
    <w:rsid w:val="00853459"/>
    <w:rsid w:val="00935E01"/>
    <w:rsid w:val="00961535"/>
    <w:rsid w:val="00963715"/>
    <w:rsid w:val="009E5352"/>
    <w:rsid w:val="009F66CC"/>
    <w:rsid w:val="009F7967"/>
    <w:rsid w:val="00A137F4"/>
    <w:rsid w:val="00A33DC7"/>
    <w:rsid w:val="00A80302"/>
    <w:rsid w:val="00B15C21"/>
    <w:rsid w:val="00DD513B"/>
    <w:rsid w:val="00E62832"/>
    <w:rsid w:val="00EE724B"/>
    <w:rsid w:val="00F41F1C"/>
    <w:rsid w:val="00F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A33DC7"/>
    <w:rPr>
      <w:rFonts w:ascii="Arial" w:eastAsia="Times New Roman" w:hAnsi="Arial" w:cs="Arial"/>
      <w:sz w:val="20"/>
      <w:szCs w:val="20"/>
    </w:rPr>
  </w:style>
  <w:style w:type="character" w:styleId="a5">
    <w:name w:val="Hyperlink"/>
    <w:basedOn w:val="a0"/>
    <w:uiPriority w:val="99"/>
    <w:unhideWhenUsed/>
    <w:rsid w:val="0032581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3258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258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A33DC7"/>
    <w:rPr>
      <w:rFonts w:ascii="Arial" w:eastAsia="Times New Roman" w:hAnsi="Arial" w:cs="Arial"/>
      <w:sz w:val="20"/>
      <w:szCs w:val="20"/>
    </w:rPr>
  </w:style>
  <w:style w:type="character" w:styleId="a5">
    <w:name w:val="Hyperlink"/>
    <w:basedOn w:val="a0"/>
    <w:uiPriority w:val="99"/>
    <w:unhideWhenUsed/>
    <w:rsid w:val="0032581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3258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25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A3F2CFF482F78228B80AD80FD6BB4789E6E6391C968DEE4EEED4D52FD0011612C1C633FBA7260B5988F3EDE9132425C7ANFy4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3F2CFF482F78228B80B38DEB07EB7D9A653C9BC069D4B5B6B84B05A25017347E5C3D66E8372BB89E9022DE95N2y5H" TargetMode="External"/><Relationship Id="rId5" Type="http://schemas.openxmlformats.org/officeDocument/2006/relationships/hyperlink" Target="kodeks://link/d?nd=81685708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</dc:creator>
  <cp:lastModifiedBy>Тройничкова Людмила Александровна</cp:lastModifiedBy>
  <cp:revision>3</cp:revision>
  <cp:lastPrinted>2020-11-26T12:37:00Z</cp:lastPrinted>
  <dcterms:created xsi:type="dcterms:W3CDTF">2020-11-23T12:51:00Z</dcterms:created>
  <dcterms:modified xsi:type="dcterms:W3CDTF">2020-11-26T12:44:00Z</dcterms:modified>
</cp:coreProperties>
</file>