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7F4" w:rsidRPr="00A137F4" w:rsidRDefault="00A137F4" w:rsidP="00825A80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</w:rPr>
      </w:pPr>
      <w:r w:rsidRPr="00A137F4"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9E5352" w:rsidRPr="00573F59" w:rsidRDefault="00A137F4" w:rsidP="007302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BD6">
        <w:rPr>
          <w:rFonts w:ascii="Times New Roman" w:hAnsi="Times New Roman" w:cs="Times New Roman"/>
          <w:b/>
          <w:sz w:val="28"/>
        </w:rPr>
        <w:t xml:space="preserve">к </w:t>
      </w:r>
      <w:r w:rsidRPr="006E6BD6">
        <w:rPr>
          <w:rFonts w:ascii="Times New Roman" w:hAnsi="Times New Roman" w:cs="Times New Roman"/>
          <w:b/>
          <w:sz w:val="28"/>
          <w:szCs w:val="28"/>
        </w:rPr>
        <w:t xml:space="preserve">проекту </w:t>
      </w:r>
      <w:r w:rsidR="006E6BD6" w:rsidRPr="006E6BD6">
        <w:rPr>
          <w:rFonts w:ascii="Times New Roman" w:hAnsi="Times New Roman" w:cs="Times New Roman"/>
          <w:b/>
          <w:sz w:val="28"/>
          <w:szCs w:val="28"/>
        </w:rPr>
        <w:t xml:space="preserve">постановления администрации Балахнинского </w:t>
      </w:r>
      <w:r w:rsidR="006E6BD6" w:rsidRPr="00A33DC7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7302AE">
        <w:rPr>
          <w:rFonts w:ascii="Times New Roman" w:hAnsi="Times New Roman" w:cs="Times New Roman"/>
          <w:b/>
          <w:sz w:val="28"/>
          <w:szCs w:val="28"/>
        </w:rPr>
        <w:t>округа</w:t>
      </w:r>
      <w:r w:rsidR="000D160B">
        <w:rPr>
          <w:rFonts w:ascii="Times New Roman" w:hAnsi="Times New Roman" w:cs="Times New Roman"/>
          <w:b/>
          <w:sz w:val="28"/>
          <w:szCs w:val="28"/>
        </w:rPr>
        <w:t xml:space="preserve"> Нижегородской области</w:t>
      </w:r>
      <w:r w:rsidR="006E6BD6" w:rsidRPr="00A33D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1F1C" w:rsidRPr="00A33DC7">
        <w:rPr>
          <w:rFonts w:ascii="Times New Roman" w:hAnsi="Times New Roman" w:cs="Times New Roman"/>
          <w:b/>
          <w:sz w:val="28"/>
          <w:szCs w:val="28"/>
        </w:rPr>
        <w:t>«</w:t>
      </w:r>
      <w:r w:rsidR="000D160B" w:rsidRPr="000D160B">
        <w:rPr>
          <w:rFonts w:ascii="Times New Roman" w:hAnsi="Times New Roman" w:cs="Times New Roman"/>
          <w:b/>
          <w:sz w:val="28"/>
          <w:szCs w:val="28"/>
        </w:rPr>
        <w:t>Об утверждении Порядка организации ярмарок на территории Балахнинского муниципального округа Нижегородской области</w:t>
      </w:r>
      <w:r w:rsidR="00A33DC7" w:rsidRPr="00A33DC7">
        <w:rPr>
          <w:rFonts w:ascii="Times New Roman" w:hAnsi="Times New Roman" w:cs="Times New Roman"/>
          <w:b/>
          <w:sz w:val="28"/>
          <w:szCs w:val="28"/>
        </w:rPr>
        <w:t>»</w:t>
      </w:r>
    </w:p>
    <w:p w:rsidR="006E6BD6" w:rsidRPr="006E6BD6" w:rsidRDefault="006E6BD6" w:rsidP="006E6B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160B" w:rsidRDefault="009F7967" w:rsidP="007302A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3DC7">
        <w:rPr>
          <w:rFonts w:ascii="Times New Roman" w:hAnsi="Times New Roman" w:cs="Times New Roman"/>
          <w:sz w:val="28"/>
          <w:szCs w:val="28"/>
        </w:rPr>
        <w:t>П</w:t>
      </w:r>
      <w:r w:rsidR="006E6BD6" w:rsidRPr="00A33DC7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Балахнинского муниципального </w:t>
      </w:r>
      <w:r w:rsidR="007302AE">
        <w:rPr>
          <w:rFonts w:ascii="Times New Roman" w:hAnsi="Times New Roman" w:cs="Times New Roman"/>
          <w:sz w:val="28"/>
          <w:szCs w:val="28"/>
        </w:rPr>
        <w:t>округа</w:t>
      </w:r>
      <w:r w:rsidR="000D160B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="006E6BD6" w:rsidRPr="00A33DC7">
        <w:rPr>
          <w:rFonts w:ascii="Times New Roman" w:hAnsi="Times New Roman" w:cs="Times New Roman"/>
          <w:sz w:val="28"/>
          <w:szCs w:val="28"/>
        </w:rPr>
        <w:t xml:space="preserve"> </w:t>
      </w:r>
      <w:r w:rsidR="00961535">
        <w:rPr>
          <w:rFonts w:ascii="Times New Roman" w:hAnsi="Times New Roman" w:cs="Times New Roman"/>
          <w:sz w:val="28"/>
          <w:szCs w:val="28"/>
        </w:rPr>
        <w:t>«</w:t>
      </w:r>
      <w:r w:rsidR="000D160B" w:rsidRPr="000D160B">
        <w:rPr>
          <w:rFonts w:ascii="Times New Roman" w:hAnsi="Times New Roman" w:cs="Times New Roman"/>
          <w:sz w:val="28"/>
          <w:szCs w:val="28"/>
        </w:rPr>
        <w:t>Об утверждении Порядка организации ярмарок на территории Балахнинского муниципального округа Нижегородской области</w:t>
      </w:r>
      <w:r w:rsidR="00961535">
        <w:rPr>
          <w:rFonts w:ascii="Times New Roman" w:hAnsi="Times New Roman" w:cs="Times New Roman"/>
          <w:sz w:val="28"/>
          <w:szCs w:val="28"/>
        </w:rPr>
        <w:t xml:space="preserve">» </w:t>
      </w:r>
      <w:r w:rsidR="000D160B">
        <w:rPr>
          <w:rFonts w:ascii="Times New Roman" w:hAnsi="Times New Roman" w:cs="Times New Roman"/>
          <w:sz w:val="28"/>
          <w:szCs w:val="28"/>
        </w:rPr>
        <w:t xml:space="preserve">разработано с целью регулирования отношений, </w:t>
      </w:r>
      <w:r w:rsidR="000D160B" w:rsidRPr="000D160B">
        <w:rPr>
          <w:rFonts w:ascii="Times New Roman" w:hAnsi="Times New Roman" w:cs="Times New Roman"/>
          <w:sz w:val="28"/>
          <w:szCs w:val="28"/>
        </w:rPr>
        <w:t>связанны</w:t>
      </w:r>
      <w:r w:rsidR="000D160B">
        <w:rPr>
          <w:rFonts w:ascii="Times New Roman" w:hAnsi="Times New Roman" w:cs="Times New Roman"/>
          <w:sz w:val="28"/>
          <w:szCs w:val="28"/>
        </w:rPr>
        <w:t>х</w:t>
      </w:r>
      <w:r w:rsidR="000D160B" w:rsidRPr="000D160B">
        <w:rPr>
          <w:rFonts w:ascii="Times New Roman" w:hAnsi="Times New Roman" w:cs="Times New Roman"/>
          <w:sz w:val="28"/>
          <w:szCs w:val="28"/>
        </w:rPr>
        <w:t xml:space="preserve"> с деятельностью ярмарок, организуемых администрацией Балахнинского муниципального округа Нижегородской области</w:t>
      </w:r>
      <w:r w:rsidR="000D160B">
        <w:rPr>
          <w:rFonts w:ascii="Times New Roman" w:hAnsi="Times New Roman" w:cs="Times New Roman"/>
          <w:sz w:val="28"/>
          <w:szCs w:val="28"/>
        </w:rPr>
        <w:t xml:space="preserve"> </w:t>
      </w:r>
      <w:r w:rsidR="000D160B" w:rsidRPr="000D160B">
        <w:rPr>
          <w:rFonts w:ascii="Times New Roman" w:hAnsi="Times New Roman" w:cs="Times New Roman"/>
          <w:sz w:val="28"/>
          <w:szCs w:val="28"/>
        </w:rPr>
        <w:t>на территории Балахнинского муниципального округа Нижегородской области, юридическими лицами и индивидуальными предпринимателями вне пределов розничных рынк</w:t>
      </w:r>
      <w:r w:rsidR="000D160B">
        <w:rPr>
          <w:rFonts w:ascii="Times New Roman" w:hAnsi="Times New Roman" w:cs="Times New Roman"/>
          <w:sz w:val="28"/>
          <w:szCs w:val="28"/>
        </w:rPr>
        <w:t xml:space="preserve">ов и имеющих временный характер, в соответствии с </w:t>
      </w:r>
      <w:r w:rsidR="000D160B" w:rsidRPr="000D160B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5" w:history="1">
        <w:r w:rsidR="000D160B" w:rsidRPr="000D160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  <w:proofErr w:type="gramEnd"/>
      </w:hyperlink>
      <w:r w:rsidR="000D160B" w:rsidRPr="000D16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D160B" w:rsidRPr="000D160B">
        <w:rPr>
          <w:rFonts w:ascii="Times New Roman" w:hAnsi="Times New Roman" w:cs="Times New Roman"/>
          <w:sz w:val="28"/>
          <w:szCs w:val="28"/>
        </w:rPr>
        <w:t xml:space="preserve">от 28.12.2009 N 381-ФЗ "Об основах государственного регулирования торговой деятельности в Российской Федерации", </w:t>
      </w:r>
      <w:hyperlink r:id="rId6" w:history="1">
        <w:r w:rsidR="000D160B" w:rsidRPr="000D160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 w:rsidR="000D160B" w:rsidRPr="000D160B">
        <w:rPr>
          <w:rFonts w:ascii="Times New Roman" w:hAnsi="Times New Roman" w:cs="Times New Roman"/>
          <w:sz w:val="28"/>
          <w:szCs w:val="28"/>
        </w:rPr>
        <w:t xml:space="preserve"> Правительства Нижегородской области от 10.08.2010 N 482 "О мерах по реализации Федерального </w:t>
      </w:r>
      <w:hyperlink r:id="rId7" w:history="1">
        <w:r w:rsidR="000D160B" w:rsidRPr="000D160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закона</w:t>
        </w:r>
      </w:hyperlink>
      <w:r w:rsidR="000D160B" w:rsidRPr="000D160B">
        <w:rPr>
          <w:rFonts w:ascii="Times New Roman" w:hAnsi="Times New Roman" w:cs="Times New Roman"/>
          <w:sz w:val="28"/>
          <w:szCs w:val="28"/>
        </w:rPr>
        <w:t xml:space="preserve"> от 28 декабря 2009 года N 381-ФЗ "Об основах государственного регулирования торговой деятельности в Российской Федерации" на те</w:t>
      </w:r>
      <w:r w:rsidR="000D160B">
        <w:rPr>
          <w:rFonts w:ascii="Times New Roman" w:hAnsi="Times New Roman" w:cs="Times New Roman"/>
          <w:sz w:val="28"/>
          <w:szCs w:val="28"/>
        </w:rPr>
        <w:t>рритории Нижегородской области".</w:t>
      </w:r>
      <w:proofErr w:type="gramEnd"/>
    </w:p>
    <w:p w:rsidR="000D160B" w:rsidRDefault="000D160B" w:rsidP="007302A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37F4" w:rsidRDefault="00A137F4" w:rsidP="00825A8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302AE" w:rsidRPr="00A137F4" w:rsidRDefault="007302AE" w:rsidP="00825A8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302AE" w:rsidRDefault="004E598D" w:rsidP="00825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экономики</w:t>
      </w:r>
      <w:r>
        <w:rPr>
          <w:rFonts w:ascii="Times New Roman" w:hAnsi="Times New Roman" w:cs="Times New Roman"/>
          <w:sz w:val="28"/>
          <w:szCs w:val="28"/>
        </w:rPr>
        <w:tab/>
      </w:r>
      <w:r w:rsidR="007302A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302AE" w:rsidRDefault="007302AE" w:rsidP="00825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предпринимательства </w:t>
      </w:r>
    </w:p>
    <w:p w:rsidR="00A137F4" w:rsidRPr="00A137F4" w:rsidRDefault="007302AE" w:rsidP="00825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инвестиционной политики</w:t>
      </w:r>
      <w:r w:rsidR="004E598D">
        <w:rPr>
          <w:rFonts w:ascii="Times New Roman" w:hAnsi="Times New Roman" w:cs="Times New Roman"/>
          <w:sz w:val="28"/>
          <w:szCs w:val="28"/>
        </w:rPr>
        <w:tab/>
      </w:r>
      <w:r w:rsidR="004E598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Е.Л.М</w:t>
      </w:r>
      <w:r w:rsidR="004E598D">
        <w:rPr>
          <w:rFonts w:ascii="Times New Roman" w:hAnsi="Times New Roman" w:cs="Times New Roman"/>
          <w:sz w:val="28"/>
          <w:szCs w:val="28"/>
        </w:rPr>
        <w:t>асленникова</w:t>
      </w:r>
      <w:proofErr w:type="spellEnd"/>
    </w:p>
    <w:p w:rsidR="00A137F4" w:rsidRDefault="00A137F4" w:rsidP="00A137F4">
      <w:pPr>
        <w:ind w:firstLine="720"/>
        <w:jc w:val="both"/>
        <w:rPr>
          <w:sz w:val="28"/>
          <w:szCs w:val="28"/>
        </w:rPr>
      </w:pPr>
    </w:p>
    <w:p w:rsidR="003E1623" w:rsidRDefault="003E1623"/>
    <w:sectPr w:rsidR="003E1623" w:rsidSect="00853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7F4"/>
    <w:rsid w:val="000406FF"/>
    <w:rsid w:val="000B738A"/>
    <w:rsid w:val="000D160B"/>
    <w:rsid w:val="001E41CC"/>
    <w:rsid w:val="002B7353"/>
    <w:rsid w:val="00320ABB"/>
    <w:rsid w:val="003E1623"/>
    <w:rsid w:val="004E598D"/>
    <w:rsid w:val="0052056A"/>
    <w:rsid w:val="00573F59"/>
    <w:rsid w:val="006D64A5"/>
    <w:rsid w:val="006E6BD6"/>
    <w:rsid w:val="007302AE"/>
    <w:rsid w:val="00825A80"/>
    <w:rsid w:val="00853459"/>
    <w:rsid w:val="00935E01"/>
    <w:rsid w:val="00961535"/>
    <w:rsid w:val="00963715"/>
    <w:rsid w:val="009E5352"/>
    <w:rsid w:val="009F66CC"/>
    <w:rsid w:val="009F7967"/>
    <w:rsid w:val="00A137F4"/>
    <w:rsid w:val="00A33DC7"/>
    <w:rsid w:val="00A80302"/>
    <w:rsid w:val="00B15C21"/>
    <w:rsid w:val="00DD513B"/>
    <w:rsid w:val="00E62832"/>
    <w:rsid w:val="00EE724B"/>
    <w:rsid w:val="00F41F1C"/>
    <w:rsid w:val="00FC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45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A137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Document Map"/>
    <w:basedOn w:val="a"/>
    <w:link w:val="a4"/>
    <w:uiPriority w:val="99"/>
    <w:semiHidden/>
    <w:unhideWhenUsed/>
    <w:rsid w:val="00A1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A137F4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rsid w:val="00A33DC7"/>
    <w:rPr>
      <w:rFonts w:ascii="Arial" w:eastAsia="Times New Roman" w:hAnsi="Arial" w:cs="Arial"/>
      <w:sz w:val="20"/>
      <w:szCs w:val="20"/>
    </w:rPr>
  </w:style>
  <w:style w:type="character" w:styleId="a5">
    <w:name w:val="Hyperlink"/>
    <w:basedOn w:val="a0"/>
    <w:uiPriority w:val="99"/>
    <w:unhideWhenUsed/>
    <w:rsid w:val="000D16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45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A137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Document Map"/>
    <w:basedOn w:val="a"/>
    <w:link w:val="a4"/>
    <w:uiPriority w:val="99"/>
    <w:semiHidden/>
    <w:unhideWhenUsed/>
    <w:rsid w:val="00A1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A137F4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rsid w:val="00A33DC7"/>
    <w:rPr>
      <w:rFonts w:ascii="Arial" w:eastAsia="Times New Roman" w:hAnsi="Arial" w:cs="Arial"/>
      <w:sz w:val="20"/>
      <w:szCs w:val="20"/>
    </w:rPr>
  </w:style>
  <w:style w:type="character" w:styleId="a5">
    <w:name w:val="Hyperlink"/>
    <w:basedOn w:val="a0"/>
    <w:uiPriority w:val="99"/>
    <w:unhideWhenUsed/>
    <w:rsid w:val="000D16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7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1F0D6155179B2BAD817000B2D181A5E4040A0098F953C71EC07E7ED7A03916AF352C6613E352AAB8C8AE117BCj5fF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1F0D6155179B2BAD8171E063B74455B444CFC0D8E9D362FB252E1BA2553973FA11298386E7661A68F93FD17BC4078453FjBf1H" TargetMode="External"/><Relationship Id="rId5" Type="http://schemas.openxmlformats.org/officeDocument/2006/relationships/hyperlink" Target="consultantplus://offline/ref=31F0D6155179B2BAD817000B2D181A5E4040A0098F953C71EC07E7ED7A03916AE1529E6E346665EFDB99E210A05E785B3FB039j7f3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</dc:creator>
  <cp:lastModifiedBy>Тройничкова Людмила Александровна</cp:lastModifiedBy>
  <cp:revision>4</cp:revision>
  <cp:lastPrinted>2019-06-11T11:40:00Z</cp:lastPrinted>
  <dcterms:created xsi:type="dcterms:W3CDTF">2020-11-23T12:51:00Z</dcterms:created>
  <dcterms:modified xsi:type="dcterms:W3CDTF">2021-02-18T07:56:00Z</dcterms:modified>
</cp:coreProperties>
</file>