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251FE3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1FE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25B0" w:rsidRDefault="00A137F4" w:rsidP="00251FE3">
      <w:pPr>
        <w:pStyle w:val="1"/>
        <w:tabs>
          <w:tab w:val="left" w:pos="708"/>
        </w:tabs>
        <w:jc w:val="center"/>
        <w:rPr>
          <w:b/>
          <w:sz w:val="28"/>
          <w:szCs w:val="28"/>
        </w:rPr>
      </w:pPr>
      <w:proofErr w:type="gramStart"/>
      <w:r w:rsidRPr="00251FE3">
        <w:rPr>
          <w:b/>
          <w:sz w:val="28"/>
          <w:szCs w:val="28"/>
        </w:rPr>
        <w:t xml:space="preserve">к проекту </w:t>
      </w:r>
      <w:r w:rsidR="00CE7356" w:rsidRPr="00251FE3">
        <w:rPr>
          <w:b/>
          <w:sz w:val="28"/>
          <w:szCs w:val="28"/>
        </w:rPr>
        <w:t>постановления А</w:t>
      </w:r>
      <w:r w:rsidR="006E6BD6" w:rsidRPr="00251FE3">
        <w:rPr>
          <w:b/>
          <w:sz w:val="28"/>
          <w:szCs w:val="28"/>
        </w:rPr>
        <w:t xml:space="preserve">дминистрации Балахнинского </w:t>
      </w:r>
      <w:r w:rsidR="00CE7356" w:rsidRPr="00251FE3">
        <w:rPr>
          <w:b/>
          <w:sz w:val="28"/>
          <w:szCs w:val="28"/>
        </w:rPr>
        <w:t>муниципального округа</w:t>
      </w:r>
      <w:r w:rsidR="006E6BD6" w:rsidRPr="00251FE3">
        <w:rPr>
          <w:b/>
          <w:sz w:val="28"/>
          <w:szCs w:val="28"/>
        </w:rPr>
        <w:t xml:space="preserve"> </w:t>
      </w:r>
      <w:r w:rsidR="00CE7356" w:rsidRPr="00251FE3">
        <w:rPr>
          <w:b/>
          <w:sz w:val="28"/>
          <w:szCs w:val="28"/>
        </w:rPr>
        <w:t>Нижегородской области «</w:t>
      </w:r>
      <w:r w:rsidR="00251FE3" w:rsidRPr="00251FE3">
        <w:rPr>
          <w:b/>
          <w:sz w:val="28"/>
          <w:szCs w:val="28"/>
        </w:rPr>
        <w:t xml:space="preserve">О внесении изменений в Порядок организации ярмарок и продажи товаров (выполнение работ, оказание услуг) на них на территории Балахнинского муниципального округа Нижегородской области,  утвержденный постановлением </w:t>
      </w:r>
      <w:r w:rsidR="00251FE3" w:rsidRPr="00251FE3">
        <w:rPr>
          <w:b/>
          <w:color w:val="000000"/>
          <w:sz w:val="28"/>
          <w:szCs w:val="28"/>
        </w:rPr>
        <w:t xml:space="preserve">Администрации </w:t>
      </w:r>
      <w:r w:rsidR="00251FE3" w:rsidRPr="00251FE3">
        <w:rPr>
          <w:b/>
          <w:sz w:val="28"/>
          <w:szCs w:val="28"/>
        </w:rPr>
        <w:t xml:space="preserve">Балахнинского муниципального округа </w:t>
      </w:r>
      <w:proofErr w:type="gramEnd"/>
    </w:p>
    <w:p w:rsidR="009E5352" w:rsidRPr="00251FE3" w:rsidRDefault="00251FE3" w:rsidP="00251FE3">
      <w:pPr>
        <w:pStyle w:val="1"/>
        <w:tabs>
          <w:tab w:val="left" w:pos="708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251FE3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</w:t>
      </w:r>
      <w:r w:rsidRPr="00251FE3">
        <w:rPr>
          <w:b/>
          <w:sz w:val="28"/>
          <w:szCs w:val="28"/>
        </w:rPr>
        <w:t>от 29.04.2021 № 750</w:t>
      </w:r>
      <w:r w:rsidR="00CE7356" w:rsidRPr="00251FE3">
        <w:rPr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E31491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E7356">
        <w:rPr>
          <w:rFonts w:ascii="Times New Roman" w:hAnsi="Times New Roman" w:cs="Times New Roman"/>
          <w:sz w:val="28"/>
          <w:szCs w:val="28"/>
        </w:rPr>
        <w:t>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 w:rsidR="00CE7356"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E7356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251FE3" w:rsidRPr="00251FE3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организации ярмарок и продажи товаров (выполнение работ, оказание услуг) на них на территории Балахнинского муниципального округа Нижегородской области,  утвержденный постановлением </w:t>
      </w:r>
      <w:r w:rsidR="00251FE3" w:rsidRPr="00251FE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51FE3" w:rsidRPr="00251FE3">
        <w:rPr>
          <w:rFonts w:ascii="Times New Roman" w:hAnsi="Times New Roman" w:cs="Times New Roman"/>
          <w:sz w:val="28"/>
          <w:szCs w:val="28"/>
        </w:rPr>
        <w:t>Балахнинского муниципального округа Нижегородской области</w:t>
      </w:r>
      <w:r w:rsidR="00251FE3" w:rsidRPr="00251FE3">
        <w:rPr>
          <w:sz w:val="28"/>
          <w:szCs w:val="28"/>
        </w:rPr>
        <w:t xml:space="preserve"> </w:t>
      </w:r>
      <w:r w:rsidR="00251FE3" w:rsidRPr="00251FE3">
        <w:rPr>
          <w:rFonts w:ascii="Times New Roman" w:hAnsi="Times New Roman" w:cs="Times New Roman"/>
          <w:sz w:val="28"/>
          <w:szCs w:val="28"/>
        </w:rPr>
        <w:t>от 29.04.2021 № 750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</w:t>
      </w:r>
      <w:r>
        <w:rPr>
          <w:rFonts w:ascii="Times New Roman" w:hAnsi="Times New Roman" w:cs="Times New Roman"/>
          <w:sz w:val="28"/>
          <w:szCs w:val="28"/>
        </w:rPr>
        <w:t>с целью регулирования отношений, связанных с деятельностью ярмарок, организуемых А</w:t>
      </w:r>
      <w:r w:rsidRPr="00A33DC7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33DC7">
        <w:rPr>
          <w:rFonts w:ascii="Times New Roman" w:hAnsi="Times New Roman" w:cs="Times New Roman"/>
          <w:sz w:val="28"/>
          <w:szCs w:val="28"/>
        </w:rPr>
        <w:t xml:space="preserve">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округа Нижегородской области на территории </w:t>
      </w:r>
      <w:r w:rsidRPr="00A33DC7">
        <w:rPr>
          <w:rFonts w:ascii="Times New Roman" w:hAnsi="Times New Roman" w:cs="Times New Roman"/>
          <w:sz w:val="28"/>
          <w:szCs w:val="28"/>
        </w:rPr>
        <w:t>Бал</w:t>
      </w:r>
      <w:r>
        <w:rPr>
          <w:rFonts w:ascii="Times New Roman" w:hAnsi="Times New Roman" w:cs="Times New Roman"/>
          <w:sz w:val="28"/>
          <w:szCs w:val="28"/>
        </w:rPr>
        <w:t>ахнинского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юридическими лицами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предпринимателями, </w:t>
      </w:r>
      <w:r w:rsidR="009615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</w:t>
      </w:r>
      <w:r w:rsidR="00CE7356">
        <w:rPr>
          <w:rFonts w:ascii="Times New Roman" w:hAnsi="Times New Roman" w:cs="Times New Roman"/>
          <w:sz w:val="28"/>
          <w:szCs w:val="28"/>
        </w:rPr>
        <w:t xml:space="preserve">кой Федерации", 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E83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8327A">
        <w:rPr>
          <w:rFonts w:ascii="Times New Roman" w:hAnsi="Times New Roman" w:cs="Times New Roman"/>
          <w:sz w:val="28"/>
          <w:szCs w:val="28"/>
        </w:rPr>
        <w:t>ижегородской области</w:t>
      </w:r>
      <w:r w:rsidR="00CE73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10.08.2010 № 482</w:t>
      </w:r>
      <w:r w:rsidR="00CE7356" w:rsidRPr="00CE7356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мерах по реализации ФЗ от 28.12.2009 № 381-ФЗ «</w:t>
      </w:r>
      <w:r w:rsidRPr="00961535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Федерации».</w:t>
      </w:r>
      <w:proofErr w:type="gramEnd"/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1491" w:rsidRPr="00A137F4" w:rsidRDefault="00E31491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51FE3"/>
    <w:rsid w:val="00292AA8"/>
    <w:rsid w:val="002B7353"/>
    <w:rsid w:val="00320ABB"/>
    <w:rsid w:val="003E1623"/>
    <w:rsid w:val="004B5245"/>
    <w:rsid w:val="004D2A20"/>
    <w:rsid w:val="004E598D"/>
    <w:rsid w:val="004F3F12"/>
    <w:rsid w:val="0052056A"/>
    <w:rsid w:val="00573F59"/>
    <w:rsid w:val="006D64A5"/>
    <w:rsid w:val="006E6BD6"/>
    <w:rsid w:val="00713EBD"/>
    <w:rsid w:val="00825A80"/>
    <w:rsid w:val="00853459"/>
    <w:rsid w:val="0090427C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A966B1"/>
    <w:rsid w:val="00AB25B0"/>
    <w:rsid w:val="00B15C21"/>
    <w:rsid w:val="00B47E09"/>
    <w:rsid w:val="00CE7356"/>
    <w:rsid w:val="00DD513B"/>
    <w:rsid w:val="00E31491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customStyle="1" w:styleId="1">
    <w:name w:val="Подпись1"/>
    <w:basedOn w:val="a"/>
    <w:rsid w:val="00251FE3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customStyle="1" w:styleId="1">
    <w:name w:val="Подпись1"/>
    <w:basedOn w:val="a"/>
    <w:rsid w:val="00251FE3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Тройничкова Людмила Александровна</cp:lastModifiedBy>
  <cp:revision>4</cp:revision>
  <cp:lastPrinted>2021-12-01T13:23:00Z</cp:lastPrinted>
  <dcterms:created xsi:type="dcterms:W3CDTF">2022-07-25T05:27:00Z</dcterms:created>
  <dcterms:modified xsi:type="dcterms:W3CDTF">2022-07-25T10:30:00Z</dcterms:modified>
</cp:coreProperties>
</file>