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FD" w:rsidRPr="00086EBC" w:rsidRDefault="00C105FD">
      <w:pPr>
        <w:pStyle w:val="ConsPlusTitle"/>
        <w:jc w:val="center"/>
        <w:outlineLvl w:val="0"/>
      </w:pPr>
      <w:r w:rsidRPr="00086EBC">
        <w:t>АДМИНИСТРАЦИЯ БАЛАХНИНСКОГО МУНИЦИПАЛЬНОГО РАЙОНА</w:t>
      </w:r>
    </w:p>
    <w:p w:rsidR="00C105FD" w:rsidRPr="00086EBC" w:rsidRDefault="00C105FD">
      <w:pPr>
        <w:pStyle w:val="ConsPlusTitle"/>
        <w:jc w:val="center"/>
      </w:pPr>
      <w:r w:rsidRPr="00086EBC">
        <w:t>НИЖЕГОРОДСКОЙ ОБЛАСТИ</w:t>
      </w:r>
    </w:p>
    <w:p w:rsidR="00C105FD" w:rsidRPr="00086EBC" w:rsidRDefault="00C105FD">
      <w:pPr>
        <w:pStyle w:val="ConsPlusTitle"/>
        <w:ind w:firstLine="540"/>
        <w:jc w:val="both"/>
      </w:pPr>
    </w:p>
    <w:p w:rsidR="00C105FD" w:rsidRPr="00086EBC" w:rsidRDefault="00C105FD">
      <w:pPr>
        <w:pStyle w:val="ConsPlusTitle"/>
        <w:jc w:val="center"/>
      </w:pPr>
      <w:r w:rsidRPr="00086EBC">
        <w:t>ПОСТАНОВЛЕНИЕ</w:t>
      </w:r>
    </w:p>
    <w:p w:rsidR="00C105FD" w:rsidRPr="00086EBC" w:rsidRDefault="00C105FD">
      <w:pPr>
        <w:pStyle w:val="ConsPlusTitle"/>
        <w:jc w:val="center"/>
      </w:pPr>
      <w:r w:rsidRPr="00086EBC">
        <w:t>от 15 августа 2019 г. N 1593</w:t>
      </w:r>
    </w:p>
    <w:p w:rsidR="00C105FD" w:rsidRPr="00086EBC" w:rsidRDefault="00C105FD">
      <w:pPr>
        <w:pStyle w:val="ConsPlusTitle"/>
        <w:ind w:firstLine="540"/>
        <w:jc w:val="both"/>
      </w:pPr>
    </w:p>
    <w:p w:rsidR="00C105FD" w:rsidRPr="00086EBC" w:rsidRDefault="00C105FD">
      <w:pPr>
        <w:pStyle w:val="ConsPlusTitle"/>
        <w:jc w:val="center"/>
      </w:pPr>
      <w:r w:rsidRPr="00086EBC">
        <w:t>ОБ УТВЕРЖДЕНИИ АДМИНИСТРАТИВНОГО РЕГЛАМЕНТА ПРЕДОСТАВЛЕНИЯ</w:t>
      </w:r>
    </w:p>
    <w:p w:rsidR="00C105FD" w:rsidRPr="00086EBC" w:rsidRDefault="00C105FD">
      <w:pPr>
        <w:pStyle w:val="ConsPlusTitle"/>
        <w:jc w:val="center"/>
      </w:pPr>
      <w:r w:rsidRPr="00086EBC">
        <w:t>МУНИЦИПАЛЬНОЙ УСЛУГИ "ПРЕДОСТАВЛЕНИЕ КОНСУЛЬТАЦИОННОЙ</w:t>
      </w:r>
    </w:p>
    <w:p w:rsidR="00C105FD" w:rsidRPr="00086EBC" w:rsidRDefault="00C105FD">
      <w:pPr>
        <w:pStyle w:val="ConsPlusTitle"/>
        <w:jc w:val="center"/>
      </w:pPr>
      <w:r w:rsidRPr="00086EBC">
        <w:t>И ИНФОРМАЦИОННОЙ ПОДДЕРЖКИ СУБЪЕКТАМ МАЛОГО</w:t>
      </w:r>
    </w:p>
    <w:p w:rsidR="00C105FD" w:rsidRPr="00086EBC" w:rsidRDefault="00C105FD">
      <w:pPr>
        <w:pStyle w:val="ConsPlusTitle"/>
        <w:jc w:val="center"/>
      </w:pPr>
      <w:r w:rsidRPr="00086EBC">
        <w:t>И СРЕДНЕГО ПРЕДПРИНИМАТЕЛЬСТВА"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ind w:firstLine="540"/>
        <w:jc w:val="both"/>
      </w:pPr>
      <w:proofErr w:type="gramStart"/>
      <w:r w:rsidRPr="00086EBC">
        <w:t xml:space="preserve">В соответствии с Федеральным </w:t>
      </w:r>
      <w:hyperlink r:id="rId5" w:history="1">
        <w:r w:rsidRPr="00086EBC">
          <w:t>законом</w:t>
        </w:r>
      </w:hyperlink>
      <w:r w:rsidRPr="00086EBC">
        <w:t xml:space="preserve"> Российской Федерации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086EBC">
          <w:t>законом</w:t>
        </w:r>
      </w:hyperlink>
      <w:r w:rsidRPr="00086EBC">
        <w:t xml:space="preserve"> от 24.07.2007 N 209-ФЗ "О развитии малого и среднего предпринимательства в Российской Федерации", </w:t>
      </w:r>
      <w:hyperlink r:id="rId7" w:history="1">
        <w:r w:rsidRPr="00086EBC">
          <w:t>Законом</w:t>
        </w:r>
      </w:hyperlink>
      <w:r w:rsidRPr="00086EBC">
        <w:t xml:space="preserve"> Нижегородской области от 05.12.2008 N 171-З "О развитии малого и среднего предпринимательства в Нижегородской области", Федеральным </w:t>
      </w:r>
      <w:hyperlink r:id="rId8" w:history="1">
        <w:r w:rsidRPr="00086EBC">
          <w:t>законом</w:t>
        </w:r>
      </w:hyperlink>
      <w:r w:rsidRPr="00086EBC">
        <w:t xml:space="preserve"> от 27.07.2010 N 210-ФЗ "Об организации предоставления</w:t>
      </w:r>
      <w:proofErr w:type="gramEnd"/>
      <w:r w:rsidRPr="00086EBC">
        <w:t xml:space="preserve"> </w:t>
      </w:r>
      <w:proofErr w:type="gramStart"/>
      <w:r w:rsidRPr="00086EBC">
        <w:t xml:space="preserve">государственных и муниципальных услуг", </w:t>
      </w:r>
      <w:hyperlink r:id="rId9" w:history="1">
        <w:r w:rsidRPr="00086EBC">
          <w:t>Постановлением</w:t>
        </w:r>
      </w:hyperlink>
      <w:r w:rsidRPr="00086EBC">
        <w:t xml:space="preserve"> Правительства РФ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10" w:history="1">
        <w:r w:rsidRPr="00086EBC">
          <w:t>Постановлением</w:t>
        </w:r>
      </w:hyperlink>
      <w:r w:rsidRPr="00086EBC">
        <w:t xml:space="preserve"> Правительства Нижегородской области от 22.11.2007 N 430 "О Порядке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в Нижегородской области", в целях реализации муниципальной </w:t>
      </w:r>
      <w:hyperlink r:id="rId11" w:history="1">
        <w:r w:rsidRPr="00086EBC">
          <w:t>программы</w:t>
        </w:r>
      </w:hyperlink>
      <w:r w:rsidRPr="00086EBC">
        <w:t xml:space="preserve"> "Развитие</w:t>
      </w:r>
      <w:proofErr w:type="gramEnd"/>
      <w:r w:rsidRPr="00086EBC">
        <w:t xml:space="preserve"> предпринимательства Балахнинского муниципального района Нижегородской области на 2015 - 2020 годы", утвержденной постановлением администрации Балахнинского муниципального района Нижегородской области от 17.10.2014 N 307, руководствуясь уставом Балахнинского муниципального района Нижегородской области, Администрация Балахнинского муниципального района постановляет: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1. Утвердить прилагаемый </w:t>
      </w:r>
      <w:hyperlink w:anchor="P36" w:history="1">
        <w:r w:rsidRPr="00086EBC">
          <w:t>Административный регламент</w:t>
        </w:r>
      </w:hyperlink>
      <w:r w:rsidRPr="00086EBC">
        <w:t xml:space="preserve"> предоставления муниципальной услуги "Предоставление консультационной и информационной поддержки субъектам малого и среднего предпринимательства" (далее - Административный регламент).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 Отменить </w:t>
      </w:r>
      <w:hyperlink r:id="rId12" w:history="1">
        <w:r w:rsidRPr="00086EBC">
          <w:t>постановление</w:t>
        </w:r>
      </w:hyperlink>
      <w:r w:rsidRPr="00086EBC">
        <w:t xml:space="preserve"> Администрации Балахнинского муниципального района Нижегородской области от 10.10.2012 N 169 "Об утверждении Административного регламента предоставления муниципальной услуги "Оказание консультационных услуг по организации предпринимательской деятельности".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3. Отменить </w:t>
      </w:r>
      <w:hyperlink r:id="rId13" w:history="1">
        <w:r w:rsidRPr="00086EBC">
          <w:t>постановление</w:t>
        </w:r>
      </w:hyperlink>
      <w:r w:rsidRPr="00086EBC">
        <w:t xml:space="preserve"> Администрации Балахнинского муниципального района Нижегородской области от 14.09.2016 N 378 "О внесении изменений в постановление администрации Балахнинского муниципального района Нижегородской области от 10.10.2012 N 169 "Об утверждении Административного регламента предоставления муниципальной услуги "Оказание консультационных услуг по организации предпринимательской деятельности".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4. Уполномочить муниципальное бюджетное учреждение "Бизнес-инкубатор Балахнинского муниципального района" на предоставление муниципальной услуги "Предоставление консультационной и информационной поддержки субъектам малого и среднего предпринимательства".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 Муниципальному бюджетному учреждению "Бизнес-инкубатор Балахнинского муниципального района" обеспечить исполнение Административного регламента.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6. Отделу организационно-протокольной работы Управления кадровой и организационной работы (Н.П. </w:t>
      </w:r>
      <w:proofErr w:type="spellStart"/>
      <w:r w:rsidRPr="00086EBC">
        <w:t>Болкина</w:t>
      </w:r>
      <w:proofErr w:type="spellEnd"/>
      <w:r w:rsidRPr="00086EBC">
        <w:t xml:space="preserve">) обеспечить официальное опубликование (обнародование) настоящего </w:t>
      </w:r>
      <w:r w:rsidRPr="00086EBC">
        <w:lastRenderedPageBreak/>
        <w:t>постановления в газете "Рабочая Балахна" и размещение на официальном интернет-сайте Балахнинского муниципального района Нижегородской области.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7. Настоящее постановление вступает в силу с момента официального опубликования (обнародования).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8. </w:t>
      </w:r>
      <w:proofErr w:type="gramStart"/>
      <w:r w:rsidRPr="00086EBC">
        <w:t>Контроль за</w:t>
      </w:r>
      <w:proofErr w:type="gramEnd"/>
      <w:r w:rsidRPr="00086EBC"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086EBC">
        <w:t>имущественно</w:t>
      </w:r>
      <w:proofErr w:type="spellEnd"/>
      <w:r w:rsidRPr="00086EBC">
        <w:t>-земельным отношениям (Бутусов А.В.).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right"/>
      </w:pPr>
      <w:r w:rsidRPr="00086EBC">
        <w:t>Глава местного самоуправления</w:t>
      </w:r>
    </w:p>
    <w:p w:rsidR="00C105FD" w:rsidRPr="00086EBC" w:rsidRDefault="00C105FD">
      <w:pPr>
        <w:pStyle w:val="ConsPlusNormal"/>
        <w:jc w:val="right"/>
      </w:pPr>
      <w:r w:rsidRPr="00086EBC">
        <w:t>А.Н.ЛЕВКОВИЧ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right"/>
        <w:outlineLvl w:val="0"/>
      </w:pPr>
      <w:r w:rsidRPr="00086EBC">
        <w:t>Приложение 1</w:t>
      </w:r>
    </w:p>
    <w:p w:rsidR="00C105FD" w:rsidRPr="00086EBC" w:rsidRDefault="00C105FD">
      <w:pPr>
        <w:pStyle w:val="ConsPlusNormal"/>
        <w:jc w:val="right"/>
      </w:pPr>
      <w:r w:rsidRPr="00086EBC">
        <w:t>Утвержден</w:t>
      </w:r>
    </w:p>
    <w:p w:rsidR="00C105FD" w:rsidRPr="00086EBC" w:rsidRDefault="00C105FD">
      <w:pPr>
        <w:pStyle w:val="ConsPlusNormal"/>
        <w:jc w:val="right"/>
      </w:pPr>
      <w:r w:rsidRPr="00086EBC">
        <w:t>постановлением администрации</w:t>
      </w:r>
    </w:p>
    <w:p w:rsidR="00C105FD" w:rsidRPr="00086EBC" w:rsidRDefault="00C105FD">
      <w:pPr>
        <w:pStyle w:val="ConsPlusNormal"/>
        <w:jc w:val="right"/>
      </w:pPr>
      <w:r w:rsidRPr="00086EBC">
        <w:t>Балахнинского муниципального района</w:t>
      </w:r>
    </w:p>
    <w:p w:rsidR="00C105FD" w:rsidRPr="00086EBC" w:rsidRDefault="00C105FD">
      <w:pPr>
        <w:pStyle w:val="ConsPlusNormal"/>
        <w:jc w:val="right"/>
      </w:pPr>
      <w:r w:rsidRPr="00086EBC">
        <w:t>Нижегородской области</w:t>
      </w:r>
    </w:p>
    <w:p w:rsidR="00C105FD" w:rsidRPr="00086EBC" w:rsidRDefault="00C105FD">
      <w:pPr>
        <w:pStyle w:val="ConsPlusNormal"/>
        <w:jc w:val="right"/>
      </w:pPr>
      <w:r w:rsidRPr="00086EBC">
        <w:t>от 15.08.2019 N 1593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Title"/>
        <w:jc w:val="center"/>
      </w:pPr>
      <w:bookmarkStart w:id="0" w:name="P36"/>
      <w:bookmarkEnd w:id="0"/>
      <w:r w:rsidRPr="00086EBC">
        <w:t>АДМИНИСТРАТИВНЫЙ РЕГЛАМЕНТ</w:t>
      </w:r>
    </w:p>
    <w:p w:rsidR="00C105FD" w:rsidRPr="00086EBC" w:rsidRDefault="00C105FD">
      <w:pPr>
        <w:pStyle w:val="ConsPlusTitle"/>
        <w:jc w:val="center"/>
      </w:pPr>
      <w:r w:rsidRPr="00086EBC">
        <w:t>ПРЕДОСТАВЛЕНИЯ МУНИЦИПАЛЬНОЙ УСЛУГИ</w:t>
      </w:r>
    </w:p>
    <w:p w:rsidR="00C105FD" w:rsidRPr="00086EBC" w:rsidRDefault="00C105FD">
      <w:pPr>
        <w:pStyle w:val="ConsPlusTitle"/>
        <w:jc w:val="center"/>
      </w:pPr>
      <w:r w:rsidRPr="00086EBC">
        <w:t xml:space="preserve">"ПРЕДОСТАВЛЕНИЕ </w:t>
      </w:r>
      <w:proofErr w:type="gramStart"/>
      <w:r w:rsidRPr="00086EBC">
        <w:t>КОНСУЛЬТАЦИОННОЙ</w:t>
      </w:r>
      <w:proofErr w:type="gramEnd"/>
      <w:r w:rsidRPr="00086EBC">
        <w:t xml:space="preserve"> И ИНФОРМАЦИОННОЙ</w:t>
      </w:r>
    </w:p>
    <w:p w:rsidR="00C105FD" w:rsidRPr="00086EBC" w:rsidRDefault="00C105FD">
      <w:pPr>
        <w:pStyle w:val="ConsPlusTitle"/>
        <w:jc w:val="center"/>
      </w:pPr>
      <w:r w:rsidRPr="00086EBC">
        <w:t>ПОДДЕРЖКИ СУБЪЕКТАМ МАЛОГО И СРЕДНЕГО ПРЕДПРИНИМАТЕЛЬСТВА"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center"/>
      </w:pPr>
      <w:r w:rsidRPr="00086EBC">
        <w:t>(далее - Регламент)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Title"/>
        <w:jc w:val="center"/>
        <w:outlineLvl w:val="1"/>
      </w:pPr>
      <w:r w:rsidRPr="00086EBC">
        <w:t>1. ОБЩИЕ ПОЛОЖЕНИЯ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ind w:firstLine="540"/>
        <w:jc w:val="both"/>
      </w:pPr>
      <w:r w:rsidRPr="00086EBC">
        <w:t>1.1. Предмет регулирования Административного регламента.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Административный регламент предоставления муниципальной услуги "Предоставление консультационной и информационной поддержки субъектам малого и среднего предпринимательства" (далее - Услуга, муниципальная услуга)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должностных лиц, а также принимаемых ими</w:t>
      </w:r>
      <w:proofErr w:type="gramEnd"/>
      <w:r w:rsidRPr="00086EBC">
        <w:t xml:space="preserve"> решений при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Предметом регулирования настоящего Регламента являются правоотношения, возникающие при обращении заявителей в муниципальное бюджетное учреждение "Бизнес-инкубатор Балахнинского муниципального района" (далее - МБУ "БИ БМР", Бизнес-инкубатор) по вопросу предоставления консультационной и информационной поддержки субъектам малого и среднего предпринимательства (далее - субъекты МСП), а также физическим лицам, постоянно проживающим на территории Балахнинского муниципального района - потенциальным субъектам МСП (далее - граждане).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Для целей настоящего Административного регламента используются следующие основные термины и определения: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Консультационная поддержка - предоставление информации о деятельности субъектов МСП и граждан по вопросам создания, ведения и развития бизнеса, кредитования, реализации мероприятий государственной и муниципальной поддержки, применения нормативных правовых актов в соответствии с действующим законодательством.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Информационная поддержка - обеспечение субъектов МСП и граждан информацией о реализации федеральных, региональных и муниципальных программ развития субъектов МСП, об объявленных конкурсах на оказание финансовой поддержки субъектам МСП, по вопросам обучения, участия в выставках-ярмарках, конкурсах, коллективных консультационных мероприятиях по актуальным вопросам предпринимательской деятельности, в том числе в формате "круглый стол", "обучающий семинар", "деловая миссия", конференциях, презентациях посредством устного консультирования, сети Интернет</w:t>
      </w:r>
      <w:proofErr w:type="gramEnd"/>
      <w:r w:rsidRPr="00086EBC">
        <w:t xml:space="preserve"> и информационно-телекоммуникационных сетей, подготовки печатной продукции.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Понятия "субъекты малого и среднего предпринимательства", "инфраструктура поддержки малого и среднего предпринимательства" используются в рамках Административного регламента в значении, определенном Федеральным </w:t>
      </w:r>
      <w:hyperlink r:id="rId14" w:history="1">
        <w:r w:rsidRPr="00086EBC">
          <w:t>законом</w:t>
        </w:r>
      </w:hyperlink>
      <w:r w:rsidRPr="00086EBC">
        <w:t xml:space="preserve"> от 24 июля 2007 года N 209-ФЗ "О развитии малого и среднего предпринимательства в Российской Федерации".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bookmarkStart w:id="1" w:name="P52"/>
      <w:bookmarkEnd w:id="1"/>
      <w:r w:rsidRPr="00086EBC">
        <w:t>1.2. Потребителями муниципальной услуги (далее - заявители) являются: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 xml:space="preserve">в качестве заявителей могут выступать субъекты МСП, зарегистрированные в установленном порядке на территории Балахнинского муниципального района и осуществляющие на территории Балахнинского муниципального района предпринимательскую деятельность, соответствующие требованиям </w:t>
      </w:r>
      <w:hyperlink r:id="rId15" w:history="1">
        <w:r w:rsidRPr="00086EBC">
          <w:t>статьи 4</w:t>
        </w:r>
      </w:hyperlink>
      <w:r w:rsidRPr="00086EBC">
        <w:t xml:space="preserve"> Федерального закона от 24 июля 2007 года N 209-ФЗ "О развитии малого и среднего предпринимательства в Российской Федерации", физические лица, постоянно проживающие на территории Балахнинского муниципального района.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От имени заявителей могут выступать лица, уполномоченные ими на основании доверенности, оформленной в соответствии с действующим законодательством РФ.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1.3. Требования к порядку информирования о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1.3.1. Порядок получения информации заявителями по вопросам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Информация, предоставляемая заинтересованным лицам о муниципальной услуге, является открытой и общедоступной.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Информирование по вопросам предоставления муниципальной услуги осуществляется непосредственно в МБУ "БИ БМР", а также с использованием средств телефонной и почтовой связи (в том числе электронной почты), посредством размещения информации в средствах массовой информации, в информационно-телекоммуникационной сети Интернет на официальной странице МБУ "БИ БМР" на сайте Балахнинского муниципального района, на информационных стендах, иным способом, позволяющим осуществлять информирование.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1.3.2. Порядок, форма, место размещения и способы получения справочной информации заявителями по вопросам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Информирование о процедуре предоставления муниципальной услуги осуществляется посредством: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а) индивидуального информирования: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при обращении заявителя в устной форме лично или по телефону;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- при письменном обращении заявителя, в том числе по почте, по электронной почте;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б) публичного информирования: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путем размещения информации на стендах, вывешиваемых в доступном для получателя услуги месте;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посредством размещения информации на официальном сайте Балахнинского муниципального района в сети Интернет.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1) Индивидуальное устное информирование проводится специалистом </w:t>
      </w:r>
      <w:proofErr w:type="gramStart"/>
      <w:r w:rsidRPr="00086EBC">
        <w:t>Бизнес-инкубатора</w:t>
      </w:r>
      <w:proofErr w:type="gramEnd"/>
      <w:r w:rsidRPr="00086EBC">
        <w:t>, осуществляющим консультирование по предоставлению муниципальной услуги (далее - специалист), при личном обращении заинтересованных лиц за информацией.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Специалист на личном приеме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Специалист должен корректно и внимательно относиться к заявителям, не унижая их чести и достоинства. Консультирование должно проводиться без больших пауз, лишних слов и эмоций. Во время разговора специалист должен произносить слова четко, излагать информацию подробно.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если для подготовки ответа требуется продолжительное время, специалист обязан выбрать один из вариантов дальнейших действий: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предложить заявителю изложить суть обращения в письменной форме;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назначить другое удобное для заявителя время для консультации;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в двухдневный срок дать консультацию по контактному телефону, указанному заявителем.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2) При индивидуальном информировании о порядке предоставления муниципальной услуги посредством телефонной связи специалист, сняв трубку, должен назвать наименование органа, в который позвонил гражданин, должность, фамилию, имя, отчество.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должен кратко подвести итоги и перечислить меры, которые надо принять (кто именно, когда и что должен сделать).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Максимальное время телефонного разговора не должно превышать 15 минут.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3) Индивидуальные письменные обращения заявителей осуществляются путем почтовых отправлений, в виде обращений по электронной почте либо предоставляются лично в МБУ "БИ БМР".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услуги, в том числе о ходе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Письменный ответ на обращение должен содержать фамилию и номер телефона исполнителя и направляться в виде почтовых отправлений по почтовому адресу, указанному в обращении, или в форме электронного документооборота.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Письменные обращения заявителей о порядке предоставления муниципальной услуги рассматривают специалисты МБУ "БИ БМР", ответственные за предоставление муниципальной </w:t>
      </w:r>
      <w:r w:rsidRPr="00086EBC">
        <w:lastRenderedPageBreak/>
        <w:t>услуги, с учетом времени подготовки ответа заявителю в срок, не превышающий 30 дней со дня регистрации обращения.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4) Публичное информирование осуществляется путем размещения информационных материалов на стенде в помещении МБУ "БИ БМР", в официальном печатном органе в газете "Рабочая Балахна", на официальной странице </w:t>
      </w:r>
      <w:proofErr w:type="gramStart"/>
      <w:r w:rsidRPr="00086EBC">
        <w:t>Бизнес-инкубатора</w:t>
      </w:r>
      <w:proofErr w:type="gramEnd"/>
      <w:r w:rsidRPr="00086EBC">
        <w:t xml:space="preserve"> на сайте Балахнинского муниципального района в сети Интернет.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Размещаются следующие информационные материалы: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- информация о </w:t>
      </w:r>
      <w:proofErr w:type="gramStart"/>
      <w:r w:rsidRPr="00086EBC">
        <w:t>Бизнес-инкубаторе</w:t>
      </w:r>
      <w:proofErr w:type="gramEnd"/>
      <w:r w:rsidRPr="00086EBC">
        <w:t>: месторасположение, график работы, график приема заявителей, номер телефона, факса, адреса интернет-страниц, электронной почты МБУ "БИ БМР";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текст настоящего Регламента с приложениями (полная версия на интернет-сайте и извлечения на информационных стендах);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исчерпывающая информация о порядке предоставления муниципальной услуги (в текстовом виде);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перечень оснований для отказа в предоставлении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порядок обжалования решений, действий или бездействия должностных лиц, ответственных за предоставление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При изменении информации по предоставлению муниципальной услуги осуществляется ее периодическое обновление.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bookmarkStart w:id="2" w:name="P89"/>
      <w:bookmarkEnd w:id="2"/>
      <w:r w:rsidRPr="00086EBC">
        <w:t>5) Заявители, предоставившие в МБУ "БИ БМР" документы для предоставления муниципальной услуги, в обязательном порядке информируются должностными лицами: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о возможности и причинах отказа в предоставлении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о сроках предоставления муниципальной услуги, а также о порядке и способах получения информации о ходе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6) Заявитель имеет право на получение сведений о ходе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Для получения сведений о ходе предоставления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Ответ на письменное обращение о ходе предоставления муниципальной услуги направляется уполномоченными органами не позднее пяти рабочих дней со дня регистрации данного обращения. Ответ на устное обращение заявителя о ходе предоставления муниципальной услуги, поступившее по телефону, не может превышать одного рабочего дня. Срок получения информации о ходе предоставления муниципальной услуги при личном приеме в уполномоченном органе не может превышать 15 минут.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1.3.3. Информация о месте нахождения, справочных телефонах и графике работы </w:t>
      </w:r>
      <w:proofErr w:type="gramStart"/>
      <w:r w:rsidRPr="00086EBC">
        <w:t>Бизнес-инкубатора</w:t>
      </w:r>
      <w:proofErr w:type="gramEnd"/>
      <w:r w:rsidRPr="00086EBC">
        <w:t>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Место нахождения МБУ "БИ БМР":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606407, Нижегородская область, г. Балахна, пр. Дзержинского, д. 36.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Телефон для справок: (83144) 4-50-12.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Адрес электронной почты: bibmr@mail.ru.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Специалистами </w:t>
      </w:r>
      <w:proofErr w:type="gramStart"/>
      <w:r w:rsidRPr="00086EBC">
        <w:t>Бизнес-инкубатора</w:t>
      </w:r>
      <w:proofErr w:type="gramEnd"/>
      <w:r w:rsidRPr="00086EBC">
        <w:t xml:space="preserve"> осуществляется прием, консультирование заинтересованных в предоставлении муниципальной услуги лиц в соответствии со следующим графиком работы: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Понедельник - четверг - с 8:00 до 17:00.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Пятница - с 8:00 до 16:00.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Суббота, воскресенье - выходные дни.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Перерыв на обед - с 12:00 до 12:48.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Официальная страница </w:t>
      </w:r>
      <w:proofErr w:type="gramStart"/>
      <w:r w:rsidRPr="00086EBC">
        <w:t>Бизнес-инкубатора</w:t>
      </w:r>
      <w:proofErr w:type="gramEnd"/>
      <w:r w:rsidRPr="00086EBC">
        <w:t xml:space="preserve"> на сайте Балахнинского муниципального района: http://balakhna.nn.ru/bibmr.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Title"/>
        <w:jc w:val="center"/>
        <w:outlineLvl w:val="1"/>
      </w:pPr>
      <w:r w:rsidRPr="00086EBC">
        <w:t>2. СТАНДАРТ ПРЕДОСТАВЛЕНИЯ МУНИЦИПАЛЬНОЙ УСЛУГИ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ind w:firstLine="540"/>
        <w:jc w:val="both"/>
      </w:pPr>
      <w:r w:rsidRPr="00086EBC">
        <w:t>2.1. Наименование муниципальной услуги - предоставление консультационной и информационной поддержки субъектам малого и среднего предпринимательства.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2.2. Наименование органа, предоставляющего муниципальную услугу, - Муниципальное бюджетное учреждение "Бизнес-инкубатор Балахнинского муниципального района", расположенное по адресу: 606407, Нижегородская область, г. Балахна, пр. Дзержинского, д. 36, тел. (83144) 4-50-12.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ходе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2.3. Результатом предоставления муниципальной услуги является: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2.3.1. Получение субъектами МСП и гражданами консультационной и информационной поддержки в виде устных, письменных (в </w:t>
      </w:r>
      <w:proofErr w:type="spellStart"/>
      <w:r w:rsidRPr="00086EBC">
        <w:t>т.ч</w:t>
      </w:r>
      <w:proofErr w:type="spellEnd"/>
      <w:r w:rsidRPr="00086EBC">
        <w:t>. посредством электронной связи) ответов, удовлетворенность качеством, своевременностью предоставления и полнотой полученных услуг.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Консультационная поддержка субъектов МСП может быть оказана по вопросам: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применения нормативно-правовых актов органов государственной власти и органов местного самоуправления, регулирующих деятельность субъектов МСП;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соблюдения трудового законодательства;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регистрации субъектов предпринимательской деятельности;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лицензирования отдельных видов деятельности;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налогообложения, бухгалтерского учета;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получения финансовой поддержки и кредитования;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- </w:t>
      </w:r>
      <w:proofErr w:type="gramStart"/>
      <w:r w:rsidRPr="00086EBC">
        <w:t>бизнес-планирования</w:t>
      </w:r>
      <w:proofErr w:type="gramEnd"/>
      <w:r w:rsidRPr="00086EBC">
        <w:t>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- имущественной поддержки в виде аренды нежилых помещений, закрепленных за МБУ "БИ БМР";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участия в программах поддержки малого и среднего предпринимательства, в муниципальных целевых программах развития малого и среднего предпринимательства;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участия в конкурсах, семинарах, конференциях, тренингах, выставках, ярмарках, семинарах, круглых столах и других образовательных мероприятиях, организуемых организациями инфраструктуры поддержки и развития малого предпринимательства и другими организациями.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Информационная поддержка субъектов МСП может быть оказана в виде предоставления информации: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о проводимых конкурсах, семинарах, конференциях, тренингах, выставках, ярмарках, семинарах, круглых столах, организуемых организациями инфраструктуры поддержки и развития малого предпринимательства и другими организациями;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о проводимых программах поддержки малого и среднего предпринимательства, о муниципальных целевых программах развития малого и среднего предпринимательства;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о проводимых конкурсах на размещение заказов на поставку товаров, выполнение работ, оказание услуг для муниципальных нужд в соответствии с действующим законодательством.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Обеспечение субъектов МСП доступной адресной информацией о: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- </w:t>
      </w:r>
      <w:proofErr w:type="gramStart"/>
      <w:r w:rsidRPr="00086EBC">
        <w:t>структурах</w:t>
      </w:r>
      <w:proofErr w:type="gramEnd"/>
      <w:r w:rsidRPr="00086EBC">
        <w:t xml:space="preserve"> органов, контролирующих деятельность субъектов МСП;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- организациях, оказывающих субъектам МСП широкий спектр услуг (консультационные, финансово-кредитные, лизинговые, образовательные, юридические, аудиторские, маркетинговые, патентные и другие).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2.3.2. Мотивированный отказ в предоставлении муниципальной услуги (далее - мотивированный отказ).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2.4. Срок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Индивидуальное устное информирование каждого заинтересованного лица специалист осуществляет не более 15 минут.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Срок предоставления Услуги в устной форме посредством телефонной связи не должен превышать 15 минут.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Срок предоставления Услуги в письменной форме посредством почты и электронной почты не должен превышать 30 дней со дня регистрации обращения. Ответ на заявление направляется заявителю (его представителю) по адресу, указанному в заявлении.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если для подготовки ответа требуется дополнительная информация (запросы, консультации), срок рассмотрения обращения может быть продлен: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по вопросам, требующим консультации с профильными специалистами, - до 5 (пяти) рабочих дней со дня регистрации обращения;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по вопросам, требующим официального обращения в соответствующие органы, - до 30 (тридцати) календарных дней со дня регистрации обращения.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Информация об информационной поддержке размещается в информационно-</w:t>
      </w:r>
      <w:r w:rsidRPr="00086EBC">
        <w:lastRenderedPageBreak/>
        <w:t>телекоммуникационной сети Интернет по мере поступления.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2.5. Нормативные правовые акты, регулирующие предоставление муниципальной услуги: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2.5.1. </w:t>
      </w:r>
      <w:hyperlink r:id="rId16" w:history="1">
        <w:r w:rsidRPr="00086EBC">
          <w:t>Конституция</w:t>
        </w:r>
      </w:hyperlink>
      <w:r w:rsidRPr="00086EBC">
        <w:t xml:space="preserve"> Российской Федерации от 12.12.1993;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2.5.2. Гражданский </w:t>
      </w:r>
      <w:hyperlink r:id="rId17" w:history="1">
        <w:r w:rsidRPr="00086EBC">
          <w:t>кодекс</w:t>
        </w:r>
      </w:hyperlink>
      <w:r w:rsidRPr="00086EBC">
        <w:t xml:space="preserve"> Российской Федерации;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2.5.3. Федеральный </w:t>
      </w:r>
      <w:hyperlink r:id="rId18" w:history="1">
        <w:r w:rsidRPr="00086EBC">
          <w:t>закон</w:t>
        </w:r>
      </w:hyperlink>
      <w:r w:rsidRPr="00086EBC">
        <w:t xml:space="preserve"> от 02.05.2006 N 59-ФЗ "О порядке рассмотрения обращений граждан Российской Федерации";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2.5.4. Федеральный </w:t>
      </w:r>
      <w:hyperlink r:id="rId19" w:history="1">
        <w:r w:rsidRPr="00086EBC">
          <w:t>закон</w:t>
        </w:r>
      </w:hyperlink>
      <w:r w:rsidRPr="00086EBC">
        <w:t xml:space="preserve"> от 06 октября 2003 года N 131-ФЗ "Об общих принципах организации местного самоуправления в Российской Федерации";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2.5.5. Федеральный </w:t>
      </w:r>
      <w:hyperlink r:id="rId20" w:history="1">
        <w:r w:rsidRPr="00086EBC">
          <w:t>закон</w:t>
        </w:r>
      </w:hyperlink>
      <w:r w:rsidRPr="00086EBC">
        <w:t xml:space="preserve"> Российской Федерации от 27 июля 2010 года N 210-ФЗ "Об организации предоставления государственных и муниципальных услуг";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2.5.6. Федеральный </w:t>
      </w:r>
      <w:hyperlink r:id="rId21" w:history="1">
        <w:r w:rsidRPr="00086EBC">
          <w:t>закон</w:t>
        </w:r>
      </w:hyperlink>
      <w:r w:rsidRPr="00086EBC">
        <w:t xml:space="preserve"> от 24 июля 2007 г. N 209-ФЗ "О развитии малого и среднего предпринимательства в Российской Федерации";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2.5.7. Федеральный </w:t>
      </w:r>
      <w:hyperlink r:id="rId22" w:history="1">
        <w:r w:rsidRPr="00086EBC">
          <w:t>закон</w:t>
        </w:r>
      </w:hyperlink>
      <w:r w:rsidRPr="00086EBC">
        <w:t xml:space="preserve"> от 27.07.2006 N 152-ФЗ "О персональных данных";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2.5.8. Федеральный </w:t>
      </w:r>
      <w:hyperlink r:id="rId23" w:history="1">
        <w:r w:rsidRPr="00086EBC">
          <w:t>закон</w:t>
        </w:r>
      </w:hyperlink>
      <w:r w:rsidRPr="00086EBC">
        <w:t xml:space="preserve"> от 24.11.1995 N 181-ФЗ "О социальной защите инвалидов в Российской Федерации";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2.5.9. </w:t>
      </w:r>
      <w:hyperlink r:id="rId24" w:history="1">
        <w:r w:rsidRPr="00086EBC">
          <w:t>Приказ</w:t>
        </w:r>
      </w:hyperlink>
      <w:r w:rsidRPr="00086EBC">
        <w:t xml:space="preserve">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2.5.10. </w:t>
      </w:r>
      <w:hyperlink r:id="rId25" w:history="1">
        <w:proofErr w:type="gramStart"/>
        <w:r w:rsidRPr="00086EBC">
          <w:t>Приказ</w:t>
        </w:r>
      </w:hyperlink>
      <w:r w:rsidRPr="00086EBC">
        <w:t xml:space="preserve"> Министерства экономического развития Российской Федерации "Об утверждении требований к реализации мероприятий субъектами Российской Федерации, бюджетам которых предоставляются субсидии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предпринимательства, и требований к организациям, образующим инфраструктуру поддержки субъектов малого и среднего предпринимательства" от 14 февраля 2018 г. N 67;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2.5.11. </w:t>
      </w:r>
      <w:hyperlink r:id="rId26" w:history="1">
        <w:r w:rsidRPr="00086EBC">
          <w:t>Закон</w:t>
        </w:r>
      </w:hyperlink>
      <w:r w:rsidRPr="00086EBC">
        <w:t xml:space="preserve"> Нижегородской области от 05.12.2008 N 171-З "О развитии малого и среднего предпринимательства в Нижегородской области";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2.5.12. </w:t>
      </w:r>
      <w:hyperlink r:id="rId27" w:history="1">
        <w:r w:rsidRPr="00086EBC">
          <w:t>Закон</w:t>
        </w:r>
      </w:hyperlink>
      <w:r w:rsidRPr="00086EBC">
        <w:t xml:space="preserve"> Нижегородской области от 05.03.2009 N 21-З "О </w:t>
      </w:r>
      <w:proofErr w:type="spellStart"/>
      <w:r w:rsidRPr="00086EBC">
        <w:t>безбарьерной</w:t>
      </w:r>
      <w:proofErr w:type="spellEnd"/>
      <w:r w:rsidRPr="00086EBC">
        <w:t xml:space="preserve"> среде для маломобильных граждан на территории Нижегородской области";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2.5.13. </w:t>
      </w:r>
      <w:hyperlink r:id="rId28" w:history="1">
        <w:r w:rsidRPr="00086EBC">
          <w:t>Устав</w:t>
        </w:r>
      </w:hyperlink>
      <w:r w:rsidRPr="00086EBC">
        <w:t xml:space="preserve"> Балахнинского муниципального района Нижегородской области;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2.5.14. Муниципальная </w:t>
      </w:r>
      <w:hyperlink r:id="rId29" w:history="1">
        <w:r w:rsidRPr="00086EBC">
          <w:t>программа</w:t>
        </w:r>
      </w:hyperlink>
      <w:r w:rsidRPr="00086EBC">
        <w:t xml:space="preserve"> "Развитие предпринимательства Балахнинского муниципального района Нижегородской области на 2015 - 2020 годы", утвержденная постановлением администрации Балахнинского муниципального района Нижегородской области от 17.10.2014 N 307;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иные нормативно-правовые документы Российской Федерации, Нижегородской области и Балахнинского муниципального района.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bookmarkStart w:id="3" w:name="P157"/>
      <w:bookmarkEnd w:id="3"/>
      <w:r w:rsidRPr="00086EBC">
        <w:t>2.6. Исчерпывающий перечень документов, необходимых в соответствии с нормативно-правовыми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lastRenderedPageBreak/>
        <w:t xml:space="preserve">а) заявители, являющиеся субъектами МСП, предоставляют </w:t>
      </w:r>
      <w:hyperlink w:anchor="P409" w:history="1">
        <w:r w:rsidRPr="00086EBC">
          <w:t>заявление</w:t>
        </w:r>
      </w:hyperlink>
      <w:r w:rsidRPr="00086EBC">
        <w:t xml:space="preserve"> субъекта малого и среднего предпринимательства на получение услуги (далее - заявление) по форме согласно Приложению 1 к настоящему Регламенту;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б) заявители, являющиеся физическими лицами - потенциальными субъектами МСП, предоставляют </w:t>
      </w:r>
      <w:hyperlink w:anchor="P506" w:history="1">
        <w:r w:rsidRPr="00086EBC">
          <w:t>заявление</w:t>
        </w:r>
      </w:hyperlink>
      <w:r w:rsidRPr="00086EBC">
        <w:t xml:space="preserve"> физического лица - потенциального субъекта малого и среднего предпринимательства на получение услуги (далее - заявление) по форме согласно Приложению 2 к настоящему Регламенту;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в) в случае если от имени заявителя обращается лицо, действующее по доверенности, - доверенность, оформленную в соответствии с действующим законодательством РФ.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В заявлении согласно </w:t>
      </w:r>
      <w:hyperlink w:anchor="P409" w:history="1">
        <w:r w:rsidRPr="00086EBC">
          <w:t>Приложениям 1</w:t>
        </w:r>
      </w:hyperlink>
      <w:r w:rsidRPr="00086EBC">
        <w:t xml:space="preserve">, </w:t>
      </w:r>
      <w:hyperlink w:anchor="P506" w:history="1">
        <w:r w:rsidRPr="00086EBC">
          <w:t>2</w:t>
        </w:r>
      </w:hyperlink>
      <w:r w:rsidRPr="00086EBC">
        <w:t xml:space="preserve"> указываются: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полное наименование организации, адрес места нахождения, идентификационный номер налогоплательщика, основной государственный регистрационный номер, фамилия, имя, отчество руководителя юридического лица - для юридических лиц и индивидуальных предпринимателей;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фамилия, имя, отчество получателя муниципальной услуги, адрес местожительства - для граждан;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контактный телефон;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вопрос, по которому требуется информация и (или) консультация;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сведения о документе, подтверждающем полномочия представителя физического лица или юридического лица (индивидуального предпринимателя) подавать от его имени заявление, в случае, если от имени заявителя выступает его представитель.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При подаче заявления от имени заявителя его представитель представляет документ, удостоверяющий личность, и документ, подтверждающий его полномочия на представление интересов заявителя.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Заявление, в случае предоставления муниципальной услуги по телефону, оформляется уполномоченным специалистом МБУ "БИ БМР", участвующим в предоставлении Услуги, самостоятельно путем опроса заявителя данным специалистом по телефону и заполнения полей заявления согласно соответственно </w:t>
      </w:r>
      <w:hyperlink w:anchor="P409" w:history="1">
        <w:r w:rsidRPr="00086EBC">
          <w:t>Приложению 1</w:t>
        </w:r>
      </w:hyperlink>
      <w:r w:rsidRPr="00086EBC">
        <w:t xml:space="preserve">, </w:t>
      </w:r>
      <w:hyperlink w:anchor="P506" w:history="1">
        <w:r w:rsidRPr="00086EBC">
          <w:t>Приложению 2</w:t>
        </w:r>
      </w:hyperlink>
      <w:r w:rsidRPr="00086EBC">
        <w:t xml:space="preserve"> к настоящему Регламенту в зависимости от правового статуса заявителя. Подпись заявителя на таком заявлении не ставится.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Заявление составляется в двух экземплярах: один экземпляр остается в МБУ "БИ БМР", второй экземпляр с датой, входящим номером, указанием должности, а также фамилией и инициалами специалиста, принявшего заявление, - заявителю.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Заявитель имеет право направить заявление в письменном виде по почте, а также посредством электронной почты.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Форму заявления можно получить в месте предоставления муниципальной услуги, а также в сети Интернет на официальной странице МБУ "БИ БМР" на сайте Балахнинского муниципального района.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если от имени заявителя действует представитель, предоставляется доверенность на осуществление действий от имени заявителя, или нотариально заверенная копия такой доверенности, или иной документ, подтверждающий полномочия представителя, оформленные в установленном порядке, и копия документа, удостоверяющего личность представителя.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Заявление заполняется при помощи средств электронно-вычислительной техники или от </w:t>
      </w:r>
      <w:r w:rsidRPr="00086EBC">
        <w:lastRenderedPageBreak/>
        <w:t>руки разборчиво чернилами черного или синего цвета. Текст заявления должен быть читаемым, заявление и представленные документы не должны содержать подчисток либо приписок, зачеркнутых слов и иных не оговоренных в нем исправлений, а также иметь серьезные повреждения, наличие которых не позволяет однозначно истолковать их содержание.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Заявитель представляет документы, указанные в настоящем пункте, непосредственно при индивидуальном устном обращении, а в случае обращения в устной форме посредством телефонной связи или обращения в письменной форме посредством почты и электронной почты - путем направления посредством почты и электронной почты.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2.7. В ходе предоставления муниципальной услуги запрещается требовать от заявителя: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Нижегородской области и муниципальными правовыми актами.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Основания для отказа в приеме документов, необходимых для предоставления Услуги, отсутствуют.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2.9. Исчерпывающий перечень оснований для приостановления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Оснований для приостановления предоставления Услуги не предусмотрено.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bookmarkStart w:id="4" w:name="P182"/>
      <w:bookmarkEnd w:id="4"/>
      <w:r w:rsidRPr="00086EBC">
        <w:t>2.10. Исчерпывающий перечень оснований для отказа в предоставлении муниципальной услуги: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- несоответствие заявителя требованиям, указанным в </w:t>
      </w:r>
      <w:hyperlink w:anchor="P52" w:history="1">
        <w:r w:rsidRPr="00086EBC">
          <w:t>п. 1.2</w:t>
        </w:r>
      </w:hyperlink>
      <w:r w:rsidRPr="00086EBC">
        <w:t xml:space="preserve"> настоящего Регламента;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отсутствие адреса направления ответа;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- запрашиваемая заявителем информация не относится к компетенции </w:t>
      </w:r>
      <w:proofErr w:type="gramStart"/>
      <w:r w:rsidRPr="00086EBC">
        <w:t>Бизнес-инкубатора</w:t>
      </w:r>
      <w:proofErr w:type="gramEnd"/>
      <w:r w:rsidRPr="00086EBC">
        <w:t>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- при предоставлении услуги по телефону основанием для отказа в ее предоставлении является сообщение заявителем неполных сведений, равно и отказ заявителя сообщить сведения, предусмотренные </w:t>
      </w:r>
      <w:hyperlink w:anchor="P157" w:history="1">
        <w:r w:rsidRPr="00086EBC">
          <w:t>пунктом 2.6</w:t>
        </w:r>
      </w:hyperlink>
      <w:r w:rsidRPr="00086EBC">
        <w:t xml:space="preserve"> настоящего Регламента.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Услуги, являющиеся необходимыми и обязательными для предоставления муниципальной услуги, отсутствуют.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2.12. Муниципальная услуга предоставляется бесплатно.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2.13. Порядок, размер и основания взимания платы за предоставление услуг, которые </w:t>
      </w:r>
      <w:r w:rsidRPr="00086EBC">
        <w:lastRenderedPageBreak/>
        <w:t>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Взимание платы за предоставление услуг, которые являются необходимыми и обязательными для предоставления муниципальной услуги, не осуществляется в связи с отсутствием таких услуг.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2.14. Максимальный срок ожидания в очереди при подаче заявления о предоставлении муниципальной услуги составляет не более 15 минут.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Заявление о предоставлении муниципальной услуги и прилагаемые к нему документы регистрируются в день поступления при личном обращении заявителя в МБУ "БИ БМР" в течение 10 минут, а направленное заявителем заявление и приложенные к нему документы в МБУ "БИ БМР" почтовым отправлением или в форме электронного документа посредством электронной почты - не позднее рабочего дня, следующего за днем поступления заявления о предоставлении</w:t>
      </w:r>
      <w:proofErr w:type="gramEnd"/>
      <w:r w:rsidRPr="00086EBC">
        <w:t xml:space="preserve"> муниципальной услуги и прилагаемых к нему документов в МБУ "БИ БМР".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поступления заявления и документов о предоставлении муниципальной услуги в электронной форме в МБУ "БИ БМР"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днем.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2.16. Требования к помещениям, в которых предоставляется муниципальная услуга.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Вход в здание, где располагается Бизнес-инкубатор, оборудован информационной табличкой (вывеской), содержащей наименование, место нахождения, режим работы организации.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Помещения, в которых осуществляется прием заявителей и предоставляется муниципальная услуга, а также места ожидания в очереди на предоставление муниципальной услуги должны быть комфортными для заявителей, соответствовать санитарно-эпидемиологическим правилам и нормам, быть оборудованными системами (средствами) пожаротушения и оповещения о возникновении чрезвычайной ситуации.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Для ожидания приема заявителям должны отводиться места, оборудованные стульями, столами для возможности оформления документов.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Места информирования, предназначенные для ознакомления потребителей муниципальной услуги с информационными материалами, оборудуются информационными стендами, на которых размещаются образцы заявлений и перечень документов, необходимых для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Рабочие места уполномоченных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1) условия для беспрепятственного доступа к объекту (зданию, помещению), в котором </w:t>
      </w:r>
      <w:r w:rsidRPr="00086EBC">
        <w:lastRenderedPageBreak/>
        <w:t>предоставляется муниципальная услуга;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3) сопровождение инвалидов, имеющих стойкие расстройства функции зрения и самостоятельного передвижения;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6) допуск </w:t>
      </w:r>
      <w:proofErr w:type="spellStart"/>
      <w:r w:rsidRPr="00086EBC">
        <w:t>сурдопереводчика</w:t>
      </w:r>
      <w:proofErr w:type="spellEnd"/>
      <w:r w:rsidRPr="00086EBC">
        <w:t xml:space="preserve"> и </w:t>
      </w:r>
      <w:proofErr w:type="spellStart"/>
      <w:r w:rsidRPr="00086EBC">
        <w:t>тифлосурдопереводчика</w:t>
      </w:r>
      <w:proofErr w:type="spellEnd"/>
      <w:r w:rsidRPr="00086EBC">
        <w:t>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 xml:space="preserve"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</w:t>
      </w:r>
      <w:hyperlink r:id="rId30" w:history="1">
        <w:r w:rsidRPr="00086EBC">
          <w:t>приказом</w:t>
        </w:r>
      </w:hyperlink>
      <w:r w:rsidRPr="00086EBC">
        <w:t xml:space="preserve"> Министерства труда и социальной защиты Российской Федерации от 22 июня 2015 года N 386н "Об утверждении формы документа, подтверждающего специальное обучение собаки-проводника, и порядка его выдачи";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невозможности полностью приспособить объект с учетом потребности инвалида Бизнес-инкубатор обеспечивает инвалиду доступ к месту предоставления муниципальной услуги либо, когда это возможно, ее предоставление обеспечивается по месту жительства инвалида или в дистанционном режиме.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2.17. Показатели доступности и качества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2.17.1. Показателями доступности Услуги являются: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удовлетворенность заявителей качеством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наглядность форм размещаемой информации о порядке предоставления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2.17.2. Показателями качества предоставления Услуги являются: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соблюдение сроков предоставления муниципальной услуги, сроков выполнения административных процедур при предоставлении муниципальной услуги и условий ожидания;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- количество отказов в предоставлении муниципальной услуги, признанных в календарном году в установленном порядке необоснованными;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доля жалоб на действия (бездействие) уполномоченных органов, предоставляющих муниципальную услугу, и их должностных лиц, признанных обоснованными, от общего количества жалоб, рассмотренных за календарный год;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Муниципальная услуга предоставляется гражданам независимо от национальности, языка, происхождения, отношения к религии, убеждений, принадлежности к общественным объединениям.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2.18. Иные требования, в том числе учитывающие особенности предоставления муниципальной услуги в электронной форме.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2.18.1. Бизнес-инкубатор должен располагать штатом специалистов в количестве, необходимом для оказания Услуги надлежащего качества.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Каждый специалист </w:t>
      </w:r>
      <w:proofErr w:type="gramStart"/>
      <w:r w:rsidRPr="00086EBC">
        <w:t>Бизнес-инкубатора</w:t>
      </w:r>
      <w:proofErr w:type="gramEnd"/>
      <w:r w:rsidRPr="00086EBC">
        <w:t>, непосредственно занимающийся оказанием услуг,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Квалификацию специалистов следует постоянно поддерживать на высоком уровне повышением квалификации или иными действенными способами.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У каждого специалиста должны быть должностные инструкции, устанавливающие их права и обязанности.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Наряду с соответствующей квалификацией и профессионализмом все сотрудники </w:t>
      </w:r>
      <w:proofErr w:type="gramStart"/>
      <w:r w:rsidRPr="00086EBC">
        <w:t>Бизнес-инкубатора</w:t>
      </w:r>
      <w:proofErr w:type="gramEnd"/>
      <w:r w:rsidRPr="00086EBC">
        <w:t xml:space="preserve"> должны обладать высокими моральными качествами, чувством ответственности.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При предоставлении Услуги работники </w:t>
      </w:r>
      <w:proofErr w:type="gramStart"/>
      <w:r w:rsidRPr="00086EBC">
        <w:t>Бизнес-инкубатора</w:t>
      </w:r>
      <w:proofErr w:type="gramEnd"/>
      <w:r w:rsidRPr="00086EBC">
        <w:t xml:space="preserve"> должны проявлять максимальную вежливость, внимание, выдержку, предусмотрительность, терпение.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целях обеспечения конфиденциальности сведений о потребителе одновременно ведется прием только одного заявителя, за исключением случаев коллективного обращения заявителей.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Лица, которым законодательством Российской Федерации предоставлены льготы, принимаются вне очереди.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2.18.2. Информация о порядке предоставления услуги в электронной форме и о ходе предоставления услуги предоставляется </w:t>
      </w:r>
      <w:proofErr w:type="gramStart"/>
      <w:r w:rsidRPr="00086EBC">
        <w:t>Бизнес-инкубатором</w:t>
      </w:r>
      <w:proofErr w:type="gramEnd"/>
      <w:r w:rsidRPr="00086EBC">
        <w:t xml:space="preserve"> при наличии запроса, поступившего на адрес электронной почты МБУ "БИ БМР".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Услуга предоставляется в электронной форме в соответствии с разделом 3 настоящего Регламента. При этом предусмотренные </w:t>
      </w:r>
      <w:hyperlink w:anchor="P157" w:history="1">
        <w:r w:rsidRPr="00086EBC">
          <w:t>пунктом 2.6</w:t>
        </w:r>
      </w:hyperlink>
      <w:r w:rsidRPr="00086EBC">
        <w:t xml:space="preserve"> настоящего Регламента документы предоставляются заявителем в электронной форме.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если в заявлении на получение услуги указано на необходимость направления решения о предоставлении услуги или об отказе в предоставлении услуги в электронной форме, МБУ "БИ БМР" направляет заявителю соответствующее решение в электронной форме.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Title"/>
        <w:jc w:val="center"/>
        <w:outlineLvl w:val="1"/>
      </w:pPr>
      <w:r w:rsidRPr="00086EBC">
        <w:t>3. СОСТАВ, ПОСЛЕДОВАТЕЛЬНОСТЬ И СРОКИ ВЫПОЛНЕНИЯ</w:t>
      </w:r>
    </w:p>
    <w:p w:rsidR="00C105FD" w:rsidRPr="00086EBC" w:rsidRDefault="00C105FD">
      <w:pPr>
        <w:pStyle w:val="ConsPlusTitle"/>
        <w:jc w:val="center"/>
      </w:pPr>
      <w:r w:rsidRPr="00086EBC">
        <w:t>АДМИНИСТРАТИВНЫХ ПРОЦЕДУР,</w:t>
      </w:r>
    </w:p>
    <w:p w:rsidR="00C105FD" w:rsidRPr="00086EBC" w:rsidRDefault="00C105FD">
      <w:pPr>
        <w:pStyle w:val="ConsPlusTitle"/>
        <w:jc w:val="center"/>
      </w:pPr>
      <w:r w:rsidRPr="00086EBC">
        <w:t>ТРЕБОВАНИЯ К ПОРЯДКУ ИХ ВЫПОЛНЕНИЯ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ind w:firstLine="540"/>
        <w:jc w:val="both"/>
      </w:pPr>
      <w:r w:rsidRPr="00086EBC">
        <w:t>3.1. Предоставление муниципальной услуги включает в себя следующие административные процедуры: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1) прием и регистрация заявления о предоставлении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2) проверка и рассмотрение заявления о предоставлении муниципальной услуги и прилагаемых к нему документов на наличие оснований для отказа в предоставлении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3) рассмотрение заявления по существу, подготовка и выдача заявителю устного или письменного ответа.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hyperlink w:anchor="P628" w:history="1">
        <w:r w:rsidRPr="00086EBC">
          <w:t>Блок-схема</w:t>
        </w:r>
      </w:hyperlink>
      <w:r w:rsidRPr="00086EBC">
        <w:t xml:space="preserve"> предоставления муниципальной услуги приведена в Приложении 4 к настоящему Регламенту.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3.2. Описание административных процедур.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1) Прием и регистрация заявления о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Основанием для начала административной процедуры является обращение заявителя в МБУ "БИ БМР" посредством: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личного обращения заявителя;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почтового или электронного обращения заявителя;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телефонной связи.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Ответственным за выполнение административной процедуры является специалист МБУ "БИ БМР", уполномоченный на прием и регистрацию заявлений.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При поступлении заявления и прилагаемых к нему документов посредством личного обращения заявителя в МБУ "БИ БМР" специалист, уполномоченный на прием и регистрацию заявлений: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а) устанавливает личность заявителя, в том числе проверяет документ, удостоверяющий личность;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б) проверяет полномочия заявителя;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в) устанавливает предмет обращения;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г) проверяет правильность оформления заявления о предоставлении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д) удостоверяется, что заявление составлено в соответствии с требованиями </w:t>
      </w:r>
      <w:hyperlink w:anchor="P157" w:history="1">
        <w:r w:rsidRPr="00086EBC">
          <w:t>пункта 2.6</w:t>
        </w:r>
      </w:hyperlink>
      <w:r w:rsidRPr="00086EBC">
        <w:t xml:space="preserve"> настоящего Регламента;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е) осуществляет информирование заявителя в соответствии с </w:t>
      </w:r>
      <w:hyperlink w:anchor="P89" w:history="1">
        <w:r w:rsidRPr="00086EBC">
          <w:t>подпунктом 5 пункта 1.3.2</w:t>
        </w:r>
      </w:hyperlink>
      <w:r w:rsidRPr="00086EBC">
        <w:t xml:space="preserve"> настоящего Регламента.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При отсутствии у заявителя, обратившегося лично, заполненного заявления или неправильном его заполнении специалист, уполномоченный на прием и регистрацию заявлений, консультирует заявителя по вопросам заполнения заявления.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lastRenderedPageBreak/>
        <w:t xml:space="preserve">В случае установления факта несоответствия документов требованиям, указанным в </w:t>
      </w:r>
      <w:hyperlink w:anchor="P157" w:history="1">
        <w:r w:rsidRPr="00086EBC">
          <w:t>пункте 2.6</w:t>
        </w:r>
      </w:hyperlink>
      <w:r w:rsidRPr="00086EBC">
        <w:t xml:space="preserve"> настоящего Регламента, при личном обращении заявителя в МБУ "БИ БМР", специалист, уполномоченный на прием и регистрацию документов, уведомляет заявителя о наличии препятствий для предоставления муниципальной услуги, разъясняет заявителю содержание недостатков, выявленных в предоставленных документах, с согласия заявителя возвращает заявителю представленные документы и предлагает заявителю принять меры по устранению выявленных</w:t>
      </w:r>
      <w:proofErr w:type="gramEnd"/>
      <w:r w:rsidRPr="00086EBC">
        <w:t xml:space="preserve"> недостатков и повторно обратиться за предоставлением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если заявитель отказывается принять меры по устранению выявленных недостатков, специалист, уполномоченный на прием и регистрацию заявлений, осуществляет прием заявления и прилагаемых к нему документов.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При поступлении заявления и прилагаемых к нему документов в МБУ "БИ БМР" посредством почтового или электронного отправления специалист, уполномоченный на прием и регистрацию заявлений, устанавливает предмет обращения и осуществляет регистрацию заявления.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В случае предоставления муниципальной услуги по телефону заявление оформляется специалистом самостоятельно путем опроса заявителя по телефону и заполнения полей заявления согласно </w:t>
      </w:r>
      <w:hyperlink w:anchor="P409" w:history="1">
        <w:r w:rsidRPr="00086EBC">
          <w:t>Приложениям 1</w:t>
        </w:r>
      </w:hyperlink>
      <w:r w:rsidRPr="00086EBC">
        <w:t xml:space="preserve">, </w:t>
      </w:r>
      <w:hyperlink w:anchor="P506" w:history="1">
        <w:r w:rsidRPr="00086EBC">
          <w:t>2</w:t>
        </w:r>
      </w:hyperlink>
      <w:r w:rsidRPr="00086EBC">
        <w:t>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Специалист, ответственный за прием и регистрацию документов, после проверки полноты и правильности оформления заявления осуществляет регистрацию заявления и прилагаемых к нему документов в </w:t>
      </w:r>
      <w:hyperlink w:anchor="P570" w:history="1">
        <w:r w:rsidRPr="00086EBC">
          <w:t>Журнале</w:t>
        </w:r>
      </w:hyperlink>
      <w:r w:rsidRPr="00086EBC">
        <w:t xml:space="preserve"> регистрации заявлений на оказание консультационной и информационной поддержки по форме согласно Приложению 3 к настоящему Регламенту (далее - Журнал регистрации).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Критерии принятия решения: поступление в МБУ "БИ БМР" заявления, представляемого заявителем посредством личного обращения, почтового обращения или посредством телефонной связи.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Результатом административной процедуры является регистрация заявления с присвоением заявлению номера и указанием даты подачи заявления.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Способ фиксации результата выполнения административной процедуры: регистрация заявления и представленных документов в Журнале регистрации.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Максимальный срок выполнения действия составляет 10 минут.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2) Проверка и рассмотрение заявления о предоставлении муниципальной услуги на наличие оснований для отказа в предоставлении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Основанием для начала административной процедуры является наличие зарегистрированного заявления в Журнале регистрации.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Ответственным за выполнение административной процедуры является специалист МБУ "БИ БМР", осуществляющий оказание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Специалист, осуществляющий оказание муниципальной услуги в соответствии со своей должностной инструкцией, проверяет заявление на предмет наличия или отсутствия оснований для отказа в предоставлении муниципальной услуги, предусмотренных в </w:t>
      </w:r>
      <w:hyperlink w:anchor="P182" w:history="1">
        <w:r w:rsidRPr="00086EBC">
          <w:t>пункте 2.10</w:t>
        </w:r>
      </w:hyperlink>
      <w:r w:rsidRPr="00086EBC">
        <w:t xml:space="preserve"> настоящего Регламента.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 xml:space="preserve">В случае установления при рассмотрении заявления оснований для отказа в предоставлении муниципальной услуги, указанных в пункте 2.10 настоящего Регламента, специалист МБУ "БИ БМР" в установленном порядке делопроизводства обеспечивает подготовку, согласование и подписание письма об отказе в предоставлении муниципальной услуги (за исключением случаев </w:t>
      </w:r>
      <w:r w:rsidRPr="00086EBC">
        <w:lastRenderedPageBreak/>
        <w:t>обращения заявителя с заявлением о предоставлении муниципальной услуги по телефону).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Проект мотивированного отказа в предоставлении муниципальной услуги направляется на подписание директору МБУ "БИ БМР".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Мотивированный отказ в предоставлении муниципальной услуги после его подписания регистрируется специалистом МБУ "БИ БМР", уполномоченным на регистрацию документов.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Зарегистрированный мотивированный отказ в предоставлении муниципальной услуги выдается на личном приеме заявителя в уполномоченном органе или направляется заявителю почтовым отправлением.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При устном обращении, с согласия заявителя, мотивированный отказ в предоставлении муниципальной услуги может быть дан в устной форме.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В случае выявления в ходе телефонного разговора предусмотренного </w:t>
      </w:r>
      <w:hyperlink w:anchor="P182" w:history="1">
        <w:r w:rsidRPr="00086EBC">
          <w:t>подразделом 2.10</w:t>
        </w:r>
      </w:hyperlink>
      <w:r w:rsidRPr="00086EBC">
        <w:t xml:space="preserve"> настоящего Регламента основания </w:t>
      </w:r>
      <w:proofErr w:type="gramStart"/>
      <w:r w:rsidRPr="00086EBC">
        <w:t>для отказа в предоставлении муниципальной услуги при обращении заявителя с заявлением о предоставлении</w:t>
      </w:r>
      <w:proofErr w:type="gramEnd"/>
      <w:r w:rsidRPr="00086EBC">
        <w:t xml:space="preserve"> муниципальной услуги по телефону, специалист в вежливой форме уведомляет заявителя о наличии основания для отказа в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Максимальный срок выполнения действия составляет не более 30 рабочих дней при получении письменного заявления посредством почтового или электронного отправления и не более 10 минут в устной форме при личном обращении или посредством телефонной связи с момента регистрации заявления в Журнале регистрации.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Критерии принятия решения: наличие или отсутствие оснований для отказа в предоставлении муниципальной услуги, предусмотренных </w:t>
      </w:r>
      <w:hyperlink w:anchor="P182" w:history="1">
        <w:r w:rsidRPr="00086EBC">
          <w:t>пунктом 2.10</w:t>
        </w:r>
      </w:hyperlink>
      <w:r w:rsidRPr="00086EBC">
        <w:t xml:space="preserve"> настоящего Регламента.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Результатом административной процедуры является принятие решения о предоставлении муниципальной услуги либо выдача или направление заявителю мотивированного отказа в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Способ фиксации результата выполнения административной процедуры: принятие специалистом МБУ "БИ БМР" заявления в работу либо регистрация мотивированного отказа в предоставлении муниципальной услуги в Журнале регистрации.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3) Рассмотрение заявления по существу, подготовка и выдача заявителю устного или письменного ответа.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Основанием для начала административной процедуры является наличие зарегистрированного заявления в Журнале регистрации и отсутствие оснований для отказа в предоставлении муниципальной услуги, установленных в </w:t>
      </w:r>
      <w:hyperlink w:anchor="P182" w:history="1">
        <w:r w:rsidRPr="00086EBC">
          <w:t>пункте 2.10</w:t>
        </w:r>
      </w:hyperlink>
      <w:r w:rsidRPr="00086EBC">
        <w:t xml:space="preserve"> настоящего Регламента.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Ответственным за выполнение административной процедуры является директор МБУ "БИ БМР".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Специалист МБУ "БИ БМР" в течение 5 минут рассматривает обращение заявителя по существу на предмет возможности подготовки и выдачи заявителю устного ответа в полной мере.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недостаточности полномочий в полной мере предоставить муниципальную услугу, специалист МБУ "БИ БМР" дает заявителю рекомендации, содержащие информацию об органе, в который следует обратиться за разъяснением или в чьей компетенции находится данный вопрос, с соответствующей пометкой в Журнале регистрации.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В случае возможности подготовки и выдачи заявителю устного ответа в полной мере, </w:t>
      </w:r>
      <w:r w:rsidRPr="00086EBC">
        <w:lastRenderedPageBreak/>
        <w:t>специалист МБУ "БИ БМР" в течение 10 минут дает ответ на обращение заявителя, содержащий подробные разъяснения по существу изложенного в обращении вопроса, с соответствующей пометкой в Журнале регистрации.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Специалист МБУ "БИ БМР", осуществляющий оказание муниципальной услуги в соответствии со своей должностной инструкцией, не позднее 30 рабочих дней со дня поступления к нему письменного заявления о предоставлении муниципальной услуги обеспечивает подготовку письменного ответа, а также согласование и подписание проекта сопроводительного письма о предоставлении муниципальной услуги. Сопроводительное письмо о предоставлении муниципальной услуги готовится в случае требования заявителя предоставить ему муниципальную услугу в письменном виде.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Специалист МБУ "БИ БМР" согласовывает с заявителем время предоставления устной консультации по вопросу, интересующему заявителя, в случае требования заявителя предоставить ему муниципальную услугу в устном виде и предоставление соответствующей устной консультации в согласованное с заявителем время.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В случае поступления заявления о предоставления муниципальной услуги по телефону в зависимости от содержания</w:t>
      </w:r>
      <w:proofErr w:type="gramEnd"/>
      <w:r w:rsidRPr="00086EBC">
        <w:t xml:space="preserve"> вопроса заявителя, по которому требуется телефонная консультация, и сложности такого вопроса специалист либо осуществляет консультирование по телефону после заполнения заявления о предоставлении муниципальной услуги, либо согласовывает с заявителем время предоставления консультации по телефону.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Критерием принятия решения о подготовке и выдаче заявителю устного или письменного ответа является отсутствие предусмотренных </w:t>
      </w:r>
      <w:hyperlink w:anchor="P182" w:history="1">
        <w:r w:rsidRPr="00086EBC">
          <w:t>пунктом 2.10</w:t>
        </w:r>
      </w:hyperlink>
      <w:r w:rsidRPr="00086EBC">
        <w:t xml:space="preserve"> настоящего Регламента оснований для отказа в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Результатом административной процедуры является направление письменного ответа с сопроводительным письмом о предоставлении муниципальной услуги (в случае обращения заявителя с заявлением о предоставлении муниципальной услуги по телефону - устное уведомление) или предоставление устной консультации заявителю.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Способами фиксации результата выполнения административной процедуры являются отметка в Журнале регистрации о предоставлении устного ответа на обращение заявителя, содержащего подробные разъяснения по существу изложенного в обращении вопроса, либо выдача рекомендаций, содержащих информацию об органе, в который следует обратиться за разъяснением или в чьей компетенции находится данный вопрос, либо выдача (направление) письменного ответа с сопроводительным письмом о предоставлении муниципальной услуги с</w:t>
      </w:r>
      <w:proofErr w:type="gramEnd"/>
      <w:r w:rsidRPr="00086EBC">
        <w:t xml:space="preserve"> соответствующими пометками в Журнале регистрации.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Title"/>
        <w:jc w:val="center"/>
        <w:outlineLvl w:val="1"/>
      </w:pPr>
      <w:r w:rsidRPr="00086EBC">
        <w:t xml:space="preserve">4. ФОРМЫ </w:t>
      </w:r>
      <w:proofErr w:type="gramStart"/>
      <w:r w:rsidRPr="00086EBC">
        <w:t>КОНТРОЛЯ ЗА</w:t>
      </w:r>
      <w:proofErr w:type="gramEnd"/>
      <w:r w:rsidRPr="00086EBC">
        <w:t xml:space="preserve"> ИСПОЛНЕНИЕМ</w:t>
      </w:r>
    </w:p>
    <w:p w:rsidR="00C105FD" w:rsidRPr="00086EBC" w:rsidRDefault="00C105FD">
      <w:pPr>
        <w:pStyle w:val="ConsPlusTitle"/>
        <w:jc w:val="center"/>
      </w:pPr>
      <w:r w:rsidRPr="00086EBC">
        <w:t>АДМИНИСТРАТИВНОГО РЕГЛАМЕНТА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ind w:firstLine="540"/>
        <w:jc w:val="both"/>
      </w:pPr>
      <w:r w:rsidRPr="00086EBC">
        <w:t xml:space="preserve">4.1. Текущий </w:t>
      </w:r>
      <w:proofErr w:type="gramStart"/>
      <w:r w:rsidRPr="00086EBC">
        <w:t>контроль за</w:t>
      </w:r>
      <w:proofErr w:type="gramEnd"/>
      <w:r w:rsidRPr="00086EBC">
        <w:t xml:space="preserve"> предоставлением муниципальной услуги осуществляется путем проведения директором МБУ "БИ БМР" проверок соблюдения и исполнения сотрудниками, ответственными за выполнение Регламента, положений Регламента, иных нормативных правовых актов Российской Федерации, Нижегородской области, муниципальных правовых актов.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Периодичность осуществления текущего контроля устанавливается директором МБУ "БИ БМР". Текущий </w:t>
      </w:r>
      <w:proofErr w:type="gramStart"/>
      <w:r w:rsidRPr="00086EBC">
        <w:t>контроль за</w:t>
      </w:r>
      <w:proofErr w:type="gramEnd"/>
      <w:r w:rsidRPr="00086EBC">
        <w:t xml:space="preserve"> предоставлением муниципальной услуги осуществляется ежедневно.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4.2. </w:t>
      </w:r>
      <w:proofErr w:type="gramStart"/>
      <w:r w:rsidRPr="00086EBC">
        <w:t>Контроль за</w:t>
      </w:r>
      <w:proofErr w:type="gramEnd"/>
      <w:r w:rsidRPr="00086EBC"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Контроль осуществляется директором МБУ "БИ БМР" путем: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периодической проверки журналов учета регистрации и движения документации;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периодической проверки журналов регистрации обращений и жалоб заявителей;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анализа причин отказа заявителям в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По результатам контроля принимаются решения об устранении допущенных нарушений, о привлечении виновных лиц к ответственности в случае нарушения прав заинтересованных лиц в соответствии с законодательством Российской Федерации.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4.3. Порядок и периодичность осуществления плановых и внеплановых проверок.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Проверки могут быть плановыми (осуществляться на основании полугодовых или годовых планов работы) и внеплановыми. 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Внеплановая проверка проводится по конкретному обращению заявителя.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4.4. Ответственность должностных лиц органа.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Должностным лицом, ответственным за предоставление муниципальной услуги, является директор МБУ "БИ БМР".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Должностное лицо, ответственное за предоставление муниципальной услуги, несет персональную ответственность за нарушение требований, установленных настоящим Регламентом, за ненадлежащее предоставление муниципальной услуги, служебных обязанностей, а также за совершение противоправных действий (бездействие) при проведении проверки.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Специалисты, ответственные за предоставление муниципальной услуги, несут персональную ответственность за полноту, грамотность и доступность проведенного консультирования, полноту подготовленных документов, правильность их оформления, за соблюдение сроков и порядка исполнения административных процедур, установленных настоящим Регламентом.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4.5. Требования к порядку и формам </w:t>
      </w:r>
      <w:proofErr w:type="gramStart"/>
      <w:r w:rsidRPr="00086EBC">
        <w:t>контроля за</w:t>
      </w:r>
      <w:proofErr w:type="gramEnd"/>
      <w:r w:rsidRPr="00086EBC">
        <w:t xml:space="preserve"> предоставлением муниципальной услуги, в том числе со стороны граждан, их объединений и организаций.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Порядок и формы </w:t>
      </w:r>
      <w:proofErr w:type="gramStart"/>
      <w:r w:rsidRPr="00086EBC">
        <w:t>контроля за</w:t>
      </w:r>
      <w:proofErr w:type="gramEnd"/>
      <w:r w:rsidRPr="00086EBC"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Все плановые проверки должны осуществляться регулярно, в течение всего периода деятельности учреждения.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Граждане, их объединения и организации могут контролировать предоставление муниципальной услуги путем получения информации о ней по телефону, по письменным обращениям, по электронной почте.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 xml:space="preserve">Граждане, их объединения и организации вправе направить письменное обращение в адрес </w:t>
      </w:r>
      <w:r w:rsidRPr="00086EBC">
        <w:lastRenderedPageBreak/>
        <w:t>главы местного самоуправления Администрации Балахнинского муниципального района (далее - Администрация) с просьбой о проведении проверки за соблюдением и исполнением положений настоящего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</w:t>
      </w:r>
      <w:proofErr w:type="gramEnd"/>
      <w:r w:rsidRPr="00086EBC">
        <w:t xml:space="preserve">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Информация о результатах проведенной проверки направляется по почте в тридцатидневный срок с момента поступления в Администрацию обращения граждан, их объединений или организаций.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Title"/>
        <w:jc w:val="center"/>
        <w:outlineLvl w:val="1"/>
      </w:pPr>
      <w:r w:rsidRPr="00086EBC">
        <w:t>5. ДОСУДЕБНЫЙ (ВНЕСУДЕБНЫЙ) ПОРЯДОК ОБЖАЛОВАНИЯ РЕШЕНИЙ</w:t>
      </w:r>
    </w:p>
    <w:p w:rsidR="00C105FD" w:rsidRPr="00086EBC" w:rsidRDefault="00C105FD">
      <w:pPr>
        <w:pStyle w:val="ConsPlusTitle"/>
        <w:jc w:val="center"/>
      </w:pPr>
      <w:r w:rsidRPr="00086EBC">
        <w:t>И ДЕЙСТВИЙ (БЕЗДЕЙСТВИЯ) ОРГАНА, ПРЕДОСТАВЛЯЮЩЕГО</w:t>
      </w:r>
    </w:p>
    <w:p w:rsidR="00C105FD" w:rsidRPr="00086EBC" w:rsidRDefault="00C105FD">
      <w:pPr>
        <w:pStyle w:val="ConsPlusTitle"/>
        <w:jc w:val="center"/>
      </w:pPr>
      <w:r w:rsidRPr="00086EBC">
        <w:t>МУНИЦИПАЛЬНУЮ УСЛУГУ, А ТАКЖЕ ИХ ДОЛЖНОСТНЫХ ЛИЦ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ind w:firstLine="540"/>
        <w:jc w:val="both"/>
      </w:pPr>
      <w:r w:rsidRPr="00086EBC">
        <w:t>5.1. Информация для заявителя о его праве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Заявитель имеет право обратиться с жалобой на решения и действия (бездействия) органа, предоставляющего муниципальную услугу, должностного лица органа, предоставляющего муниципальную услугу.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5.2. Предмет досудебного (внесудебного) обжалования.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Согласно </w:t>
      </w:r>
      <w:hyperlink r:id="rId31" w:history="1">
        <w:r w:rsidRPr="00086EBC">
          <w:t>части 1 статьи 11.1</w:t>
        </w:r>
      </w:hyperlink>
      <w:r w:rsidRPr="00086EBC">
        <w:t xml:space="preserve"> Федерального закона от 27.07.2010 N 210-ФЗ "Об организации предоставления государственных и муниципальных услуг" заявитель может обратиться с жалобой, в том числе в следующих случаях: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1) нарушение срока регистрации запроса заявителя о предоставлении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2) нарушение срока предоставления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3) требование у заявителя документов, не предусмотренных нормативными правовыми актами Российской Федерации, нормативными правовыми актами Нижегородской области, муниципальными правовыми актами, настоящим Регламентом для предоставления муниципальной услуги;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4) отказ в приеме документов, предоставление которых предусмотрено нормативными правовыми актами Нижегородской области, муниципальными правовыми актами, настоящим Регламентом для предоставления муниципальной услуги, у заявителя;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муниципальными правовыми актами, настоящим Регламентом;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муниципальными правовыми актами, настоящим Регламентом;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5.3. Органы местного самоуправления и должностные лица, которым может быть направлена жалоба.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5.3.1. Жалобы на действия или бездействие специалиста, а также принимаемые им решения при предоставлении муниципальной услуги обжалуются главе местного самоуправления Балахнинского муниципального района.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Подача жалобы осуществляется в МБУ "БИ БМР" или Администрацию Балахнинского муниципального района.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Адрес, контактные данные и график работы МБУ "БИ БМР":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Почтовый адрес МБУ "БИ БМР": 606407, Нижегородская область, г. Балахна, пр. Дзержинского, д. 36.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Телефон для справок: (83144) 4-50-12.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Адрес электронной почты: bibmr@mail.ru.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Сайт: http://www.balakhna.nn.ru/bibmr.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График работы: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Понедельник - четверг - с 8:00 до 17:00.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Пятница - с 8:00 до 16:00.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Суббота, воскресенье - выходные дни.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Перерыв на обед - с 12:00 до 12:48.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Почтовый адрес Администрации: 606403, Нижегородская область, </w:t>
      </w:r>
      <w:proofErr w:type="spellStart"/>
      <w:r w:rsidRPr="00086EBC">
        <w:t>Балахнинский</w:t>
      </w:r>
      <w:proofErr w:type="spellEnd"/>
      <w:r w:rsidRPr="00086EBC">
        <w:t xml:space="preserve"> район, г. Балахна, ул. Лесопильная, 24.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Адрес электронной почты: official@adm.bal.nnov.ru.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Телефон для справок: (83144) 6-06-97.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Сайт: http://www.balakhna.nn.ru/.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График работы: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Понедельник - четверг - с 8:00 до 17:00.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Пятница - с 8:00 до 16:00.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Суббота, воскресенье - выходные дни.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Перерыв на обед - с 12:00 до 12:48.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5.4. Порядок подачи и рассмотрения жалобы.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Жалоба может быть направл</w:t>
      </w:r>
      <w:bookmarkStart w:id="5" w:name="_GoBack"/>
      <w:bookmarkEnd w:id="5"/>
      <w:r w:rsidRPr="00086EBC">
        <w:t>ена по почте, 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принята при личном приеме заявителя.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Жалоба заявителя муниципальной услуги должна содержать следующую информацию: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Заявителем могут быть представлены документы (при наличии), подтверждающие доводы заявителя, либо их копии.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Жалоба подписывается подавшим ее заявителем результатов предоставления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5.5. Сроки рассмотрения жалобы.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Жалоба подлежит рассмотрению в течение пятнадцати рабочих дней со дня ее регистрации, а в случае обжалования отказа МБУ "БИ БМР", специалиста МБУ "БИ БМР"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если по жалобе требуется провести проверку, срок рассмотрения жалобы может быть продлен, но не более чем на 5 рабочих дней по решению специалиста, участвующего в предоставлении услуги. О продлении срока рассмотрения жалобы заявителя уведомляют письменно с указанием причин продления.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5.6. Результат рассмотрения жалобы.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5.6.1. По результатам рассмотрения жалобы директор МБУ "БИ БМР", глава местного самоуправления Балахнинского муниципального района принимает одно из следующих решений: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1) удовлетворяет жалобу, в том числе в форме отмены принятого решения, исправления допущенных МБУ "БИ БМР" опечаток и ошибок в выданных в результате предоставления муниципальной услуги документах, а также в иных формах;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proofErr w:type="gramStart"/>
      <w:r w:rsidRPr="00086EBC">
        <w:t>2) отказывает в удовлетворении жалобы;</w:t>
      </w:r>
      <w:proofErr w:type="gramEnd"/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3) в случае если в жалобе содержится вопрос, на который заявителю ранее был дан ответ, а в жалобе не приведены новые доводы или обстоятельства, отдел учета и предоставления жилья письменно уведомляет об этом заявителя, письменно отказывает ему в рассмотрении жалобы и прекращает с заявителем переписку по данному вопросу. Иные основания для отказа в рассмотрении жалобы отсутствуют;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4) в случае установления в ходе или по результатам </w:t>
      </w:r>
      <w:proofErr w:type="gramStart"/>
      <w:r w:rsidRPr="00086EBC">
        <w:t>рассмотрения жалобы признаков состава административного правонарушения</w:t>
      </w:r>
      <w:proofErr w:type="gramEnd"/>
      <w:r w:rsidRPr="00086EBC">
        <w:t xml:space="preserve"> или преступления имеющиеся материалы незамедлительно направляет в органы прокуратуры.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lastRenderedPageBreak/>
        <w:t>5.6.2. Ответ на жалобу не дается в следующих случаях: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 (обращение оставляется без ответа по существу поставленных в нем вопросов, а гражданину, направившему обращение, сообщается о недопустимости злоупотребления правом);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в письменном обращении (жалобе) не указаны фамилия заявителя, направившего обращение (жалобу), и/или почтовый адрес, по которому должен быть направлен ответ;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текст письменного обращения не поддается прочтению, о чем сообщается гражданину, направившему обращение, если его фамилия и почтовый адрес поддаются прочтению;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- в обращении (жалобе) заявителя содержится вопрос, на который ему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5.7. Порядок информирования заявителя о результатах рассмотрения жалобы.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5.8. Порядок обжалования решения по жалобе.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Если заявитель не удовлетворен решением, принятым по жалобе, то решения, принятые в рамках муниципальной услуги, могут быть обжалованы в судебном порядке.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5.9. Право заявителя на получение информации и документов, необходимых для обоснования и рассмотрения жалобы.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Заявитель имеет право на получение информации и документов, необходимых для обоснования и рассмотрения жалобы.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Специалист МБУ "БИ БМР", ответственный за предоставление услуги, по письменному запросу заявителя должен предоставить информацию и документы, необходимые для обоснования и рассмотрения жалобы, на действие (бездействия) и решения, принятые в ходе предоставления муниципальной услуги.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5.10. Способы информирования заявителей о порядке подачи и рассмотрения жалобы.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>Информацию о порядке подачи на рассмотрение жалобы заявители могут получить на стендах в местах предоставления муниципальной услуги, на официальном сайте Балахнинского муниципального района в сети Интернет.</w:t>
      </w:r>
    </w:p>
    <w:p w:rsidR="00C105FD" w:rsidRPr="00086EBC" w:rsidRDefault="00C105FD">
      <w:pPr>
        <w:pStyle w:val="ConsPlusNormal"/>
        <w:spacing w:before="220"/>
        <w:ind w:firstLine="540"/>
        <w:jc w:val="both"/>
      </w:pPr>
      <w:r w:rsidRPr="00086EBC">
        <w:t xml:space="preserve">5.11. В случае обнаружения ошибок и опечаток в тексте разрешения заявитель вправе обратиться в МБУ "БИ БМР" об исправлении допущенных ошибок и опечаток (далее - заявление). Заявление оформляется в произвольной форме и подается в Бизнес-инкубатор. К заявлению </w:t>
      </w:r>
      <w:r w:rsidRPr="00086EBC">
        <w:lastRenderedPageBreak/>
        <w:t>прилагается оригинальный экземпляр разрешения, полученного заявителем.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right"/>
        <w:outlineLvl w:val="1"/>
      </w:pPr>
      <w:r w:rsidRPr="00086EBC">
        <w:t>Приложение 1</w:t>
      </w:r>
    </w:p>
    <w:p w:rsidR="00C105FD" w:rsidRPr="00086EBC" w:rsidRDefault="00C105FD">
      <w:pPr>
        <w:pStyle w:val="ConsPlusNormal"/>
        <w:jc w:val="right"/>
      </w:pPr>
      <w:r w:rsidRPr="00086EBC">
        <w:t xml:space="preserve">к административному регламенту </w:t>
      </w:r>
      <w:proofErr w:type="gramStart"/>
      <w:r w:rsidRPr="00086EBC">
        <w:t>по</w:t>
      </w:r>
      <w:proofErr w:type="gramEnd"/>
    </w:p>
    <w:p w:rsidR="00C105FD" w:rsidRPr="00086EBC" w:rsidRDefault="00C105FD">
      <w:pPr>
        <w:pStyle w:val="ConsPlusNormal"/>
        <w:jc w:val="right"/>
      </w:pPr>
      <w:r w:rsidRPr="00086EBC">
        <w:t>предоставлению муниципальной услуги</w:t>
      </w:r>
    </w:p>
    <w:p w:rsidR="00C105FD" w:rsidRPr="00086EBC" w:rsidRDefault="00C105FD">
      <w:pPr>
        <w:pStyle w:val="ConsPlusNormal"/>
        <w:jc w:val="right"/>
      </w:pPr>
      <w:r w:rsidRPr="00086EBC">
        <w:t xml:space="preserve">"Предоставление </w:t>
      </w:r>
      <w:proofErr w:type="gramStart"/>
      <w:r w:rsidRPr="00086EBC">
        <w:t>консультационной</w:t>
      </w:r>
      <w:proofErr w:type="gramEnd"/>
      <w:r w:rsidRPr="00086EBC">
        <w:t xml:space="preserve"> и</w:t>
      </w:r>
    </w:p>
    <w:p w:rsidR="00C105FD" w:rsidRPr="00086EBC" w:rsidRDefault="00C105FD">
      <w:pPr>
        <w:pStyle w:val="ConsPlusNormal"/>
        <w:jc w:val="right"/>
      </w:pPr>
      <w:r w:rsidRPr="00086EBC">
        <w:t>информационной поддержки субъектам малого</w:t>
      </w:r>
    </w:p>
    <w:p w:rsidR="00C105FD" w:rsidRPr="00086EBC" w:rsidRDefault="00C105FD">
      <w:pPr>
        <w:pStyle w:val="ConsPlusNormal"/>
        <w:jc w:val="right"/>
      </w:pPr>
      <w:r w:rsidRPr="00086EBC">
        <w:t>и среднего предпринимательства"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nformat"/>
        <w:jc w:val="both"/>
      </w:pPr>
      <w:bookmarkStart w:id="6" w:name="P409"/>
      <w:bookmarkEnd w:id="6"/>
      <w:r w:rsidRPr="00086EBC">
        <w:t xml:space="preserve">                                 ЗАЯВЛЕНИЕ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субъекта малого и среднего предпринимательства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на получение услуги "Предоставление консультационной и информационной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поддержки субъектам малого и среднего предпринимательства"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</w:t>
      </w:r>
      <w:proofErr w:type="gramStart"/>
      <w:r w:rsidRPr="00086EBC">
        <w:t>(для юридического лица - полное наименование с указанием</w:t>
      </w:r>
      <w:proofErr w:type="gramEnd"/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организационно-правовой формы,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для индивидуального предпринимателя - Ф.И.О. (полностью)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Настоящим заявлением гарантируем (подтверждаем), что являемся субъектом</w:t>
      </w:r>
    </w:p>
    <w:p w:rsidR="00C105FD" w:rsidRPr="00086EBC" w:rsidRDefault="00C105FD">
      <w:pPr>
        <w:pStyle w:val="ConsPlusNonformat"/>
        <w:jc w:val="both"/>
      </w:pPr>
      <w:r w:rsidRPr="00086EBC">
        <w:t xml:space="preserve">малого  и среднего предпринимательства в соответствии с Федеральным </w:t>
      </w:r>
      <w:hyperlink r:id="rId32" w:history="1">
        <w:r w:rsidRPr="00086EBC">
          <w:t>законом</w:t>
        </w:r>
      </w:hyperlink>
    </w:p>
    <w:p w:rsidR="00C105FD" w:rsidRPr="00086EBC" w:rsidRDefault="00C105FD">
      <w:pPr>
        <w:pStyle w:val="ConsPlusNonformat"/>
        <w:jc w:val="both"/>
      </w:pPr>
      <w:r w:rsidRPr="00086EBC">
        <w:t>"О  развитии малого и среднего предпринимательства в Российской Федерации",</w:t>
      </w:r>
    </w:p>
    <w:p w:rsidR="00C105FD" w:rsidRPr="00086EBC" w:rsidRDefault="00C105FD">
      <w:pPr>
        <w:pStyle w:val="ConsPlusNonformat"/>
        <w:jc w:val="both"/>
      </w:pPr>
      <w:r w:rsidRPr="00086EBC">
        <w:t xml:space="preserve">не  находимся  в  процессе  ликвидации,  реорганизации,  банкротства и </w:t>
      </w:r>
      <w:proofErr w:type="gramStart"/>
      <w:r w:rsidRPr="00086EBC">
        <w:t>наша</w:t>
      </w:r>
      <w:proofErr w:type="gramEnd"/>
    </w:p>
    <w:p w:rsidR="00C105FD" w:rsidRPr="00086EBC" w:rsidRDefault="00C105FD">
      <w:pPr>
        <w:pStyle w:val="ConsPlusNonformat"/>
        <w:jc w:val="both"/>
      </w:pPr>
      <w:r w:rsidRPr="00086EBC">
        <w:t xml:space="preserve">деятельность     не     приостановлена    в    </w:t>
      </w:r>
      <w:proofErr w:type="gramStart"/>
      <w:r w:rsidRPr="00086EBC">
        <w:t>установленном</w:t>
      </w:r>
      <w:proofErr w:type="gramEnd"/>
      <w:r w:rsidRPr="00086EBC">
        <w:t xml:space="preserve">    действующим</w:t>
      </w:r>
    </w:p>
    <w:p w:rsidR="00C105FD" w:rsidRPr="00086EBC" w:rsidRDefault="00C105FD">
      <w:pPr>
        <w:pStyle w:val="ConsPlusNonformat"/>
        <w:jc w:val="both"/>
      </w:pPr>
      <w:r w:rsidRPr="00086EBC">
        <w:t xml:space="preserve">законодательством </w:t>
      </w:r>
      <w:proofErr w:type="gramStart"/>
      <w:r w:rsidRPr="00086EBC">
        <w:t>порядке</w:t>
      </w:r>
      <w:proofErr w:type="gramEnd"/>
      <w:r w:rsidRPr="00086EBC">
        <w:t>.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Настоящим заявлением просим предоставить услугу в виде: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и  выражаем  свое  согласие  на обработку своих персональных данных в целях</w:t>
      </w:r>
    </w:p>
    <w:p w:rsidR="00C105FD" w:rsidRPr="00086EBC" w:rsidRDefault="00C105FD">
      <w:pPr>
        <w:pStyle w:val="ConsPlusNonformat"/>
        <w:jc w:val="both"/>
      </w:pPr>
      <w:r w:rsidRPr="00086EBC">
        <w:t xml:space="preserve">получения   безвозмездной  услуги  в  соответствии  с  Федеральным  </w:t>
      </w:r>
      <w:hyperlink r:id="rId33" w:history="1">
        <w:r w:rsidRPr="00086EBC">
          <w:t>законом</w:t>
        </w:r>
      </w:hyperlink>
    </w:p>
    <w:p w:rsidR="00C105FD" w:rsidRPr="00086EBC" w:rsidRDefault="00C105FD">
      <w:pPr>
        <w:pStyle w:val="ConsPlusNonformat"/>
        <w:jc w:val="both"/>
      </w:pPr>
      <w:r w:rsidRPr="00086EBC">
        <w:t>от 27.07.2006 N 152-ФЗ "О персональных данных".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О себе сообщаем следующие сведения:</w:t>
      </w:r>
    </w:p>
    <w:p w:rsidR="00C105FD" w:rsidRPr="00086EBC" w:rsidRDefault="00C105FD">
      <w:pPr>
        <w:pStyle w:val="ConsPlusNonformat"/>
        <w:jc w:val="both"/>
      </w:pPr>
      <w:r w:rsidRPr="00086EBC">
        <w:t>Основной государственный регистрационный номер 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Дата   регистрации   в   Едином   реестре   субъектов   малого  и  среднего</w:t>
      </w:r>
    </w:p>
    <w:p w:rsidR="00C105FD" w:rsidRPr="00086EBC" w:rsidRDefault="00C105FD">
      <w:pPr>
        <w:pStyle w:val="ConsPlusNonformat"/>
        <w:jc w:val="both"/>
      </w:pPr>
      <w:r w:rsidRPr="00086EBC">
        <w:t>предпринимательства 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Текущая   категория   в   Едином   реестре   субъектов  малого  и  среднего</w:t>
      </w:r>
    </w:p>
    <w:p w:rsidR="00C105FD" w:rsidRPr="00086EBC" w:rsidRDefault="00C105FD">
      <w:pPr>
        <w:pStyle w:val="ConsPlusNonformat"/>
        <w:jc w:val="both"/>
      </w:pPr>
      <w:r w:rsidRPr="00086EBC">
        <w:t>предпринимательства _______________________________________________________</w:t>
      </w:r>
    </w:p>
    <w:p w:rsidR="00C105FD" w:rsidRPr="00086EBC" w:rsidRDefault="00C105FD">
      <w:pPr>
        <w:pStyle w:val="ConsPlusNonformat"/>
        <w:jc w:val="both"/>
      </w:pPr>
      <w:proofErr w:type="gramStart"/>
      <w:r w:rsidRPr="00086EBC">
        <w:t>Место   нахождения   юридического   лица   (место   регистрации  (прописка)</w:t>
      </w:r>
      <w:proofErr w:type="gramEnd"/>
    </w:p>
    <w:p w:rsidR="00C105FD" w:rsidRPr="00086EBC" w:rsidRDefault="00C105FD">
      <w:pPr>
        <w:pStyle w:val="ConsPlusNonformat"/>
        <w:jc w:val="both"/>
      </w:pPr>
      <w:r w:rsidRPr="00086EBC">
        <w:t>индивидуального предпринимателя) 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ИНН, КПП (ИННИП) 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Контактный телефон 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Руководитель юридического лица (для юридического лица) 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(Ф.И.О., контактный телефон)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Приложение (при наличии): 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(указывается полный перечень прилагаемых документов)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>______________________________________    Дата "__" _______________ 20__ г.</w:t>
      </w:r>
    </w:p>
    <w:p w:rsidR="00C105FD" w:rsidRPr="00086EBC" w:rsidRDefault="00C105FD">
      <w:pPr>
        <w:pStyle w:val="ConsPlusNonformat"/>
        <w:jc w:val="both"/>
      </w:pPr>
      <w:r w:rsidRPr="00086EBC">
        <w:t>подпись руководителя юридического лица</w:t>
      </w:r>
    </w:p>
    <w:p w:rsidR="00C105FD" w:rsidRPr="00086EBC" w:rsidRDefault="00C105FD">
      <w:pPr>
        <w:pStyle w:val="ConsPlusNonformat"/>
        <w:jc w:val="both"/>
      </w:pPr>
      <w:r w:rsidRPr="00086EBC">
        <w:t>(индивидуального предпринимателя)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печать юридического лица</w:t>
      </w:r>
    </w:p>
    <w:p w:rsidR="00C105FD" w:rsidRPr="00086EBC" w:rsidRDefault="00C105FD">
      <w:pPr>
        <w:pStyle w:val="ConsPlusNonformat"/>
        <w:jc w:val="both"/>
      </w:pPr>
      <w:r w:rsidRPr="00086EBC">
        <w:t>(индивидуального предпринимателя)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(при наличии печати)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Отметка о получении услуги &lt;*&gt;</w:t>
      </w:r>
    </w:p>
    <w:p w:rsidR="00C105FD" w:rsidRPr="00086EBC" w:rsidRDefault="00C105FD">
      <w:pPr>
        <w:pStyle w:val="ConsPlusNonformat"/>
        <w:jc w:val="both"/>
      </w:pPr>
      <w:r w:rsidRPr="00086EBC">
        <w:lastRenderedPageBreak/>
        <w:t xml:space="preserve">    Услуга получена.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                   Дата</w:t>
      </w:r>
    </w:p>
    <w:p w:rsidR="00C105FD" w:rsidRPr="00086EBC" w:rsidRDefault="00C105FD">
      <w:pPr>
        <w:pStyle w:val="ConsPlusNonformat"/>
        <w:jc w:val="both"/>
      </w:pPr>
      <w:r w:rsidRPr="00086EBC">
        <w:t>"__" _______________ 20__ г.</w:t>
      </w:r>
    </w:p>
    <w:p w:rsidR="00C105FD" w:rsidRPr="00086EBC" w:rsidRDefault="00C105FD">
      <w:pPr>
        <w:pStyle w:val="ConsPlusNonformat"/>
        <w:jc w:val="both"/>
      </w:pPr>
      <w:r w:rsidRPr="00086EBC">
        <w:t>подпись руководителя юридического лица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(индивидуального предпринимателя)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>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печать юридического лица</w:t>
      </w:r>
    </w:p>
    <w:p w:rsidR="00C105FD" w:rsidRPr="00086EBC" w:rsidRDefault="00C105FD">
      <w:pPr>
        <w:pStyle w:val="ConsPlusNonformat"/>
        <w:jc w:val="both"/>
      </w:pPr>
      <w:r w:rsidRPr="00086EBC">
        <w:t>(индивидуального предпринимателя)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(при наличии печати)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Служебные отметки &lt;**&gt;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Заявление подано заявителем: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____ лично;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____ в электронной форме;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____ по телефону;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____ по почте (отметить </w:t>
      </w:r>
      <w:proofErr w:type="gramStart"/>
      <w:r w:rsidRPr="00086EBC">
        <w:t>нужное</w:t>
      </w:r>
      <w:proofErr w:type="gramEnd"/>
      <w:r w:rsidRPr="00086EBC">
        <w:t>).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Услуга предоставлена заявителю: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____ лично;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____ в электронной форме;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____ по телефону;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____ по почте (отметить </w:t>
      </w:r>
      <w:proofErr w:type="gramStart"/>
      <w:r w:rsidRPr="00086EBC">
        <w:t>нужное</w:t>
      </w:r>
      <w:proofErr w:type="gramEnd"/>
      <w:r w:rsidRPr="00086EBC">
        <w:t>).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Прочая дополнительная информация, задаваемые вопросы: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</w:t>
      </w:r>
      <w:proofErr w:type="gramStart"/>
      <w:r w:rsidRPr="00086EBC">
        <w:t>(при предоставлении информационного материала указывается, какой</w:t>
      </w:r>
      <w:proofErr w:type="gramEnd"/>
    </w:p>
    <w:p w:rsidR="00C105FD" w:rsidRPr="00086EBC" w:rsidRDefault="00C105FD">
      <w:pPr>
        <w:pStyle w:val="ConsPlusNonformat"/>
        <w:jc w:val="both"/>
      </w:pPr>
      <w:r w:rsidRPr="00086EBC">
        <w:t xml:space="preserve">            информационный </w:t>
      </w:r>
      <w:proofErr w:type="gramStart"/>
      <w:r w:rsidRPr="00086EBC">
        <w:t>материал</w:t>
      </w:r>
      <w:proofErr w:type="gramEnd"/>
      <w:r w:rsidRPr="00086EBC">
        <w:t xml:space="preserve"> выдан и в </w:t>
      </w:r>
      <w:proofErr w:type="gramStart"/>
      <w:r w:rsidRPr="00086EBC">
        <w:t>каком</w:t>
      </w:r>
      <w:proofErr w:type="gramEnd"/>
      <w:r w:rsidRPr="00086EBC">
        <w:t xml:space="preserve"> количестве)</w:t>
      </w:r>
    </w:p>
    <w:p w:rsidR="00C105FD" w:rsidRPr="00086EBC" w:rsidRDefault="00C105FD">
      <w:pPr>
        <w:pStyle w:val="ConsPlusNonformat"/>
        <w:jc w:val="both"/>
      </w:pPr>
      <w:r w:rsidRPr="00086EBC">
        <w:t>Услуга оказана специалистом МБУ "БИ БМР"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 _________________ 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должность, подпись, фамилия, И.О. специалиста, оказавшего услугу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>"__" ____________ 201_ г.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--------------------------------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&lt;*&gt; Раздел заполняется заявителем, в случае его личного присутствия.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&lt;**&gt;  Раздел  заполняется  специалистом  МБУ  "БИ БМР", участвовавшим </w:t>
      </w:r>
      <w:proofErr w:type="gramStart"/>
      <w:r w:rsidRPr="00086EBC">
        <w:t>в</w:t>
      </w:r>
      <w:proofErr w:type="gramEnd"/>
    </w:p>
    <w:p w:rsidR="00C105FD" w:rsidRPr="00086EBC" w:rsidRDefault="00C105FD">
      <w:pPr>
        <w:pStyle w:val="ConsPlusNonformat"/>
        <w:jc w:val="both"/>
      </w:pPr>
      <w:proofErr w:type="gramStart"/>
      <w:r w:rsidRPr="00086EBC">
        <w:t>предоставлении</w:t>
      </w:r>
      <w:proofErr w:type="gramEnd"/>
      <w:r w:rsidRPr="00086EBC">
        <w:t xml:space="preserve"> услуги.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right"/>
        <w:outlineLvl w:val="1"/>
      </w:pPr>
      <w:r w:rsidRPr="00086EBC">
        <w:t>Приложение 2</w:t>
      </w:r>
    </w:p>
    <w:p w:rsidR="00C105FD" w:rsidRPr="00086EBC" w:rsidRDefault="00C105FD">
      <w:pPr>
        <w:pStyle w:val="ConsPlusNormal"/>
        <w:jc w:val="right"/>
      </w:pPr>
      <w:r w:rsidRPr="00086EBC">
        <w:t xml:space="preserve">к административному регламенту </w:t>
      </w:r>
      <w:proofErr w:type="gramStart"/>
      <w:r w:rsidRPr="00086EBC">
        <w:t>по</w:t>
      </w:r>
      <w:proofErr w:type="gramEnd"/>
    </w:p>
    <w:p w:rsidR="00C105FD" w:rsidRPr="00086EBC" w:rsidRDefault="00C105FD">
      <w:pPr>
        <w:pStyle w:val="ConsPlusNormal"/>
        <w:jc w:val="right"/>
      </w:pPr>
      <w:r w:rsidRPr="00086EBC">
        <w:t>предоставлению муниципальной услуги</w:t>
      </w:r>
    </w:p>
    <w:p w:rsidR="00C105FD" w:rsidRPr="00086EBC" w:rsidRDefault="00C105FD">
      <w:pPr>
        <w:pStyle w:val="ConsPlusNormal"/>
        <w:jc w:val="right"/>
      </w:pPr>
      <w:r w:rsidRPr="00086EBC">
        <w:t xml:space="preserve">"Предоставление </w:t>
      </w:r>
      <w:proofErr w:type="gramStart"/>
      <w:r w:rsidRPr="00086EBC">
        <w:t>консультационной</w:t>
      </w:r>
      <w:proofErr w:type="gramEnd"/>
      <w:r w:rsidRPr="00086EBC">
        <w:t xml:space="preserve"> и</w:t>
      </w:r>
    </w:p>
    <w:p w:rsidR="00C105FD" w:rsidRPr="00086EBC" w:rsidRDefault="00C105FD">
      <w:pPr>
        <w:pStyle w:val="ConsPlusNormal"/>
        <w:jc w:val="right"/>
      </w:pPr>
      <w:r w:rsidRPr="00086EBC">
        <w:t>информационной поддержки субъектам малого</w:t>
      </w:r>
    </w:p>
    <w:p w:rsidR="00C105FD" w:rsidRPr="00086EBC" w:rsidRDefault="00C105FD">
      <w:pPr>
        <w:pStyle w:val="ConsPlusNormal"/>
        <w:jc w:val="right"/>
      </w:pPr>
      <w:r w:rsidRPr="00086EBC">
        <w:t>и среднего предпринимательства"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nformat"/>
        <w:jc w:val="both"/>
      </w:pPr>
      <w:bookmarkStart w:id="7" w:name="P506"/>
      <w:bookmarkEnd w:id="7"/>
      <w:r w:rsidRPr="00086EBC">
        <w:t xml:space="preserve">                                 ЗАЯВЛЕНИЕ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физического лица - потенциального субъекта малого и среднего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предпринимательства на получение услуги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"Предоставление консультационной и информационной поддержки субъектам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малого и среднего предпринимательства"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Ф.И.О. (полностью)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Настоящим заявлением прошу предоставить услугу в виде: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и  выражаю  свое  согласие  на  обработку своих персональных данных в целях</w:t>
      </w:r>
    </w:p>
    <w:p w:rsidR="00C105FD" w:rsidRPr="00086EBC" w:rsidRDefault="00C105FD">
      <w:pPr>
        <w:pStyle w:val="ConsPlusNonformat"/>
        <w:jc w:val="both"/>
      </w:pPr>
      <w:r w:rsidRPr="00086EBC">
        <w:t xml:space="preserve">получения   безвозмездной  услуги  в  соответствии  с  Федеральным  </w:t>
      </w:r>
      <w:hyperlink r:id="rId34" w:history="1">
        <w:r w:rsidRPr="00086EBC">
          <w:t>законом</w:t>
        </w:r>
      </w:hyperlink>
    </w:p>
    <w:p w:rsidR="00C105FD" w:rsidRPr="00086EBC" w:rsidRDefault="00C105FD">
      <w:pPr>
        <w:pStyle w:val="ConsPlusNonformat"/>
        <w:jc w:val="both"/>
      </w:pPr>
      <w:r w:rsidRPr="00086EBC">
        <w:lastRenderedPageBreak/>
        <w:t>от 27.07.2006 N 152-ФЗ "О персональных данных".</w:t>
      </w:r>
    </w:p>
    <w:p w:rsidR="00C105FD" w:rsidRPr="00086EBC" w:rsidRDefault="00C105FD">
      <w:pPr>
        <w:pStyle w:val="ConsPlusNonformat"/>
        <w:jc w:val="both"/>
      </w:pPr>
      <w:r w:rsidRPr="00086EBC">
        <w:t>О себе сообщаю следующие сведения:</w:t>
      </w:r>
    </w:p>
    <w:p w:rsidR="00C105FD" w:rsidRPr="00086EBC" w:rsidRDefault="00C105FD">
      <w:pPr>
        <w:pStyle w:val="ConsPlusNonformat"/>
        <w:jc w:val="both"/>
      </w:pPr>
      <w:r w:rsidRPr="00086EBC">
        <w:t>адрес регистрации (прописка) 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паспорт: серия ___________ номер 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дата выдачи 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кем </w:t>
      </w:r>
      <w:proofErr w:type="gramStart"/>
      <w:r w:rsidRPr="00086EBC">
        <w:t>выдан</w:t>
      </w:r>
      <w:proofErr w:type="gramEnd"/>
      <w:r w:rsidRPr="00086EBC">
        <w:t xml:space="preserve"> 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Телефон 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Подпись 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Дата 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Отметка о получении государственной услуги &lt;*&gt;</w:t>
      </w:r>
    </w:p>
    <w:p w:rsidR="00C105FD" w:rsidRPr="00086EBC" w:rsidRDefault="00C105FD">
      <w:pPr>
        <w:pStyle w:val="ConsPlusNonformat"/>
        <w:jc w:val="both"/>
      </w:pPr>
      <w:r w:rsidRPr="00086EBC">
        <w:t>Услуга получена.</w:t>
      </w:r>
    </w:p>
    <w:p w:rsidR="00C105FD" w:rsidRPr="00086EBC" w:rsidRDefault="00C105FD">
      <w:pPr>
        <w:pStyle w:val="ConsPlusNonformat"/>
        <w:jc w:val="both"/>
      </w:pPr>
      <w:r w:rsidRPr="00086EBC">
        <w:t>Подпись                           Дата</w:t>
      </w:r>
    </w:p>
    <w:p w:rsidR="00C105FD" w:rsidRPr="00086EBC" w:rsidRDefault="00C105FD">
      <w:pPr>
        <w:pStyle w:val="ConsPlusNonformat"/>
        <w:jc w:val="both"/>
      </w:pPr>
      <w:r w:rsidRPr="00086EBC">
        <w:t>______________________            "__" ______________ 201_ г.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Служебные отметки &lt;**&gt;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>Заявление подано заявителем:        Услуга предоставлена заявителю:</w:t>
      </w:r>
    </w:p>
    <w:p w:rsidR="00C105FD" w:rsidRPr="00086EBC" w:rsidRDefault="00C105FD">
      <w:pPr>
        <w:pStyle w:val="ConsPlusNonformat"/>
        <w:jc w:val="both"/>
      </w:pPr>
      <w:r w:rsidRPr="00086EBC">
        <w:t>____ лично;                         ____ лично;</w:t>
      </w:r>
    </w:p>
    <w:p w:rsidR="00C105FD" w:rsidRPr="00086EBC" w:rsidRDefault="00C105FD">
      <w:pPr>
        <w:pStyle w:val="ConsPlusNonformat"/>
        <w:jc w:val="both"/>
      </w:pPr>
      <w:r w:rsidRPr="00086EBC">
        <w:t>____ в электронной форме;           ____ в электронной форме;</w:t>
      </w:r>
    </w:p>
    <w:p w:rsidR="00C105FD" w:rsidRPr="00086EBC" w:rsidRDefault="00C105FD">
      <w:pPr>
        <w:pStyle w:val="ConsPlusNonformat"/>
        <w:jc w:val="both"/>
      </w:pPr>
      <w:r w:rsidRPr="00086EBC">
        <w:t>____ по телефону;                   ____ по телефону;</w:t>
      </w:r>
    </w:p>
    <w:p w:rsidR="00C105FD" w:rsidRPr="00086EBC" w:rsidRDefault="00C105FD">
      <w:pPr>
        <w:pStyle w:val="ConsPlusNonformat"/>
        <w:jc w:val="both"/>
      </w:pPr>
      <w:r w:rsidRPr="00086EBC">
        <w:t>____ по почте (отметить нужное)</w:t>
      </w:r>
      <w:proofErr w:type="gramStart"/>
      <w:r w:rsidRPr="00086EBC">
        <w:t>.</w:t>
      </w:r>
      <w:proofErr w:type="gramEnd"/>
      <w:r w:rsidRPr="00086EBC">
        <w:t xml:space="preserve">    ____ </w:t>
      </w:r>
      <w:proofErr w:type="gramStart"/>
      <w:r w:rsidRPr="00086EBC">
        <w:t>п</w:t>
      </w:r>
      <w:proofErr w:type="gramEnd"/>
      <w:r w:rsidRPr="00086EBC">
        <w:t>о почте (отметить нужное).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>Прочая дополнительная информация, задаваемые вопросы: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</w:t>
      </w:r>
      <w:proofErr w:type="gramStart"/>
      <w:r w:rsidRPr="00086EBC">
        <w:t>(при предоставлении информационного материала указывается, какой</w:t>
      </w:r>
      <w:proofErr w:type="gramEnd"/>
    </w:p>
    <w:p w:rsidR="00C105FD" w:rsidRPr="00086EBC" w:rsidRDefault="00C105FD">
      <w:pPr>
        <w:pStyle w:val="ConsPlusNonformat"/>
        <w:jc w:val="both"/>
      </w:pPr>
      <w:r w:rsidRPr="00086EBC">
        <w:t xml:space="preserve">            информационный </w:t>
      </w:r>
      <w:proofErr w:type="gramStart"/>
      <w:r w:rsidRPr="00086EBC">
        <w:t>материал</w:t>
      </w:r>
      <w:proofErr w:type="gramEnd"/>
      <w:r w:rsidRPr="00086EBC">
        <w:t xml:space="preserve"> выдан и в </w:t>
      </w:r>
      <w:proofErr w:type="gramStart"/>
      <w:r w:rsidRPr="00086EBC">
        <w:t>каком</w:t>
      </w:r>
      <w:proofErr w:type="gramEnd"/>
      <w:r w:rsidRPr="00086EBC">
        <w:t xml:space="preserve"> количестве)</w:t>
      </w:r>
    </w:p>
    <w:p w:rsidR="00C105FD" w:rsidRPr="00086EBC" w:rsidRDefault="00C105FD">
      <w:pPr>
        <w:pStyle w:val="ConsPlusNonformat"/>
        <w:jc w:val="both"/>
      </w:pPr>
      <w:r w:rsidRPr="00086EBC">
        <w:t>Услуга оказана специалистом МБУ "БИ БМР"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 "__" ____________ 201_ г. ________</w:t>
      </w:r>
    </w:p>
    <w:p w:rsidR="00C105FD" w:rsidRPr="00086EBC" w:rsidRDefault="00C105FD">
      <w:pPr>
        <w:pStyle w:val="ConsPlusNonformat"/>
        <w:jc w:val="both"/>
      </w:pPr>
      <w:r w:rsidRPr="00086EBC">
        <w:t>(Ф.И.О., должность) подпись специалиста, оказавшего услугу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--------------------------------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&lt;*&gt; Раздел заполняется заявителем, в случае его личного присутствия.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&lt;**&gt;  Раздел  заполняется  специалистом  МБУ  "БИ БМР", участвовавшим </w:t>
      </w:r>
      <w:proofErr w:type="gramStart"/>
      <w:r w:rsidRPr="00086EBC">
        <w:t>в</w:t>
      </w:r>
      <w:proofErr w:type="gramEnd"/>
    </w:p>
    <w:p w:rsidR="00C105FD" w:rsidRPr="00086EBC" w:rsidRDefault="00C105FD">
      <w:pPr>
        <w:pStyle w:val="ConsPlusNonformat"/>
        <w:jc w:val="both"/>
      </w:pPr>
      <w:proofErr w:type="gramStart"/>
      <w:r w:rsidRPr="00086EBC">
        <w:t>предоставлении</w:t>
      </w:r>
      <w:proofErr w:type="gramEnd"/>
      <w:r w:rsidRPr="00086EBC">
        <w:t xml:space="preserve"> услуги.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right"/>
        <w:outlineLvl w:val="1"/>
      </w:pPr>
      <w:r w:rsidRPr="00086EBC">
        <w:t>Приложение 3</w:t>
      </w:r>
    </w:p>
    <w:p w:rsidR="00C105FD" w:rsidRPr="00086EBC" w:rsidRDefault="00C105FD">
      <w:pPr>
        <w:pStyle w:val="ConsPlusNormal"/>
        <w:jc w:val="right"/>
      </w:pPr>
      <w:r w:rsidRPr="00086EBC">
        <w:t xml:space="preserve">к административному регламенту </w:t>
      </w:r>
      <w:proofErr w:type="gramStart"/>
      <w:r w:rsidRPr="00086EBC">
        <w:t>по</w:t>
      </w:r>
      <w:proofErr w:type="gramEnd"/>
    </w:p>
    <w:p w:rsidR="00C105FD" w:rsidRPr="00086EBC" w:rsidRDefault="00C105FD">
      <w:pPr>
        <w:pStyle w:val="ConsPlusNormal"/>
        <w:jc w:val="right"/>
      </w:pPr>
      <w:r w:rsidRPr="00086EBC">
        <w:t>предоставлению муниципальной услуги</w:t>
      </w:r>
    </w:p>
    <w:p w:rsidR="00C105FD" w:rsidRPr="00086EBC" w:rsidRDefault="00C105FD">
      <w:pPr>
        <w:pStyle w:val="ConsPlusNormal"/>
        <w:jc w:val="right"/>
      </w:pPr>
      <w:r w:rsidRPr="00086EBC">
        <w:t xml:space="preserve">"Предоставление </w:t>
      </w:r>
      <w:proofErr w:type="gramStart"/>
      <w:r w:rsidRPr="00086EBC">
        <w:t>консультационной</w:t>
      </w:r>
      <w:proofErr w:type="gramEnd"/>
      <w:r w:rsidRPr="00086EBC">
        <w:t xml:space="preserve"> и</w:t>
      </w:r>
    </w:p>
    <w:p w:rsidR="00C105FD" w:rsidRPr="00086EBC" w:rsidRDefault="00C105FD">
      <w:pPr>
        <w:pStyle w:val="ConsPlusNormal"/>
        <w:jc w:val="right"/>
      </w:pPr>
      <w:r w:rsidRPr="00086EBC">
        <w:t>информационной поддержки субъектам малого</w:t>
      </w:r>
    </w:p>
    <w:p w:rsidR="00C105FD" w:rsidRPr="00086EBC" w:rsidRDefault="00C105FD">
      <w:pPr>
        <w:pStyle w:val="ConsPlusNormal"/>
        <w:jc w:val="right"/>
      </w:pPr>
      <w:r w:rsidRPr="00086EBC">
        <w:t>и среднего предпринимательства"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ind w:firstLine="540"/>
        <w:jc w:val="both"/>
      </w:pPr>
      <w:r w:rsidRPr="00086EBC">
        <w:t>"__" ___________ 20__ г.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center"/>
      </w:pPr>
      <w:bookmarkStart w:id="8" w:name="P570"/>
      <w:bookmarkEnd w:id="8"/>
      <w:r w:rsidRPr="00086EBC">
        <w:t>Журнал</w:t>
      </w:r>
    </w:p>
    <w:p w:rsidR="00C105FD" w:rsidRPr="00086EBC" w:rsidRDefault="00C105FD">
      <w:pPr>
        <w:pStyle w:val="ConsPlusNormal"/>
        <w:jc w:val="center"/>
      </w:pPr>
      <w:r w:rsidRPr="00086EBC">
        <w:t>регистрации обращений по вопросам оказания</w:t>
      </w:r>
    </w:p>
    <w:p w:rsidR="00C105FD" w:rsidRPr="00086EBC" w:rsidRDefault="00C105FD">
      <w:pPr>
        <w:pStyle w:val="ConsPlusNormal"/>
        <w:jc w:val="center"/>
      </w:pPr>
      <w:r w:rsidRPr="00086EBC">
        <w:t>консультационной и информационной поддержки</w:t>
      </w:r>
    </w:p>
    <w:p w:rsidR="00C105FD" w:rsidRPr="00086EBC" w:rsidRDefault="00C105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13"/>
        <w:gridCol w:w="964"/>
        <w:gridCol w:w="2126"/>
        <w:gridCol w:w="1191"/>
        <w:gridCol w:w="1701"/>
        <w:gridCol w:w="1304"/>
      </w:tblGrid>
      <w:tr w:rsidR="00086EBC" w:rsidRPr="00086EBC">
        <w:tc>
          <w:tcPr>
            <w:tcW w:w="567" w:type="dxa"/>
          </w:tcPr>
          <w:p w:rsidR="00C105FD" w:rsidRPr="00086EBC" w:rsidRDefault="00C105FD">
            <w:pPr>
              <w:pStyle w:val="ConsPlusNormal"/>
              <w:jc w:val="center"/>
            </w:pPr>
            <w:r w:rsidRPr="00086EBC">
              <w:t xml:space="preserve">N </w:t>
            </w:r>
            <w:proofErr w:type="gramStart"/>
            <w:r w:rsidRPr="00086EBC">
              <w:t>п</w:t>
            </w:r>
            <w:proofErr w:type="gramEnd"/>
            <w:r w:rsidRPr="00086EBC">
              <w:t>/п</w:t>
            </w:r>
          </w:p>
        </w:tc>
        <w:tc>
          <w:tcPr>
            <w:tcW w:w="1213" w:type="dxa"/>
          </w:tcPr>
          <w:p w:rsidR="00C105FD" w:rsidRPr="00086EBC" w:rsidRDefault="00C105FD">
            <w:pPr>
              <w:pStyle w:val="ConsPlusNormal"/>
              <w:jc w:val="center"/>
            </w:pPr>
            <w:r w:rsidRPr="00086EBC">
              <w:t>Регистрационный номер</w:t>
            </w:r>
          </w:p>
        </w:tc>
        <w:tc>
          <w:tcPr>
            <w:tcW w:w="964" w:type="dxa"/>
          </w:tcPr>
          <w:p w:rsidR="00C105FD" w:rsidRPr="00086EBC" w:rsidRDefault="00C105FD">
            <w:pPr>
              <w:pStyle w:val="ConsPlusNormal"/>
              <w:jc w:val="center"/>
            </w:pPr>
            <w:r w:rsidRPr="00086EBC">
              <w:t>Дата обращения</w:t>
            </w:r>
          </w:p>
        </w:tc>
        <w:tc>
          <w:tcPr>
            <w:tcW w:w="2126" w:type="dxa"/>
          </w:tcPr>
          <w:p w:rsidR="00C105FD" w:rsidRPr="00086EBC" w:rsidRDefault="00C105FD">
            <w:pPr>
              <w:pStyle w:val="ConsPlusNormal"/>
              <w:jc w:val="center"/>
            </w:pPr>
            <w:r w:rsidRPr="00086EBC">
              <w:t xml:space="preserve">Наименование организации (Ф.И.О. индивидуального предпринимателя, </w:t>
            </w:r>
            <w:r w:rsidRPr="00086EBC">
              <w:lastRenderedPageBreak/>
              <w:t>Ф.И.О. физ. лица)</w:t>
            </w:r>
          </w:p>
        </w:tc>
        <w:tc>
          <w:tcPr>
            <w:tcW w:w="1191" w:type="dxa"/>
          </w:tcPr>
          <w:p w:rsidR="00C105FD" w:rsidRPr="00086EBC" w:rsidRDefault="00C105FD">
            <w:pPr>
              <w:pStyle w:val="ConsPlusNormal"/>
              <w:jc w:val="center"/>
            </w:pPr>
            <w:r w:rsidRPr="00086EBC">
              <w:lastRenderedPageBreak/>
              <w:t>Контактные данные (адрес, телефон)</w:t>
            </w:r>
          </w:p>
        </w:tc>
        <w:tc>
          <w:tcPr>
            <w:tcW w:w="1701" w:type="dxa"/>
          </w:tcPr>
          <w:p w:rsidR="00C105FD" w:rsidRPr="00086EBC" w:rsidRDefault="00C105FD">
            <w:pPr>
              <w:pStyle w:val="ConsPlusNormal"/>
              <w:jc w:val="center"/>
            </w:pPr>
            <w:r w:rsidRPr="00086EBC">
              <w:t xml:space="preserve">Краткое описание обращения, тематика </w:t>
            </w:r>
            <w:r w:rsidRPr="00086EBC">
              <w:lastRenderedPageBreak/>
              <w:t>консультации</w:t>
            </w:r>
          </w:p>
        </w:tc>
        <w:tc>
          <w:tcPr>
            <w:tcW w:w="1304" w:type="dxa"/>
          </w:tcPr>
          <w:p w:rsidR="00C105FD" w:rsidRPr="00086EBC" w:rsidRDefault="00C105FD">
            <w:pPr>
              <w:pStyle w:val="ConsPlusNormal"/>
              <w:jc w:val="center"/>
            </w:pPr>
            <w:r w:rsidRPr="00086EBC">
              <w:lastRenderedPageBreak/>
              <w:t xml:space="preserve">Дата и результат рассмотрения </w:t>
            </w:r>
            <w:r w:rsidRPr="00086EBC">
              <w:lastRenderedPageBreak/>
              <w:t>обращения</w:t>
            </w:r>
          </w:p>
        </w:tc>
      </w:tr>
      <w:tr w:rsidR="00086EBC" w:rsidRPr="00086EBC">
        <w:tc>
          <w:tcPr>
            <w:tcW w:w="567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213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964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2126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19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70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304" w:type="dxa"/>
          </w:tcPr>
          <w:p w:rsidR="00C105FD" w:rsidRPr="00086EBC" w:rsidRDefault="00C105FD">
            <w:pPr>
              <w:pStyle w:val="ConsPlusNormal"/>
            </w:pPr>
          </w:p>
        </w:tc>
      </w:tr>
      <w:tr w:rsidR="00086EBC" w:rsidRPr="00086EBC">
        <w:tc>
          <w:tcPr>
            <w:tcW w:w="567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213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964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2126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19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70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304" w:type="dxa"/>
          </w:tcPr>
          <w:p w:rsidR="00C105FD" w:rsidRPr="00086EBC" w:rsidRDefault="00C105FD">
            <w:pPr>
              <w:pStyle w:val="ConsPlusNormal"/>
            </w:pPr>
          </w:p>
        </w:tc>
      </w:tr>
      <w:tr w:rsidR="00086EBC" w:rsidRPr="00086EBC">
        <w:tc>
          <w:tcPr>
            <w:tcW w:w="567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213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964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2126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19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70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304" w:type="dxa"/>
          </w:tcPr>
          <w:p w:rsidR="00C105FD" w:rsidRPr="00086EBC" w:rsidRDefault="00C105FD">
            <w:pPr>
              <w:pStyle w:val="ConsPlusNormal"/>
            </w:pPr>
          </w:p>
        </w:tc>
      </w:tr>
      <w:tr w:rsidR="00086EBC" w:rsidRPr="00086EBC">
        <w:tc>
          <w:tcPr>
            <w:tcW w:w="567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213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964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2126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19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70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304" w:type="dxa"/>
          </w:tcPr>
          <w:p w:rsidR="00C105FD" w:rsidRPr="00086EBC" w:rsidRDefault="00C105FD">
            <w:pPr>
              <w:pStyle w:val="ConsPlusNormal"/>
            </w:pPr>
          </w:p>
        </w:tc>
      </w:tr>
      <w:tr w:rsidR="00086EBC" w:rsidRPr="00086EBC">
        <w:tc>
          <w:tcPr>
            <w:tcW w:w="567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213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964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2126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19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701" w:type="dxa"/>
          </w:tcPr>
          <w:p w:rsidR="00C105FD" w:rsidRPr="00086EBC" w:rsidRDefault="00C105FD">
            <w:pPr>
              <w:pStyle w:val="ConsPlusNormal"/>
            </w:pPr>
          </w:p>
        </w:tc>
        <w:tc>
          <w:tcPr>
            <w:tcW w:w="1304" w:type="dxa"/>
          </w:tcPr>
          <w:p w:rsidR="00C105FD" w:rsidRPr="00086EBC" w:rsidRDefault="00C105FD">
            <w:pPr>
              <w:pStyle w:val="ConsPlusNormal"/>
            </w:pPr>
          </w:p>
        </w:tc>
      </w:tr>
    </w:tbl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right"/>
        <w:outlineLvl w:val="1"/>
      </w:pPr>
      <w:r w:rsidRPr="00086EBC">
        <w:t>Приложение 4</w:t>
      </w:r>
    </w:p>
    <w:p w:rsidR="00C105FD" w:rsidRPr="00086EBC" w:rsidRDefault="00C105FD">
      <w:pPr>
        <w:pStyle w:val="ConsPlusNormal"/>
        <w:jc w:val="right"/>
      </w:pPr>
      <w:r w:rsidRPr="00086EBC">
        <w:t xml:space="preserve">к административному регламенту </w:t>
      </w:r>
      <w:proofErr w:type="gramStart"/>
      <w:r w:rsidRPr="00086EBC">
        <w:t>по</w:t>
      </w:r>
      <w:proofErr w:type="gramEnd"/>
    </w:p>
    <w:p w:rsidR="00C105FD" w:rsidRPr="00086EBC" w:rsidRDefault="00C105FD">
      <w:pPr>
        <w:pStyle w:val="ConsPlusNormal"/>
        <w:jc w:val="right"/>
      </w:pPr>
      <w:r w:rsidRPr="00086EBC">
        <w:t>предоставлению муниципальной услуги</w:t>
      </w:r>
    </w:p>
    <w:p w:rsidR="00C105FD" w:rsidRPr="00086EBC" w:rsidRDefault="00C105FD">
      <w:pPr>
        <w:pStyle w:val="ConsPlusNormal"/>
        <w:jc w:val="right"/>
      </w:pPr>
      <w:r w:rsidRPr="00086EBC">
        <w:t xml:space="preserve">"Предоставление </w:t>
      </w:r>
      <w:proofErr w:type="gramStart"/>
      <w:r w:rsidRPr="00086EBC">
        <w:t>консультационной</w:t>
      </w:r>
      <w:proofErr w:type="gramEnd"/>
      <w:r w:rsidRPr="00086EBC">
        <w:t xml:space="preserve"> и</w:t>
      </w:r>
    </w:p>
    <w:p w:rsidR="00C105FD" w:rsidRPr="00086EBC" w:rsidRDefault="00C105FD">
      <w:pPr>
        <w:pStyle w:val="ConsPlusNormal"/>
        <w:jc w:val="right"/>
      </w:pPr>
      <w:r w:rsidRPr="00086EBC">
        <w:t>информационной поддержки субъектам малого</w:t>
      </w:r>
    </w:p>
    <w:p w:rsidR="00C105FD" w:rsidRPr="00086EBC" w:rsidRDefault="00C105FD">
      <w:pPr>
        <w:pStyle w:val="ConsPlusNormal"/>
        <w:jc w:val="right"/>
      </w:pPr>
      <w:r w:rsidRPr="00086EBC">
        <w:t>и среднего предпринимательства"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Title"/>
        <w:jc w:val="center"/>
      </w:pPr>
      <w:bookmarkStart w:id="9" w:name="P628"/>
      <w:bookmarkEnd w:id="9"/>
      <w:r w:rsidRPr="00086EBC">
        <w:t>БЛОК-СХЕМА</w:t>
      </w:r>
    </w:p>
    <w:p w:rsidR="00C105FD" w:rsidRPr="00086EBC" w:rsidRDefault="00C105FD">
      <w:pPr>
        <w:pStyle w:val="ConsPlusTitle"/>
        <w:jc w:val="center"/>
      </w:pPr>
      <w:r w:rsidRPr="00086EBC">
        <w:t>ПРЕДОСТАВЛЕНИЯ МУНИЦИПАЛЬНОЙ УСЛУГИ "ПРЕДОСТАВЛЕНИЕ</w:t>
      </w:r>
    </w:p>
    <w:p w:rsidR="00C105FD" w:rsidRPr="00086EBC" w:rsidRDefault="00C105FD">
      <w:pPr>
        <w:pStyle w:val="ConsPlusTitle"/>
        <w:jc w:val="center"/>
      </w:pPr>
      <w:r w:rsidRPr="00086EBC">
        <w:t>КОНСУЛЬТАЦИОННОЙ И ИНФОРМАЦИОННОЙ ПОДДЕРЖКИ СУБЪЕКТАМ МАЛОГО</w:t>
      </w:r>
    </w:p>
    <w:p w:rsidR="00C105FD" w:rsidRPr="00086EBC" w:rsidRDefault="00C105FD">
      <w:pPr>
        <w:pStyle w:val="ConsPlusTitle"/>
        <w:jc w:val="center"/>
      </w:pPr>
      <w:r w:rsidRPr="00086EBC">
        <w:t>И СРЕДНЕГО ПРЕДПРИНИМАТЕЛЬСТВА"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┌───────────────────────────────────────────────────────────────────┐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│Прием и регистрация заявления о предоставлении муниципальной услуги│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└───────────────────────────────┬───────────────────────────────────┘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 V</w:t>
      </w:r>
    </w:p>
    <w:p w:rsidR="00C105FD" w:rsidRPr="00086EBC" w:rsidRDefault="00C105FD">
      <w:pPr>
        <w:pStyle w:val="ConsPlusNonformat"/>
        <w:jc w:val="both"/>
      </w:pPr>
      <w:r w:rsidRPr="00086EBC"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C105FD" w:rsidRPr="00086EBC" w:rsidRDefault="00C105FD">
      <w:pPr>
        <w:pStyle w:val="ConsPlusNonformat"/>
        <w:jc w:val="both"/>
      </w:pPr>
      <w:r w:rsidRPr="00086EBC">
        <w:t xml:space="preserve"> │Проверка и рассмотрение заявления о предоставлении муниципальной услуги│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│    и прилагаемых к нему документов на наличие оснований для отказа    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│                        в предоставлении услуги                        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└───────────────────────┬──────────────────────────────────┬────────────┘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V                                  </w:t>
      </w:r>
      <w:proofErr w:type="spellStart"/>
      <w:r w:rsidRPr="00086EBC">
        <w:t>V</w:t>
      </w:r>
      <w:proofErr w:type="spellEnd"/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Нет оснований</w:t>
      </w:r>
      <w:proofErr w:type="gramStart"/>
      <w:r w:rsidRPr="00086EBC">
        <w:t xml:space="preserve">                       Е</w:t>
      </w:r>
      <w:proofErr w:type="gramEnd"/>
      <w:r w:rsidRPr="00086EBC">
        <w:t>сть основания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───┬────────┬─                      ────┬─────────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Есть полномочия   │        │                           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V        │                           V</w:t>
      </w:r>
    </w:p>
    <w:p w:rsidR="00C105FD" w:rsidRPr="00086EBC" w:rsidRDefault="00C105FD">
      <w:pPr>
        <w:pStyle w:val="ConsPlusNonformat"/>
        <w:jc w:val="both"/>
      </w:pPr>
      <w:r w:rsidRPr="00086EBC">
        <w:t>┌──────────────────────────┐    │                 ┌──────────────────────┐</w:t>
      </w:r>
    </w:p>
    <w:p w:rsidR="00C105FD" w:rsidRPr="00086EBC" w:rsidRDefault="00C105FD">
      <w:pPr>
        <w:pStyle w:val="ConsPlusNonformat"/>
        <w:jc w:val="both"/>
      </w:pPr>
      <w:r w:rsidRPr="00086EBC">
        <w:t>│  Рассмотрение заявления  │    │                 │Отказ в предоставлении│</w:t>
      </w:r>
    </w:p>
    <w:p w:rsidR="00C105FD" w:rsidRPr="00086EBC" w:rsidRDefault="00C105FD">
      <w:pPr>
        <w:pStyle w:val="ConsPlusNonformat"/>
        <w:jc w:val="both"/>
      </w:pPr>
      <w:r w:rsidRPr="00086EBC">
        <w:t>│ по существу, подготовка  │    │                 │ муниципальной услуги 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│и выдача заявителю </w:t>
      </w:r>
      <w:proofErr w:type="gramStart"/>
      <w:r w:rsidRPr="00086EBC">
        <w:t>устного</w:t>
      </w:r>
      <w:proofErr w:type="gramEnd"/>
      <w:r w:rsidRPr="00086EBC">
        <w:t>│    │                 └──────────────────────┘</w:t>
      </w:r>
    </w:p>
    <w:p w:rsidR="00C105FD" w:rsidRPr="00086EBC" w:rsidRDefault="00C105FD">
      <w:pPr>
        <w:pStyle w:val="ConsPlusNonformat"/>
        <w:jc w:val="both"/>
      </w:pPr>
      <w:r w:rsidRPr="00086EBC">
        <w:t>│ или письменного ответа,  │    │</w:t>
      </w:r>
    </w:p>
    <w:p w:rsidR="00C105FD" w:rsidRPr="00086EBC" w:rsidRDefault="00C105FD">
      <w:pPr>
        <w:pStyle w:val="ConsPlusNonformat"/>
        <w:jc w:val="both"/>
      </w:pPr>
      <w:r w:rsidRPr="00086EBC">
        <w:t>│  содержащего подробные   │    │</w:t>
      </w:r>
    </w:p>
    <w:p w:rsidR="00C105FD" w:rsidRPr="00086EBC" w:rsidRDefault="00C105FD">
      <w:pPr>
        <w:pStyle w:val="ConsPlusNonformat"/>
        <w:jc w:val="both"/>
      </w:pPr>
      <w:r w:rsidRPr="00086EBC">
        <w:t>│ разъяснения по существу  │    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│ </w:t>
      </w:r>
      <w:proofErr w:type="gramStart"/>
      <w:r w:rsidRPr="00086EBC">
        <w:t>изложенного</w:t>
      </w:r>
      <w:proofErr w:type="gramEnd"/>
      <w:r w:rsidRPr="00086EBC">
        <w:t xml:space="preserve"> в обращении  │    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│  вопроса со ссылками </w:t>
      </w:r>
      <w:proofErr w:type="gramStart"/>
      <w:r w:rsidRPr="00086EBC">
        <w:t>на</w:t>
      </w:r>
      <w:proofErr w:type="gramEnd"/>
      <w:r w:rsidRPr="00086EBC">
        <w:t xml:space="preserve">  │    │</w:t>
      </w:r>
    </w:p>
    <w:p w:rsidR="00C105FD" w:rsidRPr="00086EBC" w:rsidRDefault="00C105FD">
      <w:pPr>
        <w:pStyle w:val="ConsPlusNonformat"/>
        <w:jc w:val="both"/>
      </w:pPr>
      <w:r w:rsidRPr="00086EBC">
        <w:t>│нормативные правовые акты,│    │</w:t>
      </w:r>
    </w:p>
    <w:p w:rsidR="00C105FD" w:rsidRPr="00086EBC" w:rsidRDefault="00C105FD">
      <w:pPr>
        <w:pStyle w:val="ConsPlusNonformat"/>
        <w:jc w:val="both"/>
      </w:pPr>
      <w:r w:rsidRPr="00086EBC">
        <w:t>│применяемые по изложенному│    │</w:t>
      </w:r>
    </w:p>
    <w:p w:rsidR="00C105FD" w:rsidRPr="00086EBC" w:rsidRDefault="00C105FD">
      <w:pPr>
        <w:pStyle w:val="ConsPlusNonformat"/>
        <w:jc w:val="both"/>
      </w:pPr>
      <w:r w:rsidRPr="00086EBC">
        <w:t>│   в обращении вопросу    │    │</w:t>
      </w:r>
    </w:p>
    <w:p w:rsidR="00C105FD" w:rsidRPr="00086EBC" w:rsidRDefault="00C105FD">
      <w:pPr>
        <w:pStyle w:val="ConsPlusNonformat"/>
        <w:jc w:val="both"/>
      </w:pPr>
      <w:r w:rsidRPr="00086EBC">
        <w:t>└──────────────────────────┘    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│Нет полномочий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V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┌───────────────────────────────────────────────────────┐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│      Выдача рекомендаций, содержащих информацию       │</w:t>
      </w:r>
    </w:p>
    <w:p w:rsidR="00C105FD" w:rsidRPr="00086EBC" w:rsidRDefault="00C105FD">
      <w:pPr>
        <w:pStyle w:val="ConsPlusNonformat"/>
        <w:jc w:val="both"/>
      </w:pPr>
      <w:r w:rsidRPr="00086EBC">
        <w:lastRenderedPageBreak/>
        <w:t xml:space="preserve">         │об органе, в который следует обратиться за разъяснением│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│    или в чьей компетенции находится данный вопрос     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└───────────────────────────────────────────────────────┘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right"/>
        <w:outlineLvl w:val="1"/>
      </w:pPr>
      <w:r w:rsidRPr="00086EBC">
        <w:t>Приложение 5</w:t>
      </w:r>
    </w:p>
    <w:p w:rsidR="00C105FD" w:rsidRPr="00086EBC" w:rsidRDefault="00C105FD">
      <w:pPr>
        <w:pStyle w:val="ConsPlusNormal"/>
        <w:jc w:val="right"/>
      </w:pPr>
      <w:r w:rsidRPr="00086EBC">
        <w:t xml:space="preserve">к административному регламенту </w:t>
      </w:r>
      <w:proofErr w:type="gramStart"/>
      <w:r w:rsidRPr="00086EBC">
        <w:t>по</w:t>
      </w:r>
      <w:proofErr w:type="gramEnd"/>
    </w:p>
    <w:p w:rsidR="00C105FD" w:rsidRPr="00086EBC" w:rsidRDefault="00C105FD">
      <w:pPr>
        <w:pStyle w:val="ConsPlusNormal"/>
        <w:jc w:val="right"/>
      </w:pPr>
      <w:r w:rsidRPr="00086EBC">
        <w:t>предоставлению муниципальной услуги</w:t>
      </w:r>
    </w:p>
    <w:p w:rsidR="00C105FD" w:rsidRPr="00086EBC" w:rsidRDefault="00C105FD">
      <w:pPr>
        <w:pStyle w:val="ConsPlusNormal"/>
        <w:jc w:val="right"/>
      </w:pPr>
      <w:r w:rsidRPr="00086EBC">
        <w:t xml:space="preserve">"Предоставление </w:t>
      </w:r>
      <w:proofErr w:type="gramStart"/>
      <w:r w:rsidRPr="00086EBC">
        <w:t>консультационной</w:t>
      </w:r>
      <w:proofErr w:type="gramEnd"/>
      <w:r w:rsidRPr="00086EBC">
        <w:t xml:space="preserve"> и</w:t>
      </w:r>
    </w:p>
    <w:p w:rsidR="00C105FD" w:rsidRPr="00086EBC" w:rsidRDefault="00C105FD">
      <w:pPr>
        <w:pStyle w:val="ConsPlusNormal"/>
        <w:jc w:val="right"/>
      </w:pPr>
      <w:r w:rsidRPr="00086EBC">
        <w:t>информационной поддержки субъектам малого</w:t>
      </w:r>
    </w:p>
    <w:p w:rsidR="00C105FD" w:rsidRPr="00086EBC" w:rsidRDefault="00C105FD">
      <w:pPr>
        <w:pStyle w:val="ConsPlusNormal"/>
        <w:jc w:val="right"/>
      </w:pPr>
      <w:r w:rsidRPr="00086EBC">
        <w:t>и среднего предпринимательства"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       Образец</w:t>
      </w:r>
    </w:p>
    <w:p w:rsidR="00C105FD" w:rsidRPr="00086EBC" w:rsidRDefault="00C105FD">
      <w:pPr>
        <w:pStyle w:val="ConsPlusNonformat"/>
        <w:jc w:val="both"/>
      </w:pPr>
      <w:r w:rsidRPr="00086EBC">
        <w:t>жалобы на действие (бездействие)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  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  </w:t>
      </w:r>
      <w:proofErr w:type="gramStart"/>
      <w:r w:rsidRPr="00086EBC">
        <w:t>(наименование должностного лица органа,</w:t>
      </w:r>
      <w:proofErr w:type="gramEnd"/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  </w:t>
      </w:r>
      <w:proofErr w:type="gramStart"/>
      <w:r w:rsidRPr="00086EBC">
        <w:t>предоставляющего</w:t>
      </w:r>
      <w:proofErr w:type="gramEnd"/>
      <w:r w:rsidRPr="00086EBC">
        <w:t xml:space="preserve"> муниципальную услугу,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  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  или органа местного самоуправления и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  его должностного лица, которым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  направляется жалоба)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         ЖАЛОБА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* Полное наименование юридического лица, Ф.И.О. физического лица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</w:t>
      </w:r>
      <w:proofErr w:type="gramStart"/>
      <w:r w:rsidRPr="00086EBC">
        <w:t>(указываются данные о Заявителе: фамилия, имя, отчество</w:t>
      </w:r>
      <w:proofErr w:type="gramEnd"/>
    </w:p>
    <w:p w:rsidR="00C105FD" w:rsidRPr="00086EBC" w:rsidRDefault="00C105FD">
      <w:pPr>
        <w:pStyle w:val="ConsPlusNonformat"/>
        <w:jc w:val="both"/>
      </w:pPr>
      <w:r w:rsidRPr="00086EBC">
        <w:t xml:space="preserve">        (наименование юридического лица), которым подается жалоба)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* Местонахождение юридического лица, физического лица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почтовый адрес, по которому должен быть направлен ответ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    (адрес юридического лица)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Телефон: 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Адрес электронной почты: 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Код учета: ИНН 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* Ф.И.О. руководителя юридического лица 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* на действия </w:t>
      </w:r>
      <w:proofErr w:type="gramStart"/>
      <w:r w:rsidRPr="00086EBC">
        <w:t xml:space="preserve">( </w:t>
      </w:r>
      <w:proofErr w:type="gramEnd"/>
      <w:r w:rsidRPr="00086EBC">
        <w:t>бездействие):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(наименование органа или должность, Ф.И.О. должностного лица органа)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* существо жалобы: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r w:rsidRPr="00086EBC">
        <w:t>___________________________________________________________________________</w:t>
      </w:r>
    </w:p>
    <w:p w:rsidR="00C105FD" w:rsidRPr="00086EBC" w:rsidRDefault="00C105FD">
      <w:pPr>
        <w:pStyle w:val="ConsPlusNonformat"/>
        <w:jc w:val="both"/>
      </w:pPr>
      <w:proofErr w:type="gramStart"/>
      <w:r w:rsidRPr="00086EBC">
        <w:t>(краткое изложение обжалуемых действий (бездействия), указать основания, по</w:t>
      </w:r>
      <w:proofErr w:type="gramEnd"/>
    </w:p>
    <w:p w:rsidR="00C105FD" w:rsidRPr="00086EBC" w:rsidRDefault="00C105FD">
      <w:pPr>
        <w:pStyle w:val="ConsPlusNonformat"/>
        <w:jc w:val="both"/>
      </w:pPr>
      <w:r w:rsidRPr="00086EBC">
        <w:t xml:space="preserve">  которым лицо, подающее жалобу, </w:t>
      </w:r>
      <w:proofErr w:type="gramStart"/>
      <w:r w:rsidRPr="00086EBC">
        <w:t>не согласно</w:t>
      </w:r>
      <w:proofErr w:type="gramEnd"/>
      <w:r w:rsidRPr="00086EBC">
        <w:t xml:space="preserve"> с действием (бездействием),</w:t>
      </w:r>
    </w:p>
    <w:p w:rsidR="00C105FD" w:rsidRPr="00086EBC" w:rsidRDefault="00C105FD">
      <w:pPr>
        <w:pStyle w:val="ConsPlusNonformat"/>
        <w:jc w:val="both"/>
      </w:pPr>
      <w:r w:rsidRPr="00086EBC">
        <w:t xml:space="preserve">                     со ссылками на пункты регламента)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Перечень прилагаемой документации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МП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t xml:space="preserve">    Подпись руководителя юридического лица, физического лица</w:t>
      </w:r>
    </w:p>
    <w:p w:rsidR="00C105FD" w:rsidRPr="00086EBC" w:rsidRDefault="00C105FD">
      <w:pPr>
        <w:pStyle w:val="ConsPlusNonformat"/>
        <w:jc w:val="both"/>
      </w:pPr>
    </w:p>
    <w:p w:rsidR="00C105FD" w:rsidRPr="00086EBC" w:rsidRDefault="00C105FD">
      <w:pPr>
        <w:pStyle w:val="ConsPlusNonformat"/>
        <w:jc w:val="both"/>
      </w:pPr>
      <w:r w:rsidRPr="00086EBC">
        <w:lastRenderedPageBreak/>
        <w:t xml:space="preserve">    Поля, отмеченные звездочкой</w:t>
      </w:r>
      <w:proofErr w:type="gramStart"/>
      <w:r w:rsidRPr="00086EBC">
        <w:t xml:space="preserve"> (*), </w:t>
      </w:r>
      <w:proofErr w:type="gramEnd"/>
      <w:r w:rsidRPr="00086EBC">
        <w:t>обязательны для заполнения.</w:t>
      </w: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jc w:val="both"/>
      </w:pPr>
    </w:p>
    <w:p w:rsidR="00C105FD" w:rsidRPr="00086EBC" w:rsidRDefault="00C105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15AB" w:rsidRPr="00086EBC" w:rsidRDefault="001915AB"/>
    <w:sectPr w:rsidR="001915AB" w:rsidRPr="00086EBC" w:rsidSect="0088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FD"/>
    <w:rsid w:val="00086EBC"/>
    <w:rsid w:val="001915AB"/>
    <w:rsid w:val="00C1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0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0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0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05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0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0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0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05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A4946FF93006F739E068F76FE8013530A89CE107087F5553AAE23494378DD2904838BE13880ADD76B50D2B00KF20K" TargetMode="External"/><Relationship Id="rId13" Type="http://schemas.openxmlformats.org/officeDocument/2006/relationships/hyperlink" Target="consultantplus://offline/ref=12A4946FF93006F739E076FA79845E3034ABCBEB020C740307FDE463CB678B87C20866E742C541D07EA2112B0AEFF182E2K32EK" TargetMode="External"/><Relationship Id="rId18" Type="http://schemas.openxmlformats.org/officeDocument/2006/relationships/hyperlink" Target="consultantplus://offline/ref=12A4946FF93006F739E068F76FE8013530A191EE01097F5553AAE23494378DD2904838BE13880ADD76B50D2B00KF20K" TargetMode="External"/><Relationship Id="rId26" Type="http://schemas.openxmlformats.org/officeDocument/2006/relationships/hyperlink" Target="consultantplus://offline/ref=12A4946FF93006F739E076FA79845E3034ABCBEB0200750B06F7E463CB678B87C20866E742C541D07EA2112B0AEFF182E2K32E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A4946FF93006F739E068F76FE8013530A89CE4010F7F5553AAE23494378DD2904838BE13880ADD76B50D2B00KF20K" TargetMode="External"/><Relationship Id="rId34" Type="http://schemas.openxmlformats.org/officeDocument/2006/relationships/hyperlink" Target="consultantplus://offline/ref=12A4946FF93006F739E068F76FE8013530A89CE70A0A7F5553AAE23494378DD2904838BE13880ADD76B50D2B00KF20K" TargetMode="External"/><Relationship Id="rId7" Type="http://schemas.openxmlformats.org/officeDocument/2006/relationships/hyperlink" Target="consultantplus://offline/ref=12A4946FF93006F739E076FA79845E3034ABCBEB0200750B06F7E463CB678B87C20866E742C541D07EA2112B0AEFF182E2K32EK" TargetMode="External"/><Relationship Id="rId12" Type="http://schemas.openxmlformats.org/officeDocument/2006/relationships/hyperlink" Target="consultantplus://offline/ref=12A4946FF93006F739E076FA79845E3034ABCBEB020C740B0DF7E463CB678B87C20866E742C541D07EA2112B0AEFF182E2K32EK" TargetMode="External"/><Relationship Id="rId17" Type="http://schemas.openxmlformats.org/officeDocument/2006/relationships/hyperlink" Target="consultantplus://offline/ref=12A4946FF93006F739E068F76FE8013530A89DE3000D7F5553AAE23494378DD2904838BE13880ADD76B50D2B00KF20K" TargetMode="External"/><Relationship Id="rId25" Type="http://schemas.openxmlformats.org/officeDocument/2006/relationships/hyperlink" Target="consultantplus://offline/ref=12A4946FF93006F739E068F76FE8013530A392E4010A7F5553AAE23494378DD2904838BE13880ADD76B50D2B00KF20K" TargetMode="External"/><Relationship Id="rId33" Type="http://schemas.openxmlformats.org/officeDocument/2006/relationships/hyperlink" Target="consultantplus://offline/ref=12A4946FF93006F739E068F76FE8013530A89CE70A0A7F5553AAE23494378DD2904838BE13880ADD76B50D2B00KF2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A4946FF93006F739E068F76FE8013531A892E3085F285702FFEC319C67D7C294016DBA0D811CC37CAB0DK22AK" TargetMode="External"/><Relationship Id="rId20" Type="http://schemas.openxmlformats.org/officeDocument/2006/relationships/hyperlink" Target="consultantplus://offline/ref=12A4946FF93006F739E068F76FE8013530A89CE107087F5553AAE23494378DD2904838BE13880ADD76B50D2B00KF20K" TargetMode="External"/><Relationship Id="rId29" Type="http://schemas.openxmlformats.org/officeDocument/2006/relationships/hyperlink" Target="consultantplus://offline/ref=12A4946FF93006F739E076FA79845E3034ABCBEB010A7D010AFDE463CB678B87C20866E750C519DC7EA90C2306FAA7D3A46A8277876E2395CAB68ED1K12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A4946FF93006F739E068F76FE8013530A89CE4010F7F5553AAE23494378DD2904838BE13880ADD76B50D2B00KF20K" TargetMode="External"/><Relationship Id="rId11" Type="http://schemas.openxmlformats.org/officeDocument/2006/relationships/hyperlink" Target="consultantplus://offline/ref=12A4946FF93006F739E076FA79845E3034ABCBEB010A7D010AFDE463CB678B87C20866E750C519DC7EA90C2306FAA7D3A46A8277876E2395CAB68ED1K12DK" TargetMode="External"/><Relationship Id="rId24" Type="http://schemas.openxmlformats.org/officeDocument/2006/relationships/hyperlink" Target="consultantplus://offline/ref=12A4946FF93006F739E068F76FE8013532A896E20A0F7F5553AAE23494378DD2904838BE13880ADD76B50D2B00KF20K" TargetMode="External"/><Relationship Id="rId32" Type="http://schemas.openxmlformats.org/officeDocument/2006/relationships/hyperlink" Target="consultantplus://offline/ref=12A4946FF93006F739E068F76FE8013530A89CE4010F7F5553AAE23494378DD2904838BE13880ADD76B50D2B00KF20K" TargetMode="External"/><Relationship Id="rId5" Type="http://schemas.openxmlformats.org/officeDocument/2006/relationships/hyperlink" Target="consultantplus://offline/ref=12A4946FF93006F739E068F76FE8013530A89CE7000E7F5553AAE23494378DD2904838BE13880ADD76B50D2B00KF20K" TargetMode="External"/><Relationship Id="rId15" Type="http://schemas.openxmlformats.org/officeDocument/2006/relationships/hyperlink" Target="consultantplus://offline/ref=12A4946FF93006F739E068F76FE8013530A89CE4010F7F5553AAE23494378DD2824860B2138114DC77A05B7A46A4FE82E9218F7F9072239FKD25K" TargetMode="External"/><Relationship Id="rId23" Type="http://schemas.openxmlformats.org/officeDocument/2006/relationships/hyperlink" Target="consultantplus://offline/ref=12A4946FF93006F739E068F76FE8013530A892E7010E7F5553AAE23494378DD2904838BE13880ADD76B50D2B00KF20K" TargetMode="External"/><Relationship Id="rId28" Type="http://schemas.openxmlformats.org/officeDocument/2006/relationships/hyperlink" Target="consultantplus://offline/ref=12A4946FF93006F739E076FA79845E3034ABCBEB010873020EFCE463CB678B87C20866E742C541D07EA2112B0AEFF182E2K32E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2A4946FF93006F739E076FA79845E3034ABCBEB010A75030EF8E463CB678B87C20866E742C541D07EA2112B0AEFF182E2K32EK" TargetMode="External"/><Relationship Id="rId19" Type="http://schemas.openxmlformats.org/officeDocument/2006/relationships/hyperlink" Target="consultantplus://offline/ref=12A4946FF93006F739E068F76FE8013530A89CE7000E7F5553AAE23494378DD2904838BE13880ADD76B50D2B00KF20K" TargetMode="External"/><Relationship Id="rId31" Type="http://schemas.openxmlformats.org/officeDocument/2006/relationships/hyperlink" Target="consultantplus://offline/ref=12A4946FF93006F739E068F76FE8013530A89CE107087F5553AAE23494378DD2824860BA1A8A408C3AFE022B0BEFF38AFE3D8F75K82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A4946FF93006F739E068F76FE8013530A195E00A0D7F5553AAE23494378DD2904838BE13880ADD76B50D2B00KF20K" TargetMode="External"/><Relationship Id="rId14" Type="http://schemas.openxmlformats.org/officeDocument/2006/relationships/hyperlink" Target="consultantplus://offline/ref=12A4946FF93006F739E068F76FE8013530A89CE4010F7F5553AAE23494378DD2904838BE13880ADD76B50D2B00KF20K" TargetMode="External"/><Relationship Id="rId22" Type="http://schemas.openxmlformats.org/officeDocument/2006/relationships/hyperlink" Target="consultantplus://offline/ref=12A4946FF93006F739E068F76FE8013530A89CE70A0A7F5553AAE23494378DD2904838BE13880ADD76B50D2B00KF20K" TargetMode="External"/><Relationship Id="rId27" Type="http://schemas.openxmlformats.org/officeDocument/2006/relationships/hyperlink" Target="consultantplus://offline/ref=12A4946FF93006F739E076FA79845E3034ABCBEB010970060EF9E463CB678B87C20866E742C541D07EA2112B0AEFF182E2K32EK" TargetMode="External"/><Relationship Id="rId30" Type="http://schemas.openxmlformats.org/officeDocument/2006/relationships/hyperlink" Target="consultantplus://offline/ref=12A4946FF93006F739E068F76FE8013532A896E20A0F7F5553AAE23494378DD2904838BE13880ADD76B50D2B00KF20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11693</Words>
  <Characters>66651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2</cp:revision>
  <dcterms:created xsi:type="dcterms:W3CDTF">2021-08-09T10:54:00Z</dcterms:created>
  <dcterms:modified xsi:type="dcterms:W3CDTF">2021-08-09T10:57:00Z</dcterms:modified>
</cp:coreProperties>
</file>