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9B" w:rsidRDefault="005048A0">
      <w:pPr>
        <w:jc w:val="center"/>
        <w:rPr>
          <w:b/>
          <w:sz w:val="32"/>
          <w:szCs w:val="22"/>
        </w:rPr>
      </w:pPr>
      <w:bookmarkStart w:id="0" w:name="_GoBack"/>
      <w:bookmarkEnd w:id="0"/>
      <w:r>
        <w:rPr>
          <w:b/>
          <w:sz w:val="32"/>
          <w:szCs w:val="22"/>
        </w:rPr>
        <w:t xml:space="preserve">Администрация </w:t>
      </w:r>
    </w:p>
    <w:p w:rsidR="004C689B" w:rsidRDefault="005048A0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Балахнинского муниципального района</w:t>
      </w:r>
    </w:p>
    <w:p w:rsidR="004C689B" w:rsidRDefault="005048A0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Нижегородской области</w:t>
      </w:r>
    </w:p>
    <w:p w:rsidR="004C689B" w:rsidRDefault="004C689B">
      <w:pPr>
        <w:jc w:val="center"/>
        <w:rPr>
          <w:b/>
          <w:sz w:val="32"/>
          <w:szCs w:val="22"/>
        </w:rPr>
      </w:pPr>
    </w:p>
    <w:p w:rsidR="004C689B" w:rsidRDefault="005048A0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ПОСТАНОВЛЕНИЕ</w:t>
      </w:r>
    </w:p>
    <w:p w:rsidR="004C689B" w:rsidRDefault="004C689B">
      <w:pPr>
        <w:jc w:val="center"/>
        <w:rPr>
          <w:b/>
          <w:szCs w:val="22"/>
        </w:rPr>
      </w:pPr>
    </w:p>
    <w:p w:rsidR="004C689B" w:rsidRDefault="005048A0">
      <w:pPr>
        <w:jc w:val="center"/>
        <w:rPr>
          <w:szCs w:val="22"/>
        </w:rPr>
      </w:pPr>
      <w:r>
        <w:rPr>
          <w:szCs w:val="22"/>
        </w:rPr>
        <w:t>от 24.01.2020г. № 93</w:t>
      </w:r>
    </w:p>
    <w:p w:rsidR="004C689B" w:rsidRDefault="004C689B">
      <w:pPr>
        <w:jc w:val="center"/>
        <w:rPr>
          <w:szCs w:val="22"/>
        </w:rPr>
      </w:pPr>
    </w:p>
    <w:p w:rsidR="004C689B" w:rsidRDefault="005048A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ОБ УТВЕРЖДЕНИИ </w:t>
      </w:r>
      <w:r>
        <w:rPr>
          <w:rFonts w:ascii="Calibri" w:hAnsi="Calibri"/>
          <w:b/>
          <w:caps/>
          <w:sz w:val="22"/>
        </w:rPr>
        <w:t>пЛАНА организации ярмарОК НА ТЕРРИТОРИИ МУНИЦИПАЛЬНОГО ОБРАЗОВАНИЯ «ГОРОД БАЛАХНА</w:t>
      </w:r>
      <w:r>
        <w:rPr>
          <w:rFonts w:ascii="Calibri" w:hAnsi="Calibri"/>
          <w:b/>
          <w:sz w:val="22"/>
        </w:rPr>
        <w:t>»</w:t>
      </w:r>
    </w:p>
    <w:p w:rsidR="004C689B" w:rsidRDefault="004C689B">
      <w:pPr>
        <w:jc w:val="center"/>
        <w:rPr>
          <w:rFonts w:ascii="Calibri" w:hAnsi="Calibri"/>
          <w:b/>
          <w:sz w:val="22"/>
        </w:rPr>
      </w:pPr>
    </w:p>
    <w:p w:rsidR="004C689B" w:rsidRDefault="005048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В соответствии </w:t>
      </w:r>
      <w:hyperlink r:id="rId5" w:tooltip="&quot;Об утверждении предварительного (планового) реестра расходных обязательств муниципального образования &quot;город Балахна&quot; на 2018 год&quot;&#10;администрация Балахнинского района, постановление от 03.11.2017 N 1424" w:history="1">
        <w:r>
          <w:rPr>
            <w:rStyle w:val="a3"/>
            <w:color w:val="0000AA"/>
          </w:rPr>
          <w:t>со статьей 14</w:t>
        </w:r>
      </w:hyperlink>
      <w:r>
        <w:rPr>
          <w:color w:val="000000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года № 482 «О мерах по реализации Федерального закона от 28.12.2009 года № 381-ФЗ «Об основах государственного регулирования торговой деятельности в Российской Федерации» на территории Нижегородской области», в целях организации торгового обслуживания населения, на основании предложений</w:t>
      </w:r>
      <w:proofErr w:type="gramEnd"/>
      <w:r>
        <w:rPr>
          <w:color w:val="000000"/>
        </w:rPr>
        <w:t xml:space="preserve"> ООО «Альбатрос» и ООО «Альбатрос - Инвест», руководствуясь Уставом Балахнинского муниципального района, Уставом муниципального образования «город Балахна», </w:t>
      </w:r>
      <w:r>
        <w:t xml:space="preserve">администрация Балахнинского муниципального района Нижегородской области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</w:t>
      </w:r>
      <w:r>
        <w:rPr>
          <w:color w:val="000000"/>
        </w:rPr>
        <w:t>:</w:t>
      </w:r>
    </w:p>
    <w:p w:rsidR="004C689B" w:rsidRDefault="005048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 Утвердить План организации ярмарок на территории муниципального образования «город Балахна» на 2020 год в соответствии с приложением к настоящему постановлению.</w:t>
      </w:r>
    </w:p>
    <w:p w:rsidR="004C689B" w:rsidRDefault="005048A0">
      <w:pPr>
        <w:widowControl w:val="0"/>
        <w:autoSpaceDE w:val="0"/>
        <w:autoSpaceDN w:val="0"/>
        <w:spacing w:line="360" w:lineRule="auto"/>
        <w:ind w:firstLine="709"/>
        <w:jc w:val="both"/>
      </w:pPr>
      <w:r>
        <w:t xml:space="preserve">2. Отделу организационно–протокольной работы управления кадровой и организационной работы администрации Балахнинского муниципального района (Н.П. </w:t>
      </w:r>
      <w:proofErr w:type="spellStart"/>
      <w:r>
        <w:t>Болкина</w:t>
      </w:r>
      <w:proofErr w:type="spellEnd"/>
      <w:r>
        <w:t>) обеспечить обнародование настоящего постановления через Центральную городскую библиотеку имени А.С. Пушкина и размещение на официальном сайте Балахнинского муниципального района.</w:t>
      </w:r>
    </w:p>
    <w:p w:rsidR="004C689B" w:rsidRDefault="005048A0">
      <w:pPr>
        <w:spacing w:line="360" w:lineRule="auto"/>
        <w:ind w:firstLine="709"/>
        <w:jc w:val="both"/>
      </w:pPr>
      <w:r>
        <w:rPr>
          <w:color w:val="000000"/>
        </w:rPr>
        <w:t xml:space="preserve">3. </w:t>
      </w:r>
      <w:r>
        <w:t>Постановление вступает в силу с момента его обнародования и распространяет свое действие на правоотношения, возникшие с 01.01.2020 года.</w:t>
      </w:r>
    </w:p>
    <w:p w:rsidR="004C689B" w:rsidRDefault="005048A0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оставляю за собой.</w:t>
      </w:r>
    </w:p>
    <w:p w:rsidR="004C689B" w:rsidRDefault="004C689B">
      <w:pPr>
        <w:widowControl w:val="0"/>
        <w:autoSpaceDE w:val="0"/>
        <w:autoSpaceDN w:val="0"/>
        <w:spacing w:line="360" w:lineRule="auto"/>
        <w:ind w:firstLine="539"/>
        <w:jc w:val="both"/>
      </w:pPr>
    </w:p>
    <w:p w:rsidR="004C689B" w:rsidRDefault="004C689B">
      <w:pPr>
        <w:widowControl w:val="0"/>
        <w:autoSpaceDE w:val="0"/>
        <w:autoSpaceDN w:val="0"/>
        <w:spacing w:line="360" w:lineRule="auto"/>
        <w:ind w:firstLine="539"/>
        <w:jc w:val="both"/>
      </w:pPr>
    </w:p>
    <w:p w:rsidR="004C689B" w:rsidRDefault="005048A0">
      <w:r>
        <w:t xml:space="preserve">Глава местного самоуправления </w:t>
      </w:r>
    </w:p>
    <w:p w:rsidR="004C689B" w:rsidRDefault="005048A0">
      <w:r>
        <w:t xml:space="preserve">Балахнинского муниципального района </w:t>
      </w:r>
      <w:r>
        <w:tab/>
      </w:r>
      <w:r>
        <w:tab/>
      </w:r>
      <w:r>
        <w:tab/>
      </w:r>
      <w:r>
        <w:tab/>
        <w:t xml:space="preserve"> А.Н. Левкович</w:t>
      </w:r>
    </w:p>
    <w:p w:rsidR="004C689B" w:rsidRDefault="004C689B">
      <w:pPr>
        <w:sectPr w:rsidR="004C689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C689B" w:rsidRDefault="005048A0">
      <w:pPr>
        <w:ind w:right="-190"/>
        <w:jc w:val="right"/>
      </w:pPr>
      <w:r>
        <w:lastRenderedPageBreak/>
        <w:t xml:space="preserve">  УТВЕРЖДЕНО</w:t>
      </w:r>
    </w:p>
    <w:p w:rsidR="004C689B" w:rsidRDefault="005048A0">
      <w:pPr>
        <w:jc w:val="right"/>
        <w:rPr>
          <w:sz w:val="22"/>
          <w:szCs w:val="22"/>
        </w:rPr>
      </w:pPr>
      <w:r>
        <w:t xml:space="preserve">    </w:t>
      </w:r>
      <w:r>
        <w:rPr>
          <w:sz w:val="22"/>
          <w:szCs w:val="22"/>
        </w:rPr>
        <w:t>Приложение</w:t>
      </w:r>
    </w:p>
    <w:p w:rsidR="004C689B" w:rsidRDefault="005048A0">
      <w:pPr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к постановлению   администрации</w:t>
      </w:r>
    </w:p>
    <w:p w:rsidR="004C689B" w:rsidRDefault="005048A0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Балахнинского   муниципального</w:t>
      </w:r>
    </w:p>
    <w:p w:rsidR="004C689B" w:rsidRDefault="005048A0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района  Нижегородской  области</w:t>
      </w:r>
    </w:p>
    <w:p w:rsidR="004C689B" w:rsidRDefault="005048A0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от 24.01.2020  № 93 </w:t>
      </w:r>
    </w:p>
    <w:p w:rsidR="004C689B" w:rsidRDefault="004C689B">
      <w:pPr>
        <w:jc w:val="center"/>
        <w:rPr>
          <w:sz w:val="22"/>
          <w:szCs w:val="22"/>
        </w:rPr>
      </w:pPr>
    </w:p>
    <w:p w:rsidR="004C689B" w:rsidRDefault="004C689B">
      <w:pPr>
        <w:jc w:val="center"/>
        <w:rPr>
          <w:sz w:val="22"/>
          <w:szCs w:val="22"/>
        </w:rPr>
      </w:pPr>
    </w:p>
    <w:p w:rsidR="004C689B" w:rsidRDefault="005048A0">
      <w:pPr>
        <w:jc w:val="center"/>
        <w:rPr>
          <w:sz w:val="22"/>
          <w:szCs w:val="22"/>
        </w:rPr>
      </w:pPr>
      <w:r>
        <w:rPr>
          <w:sz w:val="22"/>
          <w:szCs w:val="22"/>
        </w:rPr>
        <w:t>План организации ярмарок на территории МО «город Балахна» на 2020 год</w:t>
      </w:r>
    </w:p>
    <w:p w:rsidR="004C689B" w:rsidRDefault="004C689B">
      <w:pPr>
        <w:jc w:val="center"/>
        <w:rPr>
          <w:sz w:val="22"/>
          <w:szCs w:val="22"/>
        </w:rPr>
      </w:pP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935"/>
        <w:gridCol w:w="1496"/>
        <w:gridCol w:w="2644"/>
        <w:gridCol w:w="2160"/>
        <w:gridCol w:w="1980"/>
        <w:gridCol w:w="4326"/>
      </w:tblGrid>
      <w:tr w:rsidR="004C689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организатора ярмарки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ярмарки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Специализация ярмарки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 ярмарки (адресные ориентиры)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здания, строения, сооружения и (или) земельного участка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4C689B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«Альбатрос»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регулярная</w:t>
            </w:r>
          </w:p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15.04.2020 по 07.07.2020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Специализированная сельскохозяйственная ярмарка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о государственной регистрации права собственности, серия 52-АД № 877759 от 03.07.2013 г. </w:t>
            </w:r>
          </w:p>
        </w:tc>
      </w:tr>
      <w:tr w:rsidR="004C6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9B" w:rsidRDefault="004C68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9B" w:rsidRDefault="004C689B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разовая</w:t>
            </w:r>
          </w:p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Универсальная ярмарка «Покупай </w:t>
            </w:r>
            <w:proofErr w:type="gramStart"/>
            <w:r>
              <w:rPr>
                <w:sz w:val="22"/>
                <w:szCs w:val="22"/>
              </w:rPr>
              <w:t>Нижегородское</w:t>
            </w:r>
            <w:proofErr w:type="gram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о государственной регистрации права собственности, серия 52-АД № 877759 от 03.07.2013 г. </w:t>
            </w:r>
          </w:p>
        </w:tc>
      </w:tr>
      <w:tr w:rsidR="004C6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9B" w:rsidRDefault="004C68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9B" w:rsidRDefault="004C689B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регулярная</w:t>
            </w:r>
          </w:p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09.07.2020 по 10.10.2020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Специализированная сельскохозяйственная ярмарка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о государственной регистрации права собственности, серия 52-АД № 877759 от 03.07.2013 г. </w:t>
            </w:r>
          </w:p>
        </w:tc>
      </w:tr>
      <w:tr w:rsidR="004C6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9B" w:rsidRDefault="004C68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9B" w:rsidRDefault="004C689B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разовая</w:t>
            </w:r>
          </w:p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11.10.2020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Универсальная ярмарка «Покупай </w:t>
            </w:r>
            <w:proofErr w:type="gramStart"/>
            <w:r>
              <w:rPr>
                <w:sz w:val="22"/>
                <w:szCs w:val="22"/>
              </w:rPr>
              <w:t>Нижегородское</w:t>
            </w:r>
            <w:proofErr w:type="gram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о государственной регистрации права собственности, серия 52-АД № 877759 от 03.07.2013 г. </w:t>
            </w:r>
          </w:p>
        </w:tc>
      </w:tr>
      <w:tr w:rsidR="004C689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«Альбатрос – Инвест»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регулярная</w:t>
            </w:r>
          </w:p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 по 31.12.2020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Универсальная ярмарка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область, г. Балахна, пл. Советская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земельного участка 8357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9B" w:rsidRDefault="00504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соглашение о передаче (уступке) прав и обязанностей по договору аренды земель от 07.11.2013 </w:t>
            </w:r>
          </w:p>
        </w:tc>
      </w:tr>
    </w:tbl>
    <w:p w:rsidR="004C689B" w:rsidRDefault="004C689B">
      <w:pPr>
        <w:jc w:val="center"/>
      </w:pPr>
    </w:p>
    <w:sectPr w:rsidR="004C689B">
      <w:pgSz w:w="16838" w:h="11906" w:orient="landscape"/>
      <w:pgMar w:top="540" w:right="998" w:bottom="36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A0"/>
    <w:rsid w:val="004C689B"/>
    <w:rsid w:val="005048A0"/>
    <w:rsid w:val="0061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locked/>
    <w:rPr>
      <w:rFonts w:ascii="Tahoma" w:hAnsi="Tahoma" w:cs="Tahoma" w:hint="default"/>
      <w:sz w:val="16"/>
      <w:szCs w:val="16"/>
    </w:rPr>
  </w:style>
  <w:style w:type="table" w:styleId="a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locked/>
    <w:rPr>
      <w:rFonts w:ascii="Tahoma" w:hAnsi="Tahoma" w:cs="Tahoma" w:hint="default"/>
      <w:sz w:val="16"/>
      <w:szCs w:val="16"/>
    </w:rPr>
  </w:style>
  <w:style w:type="table" w:styleId="a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8168570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ххх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LNikitina</dc:creator>
  <cp:lastModifiedBy>Мальцева Елена</cp:lastModifiedBy>
  <cp:revision>2</cp:revision>
  <cp:lastPrinted>2019-12-23T12:46:00Z</cp:lastPrinted>
  <dcterms:created xsi:type="dcterms:W3CDTF">2022-10-20T12:55:00Z</dcterms:created>
  <dcterms:modified xsi:type="dcterms:W3CDTF">2022-10-20T12:55:00Z</dcterms:modified>
</cp:coreProperties>
</file>