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723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0E73A0" w:rsidRPr="000E73A0">
        <w:rPr>
          <w:rFonts w:ascii="Times New Roman" w:hAnsi="Times New Roman" w:cs="Times New Roman"/>
          <w:bCs/>
          <w:sz w:val="28"/>
          <w:szCs w:val="28"/>
        </w:rPr>
        <w:t>Развитие агропромышленного комплекса Балахнинского муниципального района Нижегородской области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5E90"/>
    <w:rsid w:val="00BB5180"/>
    <w:rsid w:val="00C20FE2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2019-07-29T12:46:00Z</dcterms:created>
  <dcterms:modified xsi:type="dcterms:W3CDTF">2019-07-29T12:47:00Z</dcterms:modified>
</cp:coreProperties>
</file>