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9F6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070E6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4070E6" w:rsidRPr="004070E6">
        <w:rPr>
          <w:rFonts w:ascii="Times New Roman" w:hAnsi="Times New Roman" w:cs="Times New Roman"/>
          <w:bCs/>
          <w:sz w:val="28"/>
          <w:szCs w:val="28"/>
        </w:rPr>
        <w:t>Информационная среда Балахнинского муниципального округа Нижегородской области</w:t>
      </w:r>
      <w:r w:rsidR="004070E6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  <w:r w:rsidR="00C02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D3902"/>
    <w:rsid w:val="003F4D4F"/>
    <w:rsid w:val="0040127D"/>
    <w:rsid w:val="004068EF"/>
    <w:rsid w:val="004070E6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B6F58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766AE"/>
    <w:rsid w:val="00BB5180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2021-12-29T14:08:00Z</dcterms:created>
  <dcterms:modified xsi:type="dcterms:W3CDTF">2021-12-29T14:09:00Z</dcterms:modified>
</cp:coreProperties>
</file>