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2EA" w:rsidRPr="007D12EA" w:rsidRDefault="007D12EA" w:rsidP="007D12EA">
      <w:pPr>
        <w:pStyle w:val="ConsPlusTitle"/>
        <w:jc w:val="right"/>
        <w:rPr>
          <w:rFonts w:ascii="Times New Roman" w:hAnsi="Times New Roman" w:cs="Times New Roman"/>
          <w:b w:val="0"/>
          <w:sz w:val="24"/>
          <w:szCs w:val="24"/>
        </w:rPr>
      </w:pPr>
      <w:r w:rsidRPr="007D12EA">
        <w:rPr>
          <w:rFonts w:ascii="Times New Roman" w:hAnsi="Times New Roman" w:cs="Times New Roman"/>
          <w:b w:val="0"/>
          <w:sz w:val="24"/>
          <w:szCs w:val="24"/>
        </w:rPr>
        <w:t>УТВЕРЖДЕНО</w:t>
      </w:r>
    </w:p>
    <w:p w:rsidR="007D12EA" w:rsidRPr="007D12EA" w:rsidRDefault="007D12EA" w:rsidP="007D12EA">
      <w:pPr>
        <w:pStyle w:val="ConsPlusTitle"/>
        <w:jc w:val="right"/>
        <w:rPr>
          <w:rFonts w:ascii="Times New Roman" w:hAnsi="Times New Roman" w:cs="Times New Roman"/>
          <w:b w:val="0"/>
          <w:sz w:val="24"/>
          <w:szCs w:val="24"/>
        </w:rPr>
      </w:pPr>
      <w:r w:rsidRPr="007D12EA">
        <w:rPr>
          <w:rFonts w:ascii="Times New Roman" w:hAnsi="Times New Roman" w:cs="Times New Roman"/>
          <w:b w:val="0"/>
          <w:sz w:val="24"/>
          <w:szCs w:val="24"/>
        </w:rPr>
        <w:t>решением Совета депутатов</w:t>
      </w:r>
    </w:p>
    <w:p w:rsidR="007D12EA" w:rsidRPr="007D12EA" w:rsidRDefault="007D12EA" w:rsidP="007D12EA">
      <w:pPr>
        <w:pStyle w:val="ConsPlusTitle"/>
        <w:jc w:val="right"/>
        <w:rPr>
          <w:rFonts w:ascii="Times New Roman" w:hAnsi="Times New Roman" w:cs="Times New Roman"/>
          <w:b w:val="0"/>
          <w:sz w:val="24"/>
          <w:szCs w:val="24"/>
        </w:rPr>
      </w:pPr>
      <w:r w:rsidRPr="007D12EA">
        <w:rPr>
          <w:rFonts w:ascii="Times New Roman" w:hAnsi="Times New Roman" w:cs="Times New Roman"/>
          <w:b w:val="0"/>
          <w:sz w:val="24"/>
          <w:szCs w:val="24"/>
        </w:rPr>
        <w:t>Балахнинского муниципального округа</w:t>
      </w:r>
    </w:p>
    <w:p w:rsidR="007D12EA" w:rsidRPr="007D12EA" w:rsidRDefault="007D12EA" w:rsidP="007D12EA">
      <w:pPr>
        <w:pStyle w:val="ConsPlusTitle"/>
        <w:jc w:val="right"/>
        <w:rPr>
          <w:rFonts w:ascii="Times New Roman" w:hAnsi="Times New Roman" w:cs="Times New Roman"/>
          <w:b w:val="0"/>
          <w:sz w:val="24"/>
          <w:szCs w:val="24"/>
        </w:rPr>
      </w:pPr>
      <w:r w:rsidRPr="007D12EA">
        <w:rPr>
          <w:rFonts w:ascii="Times New Roman" w:hAnsi="Times New Roman" w:cs="Times New Roman"/>
          <w:b w:val="0"/>
          <w:sz w:val="24"/>
          <w:szCs w:val="24"/>
        </w:rPr>
        <w:t>Нижегородской области</w:t>
      </w:r>
    </w:p>
    <w:p w:rsidR="007D12EA" w:rsidRPr="007D12EA" w:rsidRDefault="007D12EA" w:rsidP="007D12EA">
      <w:pPr>
        <w:pStyle w:val="ConsPlusTitle"/>
        <w:jc w:val="right"/>
        <w:rPr>
          <w:rFonts w:ascii="Times New Roman" w:hAnsi="Times New Roman" w:cs="Times New Roman"/>
          <w:b w:val="0"/>
          <w:sz w:val="24"/>
          <w:szCs w:val="24"/>
        </w:rPr>
      </w:pPr>
      <w:r w:rsidRPr="007D12EA">
        <w:rPr>
          <w:rFonts w:ascii="Times New Roman" w:hAnsi="Times New Roman" w:cs="Times New Roman"/>
          <w:b w:val="0"/>
          <w:sz w:val="24"/>
          <w:szCs w:val="24"/>
        </w:rPr>
        <w:t>от «__» _____________ 2023 года № ___</w:t>
      </w:r>
    </w:p>
    <w:p w:rsidR="007D12EA" w:rsidRDefault="007D12EA" w:rsidP="00567B23">
      <w:pPr>
        <w:pStyle w:val="ConsPlusTitle"/>
        <w:jc w:val="center"/>
        <w:rPr>
          <w:rFonts w:ascii="Times New Roman" w:hAnsi="Times New Roman" w:cs="Times New Roman"/>
          <w:sz w:val="24"/>
          <w:szCs w:val="24"/>
        </w:rPr>
      </w:pPr>
      <w:bookmarkStart w:id="0" w:name="_GoBack"/>
    </w:p>
    <w:bookmarkEnd w:id="0"/>
    <w:p w:rsidR="00D263F7" w:rsidRPr="005C4919" w:rsidRDefault="00D263F7" w:rsidP="00567B23">
      <w:pPr>
        <w:pStyle w:val="ConsPlusTitle"/>
        <w:jc w:val="center"/>
        <w:rPr>
          <w:rFonts w:ascii="Times New Roman" w:hAnsi="Times New Roman" w:cs="Times New Roman"/>
          <w:sz w:val="24"/>
          <w:szCs w:val="24"/>
        </w:rPr>
      </w:pPr>
      <w:r w:rsidRPr="005C4919">
        <w:rPr>
          <w:rFonts w:ascii="Times New Roman" w:hAnsi="Times New Roman" w:cs="Times New Roman"/>
          <w:sz w:val="24"/>
          <w:szCs w:val="24"/>
        </w:rPr>
        <w:t>ПРАВИЛА</w:t>
      </w:r>
    </w:p>
    <w:p w:rsidR="00D263F7" w:rsidRPr="005C4919" w:rsidRDefault="00D263F7" w:rsidP="00567B23">
      <w:pPr>
        <w:pStyle w:val="ConsPlusTitle"/>
        <w:jc w:val="center"/>
        <w:rPr>
          <w:rFonts w:ascii="Times New Roman" w:hAnsi="Times New Roman" w:cs="Times New Roman"/>
          <w:sz w:val="24"/>
          <w:szCs w:val="24"/>
        </w:rPr>
      </w:pPr>
      <w:r w:rsidRPr="005C4919">
        <w:rPr>
          <w:rFonts w:ascii="Times New Roman" w:hAnsi="Times New Roman" w:cs="Times New Roman"/>
          <w:sz w:val="24"/>
          <w:szCs w:val="24"/>
        </w:rPr>
        <w:t>БЛАГОУСТРОЙСТВА ТЕРРИТОРИИ МУНИЦИПАЛЬНОГО</w:t>
      </w:r>
    </w:p>
    <w:p w:rsidR="00D263F7" w:rsidRPr="005C4919" w:rsidRDefault="00D263F7" w:rsidP="00567B23">
      <w:pPr>
        <w:pStyle w:val="ConsPlusTitle"/>
        <w:jc w:val="center"/>
        <w:rPr>
          <w:rFonts w:ascii="Times New Roman" w:hAnsi="Times New Roman" w:cs="Times New Roman"/>
          <w:sz w:val="24"/>
          <w:szCs w:val="24"/>
        </w:rPr>
      </w:pPr>
      <w:r w:rsidRPr="005C4919">
        <w:rPr>
          <w:rFonts w:ascii="Times New Roman" w:hAnsi="Times New Roman" w:cs="Times New Roman"/>
          <w:sz w:val="24"/>
          <w:szCs w:val="24"/>
        </w:rPr>
        <w:t xml:space="preserve">ОБРАЗОВАНИЯ </w:t>
      </w:r>
      <w:r w:rsidR="00A17C08">
        <w:rPr>
          <w:rFonts w:ascii="Times New Roman" w:hAnsi="Times New Roman" w:cs="Times New Roman"/>
          <w:sz w:val="24"/>
          <w:szCs w:val="24"/>
        </w:rPr>
        <w:t>«</w:t>
      </w:r>
      <w:r w:rsidR="00670395" w:rsidRPr="005C4919">
        <w:rPr>
          <w:rFonts w:ascii="Times New Roman" w:hAnsi="Times New Roman" w:cs="Times New Roman"/>
          <w:sz w:val="24"/>
          <w:szCs w:val="24"/>
        </w:rPr>
        <w:t>БАЛАХНИНСКИЙ МУНИЦИПАЛЬНЫЙ ОКРУГ НИЖЕГОРОДСКОЙ ОБЛАСТИ</w:t>
      </w:r>
      <w:r w:rsidR="00A17C08">
        <w:rPr>
          <w:rFonts w:ascii="Times New Roman" w:hAnsi="Times New Roman" w:cs="Times New Roman"/>
          <w:sz w:val="24"/>
          <w:szCs w:val="24"/>
        </w:rPr>
        <w:t>»</w:t>
      </w:r>
    </w:p>
    <w:p w:rsidR="00D263F7" w:rsidRPr="005C4919" w:rsidRDefault="00D263F7" w:rsidP="00567B23">
      <w:pPr>
        <w:pStyle w:val="ConsPlusNormal"/>
        <w:ind w:firstLine="540"/>
        <w:jc w:val="both"/>
        <w:rPr>
          <w:rFonts w:ascii="Times New Roman" w:hAnsi="Times New Roman" w:cs="Times New Roman"/>
          <w:sz w:val="24"/>
          <w:szCs w:val="24"/>
        </w:rPr>
      </w:pPr>
    </w:p>
    <w:p w:rsidR="00D263F7" w:rsidRPr="005C4919" w:rsidRDefault="00D263F7" w:rsidP="00567B23">
      <w:pPr>
        <w:pStyle w:val="ConsPlusTitle"/>
        <w:jc w:val="center"/>
        <w:outlineLvl w:val="1"/>
        <w:rPr>
          <w:rFonts w:ascii="Times New Roman" w:hAnsi="Times New Roman" w:cs="Times New Roman"/>
          <w:sz w:val="24"/>
          <w:szCs w:val="24"/>
        </w:rPr>
      </w:pPr>
      <w:r w:rsidRPr="005C4919">
        <w:rPr>
          <w:rFonts w:ascii="Times New Roman" w:hAnsi="Times New Roman" w:cs="Times New Roman"/>
          <w:sz w:val="24"/>
          <w:szCs w:val="24"/>
        </w:rPr>
        <w:t>Раздел 1. ОБЩИЕ ПОЛОЖЕНИЯ</w:t>
      </w:r>
    </w:p>
    <w:p w:rsidR="00D263F7" w:rsidRPr="005C4919" w:rsidRDefault="00D263F7" w:rsidP="00567B23">
      <w:pPr>
        <w:pStyle w:val="ConsPlusNormal"/>
        <w:ind w:firstLine="540"/>
        <w:jc w:val="both"/>
        <w:rPr>
          <w:rFonts w:ascii="Times New Roman" w:hAnsi="Times New Roman" w:cs="Times New Roman"/>
          <w:sz w:val="24"/>
          <w:szCs w:val="24"/>
        </w:rPr>
      </w:pPr>
    </w:p>
    <w:p w:rsidR="00D263F7" w:rsidRPr="007D12EA" w:rsidRDefault="00D263F7" w:rsidP="00567B23">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rPr>
        <w:t xml:space="preserve">1.1. </w:t>
      </w:r>
      <w:proofErr w:type="gramStart"/>
      <w:r w:rsidRPr="007D12EA">
        <w:rPr>
          <w:rFonts w:ascii="Times New Roman" w:hAnsi="Times New Roman" w:cs="Times New Roman"/>
          <w:sz w:val="24"/>
          <w:szCs w:val="24"/>
        </w:rPr>
        <w:t xml:space="preserve">Правила благоустройства территории муниципального образования </w:t>
      </w:r>
      <w:r w:rsidR="00A17C08" w:rsidRPr="007D12EA">
        <w:rPr>
          <w:rFonts w:ascii="Times New Roman" w:hAnsi="Times New Roman" w:cs="Times New Roman"/>
          <w:sz w:val="24"/>
          <w:szCs w:val="24"/>
        </w:rPr>
        <w:t>«</w:t>
      </w:r>
      <w:r w:rsidR="00670395" w:rsidRPr="007D12EA">
        <w:rPr>
          <w:rFonts w:ascii="Times New Roman" w:hAnsi="Times New Roman" w:cs="Times New Roman"/>
          <w:sz w:val="24"/>
          <w:szCs w:val="24"/>
        </w:rPr>
        <w:t>Балахнинский муниципальный округ Нижегородской области</w:t>
      </w:r>
      <w:r w:rsidR="00A17C08" w:rsidRPr="007D12EA">
        <w:rPr>
          <w:rFonts w:ascii="Times New Roman" w:hAnsi="Times New Roman" w:cs="Times New Roman"/>
          <w:sz w:val="24"/>
          <w:szCs w:val="24"/>
        </w:rPr>
        <w:t>»</w:t>
      </w:r>
      <w:r w:rsidRPr="007D12EA">
        <w:rPr>
          <w:rFonts w:ascii="Times New Roman" w:hAnsi="Times New Roman" w:cs="Times New Roman"/>
          <w:sz w:val="24"/>
          <w:szCs w:val="24"/>
        </w:rPr>
        <w:t xml:space="preserve"> (далее - Правила) разработаны в соответствии с </w:t>
      </w:r>
      <w:r w:rsidRPr="00B929C3">
        <w:rPr>
          <w:rFonts w:ascii="Times New Roman" w:hAnsi="Times New Roman" w:cs="Times New Roman"/>
          <w:sz w:val="24"/>
          <w:szCs w:val="24"/>
        </w:rPr>
        <w:t xml:space="preserve">Федеральным </w:t>
      </w:r>
      <w:hyperlink r:id="rId6">
        <w:r w:rsidRPr="00B929C3">
          <w:rPr>
            <w:rFonts w:ascii="Times New Roman" w:hAnsi="Times New Roman" w:cs="Times New Roman"/>
            <w:sz w:val="24"/>
            <w:szCs w:val="24"/>
          </w:rPr>
          <w:t>законом</w:t>
        </w:r>
      </w:hyperlink>
      <w:r w:rsidRPr="00B929C3">
        <w:rPr>
          <w:rFonts w:ascii="Times New Roman" w:hAnsi="Times New Roman" w:cs="Times New Roman"/>
          <w:sz w:val="24"/>
          <w:szCs w:val="24"/>
        </w:rPr>
        <w:t xml:space="preserve"> от </w:t>
      </w:r>
      <w:r w:rsidR="00670395" w:rsidRPr="00B929C3">
        <w:rPr>
          <w:rFonts w:ascii="Times New Roman" w:hAnsi="Times New Roman" w:cs="Times New Roman"/>
          <w:sz w:val="24"/>
          <w:szCs w:val="24"/>
        </w:rPr>
        <w:t>0</w:t>
      </w:r>
      <w:r w:rsidRPr="00B929C3">
        <w:rPr>
          <w:rFonts w:ascii="Times New Roman" w:hAnsi="Times New Roman" w:cs="Times New Roman"/>
          <w:sz w:val="24"/>
          <w:szCs w:val="24"/>
        </w:rPr>
        <w:t xml:space="preserve">6 октября 2003 года </w:t>
      </w:r>
      <w:r w:rsidR="00B70A08" w:rsidRPr="00B929C3">
        <w:rPr>
          <w:rFonts w:ascii="Times New Roman" w:hAnsi="Times New Roman" w:cs="Times New Roman"/>
          <w:sz w:val="24"/>
          <w:szCs w:val="24"/>
        </w:rPr>
        <w:t>№</w:t>
      </w:r>
      <w:r w:rsidRPr="00B929C3">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 иными законодательными актами Российской Федерации и иными нормативными </w:t>
      </w:r>
      <w:r w:rsidRPr="007D12EA">
        <w:rPr>
          <w:rFonts w:ascii="Times New Roman" w:hAnsi="Times New Roman" w:cs="Times New Roman"/>
          <w:sz w:val="24"/>
          <w:szCs w:val="24"/>
        </w:rPr>
        <w:t>правовыми актами Российской Федерации, а также нормативными правовыми актами Нижегородской области.</w:t>
      </w:r>
      <w:proofErr w:type="gramEnd"/>
    </w:p>
    <w:p w:rsidR="00D263F7" w:rsidRDefault="00D263F7" w:rsidP="00567B23">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rPr>
        <w:t xml:space="preserve">1.2. </w:t>
      </w:r>
      <w:proofErr w:type="gramStart"/>
      <w:r w:rsidRPr="007D12EA">
        <w:rPr>
          <w:rFonts w:ascii="Times New Roman" w:hAnsi="Times New Roman" w:cs="Times New Roman"/>
          <w:sz w:val="24"/>
          <w:szCs w:val="24"/>
        </w:rPr>
        <w:t>Правила устанавливают единые и обязательные для исполнения требования к благоустрой</w:t>
      </w:r>
      <w:r w:rsidRPr="005C4919">
        <w:rPr>
          <w:rFonts w:ascii="Times New Roman" w:hAnsi="Times New Roman" w:cs="Times New Roman"/>
          <w:sz w:val="24"/>
          <w:szCs w:val="24"/>
        </w:rPr>
        <w:t xml:space="preserve">ству и элементам благоустройства территории муниципального образования </w:t>
      </w:r>
      <w:r w:rsidR="00670395" w:rsidRPr="005C4919">
        <w:rPr>
          <w:rFonts w:ascii="Times New Roman" w:hAnsi="Times New Roman" w:cs="Times New Roman"/>
          <w:sz w:val="24"/>
          <w:szCs w:val="24"/>
        </w:rPr>
        <w:t xml:space="preserve">Балахнинский муниципальный округ Нижегородской области </w:t>
      </w:r>
      <w:r w:rsidRPr="005C4919">
        <w:rPr>
          <w:rFonts w:ascii="Times New Roman" w:hAnsi="Times New Roman" w:cs="Times New Roman"/>
          <w:sz w:val="24"/>
          <w:szCs w:val="24"/>
        </w:rPr>
        <w:t xml:space="preserve">(далее </w:t>
      </w:r>
      <w:r w:rsidR="00670395" w:rsidRPr="005C4919">
        <w:rPr>
          <w:rFonts w:ascii="Times New Roman" w:hAnsi="Times New Roman" w:cs="Times New Roman"/>
          <w:sz w:val="24"/>
          <w:szCs w:val="24"/>
        </w:rPr>
        <w:t>–</w:t>
      </w:r>
      <w:r w:rsidRPr="005C4919">
        <w:rPr>
          <w:rFonts w:ascii="Times New Roman" w:hAnsi="Times New Roman" w:cs="Times New Roman"/>
          <w:sz w:val="24"/>
          <w:szCs w:val="24"/>
        </w:rPr>
        <w:t xml:space="preserve"> </w:t>
      </w:r>
      <w:r w:rsidR="00670395" w:rsidRPr="005C4919">
        <w:rPr>
          <w:rFonts w:ascii="Times New Roman" w:hAnsi="Times New Roman" w:cs="Times New Roman"/>
          <w:sz w:val="24"/>
          <w:szCs w:val="24"/>
        </w:rPr>
        <w:t>территория Округа</w:t>
      </w:r>
      <w:r w:rsidRPr="005C4919">
        <w:rPr>
          <w:rFonts w:ascii="Times New Roman" w:hAnsi="Times New Roman" w:cs="Times New Roman"/>
          <w:sz w:val="24"/>
          <w:szCs w:val="24"/>
        </w:rPr>
        <w:t xml:space="preserve">), перечень мероприятий по благоустройству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порядок и периодичность их проведения, направленные на создание безопасных, удобных, привлекательных и комфортных условий проживания граждан, поддержание и улучшение санитарного и эстетического состояния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w:t>
      </w:r>
      <w:proofErr w:type="gramEnd"/>
    </w:p>
    <w:p w:rsidR="00D263F7" w:rsidRPr="00C75458" w:rsidRDefault="00D263F7" w:rsidP="00567B23">
      <w:pPr>
        <w:pStyle w:val="ConsPlusNormal"/>
        <w:ind w:firstLine="540"/>
        <w:jc w:val="both"/>
        <w:rPr>
          <w:rFonts w:ascii="Times New Roman" w:hAnsi="Times New Roman" w:cs="Times New Roman"/>
          <w:b/>
          <w:sz w:val="24"/>
          <w:szCs w:val="24"/>
        </w:rPr>
      </w:pPr>
      <w:r w:rsidRPr="00C75458">
        <w:rPr>
          <w:rFonts w:ascii="Times New Roman" w:hAnsi="Times New Roman" w:cs="Times New Roman"/>
          <w:b/>
          <w:sz w:val="24"/>
          <w:szCs w:val="24"/>
        </w:rPr>
        <w:t>1.3. Правила регулируют следующие вопросы:</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1.3.1. Содержание территорий общего пользования и порядок пользования такими территориями.</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1.3.2. Внешний вид фасадов и ограждающих конструкций зданий, строений, </w:t>
      </w:r>
      <w:r w:rsidRPr="00C23FF8">
        <w:rPr>
          <w:rFonts w:ascii="Times New Roman" w:hAnsi="Times New Roman" w:cs="Times New Roman"/>
          <w:sz w:val="24"/>
          <w:szCs w:val="24"/>
        </w:rPr>
        <w:t>сооружений.</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1.3.3. Проектирование, размещение, содержание и восстановление элементов благоустройства, в том числе после проведения земляных работ.</w:t>
      </w:r>
    </w:p>
    <w:p w:rsidR="00D263F7" w:rsidRPr="007D12EA"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1.3.4. Организация освещения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включая архитектурную подсветку </w:t>
      </w:r>
      <w:r w:rsidRPr="007D12EA">
        <w:rPr>
          <w:rFonts w:ascii="Times New Roman" w:hAnsi="Times New Roman" w:cs="Times New Roman"/>
          <w:sz w:val="24"/>
          <w:szCs w:val="24"/>
        </w:rPr>
        <w:t>зданий, строений, сооружений.</w:t>
      </w:r>
    </w:p>
    <w:p w:rsidR="00D263F7" w:rsidRPr="007D12EA" w:rsidRDefault="00D263F7" w:rsidP="00567B23">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rPr>
        <w:t xml:space="preserve">1.3.5. Организация озеленения территории </w:t>
      </w:r>
      <w:r w:rsidR="00670395" w:rsidRPr="007D12EA">
        <w:rPr>
          <w:rFonts w:ascii="Times New Roman" w:hAnsi="Times New Roman" w:cs="Times New Roman"/>
          <w:sz w:val="24"/>
          <w:szCs w:val="24"/>
        </w:rPr>
        <w:t>Округа</w:t>
      </w:r>
      <w:r w:rsidRPr="007D12EA">
        <w:rPr>
          <w:rFonts w:ascii="Times New Roman" w:hAnsi="Times New Roman" w:cs="Times New Roman"/>
          <w:sz w:val="24"/>
          <w:szCs w:val="24"/>
        </w:rPr>
        <w:t xml:space="preserve">, включая порядок создания, содержания, восстановления и </w:t>
      </w:r>
      <w:proofErr w:type="gramStart"/>
      <w:r w:rsidRPr="007D12EA">
        <w:rPr>
          <w:rFonts w:ascii="Times New Roman" w:hAnsi="Times New Roman" w:cs="Times New Roman"/>
          <w:sz w:val="24"/>
          <w:szCs w:val="24"/>
        </w:rPr>
        <w:t>охраны</w:t>
      </w:r>
      <w:proofErr w:type="gramEnd"/>
      <w:r w:rsidRPr="007D12EA">
        <w:rPr>
          <w:rFonts w:ascii="Times New Roman" w:hAnsi="Times New Roman" w:cs="Times New Roman"/>
          <w:sz w:val="24"/>
          <w:szCs w:val="24"/>
        </w:rPr>
        <w:t xml:space="preserve"> расположенных в границах населенных пунктов газонов, цветников и иных территорий, занятых травянистыми растениями.</w:t>
      </w:r>
    </w:p>
    <w:p w:rsidR="00D263F7" w:rsidRPr="007D12EA" w:rsidRDefault="00D263F7" w:rsidP="00567B23">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rPr>
        <w:t xml:space="preserve">1.3.6. </w:t>
      </w:r>
      <w:r w:rsidR="00E553F6" w:rsidRPr="007D12EA">
        <w:rPr>
          <w:rFonts w:ascii="Times New Roman" w:hAnsi="Times New Roman" w:cs="Times New Roman"/>
          <w:sz w:val="24"/>
          <w:szCs w:val="24"/>
        </w:rPr>
        <w:t>Установка вывесок, указателей, информационных средств навигации и ориентирующей информации для туристов на территории Округа</w:t>
      </w:r>
      <w:r w:rsidRPr="007D12EA">
        <w:rPr>
          <w:rFonts w:ascii="Times New Roman" w:hAnsi="Times New Roman" w:cs="Times New Roman"/>
          <w:sz w:val="24"/>
          <w:szCs w:val="24"/>
        </w:rPr>
        <w:t>.</w:t>
      </w:r>
    </w:p>
    <w:p w:rsidR="00D263F7" w:rsidRPr="007D12EA" w:rsidRDefault="00D263F7" w:rsidP="00567B23">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rPr>
        <w:t>1.3.7. Размещение и содержание детских и спортивных площадок, площадок для выгула животных, парковок (парковочных мест), малых архитектурных форм.</w:t>
      </w:r>
    </w:p>
    <w:p w:rsidR="00D263F7" w:rsidRPr="005C4919" w:rsidRDefault="00D263F7" w:rsidP="00567B23">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rPr>
        <w:t>1.3.8. Организация пешеходных коммуникаций, в том числе тротуаров, аллей, дорожек, тропинок.</w:t>
      </w:r>
    </w:p>
    <w:p w:rsidR="00D263F7" w:rsidRPr="00C23FF8"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1.3.9. Обустройство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в целях обеспечения беспрепятственного передвижения по указанной территории инвалидов и других маломобильных групп </w:t>
      </w:r>
      <w:r w:rsidRPr="00C23FF8">
        <w:rPr>
          <w:rFonts w:ascii="Times New Roman" w:hAnsi="Times New Roman" w:cs="Times New Roman"/>
          <w:sz w:val="24"/>
          <w:szCs w:val="24"/>
        </w:rPr>
        <w:t>населения.</w:t>
      </w:r>
    </w:p>
    <w:p w:rsidR="00D263F7" w:rsidRPr="00C23FF8"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rPr>
        <w:t xml:space="preserve">1.3.10. Уборка территории </w:t>
      </w:r>
      <w:r w:rsidR="00670395" w:rsidRPr="00C23FF8">
        <w:rPr>
          <w:rFonts w:ascii="Times New Roman" w:hAnsi="Times New Roman" w:cs="Times New Roman"/>
          <w:sz w:val="24"/>
          <w:szCs w:val="24"/>
        </w:rPr>
        <w:t>Округа</w:t>
      </w:r>
      <w:r w:rsidRPr="00C23FF8">
        <w:rPr>
          <w:rFonts w:ascii="Times New Roman" w:hAnsi="Times New Roman" w:cs="Times New Roman"/>
          <w:sz w:val="24"/>
          <w:szCs w:val="24"/>
        </w:rPr>
        <w:t>, в том числе в зимний период.</w:t>
      </w:r>
    </w:p>
    <w:p w:rsidR="00D263F7" w:rsidRPr="00C23FF8"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rPr>
        <w:t xml:space="preserve">1.3.11. </w:t>
      </w:r>
      <w:r w:rsidR="00A33CC3" w:rsidRPr="00C23FF8">
        <w:rPr>
          <w:rFonts w:ascii="Times New Roman" w:hAnsi="Times New Roman" w:cs="Times New Roman"/>
          <w:sz w:val="24"/>
          <w:szCs w:val="24"/>
        </w:rPr>
        <w:t>Организация стоков ливневых вод</w:t>
      </w:r>
      <w:r w:rsidRPr="00C23FF8">
        <w:rPr>
          <w:rFonts w:ascii="Times New Roman" w:hAnsi="Times New Roman" w:cs="Times New Roman"/>
          <w:sz w:val="24"/>
          <w:szCs w:val="24"/>
        </w:rPr>
        <w:t>.</w:t>
      </w:r>
    </w:p>
    <w:p w:rsidR="00D263F7" w:rsidRPr="00C23FF8"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rPr>
        <w:t>1.3.12. Порядок проведения земляных работ.</w:t>
      </w:r>
    </w:p>
    <w:p w:rsidR="00D263F7" w:rsidRPr="005C4919"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rPr>
        <w:t>1.3.13. Праздничное оформление территории</w:t>
      </w:r>
      <w:r w:rsidRPr="005C4919">
        <w:rPr>
          <w:rFonts w:ascii="Times New Roman" w:hAnsi="Times New Roman" w:cs="Times New Roman"/>
          <w:sz w:val="24"/>
          <w:szCs w:val="24"/>
        </w:rPr>
        <w:t xml:space="preserve">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lastRenderedPageBreak/>
        <w:t xml:space="preserve">1.3.14. Порядок участия граждан и организаций в реализации мероприятий по благоустройству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1.3.15. Определение границ прилегающих территорий.</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1.3.16. 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D263F7" w:rsidRPr="005C4919" w:rsidRDefault="00D263F7" w:rsidP="00567B23">
      <w:pPr>
        <w:pStyle w:val="ConsPlusNormal"/>
        <w:ind w:firstLine="540"/>
        <w:jc w:val="both"/>
        <w:rPr>
          <w:rFonts w:ascii="Times New Roman" w:hAnsi="Times New Roman" w:cs="Times New Roman"/>
          <w:sz w:val="24"/>
          <w:szCs w:val="24"/>
        </w:rPr>
      </w:pPr>
      <w:r w:rsidRPr="00C75458">
        <w:rPr>
          <w:rFonts w:ascii="Times New Roman" w:hAnsi="Times New Roman" w:cs="Times New Roman"/>
          <w:b/>
          <w:sz w:val="24"/>
          <w:szCs w:val="24"/>
        </w:rPr>
        <w:t xml:space="preserve">1.4. Основными задачами </w:t>
      </w:r>
      <w:r w:rsidRPr="005C4919">
        <w:rPr>
          <w:rFonts w:ascii="Times New Roman" w:hAnsi="Times New Roman" w:cs="Times New Roman"/>
          <w:sz w:val="24"/>
          <w:szCs w:val="24"/>
        </w:rPr>
        <w:t xml:space="preserve">в области благоустройства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являются:</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1.4.1. Обеспечение и защита прав граждан на благоприятные и комфортные условия проживания, поддержание и улучшение санитарного и эстетического состояния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1.4.2. Создание условий для осуществления деятельности по благоустройству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1.4.3. Обеспечение сохранности, содержания и облагораживания объектов благоустройства, расположенных на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w:t>
      </w:r>
    </w:p>
    <w:p w:rsidR="00D263F7"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1.4.4. Обеспечение доступности территорий общего пользования.</w:t>
      </w:r>
    </w:p>
    <w:p w:rsidR="00D263F7" w:rsidRPr="005C4919" w:rsidRDefault="00D263F7" w:rsidP="00567B23">
      <w:pPr>
        <w:pStyle w:val="ConsPlusNormal"/>
        <w:ind w:firstLine="540"/>
        <w:jc w:val="both"/>
        <w:rPr>
          <w:rFonts w:ascii="Times New Roman" w:hAnsi="Times New Roman" w:cs="Times New Roman"/>
          <w:sz w:val="24"/>
          <w:szCs w:val="24"/>
        </w:rPr>
      </w:pPr>
      <w:r w:rsidRPr="00C75458">
        <w:rPr>
          <w:rFonts w:ascii="Times New Roman" w:hAnsi="Times New Roman" w:cs="Times New Roman"/>
          <w:b/>
          <w:sz w:val="24"/>
          <w:szCs w:val="24"/>
        </w:rPr>
        <w:t>1.5. Основными принципами</w:t>
      </w:r>
      <w:r w:rsidRPr="005C4919">
        <w:rPr>
          <w:rFonts w:ascii="Times New Roman" w:hAnsi="Times New Roman" w:cs="Times New Roman"/>
          <w:sz w:val="24"/>
          <w:szCs w:val="24"/>
        </w:rPr>
        <w:t xml:space="preserve"> обеспечения благоустройства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являются:</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1.5.1. Комплексность мер (организационных, информационно-пропагандистских, социально-экономических, правовых, специальных и иных), направленных на обеспечение соблюдения Правил.</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1.5.2. Ответственность граждан, должностных и юридических лиц за нарушение Правил.</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1.5.3. Сотрудничество органов местного самоуправления муниципального образования </w:t>
      </w:r>
      <w:r w:rsidR="0010035D">
        <w:rPr>
          <w:rFonts w:ascii="Times New Roman" w:hAnsi="Times New Roman" w:cs="Times New Roman"/>
          <w:sz w:val="24"/>
          <w:szCs w:val="24"/>
        </w:rPr>
        <w:t>«</w:t>
      </w:r>
      <w:r w:rsidR="00670395" w:rsidRPr="005C4919">
        <w:rPr>
          <w:rFonts w:ascii="Times New Roman" w:hAnsi="Times New Roman" w:cs="Times New Roman"/>
          <w:sz w:val="24"/>
          <w:szCs w:val="24"/>
        </w:rPr>
        <w:t>Балахнинский муниципальный округ</w:t>
      </w:r>
      <w:r w:rsidR="0010035D">
        <w:rPr>
          <w:rFonts w:ascii="Times New Roman" w:hAnsi="Times New Roman" w:cs="Times New Roman"/>
          <w:sz w:val="24"/>
          <w:szCs w:val="24"/>
        </w:rPr>
        <w:t xml:space="preserve"> Нижегородской области»</w:t>
      </w:r>
      <w:r w:rsidRPr="005C4919">
        <w:rPr>
          <w:rFonts w:ascii="Times New Roman" w:hAnsi="Times New Roman" w:cs="Times New Roman"/>
          <w:sz w:val="24"/>
          <w:szCs w:val="24"/>
        </w:rPr>
        <w:t xml:space="preserve"> с институтами гражданского общества, участие граждан, общественных объединений в обеспечении благоустройства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и в решении вопросов в указанной сфере.</w:t>
      </w:r>
    </w:p>
    <w:p w:rsidR="00D263F7"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1.5.4. Открытость и доступность информации о деятельности органов местного самоуправления муниципального образования </w:t>
      </w:r>
      <w:r w:rsidR="0010035D">
        <w:rPr>
          <w:rFonts w:ascii="Times New Roman" w:hAnsi="Times New Roman" w:cs="Times New Roman"/>
          <w:sz w:val="24"/>
          <w:szCs w:val="24"/>
        </w:rPr>
        <w:t>«</w:t>
      </w:r>
      <w:r w:rsidR="00670395" w:rsidRPr="005C4919">
        <w:rPr>
          <w:rFonts w:ascii="Times New Roman" w:hAnsi="Times New Roman" w:cs="Times New Roman"/>
          <w:sz w:val="24"/>
          <w:szCs w:val="24"/>
        </w:rPr>
        <w:t>Балахнинский муниципальный округ Нижегородской области</w:t>
      </w:r>
      <w:r w:rsidR="0010035D">
        <w:rPr>
          <w:rFonts w:ascii="Times New Roman" w:hAnsi="Times New Roman" w:cs="Times New Roman"/>
          <w:sz w:val="24"/>
          <w:szCs w:val="24"/>
        </w:rPr>
        <w:t>»</w:t>
      </w:r>
      <w:r w:rsidRPr="005C4919">
        <w:rPr>
          <w:rFonts w:ascii="Times New Roman" w:hAnsi="Times New Roman" w:cs="Times New Roman"/>
          <w:sz w:val="24"/>
          <w:szCs w:val="24"/>
        </w:rPr>
        <w:t xml:space="preserve"> в области благоустройства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о состоянии объектов благоустройства, лицах, на которых возложены обязанности по обеспечению их надлежащего состояния.</w:t>
      </w:r>
    </w:p>
    <w:p w:rsidR="00D263F7" w:rsidRDefault="00D263F7" w:rsidP="00567B23">
      <w:pPr>
        <w:pStyle w:val="ConsPlusNormal"/>
        <w:ind w:firstLine="540"/>
        <w:jc w:val="both"/>
        <w:rPr>
          <w:rFonts w:ascii="Times New Roman" w:hAnsi="Times New Roman" w:cs="Times New Roman"/>
          <w:sz w:val="24"/>
          <w:szCs w:val="24"/>
        </w:rPr>
      </w:pPr>
      <w:r w:rsidRPr="00C75458">
        <w:rPr>
          <w:rFonts w:ascii="Times New Roman" w:hAnsi="Times New Roman" w:cs="Times New Roman"/>
          <w:b/>
          <w:sz w:val="24"/>
          <w:szCs w:val="24"/>
        </w:rPr>
        <w:t>1.6. Деятельность</w:t>
      </w:r>
      <w:r w:rsidRPr="005C4919">
        <w:rPr>
          <w:rFonts w:ascii="Times New Roman" w:hAnsi="Times New Roman" w:cs="Times New Roman"/>
          <w:sz w:val="24"/>
          <w:szCs w:val="24"/>
        </w:rPr>
        <w:t xml:space="preserve"> по благоустройству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включает в себя разработку проектной документации по благоустройству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выполнение мероприятий по благоустройству и содержанию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объектов благоустройства.</w:t>
      </w:r>
    </w:p>
    <w:p w:rsidR="00D263F7" w:rsidRPr="005C4919" w:rsidRDefault="00D263F7" w:rsidP="00567B23">
      <w:pPr>
        <w:pStyle w:val="ConsPlusNormal"/>
        <w:ind w:firstLine="540"/>
        <w:jc w:val="both"/>
        <w:rPr>
          <w:rFonts w:ascii="Times New Roman" w:hAnsi="Times New Roman" w:cs="Times New Roman"/>
          <w:sz w:val="24"/>
          <w:szCs w:val="24"/>
        </w:rPr>
      </w:pPr>
      <w:r w:rsidRPr="00C75458">
        <w:rPr>
          <w:rFonts w:ascii="Times New Roman" w:hAnsi="Times New Roman" w:cs="Times New Roman"/>
          <w:b/>
          <w:sz w:val="24"/>
          <w:szCs w:val="24"/>
        </w:rPr>
        <w:t xml:space="preserve">1.7. </w:t>
      </w:r>
      <w:proofErr w:type="gramStart"/>
      <w:r w:rsidRPr="00C75458">
        <w:rPr>
          <w:rFonts w:ascii="Times New Roman" w:hAnsi="Times New Roman" w:cs="Times New Roman"/>
          <w:b/>
          <w:sz w:val="24"/>
          <w:szCs w:val="24"/>
        </w:rPr>
        <w:t>Субъекты</w:t>
      </w:r>
      <w:r w:rsidRPr="005C4919">
        <w:rPr>
          <w:rFonts w:ascii="Times New Roman" w:hAnsi="Times New Roman" w:cs="Times New Roman"/>
          <w:sz w:val="24"/>
          <w:szCs w:val="24"/>
        </w:rPr>
        <w:t xml:space="preserve"> отношений в области благоустройства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 юридические и физические лица (в том числе должностные лица, индивидуальные предприниматели), </w:t>
      </w:r>
      <w:r w:rsidR="00A17C08">
        <w:rPr>
          <w:rFonts w:ascii="Times New Roman" w:hAnsi="Times New Roman" w:cs="Times New Roman"/>
          <w:sz w:val="24"/>
          <w:szCs w:val="24"/>
        </w:rPr>
        <w:t xml:space="preserve">органы местного самоуправления </w:t>
      </w:r>
      <w:r w:rsidRPr="005C4919">
        <w:rPr>
          <w:rFonts w:ascii="Times New Roman" w:hAnsi="Times New Roman" w:cs="Times New Roman"/>
          <w:sz w:val="24"/>
          <w:szCs w:val="24"/>
        </w:rPr>
        <w:t xml:space="preserve">находящиеся на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и (или) осуществляющие деятельность на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и (или) являющиеся собственниками, владельцами, пользователями расположенных на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земельных участков, зданий, строений, сооружений, иных объектов благоустройства и элементов благоустройства.</w:t>
      </w:r>
      <w:proofErr w:type="gramEnd"/>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Субъекты отношений в области благоустройства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обязаны выполнять требования, установленные настоящими Правилами.</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Субъекты отношений в области благоустройства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исполняют предусмотренные настоящими Правилами требования к благоустройству и элементам благоустройства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самостоятельно или с привлечением лиц, осуществляющих соответствующие виды деятельности, на основании договора (контракта) (специализированные (подрядные), управляющие организации).</w:t>
      </w:r>
    </w:p>
    <w:p w:rsidR="00D263F7"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lastRenderedPageBreak/>
        <w:t>При наличии указанных договоров и надлежащем исполнении заказчиком своих обязательств по договору ответственность за своевременное и надлежащее производство работ по благоустройству, содержанию объектов и элементов благоустройства в соответствии с настоящими Правилами возлагается на лицо, осуществляющее соответствующие виды деятельности и заключившее такой договор</w:t>
      </w:r>
      <w:r w:rsidR="00515BCF">
        <w:rPr>
          <w:rFonts w:ascii="Times New Roman" w:hAnsi="Times New Roman" w:cs="Times New Roman"/>
          <w:sz w:val="24"/>
          <w:szCs w:val="24"/>
        </w:rPr>
        <w:t xml:space="preserve"> (исполнитель работ)</w:t>
      </w:r>
      <w:r w:rsidRPr="005C4919">
        <w:rPr>
          <w:rFonts w:ascii="Times New Roman" w:hAnsi="Times New Roman" w:cs="Times New Roman"/>
          <w:sz w:val="24"/>
          <w:szCs w:val="24"/>
        </w:rPr>
        <w:t>.</w:t>
      </w:r>
    </w:p>
    <w:p w:rsidR="00D263F7" w:rsidRPr="005C4919" w:rsidRDefault="00D263F7" w:rsidP="00567B23">
      <w:pPr>
        <w:pStyle w:val="ConsPlusNormal"/>
        <w:ind w:firstLine="540"/>
        <w:jc w:val="both"/>
        <w:rPr>
          <w:rFonts w:ascii="Times New Roman" w:hAnsi="Times New Roman" w:cs="Times New Roman"/>
          <w:sz w:val="24"/>
          <w:szCs w:val="24"/>
        </w:rPr>
      </w:pPr>
      <w:r w:rsidRPr="00C75458">
        <w:rPr>
          <w:rFonts w:ascii="Times New Roman" w:hAnsi="Times New Roman" w:cs="Times New Roman"/>
          <w:b/>
          <w:sz w:val="24"/>
          <w:szCs w:val="24"/>
        </w:rPr>
        <w:t>1.8. Участниками деятельности</w:t>
      </w:r>
      <w:r w:rsidRPr="005C4919">
        <w:rPr>
          <w:rFonts w:ascii="Times New Roman" w:hAnsi="Times New Roman" w:cs="Times New Roman"/>
          <w:sz w:val="24"/>
          <w:szCs w:val="24"/>
        </w:rPr>
        <w:t xml:space="preserve"> по благоустройству являются:</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1.8.1. Население </w:t>
      </w:r>
      <w:r w:rsidR="00670395" w:rsidRPr="005C4919">
        <w:rPr>
          <w:rFonts w:ascii="Times New Roman" w:hAnsi="Times New Roman" w:cs="Times New Roman"/>
          <w:sz w:val="24"/>
          <w:szCs w:val="24"/>
        </w:rPr>
        <w:t>Балахнинского муниципального округа Нижегородской области</w:t>
      </w:r>
      <w:r w:rsidRPr="005C4919">
        <w:rPr>
          <w:rFonts w:ascii="Times New Roman" w:hAnsi="Times New Roman" w:cs="Times New Roman"/>
          <w:sz w:val="24"/>
          <w:szCs w:val="24"/>
        </w:rPr>
        <w:t>, которое формирует запрос на благоустройство и принимает участие в оценке предлагаемых решений.</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1.8.2. Администрация </w:t>
      </w:r>
      <w:r w:rsidR="00670395" w:rsidRPr="005C4919">
        <w:rPr>
          <w:rFonts w:ascii="Times New Roman" w:hAnsi="Times New Roman" w:cs="Times New Roman"/>
          <w:sz w:val="24"/>
          <w:szCs w:val="24"/>
        </w:rPr>
        <w:t>Балахнинского муниципального округа Нижегородской области (далее – Администрация)</w:t>
      </w:r>
      <w:r w:rsidRPr="005C4919">
        <w:rPr>
          <w:rFonts w:ascii="Times New Roman" w:hAnsi="Times New Roman" w:cs="Times New Roman"/>
          <w:sz w:val="24"/>
          <w:szCs w:val="24"/>
        </w:rPr>
        <w:t>, которая формирует техническое задание, выбирает исполнителей и в пределах своих полномочий обеспечивает финансирование в случаях, когда выполнение обязанностей по бла</w:t>
      </w:r>
      <w:r w:rsidR="00670395" w:rsidRPr="005C4919">
        <w:rPr>
          <w:rFonts w:ascii="Times New Roman" w:hAnsi="Times New Roman" w:cs="Times New Roman"/>
          <w:sz w:val="24"/>
          <w:szCs w:val="24"/>
        </w:rPr>
        <w:t>гоустройству возложено на Администрацию</w:t>
      </w:r>
      <w:r w:rsidRPr="005C4919">
        <w:rPr>
          <w:rFonts w:ascii="Times New Roman" w:hAnsi="Times New Roman" w:cs="Times New Roman"/>
          <w:sz w:val="24"/>
          <w:szCs w:val="24"/>
        </w:rPr>
        <w:t>.</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1.8.3. Органы территориального общественного самоуправления.</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1.8.4. Хозяйствующие субъекты, осуществляющие деятельность на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которые могут соучаствовать в формировании запроса на благоустройство, а также в финансировании мероприятий по благоустройству в случаях, когда выполнение обязанностей по благоустройству возложено на данные хозяйствующие субъекты.</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1.8.5. 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1.8.6. Исполнители работ, в том числе строители.</w:t>
      </w:r>
    </w:p>
    <w:p w:rsidR="00D263F7"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1.8.7. Иные лица.</w:t>
      </w:r>
    </w:p>
    <w:p w:rsidR="00D263F7" w:rsidRPr="005C4919" w:rsidRDefault="00D263F7" w:rsidP="00567B23">
      <w:pPr>
        <w:pStyle w:val="ConsPlusNormal"/>
        <w:ind w:firstLine="540"/>
        <w:jc w:val="both"/>
        <w:rPr>
          <w:rFonts w:ascii="Times New Roman" w:hAnsi="Times New Roman" w:cs="Times New Roman"/>
          <w:sz w:val="24"/>
          <w:szCs w:val="24"/>
        </w:rPr>
      </w:pPr>
      <w:r w:rsidRPr="00C75458">
        <w:rPr>
          <w:rFonts w:ascii="Times New Roman" w:hAnsi="Times New Roman" w:cs="Times New Roman"/>
          <w:b/>
          <w:sz w:val="24"/>
          <w:szCs w:val="24"/>
        </w:rPr>
        <w:t>1.9. Полномочия</w:t>
      </w:r>
      <w:r w:rsidRPr="005C4919">
        <w:rPr>
          <w:rFonts w:ascii="Times New Roman" w:hAnsi="Times New Roman" w:cs="Times New Roman"/>
          <w:sz w:val="24"/>
          <w:szCs w:val="24"/>
        </w:rPr>
        <w:t xml:space="preserve"> органов местного самоуправления </w:t>
      </w:r>
      <w:r w:rsidR="00670395" w:rsidRPr="005C4919">
        <w:rPr>
          <w:rFonts w:ascii="Times New Roman" w:hAnsi="Times New Roman" w:cs="Times New Roman"/>
          <w:sz w:val="24"/>
          <w:szCs w:val="24"/>
        </w:rPr>
        <w:t>Балахнинского муниципального округа Нижегородской области</w:t>
      </w:r>
      <w:r w:rsidRPr="005C4919">
        <w:rPr>
          <w:rFonts w:ascii="Times New Roman" w:hAnsi="Times New Roman" w:cs="Times New Roman"/>
          <w:sz w:val="24"/>
          <w:szCs w:val="24"/>
        </w:rPr>
        <w:t xml:space="preserve"> в области благоустройства.</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1.9.1. </w:t>
      </w:r>
      <w:r w:rsidR="00670395" w:rsidRPr="005C4919">
        <w:rPr>
          <w:rFonts w:ascii="Times New Roman" w:hAnsi="Times New Roman" w:cs="Times New Roman"/>
          <w:sz w:val="24"/>
          <w:szCs w:val="24"/>
        </w:rPr>
        <w:t>Совет депутатов Балахнинского муниципального округа Нижегородской области</w:t>
      </w:r>
      <w:r w:rsidRPr="005C4919">
        <w:rPr>
          <w:rFonts w:ascii="Times New Roman" w:hAnsi="Times New Roman" w:cs="Times New Roman"/>
          <w:sz w:val="24"/>
          <w:szCs w:val="24"/>
        </w:rPr>
        <w:t>:</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утверждает Правила;</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определяет порядок осуществления муниципального </w:t>
      </w:r>
      <w:proofErr w:type="gramStart"/>
      <w:r w:rsidRPr="005C4919">
        <w:rPr>
          <w:rFonts w:ascii="Times New Roman" w:hAnsi="Times New Roman" w:cs="Times New Roman"/>
          <w:sz w:val="24"/>
          <w:szCs w:val="24"/>
        </w:rPr>
        <w:t>контроля за</w:t>
      </w:r>
      <w:proofErr w:type="gramEnd"/>
      <w:r w:rsidRPr="005C4919">
        <w:rPr>
          <w:rFonts w:ascii="Times New Roman" w:hAnsi="Times New Roman" w:cs="Times New Roman"/>
          <w:sz w:val="24"/>
          <w:szCs w:val="24"/>
        </w:rPr>
        <w:t xml:space="preserve"> соблюдением Правил.</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1.9.2. Администрация:</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организует благоустройство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в соответствии с Правилами;</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разрабатывает и утверждает муниципальные программы в области благоустройства;</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принимает в пределах своей компетенции муниципальные </w:t>
      </w:r>
      <w:r w:rsidR="00515BCF">
        <w:rPr>
          <w:rFonts w:ascii="Times New Roman" w:hAnsi="Times New Roman" w:cs="Times New Roman"/>
          <w:sz w:val="24"/>
          <w:szCs w:val="24"/>
        </w:rPr>
        <w:t>нормативно-</w:t>
      </w:r>
      <w:r w:rsidRPr="005C4919">
        <w:rPr>
          <w:rFonts w:ascii="Times New Roman" w:hAnsi="Times New Roman" w:cs="Times New Roman"/>
          <w:sz w:val="24"/>
          <w:szCs w:val="24"/>
        </w:rPr>
        <w:t>правовые акты по исполнению мероприятий в области благоустройства;</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обеспечивает участие населения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в подготовке и реализации проектов по благоустройству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w:t>
      </w:r>
    </w:p>
    <w:p w:rsidR="00D263F7" w:rsidRPr="005C4919" w:rsidRDefault="00A17C0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организует</w:t>
      </w:r>
      <w:r w:rsidR="00D263F7" w:rsidRPr="005C4919">
        <w:rPr>
          <w:rFonts w:ascii="Times New Roman" w:hAnsi="Times New Roman" w:cs="Times New Roman"/>
          <w:sz w:val="24"/>
          <w:szCs w:val="24"/>
        </w:rPr>
        <w:t xml:space="preserve"> содержание объектов и элементов благоустройства, являющихся собственностью муниципального образования </w:t>
      </w:r>
      <w:r w:rsidR="00670395" w:rsidRPr="005C4919">
        <w:rPr>
          <w:rFonts w:ascii="Times New Roman" w:hAnsi="Times New Roman" w:cs="Times New Roman"/>
          <w:sz w:val="24"/>
          <w:szCs w:val="24"/>
        </w:rPr>
        <w:t>Балахнинский муниципальный округ Нижегородской области</w:t>
      </w:r>
      <w:r w:rsidR="00D263F7" w:rsidRPr="005C4919">
        <w:rPr>
          <w:rFonts w:ascii="Times New Roman" w:hAnsi="Times New Roman" w:cs="Times New Roman"/>
          <w:sz w:val="24"/>
          <w:szCs w:val="24"/>
        </w:rPr>
        <w:t>;</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обеспечивает соблюдение требований Правил при заключении муниципальных контрактов об оказании услуг, приобретении товаров, выполнении работ в сфере благоустройства;</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разрабатывает (согласовывает) проектную документацию по благоустройству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w:t>
      </w:r>
    </w:p>
    <w:p w:rsidR="00D263F7" w:rsidRPr="00700007" w:rsidRDefault="0010035D"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согласовывает</w:t>
      </w:r>
      <w:r w:rsidR="00D263F7" w:rsidRPr="00700007">
        <w:rPr>
          <w:rFonts w:ascii="Times New Roman" w:hAnsi="Times New Roman" w:cs="Times New Roman"/>
          <w:sz w:val="24"/>
          <w:szCs w:val="24"/>
        </w:rPr>
        <w:t xml:space="preserve"> колерный паспорт при реставрации, ремонте и покраске фасадов зданий и их отдельных элементов;</w:t>
      </w:r>
    </w:p>
    <w:p w:rsidR="00D263F7" w:rsidRPr="00700007" w:rsidRDefault="00D263F7" w:rsidP="00567B23">
      <w:pPr>
        <w:pStyle w:val="ConsPlusNormal"/>
        <w:ind w:firstLine="540"/>
        <w:jc w:val="both"/>
        <w:rPr>
          <w:rFonts w:ascii="Times New Roman" w:hAnsi="Times New Roman" w:cs="Times New Roman"/>
          <w:sz w:val="24"/>
          <w:szCs w:val="24"/>
        </w:rPr>
      </w:pPr>
      <w:r w:rsidRPr="00700007">
        <w:rPr>
          <w:rFonts w:ascii="Times New Roman" w:hAnsi="Times New Roman" w:cs="Times New Roman"/>
          <w:sz w:val="24"/>
          <w:szCs w:val="24"/>
        </w:rPr>
        <w:t>согласовывает декоративно-художественное оформление ограждений;</w:t>
      </w:r>
    </w:p>
    <w:p w:rsidR="00D263F7" w:rsidRPr="005C4919" w:rsidRDefault="00D263F7" w:rsidP="00567B23">
      <w:pPr>
        <w:pStyle w:val="ConsPlusNormal"/>
        <w:ind w:firstLine="540"/>
        <w:jc w:val="both"/>
        <w:rPr>
          <w:rFonts w:ascii="Times New Roman" w:hAnsi="Times New Roman" w:cs="Times New Roman"/>
          <w:sz w:val="24"/>
          <w:szCs w:val="24"/>
        </w:rPr>
      </w:pPr>
      <w:r w:rsidRPr="00700007">
        <w:rPr>
          <w:rFonts w:ascii="Times New Roman" w:hAnsi="Times New Roman" w:cs="Times New Roman"/>
          <w:sz w:val="24"/>
          <w:szCs w:val="24"/>
        </w:rPr>
        <w:t>организует установку указателей с наименованиями улиц и номерами домов;</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организует освещение улиц;</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lastRenderedPageBreak/>
        <w:t>формирует схемы размещения нестационарных торговых объектов;</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определяет концепцию праздничного оформления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на время государственных, общегородских праздников и нерабочих праздничных дней;</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осуществляет муниципальный контроль;</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утверждает схему границ прилегающ</w:t>
      </w:r>
      <w:r w:rsidR="00515BCF">
        <w:rPr>
          <w:rFonts w:ascii="Times New Roman" w:hAnsi="Times New Roman" w:cs="Times New Roman"/>
          <w:sz w:val="24"/>
          <w:szCs w:val="24"/>
        </w:rPr>
        <w:t>их территории Округа.</w:t>
      </w:r>
    </w:p>
    <w:p w:rsidR="00C75458" w:rsidRDefault="00D263F7" w:rsidP="00567B23">
      <w:pPr>
        <w:pStyle w:val="ConsPlusNormal"/>
        <w:ind w:firstLine="540"/>
        <w:jc w:val="both"/>
        <w:rPr>
          <w:rFonts w:ascii="Times New Roman" w:hAnsi="Times New Roman" w:cs="Times New Roman"/>
          <w:sz w:val="24"/>
          <w:szCs w:val="24"/>
        </w:rPr>
      </w:pPr>
      <w:r w:rsidRPr="00C75458">
        <w:rPr>
          <w:rFonts w:ascii="Times New Roman" w:hAnsi="Times New Roman" w:cs="Times New Roman"/>
          <w:sz w:val="24"/>
          <w:szCs w:val="24"/>
        </w:rPr>
        <w:t xml:space="preserve">В порядке, установленном </w:t>
      </w:r>
      <w:r w:rsidR="00C75458" w:rsidRPr="00C75458">
        <w:rPr>
          <w:rFonts w:ascii="Times New Roman" w:hAnsi="Times New Roman" w:cs="Times New Roman"/>
          <w:sz w:val="24"/>
          <w:szCs w:val="24"/>
        </w:rPr>
        <w:t xml:space="preserve">разделом 13 </w:t>
      </w:r>
      <w:r w:rsidRPr="00C75458">
        <w:rPr>
          <w:rFonts w:ascii="Times New Roman" w:hAnsi="Times New Roman" w:cs="Times New Roman"/>
          <w:sz w:val="24"/>
          <w:szCs w:val="24"/>
        </w:rPr>
        <w:t xml:space="preserve">настоящих Правил, выдает разрешение на </w:t>
      </w:r>
      <w:r w:rsidR="00C75458" w:rsidRPr="00C75458">
        <w:rPr>
          <w:rFonts w:ascii="Times New Roman" w:hAnsi="Times New Roman" w:cs="Times New Roman"/>
          <w:sz w:val="24"/>
          <w:szCs w:val="24"/>
        </w:rPr>
        <w:t xml:space="preserve">проведение земляных, строительных, ремонтных работ, прокладке и переустройству инженерных сетей и коммуникаций на территории </w:t>
      </w:r>
      <w:r w:rsidR="00C75458">
        <w:rPr>
          <w:rFonts w:ascii="Times New Roman" w:hAnsi="Times New Roman" w:cs="Times New Roman"/>
          <w:sz w:val="24"/>
          <w:szCs w:val="24"/>
        </w:rPr>
        <w:t>Округа.</w:t>
      </w:r>
    </w:p>
    <w:p w:rsidR="00D263F7" w:rsidRPr="005C4919" w:rsidRDefault="00D263F7" w:rsidP="00567B23">
      <w:pPr>
        <w:pStyle w:val="ConsPlusNormal"/>
        <w:ind w:firstLine="540"/>
        <w:jc w:val="both"/>
        <w:rPr>
          <w:rFonts w:ascii="Times New Roman" w:hAnsi="Times New Roman" w:cs="Times New Roman"/>
          <w:sz w:val="24"/>
          <w:szCs w:val="24"/>
        </w:rPr>
      </w:pPr>
      <w:r w:rsidRPr="00C75458">
        <w:rPr>
          <w:rFonts w:ascii="Times New Roman" w:hAnsi="Times New Roman" w:cs="Times New Roman"/>
          <w:b/>
          <w:sz w:val="24"/>
          <w:szCs w:val="24"/>
        </w:rPr>
        <w:t>1.10. Основные понятия</w:t>
      </w:r>
      <w:r w:rsidRPr="005C4919">
        <w:rPr>
          <w:rFonts w:ascii="Times New Roman" w:hAnsi="Times New Roman" w:cs="Times New Roman"/>
          <w:sz w:val="24"/>
          <w:szCs w:val="24"/>
        </w:rPr>
        <w:t>, используемые в настоящих Правилах:</w:t>
      </w:r>
    </w:p>
    <w:p w:rsidR="00D263F7" w:rsidRPr="005C4919" w:rsidRDefault="00D263F7" w:rsidP="00567B23">
      <w:pPr>
        <w:pStyle w:val="ConsPlusNormal"/>
        <w:ind w:firstLine="540"/>
        <w:jc w:val="both"/>
        <w:rPr>
          <w:rFonts w:ascii="Times New Roman" w:hAnsi="Times New Roman" w:cs="Times New Roman"/>
          <w:sz w:val="24"/>
          <w:szCs w:val="24"/>
        </w:rPr>
      </w:pPr>
      <w:proofErr w:type="gramStart"/>
      <w:r w:rsidRPr="00C23FF8">
        <w:rPr>
          <w:rFonts w:ascii="Times New Roman" w:hAnsi="Times New Roman" w:cs="Times New Roman"/>
          <w:sz w:val="24"/>
          <w:szCs w:val="24"/>
          <w:u w:val="single"/>
        </w:rPr>
        <w:t>аварийные работы</w:t>
      </w:r>
      <w:r w:rsidRPr="005C4919">
        <w:rPr>
          <w:rFonts w:ascii="Times New Roman" w:hAnsi="Times New Roman" w:cs="Times New Roman"/>
          <w:sz w:val="24"/>
          <w:szCs w:val="24"/>
        </w:rPr>
        <w:t xml:space="preserve"> - ремонтно-восстановительные работы на инженерных сетях и коммуникациях, иных объектах при их повреждении, требующие безотлагательного производства земляных работ для устранения опасности, непосредственно угрожающей жизни и здоровью людей, их правам и охраняемым законом интересам, целостности зданий, строений, сооружений, оборудования и транспортных средств, обеспечению производственного или транспортного процесса;</w:t>
      </w:r>
      <w:proofErr w:type="gramEnd"/>
    </w:p>
    <w:p w:rsidR="00D263F7" w:rsidRPr="005C4919" w:rsidRDefault="00D263F7" w:rsidP="00567B23">
      <w:pPr>
        <w:pStyle w:val="ConsPlusNormal"/>
        <w:ind w:firstLine="540"/>
        <w:jc w:val="both"/>
        <w:rPr>
          <w:rFonts w:ascii="Times New Roman" w:hAnsi="Times New Roman" w:cs="Times New Roman"/>
          <w:sz w:val="24"/>
          <w:szCs w:val="24"/>
        </w:rPr>
      </w:pPr>
      <w:proofErr w:type="gramStart"/>
      <w:r w:rsidRPr="0010035D">
        <w:rPr>
          <w:rFonts w:ascii="Times New Roman" w:hAnsi="Times New Roman" w:cs="Times New Roman"/>
          <w:sz w:val="24"/>
          <w:szCs w:val="24"/>
          <w:u w:val="single"/>
        </w:rPr>
        <w:t>архитектурное решение</w:t>
      </w:r>
      <w:proofErr w:type="gramEnd"/>
      <w:r w:rsidRPr="0010035D">
        <w:rPr>
          <w:rFonts w:ascii="Times New Roman" w:hAnsi="Times New Roman" w:cs="Times New Roman"/>
          <w:sz w:val="24"/>
          <w:szCs w:val="24"/>
          <w:u w:val="single"/>
        </w:rPr>
        <w:t xml:space="preserve"> </w:t>
      </w:r>
      <w:r w:rsidRPr="005C4919">
        <w:rPr>
          <w:rFonts w:ascii="Times New Roman" w:hAnsi="Times New Roman" w:cs="Times New Roman"/>
          <w:sz w:val="24"/>
          <w:szCs w:val="24"/>
        </w:rPr>
        <w:t>- авторский замысел архитектурного объекта, его внешнего и внутреннего облика, пространственной, планировочной и функциональной организации, зафиксированный в архитектурной части документации для строительства и реализованный в построенном архитектурном объекте;</w:t>
      </w:r>
    </w:p>
    <w:p w:rsidR="00D263F7" w:rsidRPr="005C4919" w:rsidRDefault="00D263F7" w:rsidP="00567B23">
      <w:pPr>
        <w:pStyle w:val="ConsPlusNormal"/>
        <w:ind w:firstLine="540"/>
        <w:jc w:val="both"/>
        <w:rPr>
          <w:rFonts w:ascii="Times New Roman" w:hAnsi="Times New Roman" w:cs="Times New Roman"/>
          <w:sz w:val="24"/>
          <w:szCs w:val="24"/>
        </w:rPr>
      </w:pPr>
      <w:proofErr w:type="gramStart"/>
      <w:r w:rsidRPr="00C23FF8">
        <w:rPr>
          <w:rFonts w:ascii="Times New Roman" w:hAnsi="Times New Roman" w:cs="Times New Roman"/>
          <w:sz w:val="24"/>
          <w:szCs w:val="24"/>
          <w:u w:val="single"/>
        </w:rPr>
        <w:t>благоустройство территории</w:t>
      </w:r>
      <w:r w:rsidRPr="005C4919">
        <w:rPr>
          <w:rFonts w:ascii="Times New Roman" w:hAnsi="Times New Roman" w:cs="Times New Roman"/>
          <w:sz w:val="24"/>
          <w:szCs w:val="24"/>
        </w:rPr>
        <w:t xml:space="preserve">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по содержанию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 xml:space="preserve"> и расположенных на его территории объектов, в том числе территорий общего пользования, земельных участков, зданий, сооружений, прилегающих территорий;</w:t>
      </w:r>
      <w:proofErr w:type="gramEnd"/>
    </w:p>
    <w:p w:rsidR="00D263F7" w:rsidRPr="007D12EA" w:rsidRDefault="00D263F7" w:rsidP="00567B23">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u w:val="single"/>
        </w:rPr>
        <w:t>бункер</w:t>
      </w:r>
      <w:r w:rsidRPr="007D12EA">
        <w:rPr>
          <w:rFonts w:ascii="Times New Roman" w:hAnsi="Times New Roman" w:cs="Times New Roman"/>
          <w:sz w:val="24"/>
          <w:szCs w:val="24"/>
        </w:rPr>
        <w:t xml:space="preserve"> - мусоросборник, предназначенный для складирования крупногабаритных отходов;</w:t>
      </w:r>
    </w:p>
    <w:p w:rsidR="00D263F7" w:rsidRPr="007D12EA" w:rsidRDefault="00D263F7" w:rsidP="00567B23">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u w:val="single"/>
        </w:rPr>
        <w:t>велосипедная дорожка</w:t>
      </w:r>
      <w:r w:rsidRPr="007D12EA">
        <w:rPr>
          <w:rFonts w:ascii="Times New Roman" w:hAnsi="Times New Roman" w:cs="Times New Roman"/>
          <w:sz w:val="24"/>
          <w:szCs w:val="24"/>
        </w:rPr>
        <w:t xml:space="preserve">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D263F7" w:rsidRPr="007D12EA" w:rsidRDefault="00D263F7" w:rsidP="00567B23">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u w:val="single"/>
        </w:rPr>
        <w:t xml:space="preserve">владелец </w:t>
      </w:r>
      <w:r w:rsidR="00E553F6" w:rsidRPr="007D12EA">
        <w:rPr>
          <w:rFonts w:ascii="Times New Roman" w:hAnsi="Times New Roman" w:cs="Times New Roman"/>
          <w:sz w:val="24"/>
          <w:szCs w:val="24"/>
          <w:u w:val="single"/>
        </w:rPr>
        <w:t xml:space="preserve">средств размещения информации </w:t>
      </w:r>
      <w:r w:rsidRPr="007D12EA">
        <w:rPr>
          <w:rFonts w:ascii="Times New Roman" w:hAnsi="Times New Roman" w:cs="Times New Roman"/>
          <w:sz w:val="24"/>
          <w:szCs w:val="24"/>
          <w:u w:val="single"/>
        </w:rPr>
        <w:t>(физическое или юридическое лицо)</w:t>
      </w:r>
      <w:r w:rsidRPr="007D12EA">
        <w:rPr>
          <w:rFonts w:ascii="Times New Roman" w:hAnsi="Times New Roman" w:cs="Times New Roman"/>
          <w:sz w:val="24"/>
          <w:szCs w:val="24"/>
        </w:rPr>
        <w:t xml:space="preserve"> </w:t>
      </w:r>
      <w:r w:rsidR="00E553F6" w:rsidRPr="007D12EA">
        <w:rPr>
          <w:rFonts w:ascii="Times New Roman" w:hAnsi="Times New Roman" w:cs="Times New Roman"/>
          <w:sz w:val="24"/>
          <w:szCs w:val="24"/>
        </w:rPr>
        <w:t>–</w:t>
      </w:r>
      <w:r w:rsidRPr="007D12EA">
        <w:rPr>
          <w:rFonts w:ascii="Times New Roman" w:hAnsi="Times New Roman" w:cs="Times New Roman"/>
          <w:sz w:val="24"/>
          <w:szCs w:val="24"/>
        </w:rPr>
        <w:t xml:space="preserve"> собственник</w:t>
      </w:r>
      <w:r w:rsidR="00E553F6" w:rsidRPr="007D12EA">
        <w:rPr>
          <w:rFonts w:ascii="Times New Roman" w:hAnsi="Times New Roman" w:cs="Times New Roman"/>
          <w:sz w:val="24"/>
          <w:szCs w:val="24"/>
        </w:rPr>
        <w:t xml:space="preserve"> средств размещения информации </w:t>
      </w:r>
      <w:r w:rsidRPr="007D12EA">
        <w:rPr>
          <w:rFonts w:ascii="Times New Roman" w:hAnsi="Times New Roman" w:cs="Times New Roman"/>
          <w:sz w:val="24"/>
          <w:szCs w:val="24"/>
        </w:rPr>
        <w:t xml:space="preserve">либо иное лицо, обладающее правом владения и (или) пользования </w:t>
      </w:r>
      <w:r w:rsidR="00E553F6" w:rsidRPr="007D12EA">
        <w:rPr>
          <w:rFonts w:ascii="Times New Roman" w:hAnsi="Times New Roman" w:cs="Times New Roman"/>
          <w:sz w:val="24"/>
          <w:szCs w:val="24"/>
        </w:rPr>
        <w:t xml:space="preserve">средством размещения информации </w:t>
      </w:r>
      <w:r w:rsidRPr="007D12EA">
        <w:rPr>
          <w:rFonts w:ascii="Times New Roman" w:hAnsi="Times New Roman" w:cs="Times New Roman"/>
          <w:sz w:val="24"/>
          <w:szCs w:val="24"/>
        </w:rPr>
        <w:t>на основании договора с ее собственником;</w:t>
      </w:r>
    </w:p>
    <w:p w:rsidR="00D263F7" w:rsidRPr="007D12EA" w:rsidRDefault="00D263F7" w:rsidP="00567B23">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u w:val="single"/>
        </w:rPr>
        <w:t>детская площадка</w:t>
      </w:r>
      <w:r w:rsidRPr="007D12EA">
        <w:rPr>
          <w:rFonts w:ascii="Times New Roman" w:hAnsi="Times New Roman" w:cs="Times New Roman"/>
          <w:sz w:val="24"/>
          <w:szCs w:val="24"/>
        </w:rPr>
        <w:t xml:space="preserve"> - специально оборудованная территория, предназначенная для игры детей, включающая в себя оборудование и покрытие для детской игровой площадки;</w:t>
      </w:r>
    </w:p>
    <w:p w:rsidR="00D263F7" w:rsidRPr="007D12EA" w:rsidRDefault="00D263F7" w:rsidP="00567B23">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u w:val="single"/>
        </w:rPr>
        <w:t>зеленые насаждения</w:t>
      </w:r>
      <w:r w:rsidRPr="007D12EA">
        <w:rPr>
          <w:rFonts w:ascii="Times New Roman" w:hAnsi="Times New Roman" w:cs="Times New Roman"/>
          <w:sz w:val="24"/>
          <w:szCs w:val="24"/>
        </w:rPr>
        <w:t xml:space="preserve"> - древесно-кустарниковая и травянистая растительность естественного и искусственного происхождения, включая растительность в парках, на бульварах, в скверах, садах, цветниках и на газонах, а также отдельно стоящие деревья и кустарники;</w:t>
      </w:r>
    </w:p>
    <w:p w:rsidR="00D263F7" w:rsidRPr="007D12EA" w:rsidRDefault="00D263F7" w:rsidP="00567B23">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u w:val="single"/>
        </w:rPr>
        <w:t>земляные работы</w:t>
      </w:r>
      <w:r w:rsidRPr="007D12EA">
        <w:rPr>
          <w:rFonts w:ascii="Times New Roman" w:hAnsi="Times New Roman" w:cs="Times New Roman"/>
          <w:sz w:val="24"/>
          <w:szCs w:val="24"/>
        </w:rPr>
        <w:t xml:space="preserve"> - производство работ, связанных со вскрытием грунта, асфальтового покрытия на глубину более 30 сантиметров (за исключением пахотных работ), </w:t>
      </w:r>
      <w:r w:rsidR="00065790" w:rsidRPr="007D12EA">
        <w:rPr>
          <w:rFonts w:ascii="Times New Roman" w:hAnsi="Times New Roman" w:cs="Times New Roman"/>
          <w:sz w:val="24"/>
          <w:szCs w:val="24"/>
        </w:rPr>
        <w:t xml:space="preserve">бурением, </w:t>
      </w:r>
      <w:r w:rsidRPr="007D12EA">
        <w:rPr>
          <w:rFonts w:ascii="Times New Roman" w:hAnsi="Times New Roman" w:cs="Times New Roman"/>
          <w:sz w:val="24"/>
          <w:szCs w:val="24"/>
        </w:rPr>
        <w:t>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(возведение насыпи) на высоту более 50 сантиметров;</w:t>
      </w:r>
    </w:p>
    <w:p w:rsidR="00D263F7" w:rsidRPr="007D12EA" w:rsidRDefault="00D263F7" w:rsidP="00567B23">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u w:val="single"/>
        </w:rPr>
        <w:t xml:space="preserve">инженерные сети и коммуникации - комплекс инженерных систем на территории </w:t>
      </w:r>
      <w:r w:rsidR="00670395" w:rsidRPr="007D12EA">
        <w:rPr>
          <w:rFonts w:ascii="Times New Roman" w:hAnsi="Times New Roman" w:cs="Times New Roman"/>
          <w:sz w:val="24"/>
          <w:szCs w:val="24"/>
          <w:u w:val="single"/>
        </w:rPr>
        <w:t>Округа</w:t>
      </w:r>
      <w:r w:rsidRPr="007D12EA">
        <w:rPr>
          <w:rFonts w:ascii="Times New Roman" w:hAnsi="Times New Roman" w:cs="Times New Roman"/>
          <w:sz w:val="24"/>
          <w:szCs w:val="24"/>
          <w:u w:val="single"/>
        </w:rPr>
        <w:t>, используемых в процессе электро</w:t>
      </w:r>
      <w:r w:rsidRPr="007D12EA">
        <w:rPr>
          <w:rFonts w:ascii="Times New Roman" w:hAnsi="Times New Roman" w:cs="Times New Roman"/>
          <w:sz w:val="24"/>
          <w:szCs w:val="24"/>
        </w:rPr>
        <w:t>-, тепл</w:t>
      </w:r>
      <w:proofErr w:type="gramStart"/>
      <w:r w:rsidRPr="007D12EA">
        <w:rPr>
          <w:rFonts w:ascii="Times New Roman" w:hAnsi="Times New Roman" w:cs="Times New Roman"/>
          <w:sz w:val="24"/>
          <w:szCs w:val="24"/>
        </w:rPr>
        <w:t>о-</w:t>
      </w:r>
      <w:proofErr w:type="gramEnd"/>
      <w:r w:rsidRPr="007D12EA">
        <w:rPr>
          <w:rFonts w:ascii="Times New Roman" w:hAnsi="Times New Roman" w:cs="Times New Roman"/>
          <w:sz w:val="24"/>
          <w:szCs w:val="24"/>
        </w:rPr>
        <w:t xml:space="preserve">, газо-, водоснабжения, водоотведения, </w:t>
      </w:r>
      <w:r w:rsidR="00065790" w:rsidRPr="007D12EA">
        <w:rPr>
          <w:rFonts w:ascii="Times New Roman" w:hAnsi="Times New Roman" w:cs="Times New Roman"/>
          <w:sz w:val="24"/>
          <w:szCs w:val="24"/>
        </w:rPr>
        <w:t xml:space="preserve">вентиляции, кондиционирования, </w:t>
      </w:r>
      <w:r w:rsidR="007C38C8" w:rsidRPr="007D12EA">
        <w:rPr>
          <w:rFonts w:ascii="Times New Roman" w:hAnsi="Times New Roman" w:cs="Times New Roman"/>
          <w:sz w:val="24"/>
          <w:szCs w:val="24"/>
        </w:rPr>
        <w:t>связи</w:t>
      </w:r>
      <w:r w:rsidRPr="007D12EA">
        <w:rPr>
          <w:rFonts w:ascii="Times New Roman" w:hAnsi="Times New Roman" w:cs="Times New Roman"/>
          <w:sz w:val="24"/>
          <w:szCs w:val="24"/>
        </w:rPr>
        <w:t xml:space="preserve"> с целью обеспечения жизнедеятельности муниципального образования </w:t>
      </w:r>
      <w:r w:rsidR="00670395" w:rsidRPr="007D12EA">
        <w:rPr>
          <w:rFonts w:ascii="Times New Roman" w:hAnsi="Times New Roman" w:cs="Times New Roman"/>
          <w:sz w:val="24"/>
          <w:szCs w:val="24"/>
        </w:rPr>
        <w:t>Балахнинский муниципальный округ Нижегородской области</w:t>
      </w:r>
      <w:r w:rsidRPr="007D12EA">
        <w:rPr>
          <w:rFonts w:ascii="Times New Roman" w:hAnsi="Times New Roman" w:cs="Times New Roman"/>
          <w:sz w:val="24"/>
          <w:szCs w:val="24"/>
        </w:rPr>
        <w:t>;</w:t>
      </w:r>
    </w:p>
    <w:p w:rsidR="00E553F6" w:rsidRPr="007D12EA" w:rsidRDefault="00E553F6" w:rsidP="00567B23">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u w:val="single"/>
        </w:rPr>
        <w:t>средство размещения информации</w:t>
      </w:r>
      <w:r w:rsidR="00D263F7" w:rsidRPr="007D12EA">
        <w:rPr>
          <w:rFonts w:ascii="Times New Roman" w:hAnsi="Times New Roman" w:cs="Times New Roman"/>
          <w:sz w:val="24"/>
          <w:szCs w:val="24"/>
        </w:rPr>
        <w:t xml:space="preserve"> - элемент благоустройства, техническое средство размещения </w:t>
      </w:r>
      <w:r w:rsidRPr="007D12EA">
        <w:rPr>
          <w:rFonts w:ascii="Times New Roman" w:hAnsi="Times New Roman" w:cs="Times New Roman"/>
          <w:sz w:val="24"/>
          <w:szCs w:val="24"/>
        </w:rPr>
        <w:t xml:space="preserve">вывески, указателя, информационного средства навигации и ориентирующей </w:t>
      </w:r>
      <w:r w:rsidRPr="007D12EA">
        <w:rPr>
          <w:rFonts w:ascii="Times New Roman" w:hAnsi="Times New Roman" w:cs="Times New Roman"/>
          <w:sz w:val="24"/>
          <w:szCs w:val="24"/>
        </w:rPr>
        <w:lastRenderedPageBreak/>
        <w:t>информации для туристов, установленного типа и вида и соответствующее тре</w:t>
      </w:r>
      <w:r w:rsidR="005B4B49" w:rsidRPr="007D12EA">
        <w:rPr>
          <w:rFonts w:ascii="Times New Roman" w:hAnsi="Times New Roman" w:cs="Times New Roman"/>
          <w:sz w:val="24"/>
          <w:szCs w:val="24"/>
        </w:rPr>
        <w:t>бованиям, установленным настоящими Правилами;</w:t>
      </w:r>
    </w:p>
    <w:p w:rsidR="00D263F7" w:rsidRPr="005C4919" w:rsidRDefault="00D263F7" w:rsidP="00567B23">
      <w:pPr>
        <w:pStyle w:val="ConsPlusNormal"/>
        <w:ind w:firstLine="540"/>
        <w:jc w:val="both"/>
        <w:rPr>
          <w:rFonts w:ascii="Times New Roman" w:hAnsi="Times New Roman" w:cs="Times New Roman"/>
          <w:sz w:val="24"/>
          <w:szCs w:val="24"/>
        </w:rPr>
      </w:pPr>
      <w:proofErr w:type="gramStart"/>
      <w:r w:rsidRPr="007D12EA">
        <w:rPr>
          <w:rFonts w:ascii="Times New Roman" w:hAnsi="Times New Roman" w:cs="Times New Roman"/>
          <w:sz w:val="24"/>
          <w:szCs w:val="24"/>
          <w:u w:val="single"/>
        </w:rPr>
        <w:t xml:space="preserve">исторические территории </w:t>
      </w:r>
      <w:r w:rsidR="00D8106F" w:rsidRPr="007D12EA">
        <w:rPr>
          <w:rFonts w:ascii="Times New Roman" w:hAnsi="Times New Roman" w:cs="Times New Roman"/>
          <w:sz w:val="24"/>
          <w:szCs w:val="24"/>
          <w:u w:val="single"/>
        </w:rPr>
        <w:t>Округа</w:t>
      </w:r>
      <w:r w:rsidRPr="007D12EA">
        <w:rPr>
          <w:rFonts w:ascii="Times New Roman" w:hAnsi="Times New Roman" w:cs="Times New Roman"/>
          <w:sz w:val="24"/>
          <w:szCs w:val="24"/>
        </w:rPr>
        <w:t xml:space="preserve"> - территории, границы которых определены </w:t>
      </w:r>
      <w:r w:rsidR="00D8106F" w:rsidRPr="007D12EA">
        <w:rPr>
          <w:rFonts w:ascii="Times New Roman" w:hAnsi="Times New Roman" w:cs="Times New Roman"/>
          <w:sz w:val="24"/>
          <w:szCs w:val="24"/>
        </w:rPr>
        <w:t>р</w:t>
      </w:r>
      <w:r w:rsidR="00051044" w:rsidRPr="007D12EA">
        <w:rPr>
          <w:rFonts w:ascii="Times New Roman" w:hAnsi="Times New Roman" w:cs="Times New Roman"/>
          <w:sz w:val="24"/>
          <w:szCs w:val="24"/>
        </w:rPr>
        <w:t>ешение городской Думы г. Балахны Балахнинского района Нижегородской области от 23.12.2010 N 139 "Об утверждении Правил</w:t>
      </w:r>
      <w:r w:rsidR="00051044" w:rsidRPr="00051044">
        <w:rPr>
          <w:rFonts w:ascii="Times New Roman" w:hAnsi="Times New Roman" w:cs="Times New Roman"/>
          <w:sz w:val="24"/>
          <w:szCs w:val="24"/>
        </w:rPr>
        <w:t xml:space="preserve"> землепользования и застройки муниципального образования город Балахна и признании утратившими силу отдельных решений городской Думы города Балахны"</w:t>
      </w:r>
      <w:r w:rsidR="00051044">
        <w:rPr>
          <w:rFonts w:ascii="Times New Roman" w:hAnsi="Times New Roman" w:cs="Times New Roman"/>
          <w:sz w:val="24"/>
          <w:szCs w:val="24"/>
        </w:rPr>
        <w:t>.</w:t>
      </w:r>
      <w:proofErr w:type="gramEnd"/>
    </w:p>
    <w:p w:rsidR="00D263F7"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t>контейнер</w:t>
      </w:r>
      <w:r w:rsidRPr="005C4919">
        <w:rPr>
          <w:rFonts w:ascii="Times New Roman" w:hAnsi="Times New Roman" w:cs="Times New Roman"/>
          <w:sz w:val="24"/>
          <w:szCs w:val="24"/>
        </w:rPr>
        <w:t xml:space="preserve"> - мусоросборник, предназначенный для складирования твердых коммунальных отходов, за исключением крупногабаритных отходов;</w:t>
      </w:r>
    </w:p>
    <w:p w:rsidR="0014082C" w:rsidRDefault="0014082C" w:rsidP="00567B23">
      <w:pPr>
        <w:pStyle w:val="ConsPlusNormal"/>
        <w:ind w:firstLine="540"/>
        <w:jc w:val="both"/>
        <w:rPr>
          <w:rFonts w:ascii="Times New Roman" w:hAnsi="Times New Roman" w:cs="Times New Roman"/>
          <w:sz w:val="24"/>
          <w:szCs w:val="24"/>
        </w:rPr>
      </w:pPr>
      <w:r w:rsidRPr="0014082C">
        <w:rPr>
          <w:rFonts w:ascii="Times New Roman" w:hAnsi="Times New Roman" w:cs="Times New Roman"/>
          <w:sz w:val="24"/>
          <w:szCs w:val="24"/>
          <w:u w:val="single"/>
        </w:rPr>
        <w:t>контейнерная площадка</w:t>
      </w:r>
      <w:r w:rsidRPr="0014082C">
        <w:rPr>
          <w:rFonts w:ascii="Times New Roman" w:hAnsi="Times New Roman" w:cs="Times New Roman"/>
          <w:sz w:val="24"/>
          <w:szCs w:val="24"/>
        </w:rPr>
        <w:t xml:space="preserve">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r>
        <w:rPr>
          <w:rFonts w:ascii="Times New Roman" w:hAnsi="Times New Roman" w:cs="Times New Roman"/>
          <w:sz w:val="24"/>
          <w:szCs w:val="24"/>
        </w:rPr>
        <w:t xml:space="preserve"> на территории Округа</w:t>
      </w:r>
      <w:r w:rsidRPr="0014082C">
        <w:rPr>
          <w:rFonts w:ascii="Times New Roman" w:hAnsi="Times New Roman" w:cs="Times New Roman"/>
          <w:sz w:val="24"/>
          <w:szCs w:val="24"/>
        </w:rPr>
        <w:t>;</w:t>
      </w:r>
    </w:p>
    <w:p w:rsidR="007E55D2" w:rsidRPr="005C4919" w:rsidRDefault="007E55D2" w:rsidP="00567B23">
      <w:pPr>
        <w:pStyle w:val="ConsPlusNormal"/>
        <w:ind w:firstLine="540"/>
        <w:jc w:val="both"/>
        <w:rPr>
          <w:rFonts w:ascii="Times New Roman" w:hAnsi="Times New Roman" w:cs="Times New Roman"/>
          <w:sz w:val="24"/>
          <w:szCs w:val="24"/>
        </w:rPr>
      </w:pPr>
      <w:r w:rsidRPr="007E55D2">
        <w:rPr>
          <w:rFonts w:ascii="Times New Roman" w:hAnsi="Times New Roman" w:cs="Times New Roman"/>
          <w:sz w:val="24"/>
          <w:szCs w:val="24"/>
          <w:u w:val="single"/>
        </w:rPr>
        <w:t>крупногабаритные отходы</w:t>
      </w:r>
      <w:r w:rsidRPr="007E55D2">
        <w:rPr>
          <w:rFonts w:ascii="Times New Roman" w:hAnsi="Times New Roman" w:cs="Times New Roman"/>
          <w:sz w:val="24"/>
          <w:szCs w:val="24"/>
        </w:rPr>
        <w:t xml:space="preserve"> - твердые коммунальные отходы (мебель, бытовая техника, отходы от текущего ремонта жилых помещений), размер которых не позволяет осуществить</w:t>
      </w:r>
      <w:r>
        <w:rPr>
          <w:rFonts w:ascii="Times New Roman" w:hAnsi="Times New Roman" w:cs="Times New Roman"/>
          <w:sz w:val="24"/>
          <w:szCs w:val="24"/>
        </w:rPr>
        <w:t xml:space="preserve"> их складирование в контейнерах;</w:t>
      </w:r>
    </w:p>
    <w:p w:rsidR="00D263F7" w:rsidRPr="005C4919"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t>малые архитектурные формы</w:t>
      </w:r>
      <w:r w:rsidRPr="005C4919">
        <w:rPr>
          <w:rFonts w:ascii="Times New Roman" w:hAnsi="Times New Roman" w:cs="Times New Roman"/>
          <w:sz w:val="24"/>
          <w:szCs w:val="24"/>
        </w:rPr>
        <w:t xml:space="preserve"> - объекты уличного или паркового дизайна (урны, декоративные ограждения и скульптуры, светильники, фонтаны, вазы для цветов, уличная мебель (скамьи, столы, беседки), оборудование детских и спортивных площадок и площадок для отдыха и иные объекты уличного дизайна</w:t>
      </w:r>
      <w:r w:rsidR="00D201CE">
        <w:rPr>
          <w:rFonts w:ascii="Times New Roman" w:hAnsi="Times New Roman" w:cs="Times New Roman"/>
          <w:sz w:val="24"/>
          <w:szCs w:val="24"/>
        </w:rPr>
        <w:t xml:space="preserve"> и т.д.</w:t>
      </w:r>
      <w:r w:rsidRPr="005C4919">
        <w:rPr>
          <w:rFonts w:ascii="Times New Roman" w:hAnsi="Times New Roman" w:cs="Times New Roman"/>
          <w:sz w:val="24"/>
          <w:szCs w:val="24"/>
        </w:rPr>
        <w:t>);</w:t>
      </w:r>
    </w:p>
    <w:p w:rsidR="00D263F7" w:rsidRPr="005C4919" w:rsidRDefault="00D263F7" w:rsidP="00567B23">
      <w:pPr>
        <w:pStyle w:val="ConsPlusNormal"/>
        <w:ind w:firstLine="540"/>
        <w:jc w:val="both"/>
        <w:rPr>
          <w:rFonts w:ascii="Times New Roman" w:hAnsi="Times New Roman" w:cs="Times New Roman"/>
          <w:sz w:val="24"/>
          <w:szCs w:val="24"/>
        </w:rPr>
      </w:pPr>
      <w:proofErr w:type="gramStart"/>
      <w:r w:rsidRPr="00C23FF8">
        <w:rPr>
          <w:rFonts w:ascii="Times New Roman" w:hAnsi="Times New Roman" w:cs="Times New Roman"/>
          <w:sz w:val="24"/>
          <w:szCs w:val="24"/>
          <w:u w:val="single"/>
        </w:rPr>
        <w:t>маломобильные группы населения</w:t>
      </w:r>
      <w:r w:rsidRPr="005C4919">
        <w:rPr>
          <w:rFonts w:ascii="Times New Roman" w:hAnsi="Times New Roman" w:cs="Times New Roman"/>
          <w:sz w:val="24"/>
          <w:szCs w:val="24"/>
        </w:rPr>
        <w:t xml:space="preserve"> - инвалиды; граждане пожилого возраста; граждане с малолетними детьми, в том числе использующие детские коляски; другие лица с ограниченными способностями или возможностями самостоятельно передвигаться, ориентироваться, общаться, вынужденные в силу устойчивого или временного физического ограничения использовать для своего передвижения и (или) потребления услуги необходимые средства, приспособления и собак-проводников;</w:t>
      </w:r>
      <w:proofErr w:type="gramEnd"/>
    </w:p>
    <w:p w:rsidR="00670395" w:rsidRPr="005C4919" w:rsidRDefault="00670395"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t>мелкорозничная торговая сеть</w:t>
      </w:r>
      <w:r w:rsidRPr="005C4919">
        <w:rPr>
          <w:rFonts w:ascii="Times New Roman" w:hAnsi="Times New Roman" w:cs="Times New Roman"/>
          <w:sz w:val="24"/>
          <w:szCs w:val="24"/>
        </w:rPr>
        <w:t xml:space="preserve"> – торговая сеть, осуществляющая розничную торговлю через нестационарные торговые объекты;</w:t>
      </w:r>
    </w:p>
    <w:p w:rsidR="00670395" w:rsidRPr="005C4919" w:rsidRDefault="00670395"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t>нестационарный торговый объект</w:t>
      </w:r>
      <w:r w:rsidRPr="005C4919">
        <w:rPr>
          <w:rFonts w:ascii="Times New Roman" w:hAnsi="Times New Roman" w:cs="Times New Roman"/>
          <w:sz w:val="24"/>
          <w:szCs w:val="24"/>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p>
    <w:p w:rsidR="00670395" w:rsidRDefault="00670395"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К нестационарным торговым объектам относятся: павильоны, киоски, палатки, торговые автоматы и иные временные торговые объекты, в том числе передвижные: лотки, тележки, автомагазины, автофургоны, автолавки, автоцистерны и другие аналогичные объекты;</w:t>
      </w:r>
    </w:p>
    <w:p w:rsidR="004F1D8C" w:rsidRPr="005C4919" w:rsidRDefault="004F1D8C" w:rsidP="004F1D8C">
      <w:pPr>
        <w:pStyle w:val="ConsPlusNormal"/>
        <w:ind w:firstLine="540"/>
        <w:jc w:val="both"/>
        <w:rPr>
          <w:rFonts w:ascii="Times New Roman" w:hAnsi="Times New Roman" w:cs="Times New Roman"/>
          <w:sz w:val="24"/>
          <w:szCs w:val="24"/>
        </w:rPr>
      </w:pPr>
      <w:proofErr w:type="gramStart"/>
      <w:r w:rsidRPr="00D8767F">
        <w:rPr>
          <w:rFonts w:ascii="Times New Roman" w:hAnsi="Times New Roman" w:cs="Times New Roman"/>
          <w:sz w:val="24"/>
          <w:szCs w:val="24"/>
          <w:u w:val="single"/>
        </w:rPr>
        <w:t>объект индивидуального жилищного строительства - это отдельно стоящее здание с количеством надземных этажей не более</w:t>
      </w:r>
      <w:r w:rsidRPr="00D8767F">
        <w:rPr>
          <w:rFonts w:ascii="Times New Roman" w:hAnsi="Times New Roman" w:cs="Times New Roman"/>
          <w:sz w:val="24"/>
          <w:szCs w:val="24"/>
        </w:rPr>
        <w:t xml:space="preserve"> чем три, высотой не</w:t>
      </w:r>
      <w:r w:rsidRPr="00567B23">
        <w:rPr>
          <w:rFonts w:ascii="Times New Roman" w:hAnsi="Times New Roman" w:cs="Times New Roman"/>
          <w:sz w:val="24"/>
          <w:szCs w:val="24"/>
        </w:rPr>
        <w:t xml:space="preserve">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w:t>
      </w:r>
      <w:r>
        <w:rPr>
          <w:rFonts w:ascii="Times New Roman" w:hAnsi="Times New Roman" w:cs="Times New Roman"/>
          <w:sz w:val="24"/>
          <w:szCs w:val="24"/>
        </w:rPr>
        <w:t xml:space="preserve"> </w:t>
      </w:r>
      <w:r w:rsidRPr="00567B23">
        <w:rPr>
          <w:rFonts w:ascii="Times New Roman" w:hAnsi="Times New Roman" w:cs="Times New Roman"/>
          <w:sz w:val="24"/>
          <w:szCs w:val="24"/>
        </w:rPr>
        <w:t>для раздела на самос</w:t>
      </w:r>
      <w:r>
        <w:rPr>
          <w:rFonts w:ascii="Times New Roman" w:hAnsi="Times New Roman" w:cs="Times New Roman"/>
          <w:sz w:val="24"/>
          <w:szCs w:val="24"/>
        </w:rPr>
        <w:t>тоятельные объекты недвижимости;</w:t>
      </w:r>
      <w:proofErr w:type="gramEnd"/>
    </w:p>
    <w:p w:rsidR="00D263F7" w:rsidRPr="005C4919"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t>озеленение</w:t>
      </w:r>
      <w:r w:rsidRPr="005C4919">
        <w:rPr>
          <w:rFonts w:ascii="Times New Roman" w:hAnsi="Times New Roman" w:cs="Times New Roman"/>
          <w:sz w:val="24"/>
          <w:szCs w:val="24"/>
        </w:rPr>
        <w:t xml:space="preserve"> - комплекс работ по созданию и использованию зеленых насаждений на территории </w:t>
      </w:r>
      <w:r w:rsidR="00670395" w:rsidRPr="005C4919">
        <w:rPr>
          <w:rFonts w:ascii="Times New Roman" w:hAnsi="Times New Roman" w:cs="Times New Roman"/>
          <w:sz w:val="24"/>
          <w:szCs w:val="24"/>
        </w:rPr>
        <w:t>Округа</w:t>
      </w:r>
      <w:r w:rsidRPr="005C4919">
        <w:rPr>
          <w:rFonts w:ascii="Times New Roman" w:hAnsi="Times New Roman" w:cs="Times New Roman"/>
          <w:sz w:val="24"/>
          <w:szCs w:val="24"/>
        </w:rPr>
        <w:t>;</w:t>
      </w:r>
    </w:p>
    <w:p w:rsidR="00D263F7" w:rsidRPr="005C4919" w:rsidRDefault="00C23FF8" w:rsidP="00567B23">
      <w:pPr>
        <w:pStyle w:val="ConsPlusNormal"/>
        <w:ind w:firstLine="540"/>
        <w:jc w:val="both"/>
        <w:rPr>
          <w:rFonts w:ascii="Times New Roman" w:hAnsi="Times New Roman" w:cs="Times New Roman"/>
          <w:sz w:val="24"/>
          <w:szCs w:val="24"/>
        </w:rPr>
      </w:pPr>
      <w:proofErr w:type="gramStart"/>
      <w:r w:rsidRPr="00C23FF8">
        <w:rPr>
          <w:rFonts w:ascii="Times New Roman" w:hAnsi="Times New Roman" w:cs="Times New Roman"/>
          <w:sz w:val="24"/>
          <w:szCs w:val="24"/>
          <w:u w:val="single"/>
        </w:rPr>
        <w:t xml:space="preserve">разрешение </w:t>
      </w:r>
      <w:r w:rsidR="00D263F7" w:rsidRPr="00C23FF8">
        <w:rPr>
          <w:rFonts w:ascii="Times New Roman" w:hAnsi="Times New Roman" w:cs="Times New Roman"/>
          <w:sz w:val="24"/>
          <w:szCs w:val="24"/>
          <w:u w:val="single"/>
        </w:rPr>
        <w:t xml:space="preserve">на производство работ </w:t>
      </w:r>
      <w:r w:rsidRPr="00C23FF8">
        <w:rPr>
          <w:rFonts w:ascii="Times New Roman" w:hAnsi="Times New Roman" w:cs="Times New Roman"/>
          <w:sz w:val="24"/>
          <w:szCs w:val="24"/>
          <w:u w:val="single"/>
        </w:rPr>
        <w:t>(далее – разрешение)</w:t>
      </w:r>
      <w:r>
        <w:rPr>
          <w:rFonts w:ascii="Times New Roman" w:hAnsi="Times New Roman" w:cs="Times New Roman"/>
          <w:sz w:val="24"/>
          <w:szCs w:val="24"/>
        </w:rPr>
        <w:t xml:space="preserve"> </w:t>
      </w:r>
      <w:r w:rsidR="00D263F7" w:rsidRPr="005C4919">
        <w:rPr>
          <w:rFonts w:ascii="Times New Roman" w:hAnsi="Times New Roman" w:cs="Times New Roman"/>
          <w:sz w:val="24"/>
          <w:szCs w:val="24"/>
        </w:rPr>
        <w:t xml:space="preserve">- документ, дающий право на производство земляных, ремонтных работ, работ по прокладке и переустройству инженерных сетей и коммуникаций на территории </w:t>
      </w:r>
      <w:r w:rsidR="00670395" w:rsidRPr="005C4919">
        <w:rPr>
          <w:rFonts w:ascii="Times New Roman" w:hAnsi="Times New Roman" w:cs="Times New Roman"/>
          <w:sz w:val="24"/>
          <w:szCs w:val="24"/>
        </w:rPr>
        <w:t>Округа</w:t>
      </w:r>
      <w:r w:rsidR="00D263F7" w:rsidRPr="005C4919">
        <w:rPr>
          <w:rFonts w:ascii="Times New Roman" w:hAnsi="Times New Roman" w:cs="Times New Roman"/>
          <w:sz w:val="24"/>
          <w:szCs w:val="24"/>
        </w:rPr>
        <w:t xml:space="preserve">, иных работ, связанных с благоустройством территории </w:t>
      </w:r>
      <w:r w:rsidR="00670395" w:rsidRPr="005C4919">
        <w:rPr>
          <w:rFonts w:ascii="Times New Roman" w:hAnsi="Times New Roman" w:cs="Times New Roman"/>
          <w:sz w:val="24"/>
          <w:szCs w:val="24"/>
        </w:rPr>
        <w:t>Округа</w:t>
      </w:r>
      <w:r w:rsidR="00D263F7" w:rsidRPr="005C4919">
        <w:rPr>
          <w:rFonts w:ascii="Times New Roman" w:hAnsi="Times New Roman" w:cs="Times New Roman"/>
          <w:sz w:val="24"/>
          <w:szCs w:val="24"/>
        </w:rPr>
        <w:t xml:space="preserve">, выдаваемый уполномоченным органом </w:t>
      </w:r>
      <w:r w:rsidR="00670395" w:rsidRPr="005C4919">
        <w:rPr>
          <w:rFonts w:ascii="Times New Roman" w:hAnsi="Times New Roman" w:cs="Times New Roman"/>
          <w:sz w:val="24"/>
          <w:szCs w:val="24"/>
        </w:rPr>
        <w:t>А</w:t>
      </w:r>
      <w:r w:rsidR="00D263F7" w:rsidRPr="005C4919">
        <w:rPr>
          <w:rFonts w:ascii="Times New Roman" w:hAnsi="Times New Roman" w:cs="Times New Roman"/>
          <w:sz w:val="24"/>
          <w:szCs w:val="24"/>
        </w:rPr>
        <w:t xml:space="preserve">дминистрации в целях координации производства указанных работ и контроля за </w:t>
      </w:r>
      <w:r w:rsidR="00D263F7" w:rsidRPr="005C4919">
        <w:rPr>
          <w:rFonts w:ascii="Times New Roman" w:hAnsi="Times New Roman" w:cs="Times New Roman"/>
          <w:sz w:val="24"/>
          <w:szCs w:val="24"/>
        </w:rPr>
        <w:lastRenderedPageBreak/>
        <w:t>восстановлением нарушенных в ходе производства работ объектов и элементов благоустройства;</w:t>
      </w:r>
      <w:proofErr w:type="gramEnd"/>
    </w:p>
    <w:p w:rsidR="00D263F7" w:rsidRPr="005C4919"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t>парковка (парковочное место)</w:t>
      </w:r>
      <w:r w:rsidRPr="005C4919">
        <w:rPr>
          <w:rFonts w:ascii="Times New Roman" w:hAnsi="Times New Roman" w:cs="Times New Roman"/>
          <w:sz w:val="24"/>
          <w:szCs w:val="24"/>
        </w:rPr>
        <w:t xml:space="preserve"> - специально обозначенное и при необходимости обустроенное и оборудованное место, </w:t>
      </w:r>
      <w:proofErr w:type="gramStart"/>
      <w:r w:rsidRPr="005C4919">
        <w:rPr>
          <w:rFonts w:ascii="Times New Roman" w:hAnsi="Times New Roman" w:cs="Times New Roman"/>
          <w:sz w:val="24"/>
          <w:szCs w:val="24"/>
        </w:rPr>
        <w:t>являющееся</w:t>
      </w:r>
      <w:proofErr w:type="gramEnd"/>
      <w:r w:rsidRPr="005C4919">
        <w:rPr>
          <w:rFonts w:ascii="Times New Roman" w:hAnsi="Times New Roman" w:cs="Times New Roman"/>
          <w:sz w:val="24"/>
          <w:szCs w:val="24"/>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5C4919">
        <w:rPr>
          <w:rFonts w:ascii="Times New Roman" w:hAnsi="Times New Roman" w:cs="Times New Roman"/>
          <w:sz w:val="24"/>
          <w:szCs w:val="24"/>
        </w:rPr>
        <w:t>подэстакадных</w:t>
      </w:r>
      <w:proofErr w:type="spellEnd"/>
      <w:r w:rsidRPr="005C4919">
        <w:rPr>
          <w:rFonts w:ascii="Times New Roman" w:hAnsi="Times New Roman" w:cs="Times New Roman"/>
          <w:sz w:val="24"/>
          <w:szCs w:val="24"/>
        </w:rPr>
        <w:t xml:space="preserve"> или </w:t>
      </w:r>
      <w:proofErr w:type="spellStart"/>
      <w:r w:rsidRPr="005C4919">
        <w:rPr>
          <w:rFonts w:ascii="Times New Roman" w:hAnsi="Times New Roman" w:cs="Times New Roman"/>
          <w:sz w:val="24"/>
          <w:szCs w:val="24"/>
        </w:rPr>
        <w:t>подмостовых</w:t>
      </w:r>
      <w:proofErr w:type="spellEnd"/>
      <w:r w:rsidRPr="005C4919">
        <w:rPr>
          <w:rFonts w:ascii="Times New Roman" w:hAnsi="Times New Roman" w:cs="Times New Roman"/>
          <w:sz w:val="24"/>
          <w:szCs w:val="24"/>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D263F7" w:rsidRPr="005C4919"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t>плановые работы</w:t>
      </w:r>
      <w:r w:rsidRPr="005C4919">
        <w:rPr>
          <w:rFonts w:ascii="Times New Roman" w:hAnsi="Times New Roman" w:cs="Times New Roman"/>
          <w:sz w:val="24"/>
          <w:szCs w:val="24"/>
        </w:rPr>
        <w:t xml:space="preserve"> - </w:t>
      </w:r>
      <w:proofErr w:type="gramStart"/>
      <w:r w:rsidRPr="005C4919">
        <w:rPr>
          <w:rFonts w:ascii="Times New Roman" w:hAnsi="Times New Roman" w:cs="Times New Roman"/>
          <w:sz w:val="24"/>
          <w:szCs w:val="24"/>
        </w:rPr>
        <w:t>работы</w:t>
      </w:r>
      <w:proofErr w:type="gramEnd"/>
      <w:r w:rsidRPr="005C4919">
        <w:rPr>
          <w:rFonts w:ascii="Times New Roman" w:hAnsi="Times New Roman" w:cs="Times New Roman"/>
          <w:sz w:val="24"/>
          <w:szCs w:val="24"/>
        </w:rPr>
        <w:t xml:space="preserve"> </w:t>
      </w:r>
      <w:r w:rsidR="000F371E">
        <w:rPr>
          <w:rFonts w:ascii="Times New Roman" w:hAnsi="Times New Roman" w:cs="Times New Roman"/>
          <w:sz w:val="24"/>
          <w:szCs w:val="24"/>
        </w:rPr>
        <w:t xml:space="preserve">выполняемые </w:t>
      </w:r>
      <w:r w:rsidRPr="005C4919">
        <w:rPr>
          <w:rFonts w:ascii="Times New Roman" w:hAnsi="Times New Roman" w:cs="Times New Roman"/>
          <w:sz w:val="24"/>
          <w:szCs w:val="24"/>
        </w:rPr>
        <w:t xml:space="preserve">в соответствии с </w:t>
      </w:r>
      <w:r w:rsidR="000F371E">
        <w:rPr>
          <w:rFonts w:ascii="Times New Roman" w:hAnsi="Times New Roman" w:cs="Times New Roman"/>
          <w:sz w:val="24"/>
          <w:szCs w:val="24"/>
        </w:rPr>
        <w:t xml:space="preserve">планом </w:t>
      </w:r>
      <w:r w:rsidRPr="005C4919">
        <w:rPr>
          <w:rFonts w:ascii="Times New Roman" w:hAnsi="Times New Roman" w:cs="Times New Roman"/>
          <w:sz w:val="24"/>
          <w:szCs w:val="24"/>
        </w:rPr>
        <w:t>производства работ;</w:t>
      </w:r>
    </w:p>
    <w:p w:rsidR="00D263F7"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t>площадка для выгула животных</w:t>
      </w:r>
      <w:r w:rsidRPr="005C4919">
        <w:rPr>
          <w:rFonts w:ascii="Times New Roman" w:hAnsi="Times New Roman" w:cs="Times New Roman"/>
          <w:sz w:val="24"/>
          <w:szCs w:val="24"/>
        </w:rPr>
        <w:t xml:space="preserve"> - специально оборудованная территория, предназначенная для выгула животных;</w:t>
      </w:r>
    </w:p>
    <w:p w:rsidR="00D263F7" w:rsidRPr="005C4919"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t>прилегающая территория</w:t>
      </w:r>
      <w:r w:rsidRPr="005C4919">
        <w:rPr>
          <w:rFonts w:ascii="Times New Roman" w:hAnsi="Times New Roman" w:cs="Times New Roman"/>
          <w:sz w:val="24"/>
          <w:szCs w:val="24"/>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5C4919">
        <w:rPr>
          <w:rFonts w:ascii="Times New Roman" w:hAnsi="Times New Roman" w:cs="Times New Roman"/>
          <w:sz w:val="24"/>
          <w:szCs w:val="24"/>
        </w:rPr>
        <w:t>границы</w:t>
      </w:r>
      <w:proofErr w:type="gramEnd"/>
      <w:r w:rsidRPr="005C4919">
        <w:rPr>
          <w:rFonts w:ascii="Times New Roman" w:hAnsi="Times New Roman" w:cs="Times New Roman"/>
          <w:sz w:val="24"/>
          <w:szCs w:val="24"/>
        </w:rPr>
        <w:t xml:space="preserve"> которой определены настоящими Правилами в соответствии с порядком, установленным законом Нижегородской области;</w:t>
      </w:r>
    </w:p>
    <w:p w:rsidR="00D263F7" w:rsidRPr="005C4919"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t>проезд</w:t>
      </w:r>
      <w:r w:rsidRPr="005C4919">
        <w:rPr>
          <w:rFonts w:ascii="Times New Roman" w:hAnsi="Times New Roman" w:cs="Times New Roman"/>
          <w:sz w:val="24"/>
          <w:szCs w:val="24"/>
        </w:rPr>
        <w:t xml:space="preserve"> - дорога, примыкающая к проезжим частям улиц, разворотным площадкам;</w:t>
      </w:r>
    </w:p>
    <w:p w:rsidR="00D263F7" w:rsidRPr="005C4919"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t>содержание прилегающей территории</w:t>
      </w:r>
      <w:r w:rsidRPr="005C4919">
        <w:rPr>
          <w:rFonts w:ascii="Times New Roman" w:hAnsi="Times New Roman" w:cs="Times New Roman"/>
          <w:sz w:val="24"/>
          <w:szCs w:val="24"/>
        </w:rPr>
        <w:t xml:space="preserve"> - комплекс мероприятий и работ, обеспечивающих чистоту, надлежащее техническое, физическое, эстетическое состояние прилегающей территории, а также расположенных на ней элементов благоустройства;</w:t>
      </w:r>
    </w:p>
    <w:p w:rsidR="00D263F7" w:rsidRPr="005C4919"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t>содержание территорий общего пользования</w:t>
      </w:r>
      <w:r w:rsidRPr="005C4919">
        <w:rPr>
          <w:rFonts w:ascii="Times New Roman" w:hAnsi="Times New Roman" w:cs="Times New Roman"/>
          <w:sz w:val="24"/>
          <w:szCs w:val="24"/>
        </w:rPr>
        <w:t xml:space="preserve"> - комплекс мероприятий и работ, обеспечивающих чистоту, надлежащее техническое, физическое, эстетическое состояние территорий общего пользования, а также расположенных на них объектов и элементов благоустройства;</w:t>
      </w:r>
    </w:p>
    <w:p w:rsidR="00D263F7" w:rsidRPr="005C4919"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t>спортивная площадка</w:t>
      </w:r>
      <w:r w:rsidRPr="005C4919">
        <w:rPr>
          <w:rFonts w:ascii="Times New Roman" w:hAnsi="Times New Roman" w:cs="Times New Roman"/>
          <w:sz w:val="24"/>
          <w:szCs w:val="24"/>
        </w:rPr>
        <w:t xml:space="preserve"> - специально оборудованная территория, предназначенная для занятий физкультурой и спортом всех возрастных групп населения;</w:t>
      </w:r>
    </w:p>
    <w:p w:rsidR="00D263F7" w:rsidRDefault="00D263F7" w:rsidP="00567B23">
      <w:pPr>
        <w:pStyle w:val="ConsPlusNormal"/>
        <w:ind w:firstLine="540"/>
        <w:jc w:val="both"/>
        <w:rPr>
          <w:rFonts w:ascii="Times New Roman" w:hAnsi="Times New Roman" w:cs="Times New Roman"/>
          <w:sz w:val="24"/>
          <w:szCs w:val="24"/>
        </w:rPr>
      </w:pPr>
      <w:proofErr w:type="gramStart"/>
      <w:r w:rsidRPr="00C23FF8">
        <w:rPr>
          <w:rFonts w:ascii="Times New Roman" w:hAnsi="Times New Roman" w:cs="Times New Roman"/>
          <w:sz w:val="24"/>
          <w:szCs w:val="24"/>
          <w:u w:val="single"/>
        </w:rPr>
        <w:t>строительный мусор</w:t>
      </w:r>
      <w:r w:rsidRPr="005C4919">
        <w:rPr>
          <w:rFonts w:ascii="Times New Roman" w:hAnsi="Times New Roman" w:cs="Times New Roman"/>
          <w:sz w:val="24"/>
          <w:szCs w:val="24"/>
        </w:rPr>
        <w:t xml:space="preserve"> - отходы (за исключением </w:t>
      </w:r>
      <w:proofErr w:type="spellStart"/>
      <w:r w:rsidRPr="005C4919">
        <w:rPr>
          <w:rFonts w:ascii="Times New Roman" w:hAnsi="Times New Roman" w:cs="Times New Roman"/>
          <w:sz w:val="24"/>
          <w:szCs w:val="24"/>
        </w:rPr>
        <w:t>высокоопасных</w:t>
      </w:r>
      <w:proofErr w:type="spellEnd"/>
      <w:r w:rsidRPr="005C4919">
        <w:rPr>
          <w:rFonts w:ascii="Times New Roman" w:hAnsi="Times New Roman" w:cs="Times New Roman"/>
          <w:sz w:val="24"/>
          <w:szCs w:val="24"/>
        </w:rPr>
        <w:t xml:space="preserve"> и чрезвычайно опасных) от сноса, разборки, реконструкции, перепланировки, ремонта или строительства зданий, сооружений, инженерных коммуникаций объектов промышленного и гражданского назначения, помещений (демонтированные строительные конструкции, строительное и инженерное оборудование, плиточные и твердые листовые отделочные материалы, строительные материалы, дверные и оконные блоки, твердые подвесные потолки, твердые напольные покрытия);</w:t>
      </w:r>
      <w:proofErr w:type="gramEnd"/>
    </w:p>
    <w:p w:rsidR="007E55D2" w:rsidRPr="005C4919" w:rsidRDefault="007E55D2" w:rsidP="00567B23">
      <w:pPr>
        <w:pStyle w:val="ConsPlusNormal"/>
        <w:ind w:firstLine="540"/>
        <w:jc w:val="both"/>
        <w:rPr>
          <w:rFonts w:ascii="Times New Roman" w:hAnsi="Times New Roman" w:cs="Times New Roman"/>
          <w:sz w:val="24"/>
          <w:szCs w:val="24"/>
        </w:rPr>
      </w:pPr>
      <w:r w:rsidRPr="007E55D2">
        <w:rPr>
          <w:rFonts w:ascii="Times New Roman" w:hAnsi="Times New Roman" w:cs="Times New Roman"/>
          <w:sz w:val="24"/>
          <w:szCs w:val="24"/>
          <w:u w:val="single"/>
        </w:rPr>
        <w:t>схема границ прилегающей территории</w:t>
      </w:r>
      <w:r w:rsidRPr="007E55D2">
        <w:rPr>
          <w:rFonts w:ascii="Times New Roman" w:hAnsi="Times New Roman" w:cs="Times New Roman"/>
          <w:sz w:val="24"/>
          <w:szCs w:val="24"/>
        </w:rPr>
        <w:t xml:space="preserve"> - документ, содержащий схематичное изображение границ прилегающей территории, а также границ соответствующего здания, строения, сооружения, земельного участка с указанием кадастрового номера и (или) адреса здания, строения, сооружения, земельного участка, от которого устанавливаются границы прилегающей территории, площадь прилегающей территории, условный номер прилегающей территории;</w:t>
      </w:r>
    </w:p>
    <w:p w:rsidR="00D263F7" w:rsidRPr="005C4919"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t>территории общего пользования</w:t>
      </w:r>
      <w:r w:rsidRPr="005C4919">
        <w:rPr>
          <w:rFonts w:ascii="Times New Roman" w:hAnsi="Times New Roman" w:cs="Times New Roman"/>
          <w:sz w:val="24"/>
          <w:szCs w:val="24"/>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D263F7" w:rsidRPr="005C4919"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t>территории общественных пространств</w:t>
      </w:r>
      <w:r w:rsidRPr="005C4919">
        <w:rPr>
          <w:rFonts w:ascii="Times New Roman" w:hAnsi="Times New Roman" w:cs="Times New Roman"/>
          <w:sz w:val="24"/>
          <w:szCs w:val="24"/>
        </w:rPr>
        <w:t xml:space="preserve"> - территории общего пользования, которые постоянно и без платы за посещение доступны для населения;</w:t>
      </w:r>
    </w:p>
    <w:p w:rsidR="00D263F7" w:rsidRPr="005C4919"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t>уборка</w:t>
      </w:r>
      <w:r w:rsidRPr="005C4919">
        <w:rPr>
          <w:rFonts w:ascii="Times New Roman" w:hAnsi="Times New Roman" w:cs="Times New Roman"/>
          <w:sz w:val="24"/>
          <w:szCs w:val="24"/>
        </w:rPr>
        <w:t xml:space="preserve"> - комплекс мероприятий, связанных с регулярной очисткой объектов благоустройства от мусора, грязи, снега и льда, их сбором и вывозом в специально отведенные для этого места, поливом территории;</w:t>
      </w:r>
    </w:p>
    <w:p w:rsidR="00D263F7" w:rsidRPr="005C4919"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t>фасад здания, строения, сооружения</w:t>
      </w:r>
      <w:r w:rsidRPr="005C4919">
        <w:rPr>
          <w:rFonts w:ascii="Times New Roman" w:hAnsi="Times New Roman" w:cs="Times New Roman"/>
          <w:sz w:val="24"/>
          <w:szCs w:val="24"/>
        </w:rPr>
        <w:t xml:space="preserve"> - наружная </w:t>
      </w:r>
      <w:r w:rsidR="000F371E">
        <w:rPr>
          <w:rFonts w:ascii="Times New Roman" w:hAnsi="Times New Roman" w:cs="Times New Roman"/>
          <w:sz w:val="24"/>
          <w:szCs w:val="24"/>
        </w:rPr>
        <w:t xml:space="preserve">лицевая </w:t>
      </w:r>
      <w:r w:rsidRPr="005C4919">
        <w:rPr>
          <w:rFonts w:ascii="Times New Roman" w:hAnsi="Times New Roman" w:cs="Times New Roman"/>
          <w:sz w:val="24"/>
          <w:szCs w:val="24"/>
        </w:rPr>
        <w:t>сторона здания, строения, сооружения;</w:t>
      </w:r>
    </w:p>
    <w:p w:rsidR="00D263F7" w:rsidRPr="005C4919" w:rsidRDefault="00D263F7" w:rsidP="00567B23">
      <w:pPr>
        <w:pStyle w:val="ConsPlusNormal"/>
        <w:ind w:firstLine="540"/>
        <w:jc w:val="both"/>
        <w:rPr>
          <w:rFonts w:ascii="Times New Roman" w:hAnsi="Times New Roman" w:cs="Times New Roman"/>
          <w:sz w:val="24"/>
          <w:szCs w:val="24"/>
        </w:rPr>
      </w:pPr>
      <w:r w:rsidRPr="00C23FF8">
        <w:rPr>
          <w:rFonts w:ascii="Times New Roman" w:hAnsi="Times New Roman" w:cs="Times New Roman"/>
          <w:sz w:val="24"/>
          <w:szCs w:val="24"/>
          <w:u w:val="single"/>
        </w:rPr>
        <w:lastRenderedPageBreak/>
        <w:t>элементы озеленения</w:t>
      </w:r>
      <w:r w:rsidRPr="005C4919">
        <w:rPr>
          <w:rFonts w:ascii="Times New Roman" w:hAnsi="Times New Roman" w:cs="Times New Roman"/>
          <w:sz w:val="24"/>
          <w:szCs w:val="24"/>
        </w:rPr>
        <w:t xml:space="preserve"> - зеленые насаждения (древесно-кустарниковая и травянистая растительность естественного и искусственного происхождения, включая растительность в парках, на бульварах, в скверах, садах, цветниках и на газонах, а также отдельно стоящие деревья и кустарники); цветники и иные приспособления для выращивания </w:t>
      </w:r>
      <w:r w:rsidR="007E55D2">
        <w:rPr>
          <w:rFonts w:ascii="Times New Roman" w:hAnsi="Times New Roman" w:cs="Times New Roman"/>
          <w:sz w:val="24"/>
          <w:szCs w:val="24"/>
        </w:rPr>
        <w:t>зеленых насаждений.</w:t>
      </w:r>
    </w:p>
    <w:p w:rsidR="00D263F7" w:rsidRPr="005C4919" w:rsidRDefault="00D263F7" w:rsidP="00567B23">
      <w:pPr>
        <w:pStyle w:val="ConsPlusNormal"/>
        <w:ind w:firstLine="540"/>
        <w:jc w:val="both"/>
        <w:rPr>
          <w:rFonts w:ascii="Times New Roman" w:hAnsi="Times New Roman" w:cs="Times New Roman"/>
          <w:sz w:val="24"/>
          <w:szCs w:val="24"/>
        </w:rPr>
      </w:pPr>
      <w:r w:rsidRPr="00C75458">
        <w:rPr>
          <w:rFonts w:ascii="Times New Roman" w:hAnsi="Times New Roman" w:cs="Times New Roman"/>
          <w:b/>
          <w:sz w:val="24"/>
          <w:szCs w:val="24"/>
        </w:rPr>
        <w:t>1.11. К объектам благоустройства</w:t>
      </w:r>
      <w:r w:rsidRPr="005C4919">
        <w:rPr>
          <w:rFonts w:ascii="Times New Roman" w:hAnsi="Times New Roman" w:cs="Times New Roman"/>
          <w:sz w:val="24"/>
          <w:szCs w:val="24"/>
        </w:rPr>
        <w:t xml:space="preserve"> относятся территории различного функционального назначения, на которых осуществляется деятельность по благоустройству территории, в том числе:</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земельные участки;</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здания, строения, сооружения;</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территории общего пользования;</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прилегающие территории;</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детские и спортивные площадки, зоны отдыха;</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площадки для выгула животных;</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парковки;</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улицы (в том числе пешеходные), проезды, дороги, велосипедные дорожки;</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парки, скверы, бульвары, иные зеленые зоны;</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площади, набережные и другие территории;</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01CE">
        <w:rPr>
          <w:rFonts w:ascii="Times New Roman" w:hAnsi="Times New Roman" w:cs="Times New Roman"/>
          <w:sz w:val="24"/>
          <w:szCs w:val="24"/>
        </w:rPr>
        <w:t>охранные</w:t>
      </w:r>
      <w:r w:rsidR="00D263F7" w:rsidRPr="005C4919">
        <w:rPr>
          <w:rFonts w:ascii="Times New Roman" w:hAnsi="Times New Roman" w:cs="Times New Roman"/>
          <w:sz w:val="24"/>
          <w:szCs w:val="24"/>
        </w:rPr>
        <w:t xml:space="preserve"> зоны транспортных, инженерных сетей и коммуникаций, </w:t>
      </w:r>
      <w:proofErr w:type="spellStart"/>
      <w:r w:rsidR="00D263F7" w:rsidRPr="005C4919">
        <w:rPr>
          <w:rFonts w:ascii="Times New Roman" w:hAnsi="Times New Roman" w:cs="Times New Roman"/>
          <w:sz w:val="24"/>
          <w:szCs w:val="24"/>
        </w:rPr>
        <w:t>водоохранные</w:t>
      </w:r>
      <w:proofErr w:type="spellEnd"/>
      <w:r w:rsidR="00D263F7" w:rsidRPr="005C4919">
        <w:rPr>
          <w:rFonts w:ascii="Times New Roman" w:hAnsi="Times New Roman" w:cs="Times New Roman"/>
          <w:sz w:val="24"/>
          <w:szCs w:val="24"/>
        </w:rPr>
        <w:t xml:space="preserve"> зоны;</w:t>
      </w:r>
    </w:p>
    <w:p w:rsidR="00D263F7"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контейнерные площадки.</w:t>
      </w:r>
    </w:p>
    <w:p w:rsidR="00D263F7" w:rsidRPr="005C4919" w:rsidRDefault="00D263F7" w:rsidP="00567B23">
      <w:pPr>
        <w:pStyle w:val="ConsPlusNormal"/>
        <w:ind w:firstLine="540"/>
        <w:jc w:val="both"/>
        <w:rPr>
          <w:rFonts w:ascii="Times New Roman" w:hAnsi="Times New Roman" w:cs="Times New Roman"/>
          <w:sz w:val="24"/>
          <w:szCs w:val="24"/>
        </w:rPr>
      </w:pPr>
      <w:r w:rsidRPr="00C75458">
        <w:rPr>
          <w:rFonts w:ascii="Times New Roman" w:hAnsi="Times New Roman" w:cs="Times New Roman"/>
          <w:b/>
          <w:sz w:val="24"/>
          <w:szCs w:val="24"/>
        </w:rPr>
        <w:t>1.12. К элементам благоустройства</w:t>
      </w:r>
      <w:r w:rsidRPr="005C4919">
        <w:rPr>
          <w:rFonts w:ascii="Times New Roman" w:hAnsi="Times New Roman" w:cs="Times New Roman"/>
          <w:sz w:val="24"/>
          <w:szCs w:val="24"/>
        </w:rPr>
        <w:t xml:space="preserve"> относятся:</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элементы озеленения;</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покрытия;</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ограждения (заборы);</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малые архитектурные формы;</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элементы освещения;</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средства размещения информации и рекламные конструкции;</w:t>
      </w:r>
    </w:p>
    <w:p w:rsidR="00D263F7" w:rsidRPr="005C4919" w:rsidRDefault="002B397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некапитальные строения и сооружения.</w:t>
      </w:r>
    </w:p>
    <w:p w:rsidR="00D263F7" w:rsidRPr="005C4919" w:rsidRDefault="00D263F7" w:rsidP="00567B23">
      <w:pPr>
        <w:pStyle w:val="ConsPlusNormal"/>
        <w:ind w:firstLine="540"/>
        <w:jc w:val="both"/>
        <w:rPr>
          <w:rFonts w:ascii="Times New Roman" w:hAnsi="Times New Roman" w:cs="Times New Roman"/>
          <w:sz w:val="24"/>
          <w:szCs w:val="24"/>
        </w:rPr>
      </w:pPr>
    </w:p>
    <w:p w:rsidR="00670395" w:rsidRPr="005C4919" w:rsidRDefault="00670395" w:rsidP="00567B23">
      <w:pPr>
        <w:widowControl w:val="0"/>
        <w:autoSpaceDE w:val="0"/>
        <w:autoSpaceDN w:val="0"/>
        <w:spacing w:after="0" w:line="240" w:lineRule="auto"/>
        <w:jc w:val="center"/>
        <w:outlineLvl w:val="1"/>
        <w:rPr>
          <w:rFonts w:ascii="Times New Roman" w:hAnsi="Times New Roman" w:cs="Times New Roman"/>
          <w:b/>
          <w:sz w:val="24"/>
          <w:szCs w:val="24"/>
        </w:rPr>
      </w:pPr>
      <w:bookmarkStart w:id="1" w:name="P228"/>
      <w:bookmarkEnd w:id="1"/>
      <w:r w:rsidRPr="005C4919">
        <w:rPr>
          <w:rFonts w:ascii="Times New Roman" w:hAnsi="Times New Roman" w:cs="Times New Roman"/>
          <w:b/>
          <w:sz w:val="24"/>
          <w:szCs w:val="24"/>
        </w:rPr>
        <w:t xml:space="preserve">Раздел 2. </w:t>
      </w:r>
      <w:r w:rsidR="00C5616F">
        <w:rPr>
          <w:rFonts w:ascii="Times New Roman" w:hAnsi="Times New Roman" w:cs="Times New Roman"/>
          <w:b/>
          <w:sz w:val="24"/>
          <w:szCs w:val="24"/>
        </w:rPr>
        <w:t xml:space="preserve">ОСНОВНЫЕ ПРАВИЛА </w:t>
      </w:r>
      <w:r w:rsidRPr="005C4919">
        <w:rPr>
          <w:rFonts w:ascii="Times New Roman" w:hAnsi="Times New Roman" w:cs="Times New Roman"/>
          <w:b/>
          <w:sz w:val="24"/>
          <w:szCs w:val="24"/>
        </w:rPr>
        <w:t>СОДЕРЖАНИ</w:t>
      </w:r>
      <w:r w:rsidR="00C5616F">
        <w:rPr>
          <w:rFonts w:ascii="Times New Roman" w:hAnsi="Times New Roman" w:cs="Times New Roman"/>
          <w:b/>
          <w:sz w:val="24"/>
          <w:szCs w:val="24"/>
        </w:rPr>
        <w:t>Я</w:t>
      </w:r>
      <w:r w:rsidRPr="005C4919">
        <w:rPr>
          <w:rFonts w:ascii="Times New Roman" w:hAnsi="Times New Roman" w:cs="Times New Roman"/>
          <w:b/>
          <w:sz w:val="24"/>
          <w:szCs w:val="24"/>
        </w:rPr>
        <w:t xml:space="preserve"> ТЕРРИТОРИЙ ОБЩЕГО ПОЛЬЗОВАНИЯ</w:t>
      </w:r>
      <w:r w:rsidR="00C5616F">
        <w:rPr>
          <w:rFonts w:ascii="Times New Roman" w:hAnsi="Times New Roman" w:cs="Times New Roman"/>
          <w:b/>
          <w:sz w:val="24"/>
          <w:szCs w:val="24"/>
        </w:rPr>
        <w:t xml:space="preserve"> </w:t>
      </w:r>
      <w:r w:rsidRPr="005C4919">
        <w:rPr>
          <w:rFonts w:ascii="Times New Roman" w:hAnsi="Times New Roman" w:cs="Times New Roman"/>
          <w:b/>
          <w:sz w:val="24"/>
          <w:szCs w:val="24"/>
        </w:rPr>
        <w:t>И ПОРЯДОК ПОЛЬЗОВАНИЯ ТАКИМИ ТЕРРИТОРИЯМИ</w:t>
      </w:r>
    </w:p>
    <w:p w:rsidR="00670395" w:rsidRPr="005C4919" w:rsidRDefault="00670395" w:rsidP="00567B23">
      <w:pPr>
        <w:widowControl w:val="0"/>
        <w:autoSpaceDE w:val="0"/>
        <w:autoSpaceDN w:val="0"/>
        <w:spacing w:after="0" w:line="240" w:lineRule="auto"/>
        <w:ind w:firstLine="540"/>
        <w:jc w:val="both"/>
        <w:outlineLvl w:val="2"/>
        <w:rPr>
          <w:rFonts w:ascii="Times New Roman" w:hAnsi="Times New Roman" w:cs="Times New Roman"/>
          <w:b/>
          <w:sz w:val="24"/>
          <w:szCs w:val="24"/>
        </w:rPr>
      </w:pPr>
      <w:r w:rsidRPr="005C4919">
        <w:rPr>
          <w:rFonts w:ascii="Times New Roman" w:hAnsi="Times New Roman" w:cs="Times New Roman"/>
          <w:b/>
          <w:sz w:val="24"/>
          <w:szCs w:val="24"/>
        </w:rPr>
        <w:t>2.1. Содержание территорий общего пользования.</w:t>
      </w:r>
    </w:p>
    <w:p w:rsidR="00670395" w:rsidRPr="005C4919" w:rsidRDefault="00670395" w:rsidP="00567B23">
      <w:pPr>
        <w:widowControl w:val="0"/>
        <w:autoSpaceDE w:val="0"/>
        <w:autoSpaceDN w:val="0"/>
        <w:spacing w:after="0" w:line="240" w:lineRule="auto"/>
        <w:ind w:firstLine="539"/>
        <w:jc w:val="both"/>
        <w:rPr>
          <w:rFonts w:ascii="Times New Roman" w:hAnsi="Times New Roman" w:cs="Times New Roman"/>
          <w:sz w:val="24"/>
          <w:szCs w:val="24"/>
        </w:rPr>
      </w:pPr>
      <w:r w:rsidRPr="005C4919">
        <w:rPr>
          <w:rFonts w:ascii="Times New Roman" w:hAnsi="Times New Roman" w:cs="Times New Roman"/>
          <w:sz w:val="24"/>
          <w:szCs w:val="24"/>
        </w:rPr>
        <w:t>2.1.1. Содержание объектов и элементов благоустройства на территориях общего пользования осуществляется:</w:t>
      </w:r>
    </w:p>
    <w:p w:rsidR="00670395" w:rsidRPr="005C4919"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70395" w:rsidRPr="005C4919">
        <w:rPr>
          <w:rFonts w:ascii="Times New Roman" w:hAnsi="Times New Roman" w:cs="Times New Roman"/>
          <w:sz w:val="24"/>
          <w:szCs w:val="24"/>
        </w:rPr>
        <w:t>владельцами и (или) пользователями объектов и элементов благоустройства - в отношении объектов и элементов благоустройства, находящихся в государственной или муниципальной собственности и переданных во владение и (или) пользование третьим лицам, если иное не предусмотрено договором;</w:t>
      </w:r>
    </w:p>
    <w:p w:rsidR="00670395" w:rsidRPr="005C4919"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70395" w:rsidRPr="005C4919">
        <w:rPr>
          <w:rFonts w:ascii="Times New Roman" w:hAnsi="Times New Roman" w:cs="Times New Roman"/>
          <w:sz w:val="24"/>
          <w:szCs w:val="24"/>
        </w:rPr>
        <w:t>органами исполнительной власти Нижегородской области - в отношении объектов и элементов благоустройства, находящихся в государственной собственности Нижегородской области и не переданных во владение и (или) пользование третьим лицам;</w:t>
      </w:r>
    </w:p>
    <w:p w:rsidR="00670395" w:rsidRPr="005C4919"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70395" w:rsidRPr="005C4919">
        <w:rPr>
          <w:rFonts w:ascii="Times New Roman" w:hAnsi="Times New Roman" w:cs="Times New Roman"/>
          <w:sz w:val="24"/>
          <w:szCs w:val="24"/>
        </w:rPr>
        <w:t>Администрацией - в отношении объектов и элементов благоустройства, находящихся в муниципальной собственности и не переданных во владение и (или) пользование третьим лицам;</w:t>
      </w:r>
    </w:p>
    <w:p w:rsidR="00670395" w:rsidRPr="005C4919"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70395" w:rsidRPr="005C4919">
        <w:rPr>
          <w:rFonts w:ascii="Times New Roman" w:hAnsi="Times New Roman" w:cs="Times New Roman"/>
          <w:sz w:val="24"/>
          <w:szCs w:val="24"/>
        </w:rPr>
        <w:t>собственниками, владельцами или пользователями объектов и элементов благоустройства - в отношении объектов и элементов благоустройства, находящихся в частной собственности.</w:t>
      </w:r>
    </w:p>
    <w:p w:rsidR="00670395" w:rsidRDefault="00670395" w:rsidP="00567B23">
      <w:pPr>
        <w:widowControl w:val="0"/>
        <w:autoSpaceDE w:val="0"/>
        <w:autoSpaceDN w:val="0"/>
        <w:spacing w:after="0" w:line="240" w:lineRule="auto"/>
        <w:ind w:firstLine="540"/>
        <w:jc w:val="both"/>
        <w:rPr>
          <w:rFonts w:ascii="Times New Roman" w:hAnsi="Times New Roman" w:cs="Times New Roman"/>
          <w:sz w:val="24"/>
          <w:szCs w:val="24"/>
        </w:rPr>
      </w:pPr>
      <w:r w:rsidRPr="005C4919">
        <w:rPr>
          <w:rFonts w:ascii="Times New Roman" w:hAnsi="Times New Roman" w:cs="Times New Roman"/>
          <w:sz w:val="24"/>
          <w:szCs w:val="24"/>
        </w:rPr>
        <w:t>В случае передачи объектов и элементов благоустройства в пользование распределение обязанностей по их содержанию определяется сторонами самостоятельно в соответствии с договором.</w:t>
      </w:r>
    </w:p>
    <w:p w:rsidR="00670395" w:rsidRPr="005C4919" w:rsidRDefault="00670395" w:rsidP="00567B23">
      <w:pPr>
        <w:widowControl w:val="0"/>
        <w:autoSpaceDE w:val="0"/>
        <w:autoSpaceDN w:val="0"/>
        <w:spacing w:after="0" w:line="240" w:lineRule="auto"/>
        <w:ind w:firstLine="539"/>
        <w:jc w:val="both"/>
        <w:rPr>
          <w:rFonts w:ascii="Times New Roman" w:hAnsi="Times New Roman" w:cs="Times New Roman"/>
          <w:sz w:val="24"/>
          <w:szCs w:val="24"/>
        </w:rPr>
      </w:pPr>
      <w:r w:rsidRPr="005C4919">
        <w:rPr>
          <w:rFonts w:ascii="Times New Roman" w:hAnsi="Times New Roman" w:cs="Times New Roman"/>
          <w:sz w:val="24"/>
          <w:szCs w:val="24"/>
        </w:rPr>
        <w:t>2.1.2. Содержание территорий общего пользования включает:</w:t>
      </w:r>
    </w:p>
    <w:p w:rsidR="00670395" w:rsidRPr="005C4919"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70395" w:rsidRPr="005C4919">
        <w:rPr>
          <w:rFonts w:ascii="Times New Roman" w:hAnsi="Times New Roman" w:cs="Times New Roman"/>
          <w:sz w:val="24"/>
          <w:szCs w:val="24"/>
        </w:rPr>
        <w:t>ежедневную уборку от мусора;</w:t>
      </w:r>
    </w:p>
    <w:p w:rsidR="00670395" w:rsidRPr="005C4919"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70395" w:rsidRPr="005C4919">
        <w:rPr>
          <w:rFonts w:ascii="Times New Roman" w:hAnsi="Times New Roman" w:cs="Times New Roman"/>
          <w:sz w:val="24"/>
          <w:szCs w:val="24"/>
        </w:rPr>
        <w:t>сметание и уборку листвы с твердых покрытий;</w:t>
      </w:r>
    </w:p>
    <w:p w:rsidR="00670395" w:rsidRPr="005C4919"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70395" w:rsidRPr="005C4919">
        <w:rPr>
          <w:rFonts w:ascii="Times New Roman" w:hAnsi="Times New Roman" w:cs="Times New Roman"/>
          <w:sz w:val="24"/>
          <w:szCs w:val="24"/>
        </w:rPr>
        <w:t xml:space="preserve">очистку от снега и льда (наледи), обработку </w:t>
      </w:r>
      <w:proofErr w:type="spellStart"/>
      <w:r w:rsidR="00670395" w:rsidRPr="005C4919">
        <w:rPr>
          <w:rFonts w:ascii="Times New Roman" w:hAnsi="Times New Roman" w:cs="Times New Roman"/>
          <w:sz w:val="24"/>
          <w:szCs w:val="24"/>
        </w:rPr>
        <w:t>противогололедными</w:t>
      </w:r>
      <w:proofErr w:type="spellEnd"/>
      <w:r w:rsidR="00670395" w:rsidRPr="005C4919">
        <w:rPr>
          <w:rFonts w:ascii="Times New Roman" w:hAnsi="Times New Roman" w:cs="Times New Roman"/>
          <w:sz w:val="24"/>
          <w:szCs w:val="24"/>
        </w:rPr>
        <w:t xml:space="preserve"> материалами покрытий проезжей части дорог, мостов, улиц, тротуаров, проездов, пешеходных коммуникаций, вывоз снега и льда (снежно-ледяных образований);</w:t>
      </w:r>
    </w:p>
    <w:p w:rsidR="00670395" w:rsidRPr="005C4919"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70395" w:rsidRPr="005C4919">
        <w:rPr>
          <w:rFonts w:ascii="Times New Roman" w:hAnsi="Times New Roman" w:cs="Times New Roman"/>
          <w:sz w:val="24"/>
          <w:szCs w:val="24"/>
        </w:rPr>
        <w:t>уборку, мойку и дезинфекцию мусороприемных камер, контейнеров (бункеров);</w:t>
      </w:r>
    </w:p>
    <w:p w:rsidR="00670395" w:rsidRPr="005C4919"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70395" w:rsidRPr="005C4919">
        <w:rPr>
          <w:rFonts w:ascii="Times New Roman" w:hAnsi="Times New Roman" w:cs="Times New Roman"/>
          <w:sz w:val="24"/>
          <w:szCs w:val="24"/>
        </w:rPr>
        <w:t>сбор и вывоз мусора;</w:t>
      </w:r>
    </w:p>
    <w:p w:rsidR="00670395" w:rsidRPr="005C4919"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70395" w:rsidRPr="005C4919">
        <w:rPr>
          <w:rFonts w:ascii="Times New Roman" w:hAnsi="Times New Roman" w:cs="Times New Roman"/>
          <w:sz w:val="24"/>
          <w:szCs w:val="24"/>
        </w:rPr>
        <w:t>полив территорий для уменьшения пылеобразования и увлажнения воздуха, полив цветников и газонов;</w:t>
      </w:r>
    </w:p>
    <w:p w:rsidR="00670395" w:rsidRPr="005C4919"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70395" w:rsidRPr="005C4919">
        <w:rPr>
          <w:rFonts w:ascii="Times New Roman" w:hAnsi="Times New Roman" w:cs="Times New Roman"/>
          <w:sz w:val="24"/>
          <w:szCs w:val="24"/>
        </w:rPr>
        <w:t>обеспечение сохранности зеленых насаждений и уход за ними;</w:t>
      </w:r>
    </w:p>
    <w:p w:rsidR="00670395" w:rsidRPr="005C4919"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70395" w:rsidRPr="005C4919">
        <w:rPr>
          <w:rFonts w:ascii="Times New Roman" w:hAnsi="Times New Roman" w:cs="Times New Roman"/>
          <w:sz w:val="24"/>
          <w:szCs w:val="24"/>
        </w:rPr>
        <w:t>восстановление нарушенных элементов благоустройства;</w:t>
      </w:r>
    </w:p>
    <w:p w:rsidR="00670395" w:rsidRPr="005C4919"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70395" w:rsidRPr="005C4919">
        <w:rPr>
          <w:rFonts w:ascii="Times New Roman" w:hAnsi="Times New Roman" w:cs="Times New Roman"/>
          <w:sz w:val="24"/>
          <w:szCs w:val="24"/>
        </w:rPr>
        <w:t xml:space="preserve">содержание смотровых и </w:t>
      </w:r>
      <w:proofErr w:type="spellStart"/>
      <w:r w:rsidR="00670395" w:rsidRPr="005C4919">
        <w:rPr>
          <w:rFonts w:ascii="Times New Roman" w:hAnsi="Times New Roman" w:cs="Times New Roman"/>
          <w:sz w:val="24"/>
          <w:szCs w:val="24"/>
        </w:rPr>
        <w:t>дождеприемных</w:t>
      </w:r>
      <w:proofErr w:type="spellEnd"/>
      <w:r w:rsidR="00670395" w:rsidRPr="005C4919">
        <w:rPr>
          <w:rFonts w:ascii="Times New Roman" w:hAnsi="Times New Roman" w:cs="Times New Roman"/>
          <w:sz w:val="24"/>
          <w:szCs w:val="24"/>
        </w:rPr>
        <w:t xml:space="preserve"> колодцев ливневой канализационной системы, колодцев подземных коммуникаций (сооружений) в соответ</w:t>
      </w:r>
      <w:r w:rsidR="00B93762">
        <w:rPr>
          <w:rFonts w:ascii="Times New Roman" w:hAnsi="Times New Roman" w:cs="Times New Roman"/>
          <w:sz w:val="24"/>
          <w:szCs w:val="24"/>
        </w:rPr>
        <w:t>ствии с требованиями действующе</w:t>
      </w:r>
      <w:r w:rsidR="00D201CE">
        <w:rPr>
          <w:rFonts w:ascii="Times New Roman" w:hAnsi="Times New Roman" w:cs="Times New Roman"/>
          <w:sz w:val="24"/>
          <w:szCs w:val="24"/>
        </w:rPr>
        <w:t>й</w:t>
      </w:r>
      <w:r w:rsidR="00670395" w:rsidRPr="005C4919">
        <w:rPr>
          <w:rFonts w:ascii="Times New Roman" w:hAnsi="Times New Roman" w:cs="Times New Roman"/>
          <w:sz w:val="24"/>
          <w:szCs w:val="24"/>
        </w:rPr>
        <w:t xml:space="preserve"> </w:t>
      </w:r>
      <w:r w:rsidR="00D201CE">
        <w:rPr>
          <w:rFonts w:ascii="Times New Roman" w:hAnsi="Times New Roman" w:cs="Times New Roman"/>
          <w:sz w:val="24"/>
          <w:szCs w:val="24"/>
        </w:rPr>
        <w:t>н</w:t>
      </w:r>
      <w:r w:rsidR="00D201CE" w:rsidRPr="00D201CE">
        <w:rPr>
          <w:rFonts w:ascii="Times New Roman" w:hAnsi="Times New Roman" w:cs="Times New Roman"/>
          <w:sz w:val="24"/>
          <w:szCs w:val="24"/>
        </w:rPr>
        <w:t>ормативн</w:t>
      </w:r>
      <w:r w:rsidR="00D201CE">
        <w:rPr>
          <w:rFonts w:ascii="Times New Roman" w:hAnsi="Times New Roman" w:cs="Times New Roman"/>
          <w:sz w:val="24"/>
          <w:szCs w:val="24"/>
        </w:rPr>
        <w:t>о-</w:t>
      </w:r>
      <w:r w:rsidR="00D201CE" w:rsidRPr="00D201CE">
        <w:rPr>
          <w:rFonts w:ascii="Times New Roman" w:hAnsi="Times New Roman" w:cs="Times New Roman"/>
          <w:sz w:val="24"/>
          <w:szCs w:val="24"/>
        </w:rPr>
        <w:t>техническ</w:t>
      </w:r>
      <w:r w:rsidR="00D201CE">
        <w:rPr>
          <w:rFonts w:ascii="Times New Roman" w:hAnsi="Times New Roman" w:cs="Times New Roman"/>
          <w:sz w:val="24"/>
          <w:szCs w:val="24"/>
        </w:rPr>
        <w:t>ой</w:t>
      </w:r>
      <w:r w:rsidR="00D201CE" w:rsidRPr="00D201CE">
        <w:rPr>
          <w:rFonts w:ascii="Times New Roman" w:hAnsi="Times New Roman" w:cs="Times New Roman"/>
          <w:sz w:val="24"/>
          <w:szCs w:val="24"/>
        </w:rPr>
        <w:t xml:space="preserve"> документаци</w:t>
      </w:r>
      <w:r w:rsidR="00D201CE">
        <w:rPr>
          <w:rFonts w:ascii="Times New Roman" w:hAnsi="Times New Roman" w:cs="Times New Roman"/>
          <w:sz w:val="24"/>
          <w:szCs w:val="24"/>
        </w:rPr>
        <w:t>и</w:t>
      </w:r>
      <w:r w:rsidR="00670395" w:rsidRPr="005C4919">
        <w:rPr>
          <w:rFonts w:ascii="Times New Roman" w:hAnsi="Times New Roman" w:cs="Times New Roman"/>
          <w:sz w:val="24"/>
          <w:szCs w:val="24"/>
        </w:rPr>
        <w:t>;</w:t>
      </w:r>
    </w:p>
    <w:p w:rsidR="00670395" w:rsidRPr="005C4919"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70395" w:rsidRPr="005C4919">
        <w:rPr>
          <w:rFonts w:ascii="Times New Roman" w:hAnsi="Times New Roman" w:cs="Times New Roman"/>
          <w:sz w:val="24"/>
          <w:szCs w:val="24"/>
        </w:rPr>
        <w:t>содержание ограждений;</w:t>
      </w:r>
    </w:p>
    <w:p w:rsidR="00670395" w:rsidRPr="005C4919"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70395" w:rsidRPr="005C4919">
        <w:rPr>
          <w:rFonts w:ascii="Times New Roman" w:hAnsi="Times New Roman" w:cs="Times New Roman"/>
          <w:sz w:val="24"/>
          <w:szCs w:val="24"/>
        </w:rPr>
        <w:t>содержание дорог, тротуаров, искусственных дорожных сооружений, проездов;</w:t>
      </w:r>
    </w:p>
    <w:p w:rsidR="00670395" w:rsidRPr="005C4919"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70395" w:rsidRPr="005C4919">
        <w:rPr>
          <w:rFonts w:ascii="Times New Roman" w:hAnsi="Times New Roman" w:cs="Times New Roman"/>
          <w:sz w:val="24"/>
          <w:szCs w:val="24"/>
        </w:rPr>
        <w:t>содержание опор наружного освещения и контактной сети общественного транспорта;</w:t>
      </w:r>
    </w:p>
    <w:p w:rsidR="00670395"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70395" w:rsidRPr="005C4919">
        <w:rPr>
          <w:rFonts w:ascii="Times New Roman" w:hAnsi="Times New Roman" w:cs="Times New Roman"/>
          <w:sz w:val="24"/>
          <w:szCs w:val="24"/>
        </w:rPr>
        <w:t>содержание малых архитектурных форм.</w:t>
      </w:r>
    </w:p>
    <w:p w:rsidR="00670395" w:rsidRPr="005C4919" w:rsidRDefault="00670395" w:rsidP="00567B23">
      <w:pPr>
        <w:widowControl w:val="0"/>
        <w:autoSpaceDE w:val="0"/>
        <w:autoSpaceDN w:val="0"/>
        <w:spacing w:after="0" w:line="240" w:lineRule="auto"/>
        <w:ind w:firstLine="540"/>
        <w:jc w:val="both"/>
        <w:outlineLvl w:val="2"/>
        <w:rPr>
          <w:rFonts w:ascii="Times New Roman" w:hAnsi="Times New Roman" w:cs="Times New Roman"/>
          <w:b/>
          <w:sz w:val="24"/>
          <w:szCs w:val="24"/>
        </w:rPr>
      </w:pPr>
      <w:r w:rsidRPr="005C4919">
        <w:rPr>
          <w:rFonts w:ascii="Times New Roman" w:hAnsi="Times New Roman" w:cs="Times New Roman"/>
          <w:b/>
          <w:sz w:val="24"/>
          <w:szCs w:val="24"/>
        </w:rPr>
        <w:t>2.2. Порядок пользования территориями общего пользования.</w:t>
      </w:r>
    </w:p>
    <w:p w:rsidR="00670395" w:rsidRPr="005C4919" w:rsidRDefault="00670395" w:rsidP="00567B23">
      <w:pPr>
        <w:widowControl w:val="0"/>
        <w:autoSpaceDE w:val="0"/>
        <w:autoSpaceDN w:val="0"/>
        <w:spacing w:after="0" w:line="240" w:lineRule="auto"/>
        <w:ind w:firstLine="540"/>
        <w:jc w:val="both"/>
        <w:rPr>
          <w:rFonts w:ascii="Times New Roman" w:hAnsi="Times New Roman" w:cs="Times New Roman"/>
          <w:sz w:val="24"/>
          <w:szCs w:val="24"/>
        </w:rPr>
      </w:pPr>
      <w:r w:rsidRPr="005C4919">
        <w:rPr>
          <w:rFonts w:ascii="Times New Roman" w:hAnsi="Times New Roman" w:cs="Times New Roman"/>
          <w:sz w:val="24"/>
          <w:szCs w:val="24"/>
        </w:rPr>
        <w:t>На территориях общего пользования запрещается:</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наносить рисунки и надписи на стены фасадов зданий, строений, сооружений, окна, двери, элементы благоустройства, кроме граффити; нанесение граффити осуществляется после получения согласования, выдаваемого Администрацией; порядок получения согласования, основания отказа в выдаче согласования на нанесение граффити устанавливаются правовым актом Администрации;</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загрязнять территории, примыкающие к водным объектам;</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отправлять естественные потребности человека вне установленных мест;</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F373D1">
        <w:rPr>
          <w:rFonts w:ascii="Times New Roman" w:hAnsi="Times New Roman" w:cs="Times New Roman"/>
          <w:sz w:val="24"/>
          <w:szCs w:val="24"/>
        </w:rPr>
        <w:t xml:space="preserve">- </w:t>
      </w:r>
      <w:r w:rsidR="00A17C08" w:rsidRPr="00F373D1">
        <w:rPr>
          <w:rFonts w:ascii="Times New Roman" w:hAnsi="Times New Roman" w:cs="Times New Roman"/>
          <w:sz w:val="24"/>
          <w:szCs w:val="24"/>
        </w:rPr>
        <w:t xml:space="preserve">сжигать отходы производства и потребления, </w:t>
      </w:r>
      <w:r w:rsidR="00670395" w:rsidRPr="00F373D1">
        <w:rPr>
          <w:rFonts w:ascii="Times New Roman" w:hAnsi="Times New Roman" w:cs="Times New Roman"/>
          <w:sz w:val="24"/>
          <w:szCs w:val="24"/>
        </w:rPr>
        <w:t>листву, разводить костры</w:t>
      </w:r>
      <w:r w:rsidR="00A17C08" w:rsidRPr="00F373D1">
        <w:rPr>
          <w:rFonts w:ascii="Times New Roman" w:hAnsi="Times New Roman" w:cs="Times New Roman"/>
          <w:sz w:val="24"/>
          <w:szCs w:val="24"/>
        </w:rPr>
        <w:t xml:space="preserve"> без специальных установок, предусмотренных правилами, утвержденными федеральными органами исполнительной власти в области охраны окру</w:t>
      </w:r>
      <w:r w:rsidR="00F373D1" w:rsidRPr="00F373D1">
        <w:rPr>
          <w:rFonts w:ascii="Times New Roman" w:hAnsi="Times New Roman" w:cs="Times New Roman"/>
          <w:sz w:val="24"/>
          <w:szCs w:val="24"/>
        </w:rPr>
        <w:t>жающей среды лицам без соответствующей лицензии на осуществление деятельности по сжиганию отходов.</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мыть, чистить транспортные средства вне специальных мест;</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сбрасывать или складировать мусор, отходы спила деревьев, листву, снег вне специально отведенных мест;</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складировать строительные и (или) сельскохозяйственные материалы, топливо;</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разрушать и портить элементы благоустройства;</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хранить разукомплектованные (неисправные) транспортные средства;</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proofErr w:type="gramStart"/>
      <w:r w:rsidR="00670395" w:rsidRPr="00C23FF8">
        <w:rPr>
          <w:rFonts w:ascii="Times New Roman" w:hAnsi="Times New Roman" w:cs="Times New Roman"/>
          <w:sz w:val="24"/>
          <w:szCs w:val="24"/>
        </w:rPr>
        <w:t>захламлять</w:t>
      </w:r>
      <w:proofErr w:type="gramEnd"/>
      <w:r w:rsidR="00670395" w:rsidRPr="00C23FF8">
        <w:rPr>
          <w:rFonts w:ascii="Times New Roman" w:hAnsi="Times New Roman" w:cs="Times New Roman"/>
          <w:sz w:val="24"/>
          <w:szCs w:val="24"/>
        </w:rPr>
        <w:t xml:space="preserve"> прилегающую территорию мусором;</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загрязнять территории общего пользования экскрементами при содержании животных, при загрязнении территории общего пользования экскрементами владелец животного обязан немедленно убрать экскременты;</w:t>
      </w:r>
    </w:p>
    <w:p w:rsidR="00B85DB8" w:rsidRPr="00CC5453" w:rsidRDefault="00CC5453" w:rsidP="00567B23">
      <w:pPr>
        <w:widowControl w:val="0"/>
        <w:autoSpaceDE w:val="0"/>
        <w:autoSpaceDN w:val="0"/>
        <w:spacing w:after="0" w:line="240" w:lineRule="auto"/>
        <w:ind w:firstLine="539"/>
        <w:jc w:val="both"/>
        <w:rPr>
          <w:rFonts w:ascii="Times New Roman" w:hAnsi="Times New Roman" w:cs="Times New Roman"/>
          <w:sz w:val="24"/>
          <w:szCs w:val="24"/>
        </w:rPr>
      </w:pPr>
      <w:r w:rsidRPr="00CC5453">
        <w:rPr>
          <w:rFonts w:ascii="Times New Roman" w:hAnsi="Times New Roman" w:cs="Times New Roman"/>
          <w:sz w:val="24"/>
          <w:szCs w:val="24"/>
        </w:rPr>
        <w:t>- п</w:t>
      </w:r>
      <w:r w:rsidR="00B85DB8" w:rsidRPr="00CC5453">
        <w:rPr>
          <w:rFonts w:ascii="Times New Roman" w:hAnsi="Times New Roman" w:cs="Times New Roman"/>
          <w:sz w:val="24"/>
          <w:szCs w:val="24"/>
        </w:rPr>
        <w:t xml:space="preserve">роизводить </w:t>
      </w:r>
      <w:r w:rsidRPr="00CC5453">
        <w:rPr>
          <w:rFonts w:ascii="Times New Roman" w:hAnsi="Times New Roman" w:cs="Times New Roman"/>
          <w:sz w:val="24"/>
          <w:szCs w:val="24"/>
        </w:rPr>
        <w:t xml:space="preserve">на улицах </w:t>
      </w:r>
      <w:r w:rsidR="00B85DB8" w:rsidRPr="00CC5453">
        <w:rPr>
          <w:rFonts w:ascii="Times New Roman" w:hAnsi="Times New Roman" w:cs="Times New Roman"/>
          <w:sz w:val="24"/>
          <w:szCs w:val="24"/>
        </w:rPr>
        <w:t xml:space="preserve">разгрузку </w:t>
      </w:r>
      <w:r w:rsidRPr="00CC5453">
        <w:rPr>
          <w:rFonts w:ascii="Times New Roman" w:hAnsi="Times New Roman" w:cs="Times New Roman"/>
          <w:sz w:val="24"/>
          <w:szCs w:val="24"/>
        </w:rPr>
        <w:t>рельс, бревен, железных балок, труб, кирпичей и других тяжелых предметов транспортными</w:t>
      </w:r>
      <w:r w:rsidR="00B85DB8" w:rsidRPr="00CC5453">
        <w:rPr>
          <w:rFonts w:ascii="Times New Roman" w:hAnsi="Times New Roman" w:cs="Times New Roman"/>
          <w:sz w:val="24"/>
          <w:szCs w:val="24"/>
        </w:rPr>
        <w:t xml:space="preserve"> средств</w:t>
      </w:r>
      <w:r w:rsidRPr="00CC5453">
        <w:rPr>
          <w:rFonts w:ascii="Times New Roman" w:hAnsi="Times New Roman" w:cs="Times New Roman"/>
          <w:sz w:val="24"/>
          <w:szCs w:val="24"/>
        </w:rPr>
        <w:t>ами</w:t>
      </w:r>
      <w:r w:rsidR="00B85DB8" w:rsidRPr="00CC5453">
        <w:rPr>
          <w:rFonts w:ascii="Times New Roman" w:hAnsi="Times New Roman" w:cs="Times New Roman"/>
          <w:sz w:val="24"/>
          <w:szCs w:val="24"/>
        </w:rPr>
        <w:t>, оборудованны</w:t>
      </w:r>
      <w:r w:rsidRPr="00CC5453">
        <w:rPr>
          <w:rFonts w:ascii="Times New Roman" w:hAnsi="Times New Roman" w:cs="Times New Roman"/>
          <w:sz w:val="24"/>
          <w:szCs w:val="24"/>
        </w:rPr>
        <w:t xml:space="preserve">ми </w:t>
      </w:r>
      <w:r w:rsidR="00B85DB8" w:rsidRPr="00CC5453">
        <w:rPr>
          <w:rFonts w:ascii="Times New Roman" w:hAnsi="Times New Roman" w:cs="Times New Roman"/>
          <w:sz w:val="24"/>
          <w:szCs w:val="24"/>
        </w:rPr>
        <w:t xml:space="preserve">саморазгружающимися грузовыми кузовами, </w:t>
      </w:r>
      <w:r w:rsidRPr="00CC5453">
        <w:rPr>
          <w:rFonts w:ascii="Times New Roman" w:hAnsi="Times New Roman" w:cs="Times New Roman"/>
          <w:sz w:val="24"/>
          <w:szCs w:val="24"/>
        </w:rPr>
        <w:t>с поднятием кузова.</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 xml:space="preserve">перевозить грунт, сыпучие строительные материалы, мусор, легкую тару, макулатуру, листву, спил деревьев и другие легкие сыпучие материалы без покрытия кузова брезентом или другим материалом, исключающим </w:t>
      </w:r>
      <w:proofErr w:type="spellStart"/>
      <w:r w:rsidR="00670395" w:rsidRPr="00C23FF8">
        <w:rPr>
          <w:rFonts w:ascii="Times New Roman" w:hAnsi="Times New Roman" w:cs="Times New Roman"/>
          <w:sz w:val="24"/>
          <w:szCs w:val="24"/>
        </w:rPr>
        <w:t>разлетание</w:t>
      </w:r>
      <w:proofErr w:type="spellEnd"/>
      <w:r w:rsidR="00670395" w:rsidRPr="00C23FF8">
        <w:rPr>
          <w:rFonts w:ascii="Times New Roman" w:hAnsi="Times New Roman" w:cs="Times New Roman"/>
          <w:sz w:val="24"/>
          <w:szCs w:val="24"/>
        </w:rPr>
        <w:t xml:space="preserve"> груза и засорение дорог;</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производить вырубку (снос) зеленых насаждений без получения разрешения;</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 xml:space="preserve">окапывать деревья с насыпкой земли у ствола дерева, производить </w:t>
      </w:r>
      <w:proofErr w:type="spellStart"/>
      <w:r w:rsidR="00670395" w:rsidRPr="00C23FF8">
        <w:rPr>
          <w:rFonts w:ascii="Times New Roman" w:hAnsi="Times New Roman" w:cs="Times New Roman"/>
          <w:sz w:val="24"/>
          <w:szCs w:val="24"/>
        </w:rPr>
        <w:t>окольцовку</w:t>
      </w:r>
      <w:proofErr w:type="spellEnd"/>
      <w:r w:rsidR="00670395" w:rsidRPr="00C23FF8">
        <w:rPr>
          <w:rFonts w:ascii="Times New Roman" w:hAnsi="Times New Roman" w:cs="Times New Roman"/>
          <w:sz w:val="24"/>
          <w:szCs w:val="24"/>
        </w:rPr>
        <w:t xml:space="preserve"> стволов деревьев, подсечку, делать надрезы, надписи и наносить другие механические </w:t>
      </w:r>
      <w:r w:rsidR="00670395" w:rsidRPr="00C23FF8">
        <w:rPr>
          <w:rFonts w:ascii="Times New Roman" w:hAnsi="Times New Roman" w:cs="Times New Roman"/>
          <w:sz w:val="24"/>
          <w:szCs w:val="24"/>
        </w:rPr>
        <w:lastRenderedPageBreak/>
        <w:t>повреждения, ломать ветви деревьев;</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подвешивать к деревьям веревки для сушки белья, электропровода, забивать гвозди, крепить к деревьям указатели, рекламные конструкции, объявления, растяжки, оттяжки от домов стен, заборов и другие внешние механические присоединения;</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закапывать в грунт мусор;</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производить самовольную разработку песка, глины, растительного грунта;</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ходить, сидеть, лежать на газонах, на которых установлены запрещающие таблички;</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производить действия, способные нанести вред зеленым насаждениям;</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самовольно устанавливать элементы благоустройства;</w:t>
      </w:r>
    </w:p>
    <w:p w:rsidR="00670395" w:rsidRPr="00C23FF8"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подвозить груз волоком;</w:t>
      </w:r>
    </w:p>
    <w:p w:rsidR="00670395" w:rsidRDefault="00C23FF8" w:rsidP="00567B23">
      <w:pPr>
        <w:widowControl w:val="0"/>
        <w:autoSpaceDE w:val="0"/>
        <w:autoSpaceDN w:val="0"/>
        <w:spacing w:after="0" w:line="240" w:lineRule="auto"/>
        <w:ind w:firstLine="539"/>
        <w:jc w:val="both"/>
        <w:rPr>
          <w:rFonts w:ascii="Times New Roman" w:hAnsi="Times New Roman" w:cs="Times New Roman"/>
          <w:sz w:val="24"/>
          <w:szCs w:val="24"/>
        </w:rPr>
      </w:pPr>
      <w:proofErr w:type="gramStart"/>
      <w:r w:rsidRPr="00C23FF8">
        <w:rPr>
          <w:rFonts w:ascii="Times New Roman" w:hAnsi="Times New Roman" w:cs="Times New Roman"/>
          <w:sz w:val="24"/>
          <w:szCs w:val="24"/>
        </w:rPr>
        <w:t xml:space="preserve">- </w:t>
      </w:r>
      <w:r w:rsidR="00670395" w:rsidRPr="00C23FF8">
        <w:rPr>
          <w:rFonts w:ascii="Times New Roman" w:hAnsi="Times New Roman" w:cs="Times New Roman"/>
          <w:sz w:val="24"/>
          <w:szCs w:val="24"/>
        </w:rPr>
        <w:t>устанавливать шлагбаумы, цепи, столбы, бетонные блоки и плиты, другие сооружения, устройства и объекты, создающие препятствия или ограничения проходу (движению) пешеходов и (или) проезду автотранспорта и (или) проведению уборочных работ на территориях общего пользования, оборудование детских игровых, спортивных площадок, за исключением ограждающих устройств (ворот, калиток, шлагбаумов, декоративных ограждений, размещаемых на дворовых территориях многоквартирных домов, спортивных и детских площадок, разрешение на размещение</w:t>
      </w:r>
      <w:proofErr w:type="gramEnd"/>
      <w:r w:rsidR="00670395" w:rsidRPr="00C23FF8">
        <w:rPr>
          <w:rFonts w:ascii="Times New Roman" w:hAnsi="Times New Roman" w:cs="Times New Roman"/>
          <w:sz w:val="24"/>
          <w:szCs w:val="24"/>
        </w:rPr>
        <w:t xml:space="preserve"> которых выдается в порядке, </w:t>
      </w:r>
      <w:r w:rsidR="00670395" w:rsidRPr="007D12EA">
        <w:rPr>
          <w:rFonts w:ascii="Times New Roman" w:hAnsi="Times New Roman" w:cs="Times New Roman"/>
          <w:sz w:val="24"/>
          <w:szCs w:val="24"/>
        </w:rPr>
        <w:t xml:space="preserve">определенном </w:t>
      </w:r>
      <w:hyperlink r:id="rId7">
        <w:r w:rsidR="00670395" w:rsidRPr="007D12EA">
          <w:rPr>
            <w:rFonts w:ascii="Times New Roman" w:hAnsi="Times New Roman" w:cs="Times New Roman"/>
            <w:sz w:val="24"/>
            <w:szCs w:val="24"/>
          </w:rPr>
          <w:t>постановлением</w:t>
        </w:r>
      </w:hyperlink>
      <w:r w:rsidR="00670395" w:rsidRPr="007D12EA">
        <w:rPr>
          <w:rFonts w:ascii="Times New Roman" w:hAnsi="Times New Roman" w:cs="Times New Roman"/>
          <w:sz w:val="24"/>
          <w:szCs w:val="24"/>
        </w:rPr>
        <w:t xml:space="preserve"> Правительства Нижегородской области от 15 апреля 2015 г. N 213 "Об утверждении Положения </w:t>
      </w:r>
      <w:r w:rsidR="00670395" w:rsidRPr="00C23FF8">
        <w:rPr>
          <w:rFonts w:ascii="Times New Roman" w:hAnsi="Times New Roman" w:cs="Times New Roman"/>
          <w:sz w:val="24"/>
          <w:szCs w:val="24"/>
        </w:rPr>
        <w:t>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Нижегородской области").</w:t>
      </w:r>
    </w:p>
    <w:p w:rsidR="00095AF1" w:rsidRPr="00095AF1" w:rsidRDefault="001D019B" w:rsidP="00567B23">
      <w:pPr>
        <w:widowControl w:val="0"/>
        <w:autoSpaceDE w:val="0"/>
        <w:autoSpaceDN w:val="0"/>
        <w:spacing w:after="0" w:line="240" w:lineRule="auto"/>
        <w:ind w:firstLine="540"/>
        <w:jc w:val="both"/>
        <w:rPr>
          <w:rFonts w:ascii="Times New Roman" w:hAnsi="Times New Roman" w:cs="Times New Roman"/>
          <w:b/>
          <w:sz w:val="24"/>
          <w:szCs w:val="24"/>
        </w:rPr>
      </w:pPr>
      <w:r w:rsidRPr="00A33CC3">
        <w:rPr>
          <w:rFonts w:ascii="Times New Roman" w:hAnsi="Times New Roman" w:cs="Times New Roman"/>
          <w:b/>
          <w:sz w:val="24"/>
          <w:szCs w:val="24"/>
        </w:rPr>
        <w:t xml:space="preserve">2.3. </w:t>
      </w:r>
      <w:r w:rsidR="00095AF1" w:rsidRPr="00095AF1">
        <w:rPr>
          <w:rFonts w:ascii="Times New Roman" w:hAnsi="Times New Roman" w:cs="Times New Roman"/>
          <w:b/>
          <w:sz w:val="24"/>
          <w:szCs w:val="24"/>
        </w:rPr>
        <w:t>Ответственность за организацию и производство уборочных работ возлагается</w:t>
      </w:r>
      <w:r w:rsidR="00095AF1">
        <w:rPr>
          <w:rFonts w:ascii="Times New Roman" w:hAnsi="Times New Roman" w:cs="Times New Roman"/>
          <w:b/>
          <w:sz w:val="24"/>
          <w:szCs w:val="24"/>
        </w:rPr>
        <w:t>.</w:t>
      </w:r>
    </w:p>
    <w:p w:rsidR="001D019B" w:rsidRPr="00EC2233" w:rsidRDefault="001D019B"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2.3.1 </w:t>
      </w:r>
      <w:r w:rsidRPr="001D019B">
        <w:rPr>
          <w:rFonts w:ascii="Times New Roman" w:hAnsi="Times New Roman" w:cs="Times New Roman"/>
          <w:sz w:val="24"/>
          <w:szCs w:val="24"/>
        </w:rPr>
        <w:t xml:space="preserve">за уборку и содержание земельного участка, на котором расположен многоквартирный дом с элементами озеленения и благоустройства, дворовой территорией, иными объектами, предназначенными для обслуживания, эксплуатации и благоустройства многоквартирного дома, включая коллективные автостоянки, гаражи, детские и спортивные площадки - на собственников помещений такого дома либо </w:t>
      </w:r>
      <w:r w:rsidRPr="00EC2233">
        <w:rPr>
          <w:rFonts w:ascii="Times New Roman" w:hAnsi="Times New Roman" w:cs="Times New Roman"/>
          <w:sz w:val="24"/>
          <w:szCs w:val="24"/>
        </w:rPr>
        <w:t>организацию, осуществляющую управление многоквартирным домом;</w:t>
      </w:r>
    </w:p>
    <w:p w:rsidR="001D019B" w:rsidRPr="00EC2233"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sidRPr="00EC2233">
        <w:rPr>
          <w:rFonts w:ascii="Times New Roman" w:hAnsi="Times New Roman" w:cs="Times New Roman"/>
          <w:sz w:val="24"/>
          <w:szCs w:val="24"/>
        </w:rPr>
        <w:t xml:space="preserve">2.3.2. </w:t>
      </w:r>
      <w:r w:rsidR="001D019B" w:rsidRPr="00EC2233">
        <w:rPr>
          <w:rFonts w:ascii="Times New Roman" w:hAnsi="Times New Roman" w:cs="Times New Roman"/>
          <w:sz w:val="24"/>
          <w:szCs w:val="24"/>
        </w:rPr>
        <w:t xml:space="preserve">за уборку и содержание территории </w:t>
      </w:r>
      <w:r w:rsidR="00EC2233" w:rsidRPr="00EC2233">
        <w:rPr>
          <w:rFonts w:ascii="Times New Roman" w:hAnsi="Times New Roman" w:cs="Times New Roman"/>
          <w:sz w:val="24"/>
          <w:szCs w:val="24"/>
        </w:rPr>
        <w:t>объектов индивидуального жилищного строительства</w:t>
      </w:r>
      <w:r w:rsidR="001D019B" w:rsidRPr="00EC2233">
        <w:rPr>
          <w:rFonts w:ascii="Times New Roman" w:hAnsi="Times New Roman" w:cs="Times New Roman"/>
          <w:sz w:val="24"/>
          <w:szCs w:val="24"/>
        </w:rPr>
        <w:t xml:space="preserve"> и прилегающей территории со стороны дорог, улиц (переулков, проходов, проездов), а также подъездных путей к </w:t>
      </w:r>
      <w:r w:rsidR="00EC2233" w:rsidRPr="00EC2233">
        <w:rPr>
          <w:rFonts w:ascii="Times New Roman" w:hAnsi="Times New Roman" w:cs="Times New Roman"/>
          <w:sz w:val="24"/>
          <w:szCs w:val="24"/>
        </w:rPr>
        <w:t>объекту индивидуального жилищного строительства</w:t>
      </w:r>
      <w:r w:rsidR="001D019B" w:rsidRPr="00EC2233">
        <w:rPr>
          <w:rFonts w:ascii="Times New Roman" w:hAnsi="Times New Roman" w:cs="Times New Roman"/>
          <w:sz w:val="24"/>
          <w:szCs w:val="24"/>
        </w:rPr>
        <w:t xml:space="preserve"> - на собственника (владельца, пользователя) </w:t>
      </w:r>
      <w:r w:rsidR="00EC2233" w:rsidRPr="00EC2233">
        <w:rPr>
          <w:rFonts w:ascii="Times New Roman" w:hAnsi="Times New Roman" w:cs="Times New Roman"/>
          <w:sz w:val="24"/>
          <w:szCs w:val="24"/>
        </w:rPr>
        <w:t>данного объекта</w:t>
      </w:r>
      <w:r w:rsidR="001D019B" w:rsidRPr="00EC2233">
        <w:rPr>
          <w:rFonts w:ascii="Times New Roman" w:hAnsi="Times New Roman" w:cs="Times New Roman"/>
          <w:sz w:val="24"/>
          <w:szCs w:val="24"/>
        </w:rPr>
        <w:t>;</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sidRPr="00EC2233">
        <w:rPr>
          <w:rFonts w:ascii="Times New Roman" w:hAnsi="Times New Roman" w:cs="Times New Roman"/>
          <w:sz w:val="24"/>
          <w:szCs w:val="24"/>
        </w:rPr>
        <w:t>2.3.3.</w:t>
      </w:r>
      <w:r w:rsidR="001D019B" w:rsidRPr="00EC2233">
        <w:rPr>
          <w:rFonts w:ascii="Times New Roman" w:hAnsi="Times New Roman" w:cs="Times New Roman"/>
          <w:sz w:val="24"/>
          <w:szCs w:val="24"/>
        </w:rPr>
        <w:t xml:space="preserve"> за уборку автомобильных дорог регионального, межмуниципального и местного значения, в том числе проезжей части дорог, обочин, двухметровых зон у края дороги; полос отвода автомобильных и железных дорог; тротуаров, расположенных вдоль улиц и проездов, в том числе отделенных от проезжей части дорог участком земли не более 3 метров; ограждений на проезжей части и других элементов</w:t>
      </w:r>
      <w:r w:rsidR="001D019B" w:rsidRPr="001D019B">
        <w:rPr>
          <w:rFonts w:ascii="Times New Roman" w:hAnsi="Times New Roman" w:cs="Times New Roman"/>
          <w:sz w:val="24"/>
          <w:szCs w:val="24"/>
        </w:rPr>
        <w:t xml:space="preserve"> обустройства дорог - на владельцев дорог;</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2.3.4. </w:t>
      </w:r>
      <w:r w:rsidR="001D019B" w:rsidRPr="001D019B">
        <w:rPr>
          <w:rFonts w:ascii="Times New Roman" w:hAnsi="Times New Roman" w:cs="Times New Roman"/>
          <w:sz w:val="24"/>
          <w:szCs w:val="24"/>
        </w:rPr>
        <w:t>за уборку и содержание объектов озеленения (парки, скверы, газоны), в том числе расположенных на них тротуаров, пешеходных дорожек, лестничных сходов, - на собственников или владельцев указанных объектов;</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2.3.5. </w:t>
      </w:r>
      <w:r w:rsidR="001D019B" w:rsidRPr="001D019B">
        <w:rPr>
          <w:rFonts w:ascii="Times New Roman" w:hAnsi="Times New Roman" w:cs="Times New Roman"/>
          <w:sz w:val="24"/>
          <w:szCs w:val="24"/>
        </w:rPr>
        <w:t xml:space="preserve">за содержание зеленых насаждений, расположенных в пределах полосы отвода автомобильных и железных дорог, </w:t>
      </w:r>
      <w:r w:rsidR="000458C9">
        <w:rPr>
          <w:rFonts w:ascii="Times New Roman" w:hAnsi="Times New Roman" w:cs="Times New Roman"/>
          <w:sz w:val="24"/>
          <w:szCs w:val="24"/>
        </w:rPr>
        <w:t xml:space="preserve">охранных зон </w:t>
      </w:r>
      <w:r w:rsidR="001D019B" w:rsidRPr="001D019B">
        <w:rPr>
          <w:rFonts w:ascii="Times New Roman" w:hAnsi="Times New Roman" w:cs="Times New Roman"/>
          <w:sz w:val="24"/>
          <w:szCs w:val="24"/>
        </w:rPr>
        <w:t>линий электропередачи, линий связи, нефтепроводов, газопроводов и иных трубопроводов, - на собственников или владельцев автомобильных и железных дорог, линий электропередачи, линий связи, нефтепроводов, газопроводов и иных трубопроводов;</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2.3.6.</w:t>
      </w:r>
      <w:r w:rsidR="001D019B" w:rsidRPr="001D019B">
        <w:rPr>
          <w:rFonts w:ascii="Times New Roman" w:hAnsi="Times New Roman" w:cs="Times New Roman"/>
          <w:sz w:val="24"/>
          <w:szCs w:val="24"/>
        </w:rPr>
        <w:t xml:space="preserve"> за содержание зеленых насаждений, расположенных на иных территориях, - на владельцев земельных участков, на которых располагаются зеленые насаждения;</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2.3.7. </w:t>
      </w:r>
      <w:r w:rsidR="001D019B" w:rsidRPr="001D019B">
        <w:rPr>
          <w:rFonts w:ascii="Times New Roman" w:hAnsi="Times New Roman" w:cs="Times New Roman"/>
          <w:sz w:val="24"/>
          <w:szCs w:val="24"/>
        </w:rPr>
        <w:t xml:space="preserve">за уборку и содержание посадочных площадок и остановок пассажирского </w:t>
      </w:r>
      <w:r w:rsidR="001D019B" w:rsidRPr="001D019B">
        <w:rPr>
          <w:rFonts w:ascii="Times New Roman" w:hAnsi="Times New Roman" w:cs="Times New Roman"/>
          <w:sz w:val="24"/>
          <w:szCs w:val="24"/>
        </w:rPr>
        <w:lastRenderedPageBreak/>
        <w:t>транспорта, разворотных и отстойных площадок пассажирского транспорта, на конечных станциях пассажирского транспорта (в том числе размещенных на них остановок) и прилегающих к указанным объектам территорий - на собственников или владельцев указанных объектов;</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2.3.8. </w:t>
      </w:r>
      <w:r w:rsidR="001D019B" w:rsidRPr="001D019B">
        <w:rPr>
          <w:rFonts w:ascii="Times New Roman" w:hAnsi="Times New Roman" w:cs="Times New Roman"/>
          <w:sz w:val="24"/>
          <w:szCs w:val="24"/>
        </w:rPr>
        <w:t>за уборку и содержание территорий, прилегающих к отдельно стоящим рекламным и информационным конструкциям, - на владельцев рекламных и информационных конструкций соответственно;</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2.3.9.</w:t>
      </w:r>
      <w:r w:rsidR="001D019B" w:rsidRPr="001D019B">
        <w:rPr>
          <w:rFonts w:ascii="Times New Roman" w:hAnsi="Times New Roman" w:cs="Times New Roman"/>
          <w:sz w:val="24"/>
          <w:szCs w:val="24"/>
        </w:rPr>
        <w:t xml:space="preserve"> за содержание временных объектов, мест их расположения, а также прилегающих к ним территорий - на пользователей этих объектов;</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2.3.10.</w:t>
      </w:r>
      <w:r w:rsidR="001D019B" w:rsidRPr="001D019B">
        <w:rPr>
          <w:rFonts w:ascii="Times New Roman" w:hAnsi="Times New Roman" w:cs="Times New Roman"/>
          <w:sz w:val="24"/>
          <w:szCs w:val="24"/>
        </w:rPr>
        <w:t xml:space="preserve"> за уборку и содержание объектов временной уличной торговли, территорий, прилегающих к объектам торговли (в том числе торговым павильонам и комплекс</w:t>
      </w:r>
      <w:r w:rsidR="000458C9">
        <w:rPr>
          <w:rFonts w:ascii="Times New Roman" w:hAnsi="Times New Roman" w:cs="Times New Roman"/>
          <w:sz w:val="24"/>
          <w:szCs w:val="24"/>
        </w:rPr>
        <w:t xml:space="preserve">ам, палаткам, киоскам, </w:t>
      </w:r>
      <w:proofErr w:type="spellStart"/>
      <w:r w:rsidR="000458C9">
        <w:rPr>
          <w:rFonts w:ascii="Times New Roman" w:hAnsi="Times New Roman" w:cs="Times New Roman"/>
          <w:sz w:val="24"/>
          <w:szCs w:val="24"/>
        </w:rPr>
        <w:t>тонарам</w:t>
      </w:r>
      <w:proofErr w:type="spellEnd"/>
      <w:r w:rsidR="000458C9">
        <w:rPr>
          <w:rFonts w:ascii="Times New Roman" w:hAnsi="Times New Roman" w:cs="Times New Roman"/>
          <w:sz w:val="24"/>
          <w:szCs w:val="24"/>
        </w:rPr>
        <w:t>)</w:t>
      </w:r>
      <w:r w:rsidR="001D019B" w:rsidRPr="001D019B">
        <w:rPr>
          <w:rFonts w:ascii="Times New Roman" w:hAnsi="Times New Roman" w:cs="Times New Roman"/>
          <w:sz w:val="24"/>
          <w:szCs w:val="24"/>
        </w:rPr>
        <w:t>, - на пользователей объектов торговли;</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2.3.11.</w:t>
      </w:r>
      <w:r w:rsidR="001D019B" w:rsidRPr="001D019B">
        <w:rPr>
          <w:rFonts w:ascii="Times New Roman" w:hAnsi="Times New Roman" w:cs="Times New Roman"/>
          <w:sz w:val="24"/>
          <w:szCs w:val="24"/>
        </w:rPr>
        <w:t xml:space="preserve"> за уборку и содержание </w:t>
      </w:r>
      <w:proofErr w:type="spellStart"/>
      <w:r w:rsidR="001D019B" w:rsidRPr="001D019B">
        <w:rPr>
          <w:rFonts w:ascii="Times New Roman" w:hAnsi="Times New Roman" w:cs="Times New Roman"/>
          <w:sz w:val="24"/>
          <w:szCs w:val="24"/>
        </w:rPr>
        <w:t>неосваиваемых</w:t>
      </w:r>
      <w:proofErr w:type="spellEnd"/>
      <w:r w:rsidR="001D019B" w:rsidRPr="001D019B">
        <w:rPr>
          <w:rFonts w:ascii="Times New Roman" w:hAnsi="Times New Roman" w:cs="Times New Roman"/>
          <w:sz w:val="24"/>
          <w:szCs w:val="24"/>
        </w:rPr>
        <w:t xml:space="preserve"> территорий и территорий после сноса строений - на организации, которым данная территория предоставлена в установленном порядке;</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2.3.12.</w:t>
      </w:r>
      <w:r w:rsidR="001D019B" w:rsidRPr="001D019B">
        <w:rPr>
          <w:rFonts w:ascii="Times New Roman" w:hAnsi="Times New Roman" w:cs="Times New Roman"/>
          <w:sz w:val="24"/>
          <w:szCs w:val="24"/>
        </w:rPr>
        <w:t xml:space="preserve"> за уборку и содержание бесхозяйных строений, зданий, сооружений и объектов инфраструктуры - на собственников земельных участков, на которых они расположены;</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2.3.13.</w:t>
      </w:r>
      <w:r w:rsidR="001D019B" w:rsidRPr="001D019B">
        <w:rPr>
          <w:rFonts w:ascii="Times New Roman" w:hAnsi="Times New Roman" w:cs="Times New Roman"/>
          <w:sz w:val="24"/>
          <w:szCs w:val="24"/>
        </w:rPr>
        <w:t xml:space="preserve"> за уборку и содержание территорий автозаправочных станций, автомобильных моек, мастерских, предназначенных для ремонта и обслуживания автомобилей, автостоянок, гаражных кооперативов и прилегающих к ним территорий - на пользователей указанных объектов;</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2.3.14.</w:t>
      </w:r>
      <w:r w:rsidR="001D019B" w:rsidRPr="001D019B">
        <w:rPr>
          <w:rFonts w:ascii="Times New Roman" w:hAnsi="Times New Roman" w:cs="Times New Roman"/>
          <w:sz w:val="24"/>
          <w:szCs w:val="24"/>
        </w:rPr>
        <w:t xml:space="preserve"> за уборку и содержание территорий вокруг мачт и опор установок наружного освещения и контактной сети, а также шкафов распределения электроэнергии и наружных кабельных сетей, - </w:t>
      </w:r>
      <w:r w:rsidR="001463E0" w:rsidRPr="001463E0">
        <w:rPr>
          <w:rFonts w:ascii="Times New Roman" w:hAnsi="Times New Roman" w:cs="Times New Roman"/>
          <w:sz w:val="24"/>
          <w:szCs w:val="24"/>
        </w:rPr>
        <w:t>на</w:t>
      </w:r>
      <w:r w:rsidR="00056B9B">
        <w:rPr>
          <w:rFonts w:ascii="Times New Roman" w:hAnsi="Times New Roman" w:cs="Times New Roman"/>
          <w:sz w:val="24"/>
          <w:szCs w:val="24"/>
        </w:rPr>
        <w:t xml:space="preserve"> собственников или владельцев </w:t>
      </w:r>
      <w:r w:rsidR="001463E0" w:rsidRPr="001463E0">
        <w:rPr>
          <w:rFonts w:ascii="Times New Roman" w:hAnsi="Times New Roman" w:cs="Times New Roman"/>
          <w:sz w:val="24"/>
          <w:szCs w:val="24"/>
        </w:rPr>
        <w:t>указанных объектов</w:t>
      </w:r>
      <w:r w:rsidR="00056B9B">
        <w:rPr>
          <w:rFonts w:ascii="Times New Roman" w:hAnsi="Times New Roman" w:cs="Times New Roman"/>
          <w:sz w:val="24"/>
          <w:szCs w:val="24"/>
        </w:rPr>
        <w:t>;</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2.3.15. </w:t>
      </w:r>
      <w:r w:rsidR="001D019B" w:rsidRPr="001D019B">
        <w:rPr>
          <w:rFonts w:ascii="Times New Roman" w:hAnsi="Times New Roman" w:cs="Times New Roman"/>
          <w:sz w:val="24"/>
          <w:szCs w:val="24"/>
        </w:rPr>
        <w:t>за уборку и содержание территорий, прилегающих к трансформаторным подстанциям, распределительным пунктам и иному предназначенному для осуществления передачи электрической энергии строению, сооружению, - на собственников или владельцев указанных объектов;</w:t>
      </w:r>
    </w:p>
    <w:p w:rsidR="001D019B" w:rsidRPr="006401DC"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sidRPr="006401DC">
        <w:rPr>
          <w:rFonts w:ascii="Times New Roman" w:hAnsi="Times New Roman" w:cs="Times New Roman"/>
          <w:sz w:val="24"/>
          <w:szCs w:val="24"/>
        </w:rPr>
        <w:t>2.3.16.</w:t>
      </w:r>
      <w:r w:rsidR="001D019B" w:rsidRPr="006401DC">
        <w:rPr>
          <w:rFonts w:ascii="Times New Roman" w:hAnsi="Times New Roman" w:cs="Times New Roman"/>
          <w:sz w:val="24"/>
          <w:szCs w:val="24"/>
        </w:rPr>
        <w:t xml:space="preserve"> за уборку и вывоз мусора, снега с территорий </w:t>
      </w:r>
      <w:proofErr w:type="spellStart"/>
      <w:r w:rsidR="001D019B" w:rsidRPr="006401DC">
        <w:rPr>
          <w:rFonts w:ascii="Times New Roman" w:hAnsi="Times New Roman" w:cs="Times New Roman"/>
          <w:sz w:val="24"/>
          <w:szCs w:val="24"/>
        </w:rPr>
        <w:t>притротуарных</w:t>
      </w:r>
      <w:proofErr w:type="spellEnd"/>
      <w:r w:rsidR="001D019B" w:rsidRPr="006401DC">
        <w:rPr>
          <w:rFonts w:ascii="Times New Roman" w:hAnsi="Times New Roman" w:cs="Times New Roman"/>
          <w:sz w:val="24"/>
          <w:szCs w:val="24"/>
        </w:rPr>
        <w:t xml:space="preserve"> парковок, автостоянок, гаражей и т.п. - </w:t>
      </w:r>
      <w:r w:rsidR="00A70FEB" w:rsidRPr="006401DC">
        <w:rPr>
          <w:rFonts w:ascii="Times New Roman" w:hAnsi="Times New Roman" w:cs="Times New Roman"/>
          <w:sz w:val="24"/>
          <w:szCs w:val="24"/>
        </w:rPr>
        <w:t>на собственников или владельцев данных объектов</w:t>
      </w:r>
      <w:r w:rsidR="006401DC" w:rsidRPr="006401DC">
        <w:rPr>
          <w:rFonts w:ascii="Times New Roman" w:hAnsi="Times New Roman" w:cs="Times New Roman"/>
          <w:sz w:val="24"/>
          <w:szCs w:val="24"/>
        </w:rPr>
        <w:t>;</w:t>
      </w:r>
    </w:p>
    <w:p w:rsidR="001D019B" w:rsidRPr="006401DC"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sidRPr="006401DC">
        <w:rPr>
          <w:rFonts w:ascii="Times New Roman" w:hAnsi="Times New Roman" w:cs="Times New Roman"/>
          <w:sz w:val="24"/>
          <w:szCs w:val="24"/>
        </w:rPr>
        <w:t>2.3.17.</w:t>
      </w:r>
      <w:r w:rsidR="001D019B" w:rsidRPr="006401DC">
        <w:rPr>
          <w:rFonts w:ascii="Times New Roman" w:hAnsi="Times New Roman" w:cs="Times New Roman"/>
          <w:sz w:val="24"/>
          <w:szCs w:val="24"/>
        </w:rPr>
        <w:t xml:space="preserve"> за уборку и содержание территорий, прилегающих к предприятиям, организациям и учреждениям, строений либо строений, расположенных на указанных территориях, подъездов к ним - на владельцев предприятий, организаций и учреждений;</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proofErr w:type="gramStart"/>
      <w:r w:rsidRPr="006401DC">
        <w:rPr>
          <w:rFonts w:ascii="Times New Roman" w:hAnsi="Times New Roman" w:cs="Times New Roman"/>
          <w:sz w:val="24"/>
          <w:szCs w:val="24"/>
        </w:rPr>
        <w:t>2.3.18.</w:t>
      </w:r>
      <w:r w:rsidR="001D019B" w:rsidRPr="006401DC">
        <w:rPr>
          <w:rFonts w:ascii="Times New Roman" w:hAnsi="Times New Roman" w:cs="Times New Roman"/>
          <w:sz w:val="24"/>
          <w:szCs w:val="24"/>
        </w:rPr>
        <w:t xml:space="preserve"> за уборку и </w:t>
      </w:r>
      <w:proofErr w:type="spellStart"/>
      <w:r w:rsidR="001D019B" w:rsidRPr="006401DC">
        <w:rPr>
          <w:rFonts w:ascii="Times New Roman" w:hAnsi="Times New Roman" w:cs="Times New Roman"/>
          <w:sz w:val="24"/>
          <w:szCs w:val="24"/>
        </w:rPr>
        <w:t>содержан</w:t>
      </w:r>
      <w:r w:rsidR="00F9691B">
        <w:rPr>
          <w:rFonts w:ascii="Times New Roman" w:hAnsi="Times New Roman" w:cs="Times New Roman"/>
          <w:sz w:val="24"/>
          <w:szCs w:val="24"/>
        </w:rPr>
        <w:t>зме</w:t>
      </w:r>
      <w:r w:rsidR="001D019B" w:rsidRPr="006401DC">
        <w:rPr>
          <w:rFonts w:ascii="Times New Roman" w:hAnsi="Times New Roman" w:cs="Times New Roman"/>
          <w:sz w:val="24"/>
          <w:szCs w:val="24"/>
        </w:rPr>
        <w:t>ие</w:t>
      </w:r>
      <w:proofErr w:type="spellEnd"/>
      <w:r w:rsidR="001D019B" w:rsidRPr="006401DC">
        <w:rPr>
          <w:rFonts w:ascii="Times New Roman" w:hAnsi="Times New Roman" w:cs="Times New Roman"/>
          <w:sz w:val="24"/>
          <w:szCs w:val="24"/>
        </w:rPr>
        <w:t xml:space="preserve"> мест производства земляных, строительных, дорожно-ремонтных работ, работ по ремонту инженерных</w:t>
      </w:r>
      <w:r w:rsidR="001D019B" w:rsidRPr="001D019B">
        <w:rPr>
          <w:rFonts w:ascii="Times New Roman" w:hAnsi="Times New Roman" w:cs="Times New Roman"/>
          <w:sz w:val="24"/>
          <w:szCs w:val="24"/>
        </w:rPr>
        <w:t xml:space="preserve"> сетей и коммуникаций, работ по ремонту фасадов и иных элементов строений, зданий и сооружений, установке средств размещения информации и рекламных конструкций, а также по уборке и содержанию прилегающей к ним территории - на производителей работ (генеральных подрядчиков);</w:t>
      </w:r>
      <w:proofErr w:type="gramEnd"/>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2.3.19.</w:t>
      </w:r>
      <w:r w:rsidR="001D019B" w:rsidRPr="001D019B">
        <w:rPr>
          <w:rFonts w:ascii="Times New Roman" w:hAnsi="Times New Roman" w:cs="Times New Roman"/>
          <w:sz w:val="24"/>
          <w:szCs w:val="24"/>
        </w:rPr>
        <w:t xml:space="preserve"> за уборку и содержание водных объектов в зонах отдыха и прилегающих к ним территорий - </w:t>
      </w:r>
      <w:r w:rsidR="00157ED2" w:rsidRPr="00157ED2">
        <w:rPr>
          <w:rFonts w:ascii="Times New Roman" w:hAnsi="Times New Roman" w:cs="Times New Roman"/>
          <w:sz w:val="24"/>
          <w:szCs w:val="24"/>
        </w:rPr>
        <w:t>на собственников (владельцев)</w:t>
      </w:r>
      <w:r w:rsidR="00056B9B">
        <w:rPr>
          <w:rFonts w:ascii="Times New Roman" w:hAnsi="Times New Roman" w:cs="Times New Roman"/>
          <w:sz w:val="24"/>
          <w:szCs w:val="24"/>
        </w:rPr>
        <w:t>, пользователей</w:t>
      </w:r>
      <w:r w:rsidR="00157ED2" w:rsidRPr="00157ED2">
        <w:rPr>
          <w:rFonts w:ascii="Times New Roman" w:hAnsi="Times New Roman" w:cs="Times New Roman"/>
          <w:sz w:val="24"/>
          <w:szCs w:val="24"/>
        </w:rPr>
        <w:t xml:space="preserve"> указанных зон</w:t>
      </w:r>
      <w:r w:rsidR="001D019B" w:rsidRPr="001D019B">
        <w:rPr>
          <w:rFonts w:ascii="Times New Roman" w:hAnsi="Times New Roman" w:cs="Times New Roman"/>
          <w:sz w:val="24"/>
          <w:szCs w:val="24"/>
        </w:rPr>
        <w:t>;</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2.3.20.</w:t>
      </w:r>
      <w:r w:rsidR="001D019B" w:rsidRPr="001D019B">
        <w:rPr>
          <w:rFonts w:ascii="Times New Roman" w:hAnsi="Times New Roman" w:cs="Times New Roman"/>
          <w:sz w:val="24"/>
          <w:szCs w:val="24"/>
        </w:rPr>
        <w:t xml:space="preserve"> за обследование смотровых и </w:t>
      </w:r>
      <w:proofErr w:type="spellStart"/>
      <w:r w:rsidR="001D019B" w:rsidRPr="001D019B">
        <w:rPr>
          <w:rFonts w:ascii="Times New Roman" w:hAnsi="Times New Roman" w:cs="Times New Roman"/>
          <w:sz w:val="24"/>
          <w:szCs w:val="24"/>
        </w:rPr>
        <w:t>дождеприемных</w:t>
      </w:r>
      <w:proofErr w:type="spellEnd"/>
      <w:r w:rsidR="001D019B" w:rsidRPr="001D019B">
        <w:rPr>
          <w:rFonts w:ascii="Times New Roman" w:hAnsi="Times New Roman" w:cs="Times New Roman"/>
          <w:sz w:val="24"/>
          <w:szCs w:val="24"/>
        </w:rPr>
        <w:t xml:space="preserve"> колодцев ливневой канализации и их очистке - на владельцев указанных объектов;</w:t>
      </w:r>
    </w:p>
    <w:p w:rsid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2.3.21.</w:t>
      </w:r>
      <w:r w:rsidR="001D019B" w:rsidRPr="001D019B">
        <w:rPr>
          <w:rFonts w:ascii="Times New Roman" w:hAnsi="Times New Roman" w:cs="Times New Roman"/>
          <w:sz w:val="24"/>
          <w:szCs w:val="24"/>
        </w:rPr>
        <w:t xml:space="preserve"> за</w:t>
      </w:r>
      <w:r w:rsidR="002B3972">
        <w:rPr>
          <w:rFonts w:ascii="Times New Roman" w:hAnsi="Times New Roman" w:cs="Times New Roman"/>
          <w:sz w:val="24"/>
          <w:szCs w:val="24"/>
        </w:rPr>
        <w:t xml:space="preserve"> </w:t>
      </w:r>
      <w:r w:rsidR="001D019B" w:rsidRPr="001D019B">
        <w:rPr>
          <w:rFonts w:ascii="Times New Roman" w:hAnsi="Times New Roman" w:cs="Times New Roman"/>
          <w:sz w:val="24"/>
          <w:szCs w:val="24"/>
        </w:rPr>
        <w:t xml:space="preserve"> содержание инженерных сетей (теплоснабжения, горячего и холодного водоснабжения, водоотведения), ликвидацию подтоплений, обледенения в зимний период из-за нарушения их работы - на собственников или владельцев инженерных сетей;</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proofErr w:type="gramStart"/>
      <w:r>
        <w:rPr>
          <w:rFonts w:ascii="Times New Roman" w:hAnsi="Times New Roman" w:cs="Times New Roman"/>
          <w:sz w:val="24"/>
          <w:szCs w:val="24"/>
        </w:rPr>
        <w:t>2.3.2</w:t>
      </w:r>
      <w:r w:rsidR="00602339">
        <w:rPr>
          <w:rFonts w:ascii="Times New Roman" w:hAnsi="Times New Roman" w:cs="Times New Roman"/>
          <w:sz w:val="24"/>
          <w:szCs w:val="24"/>
        </w:rPr>
        <w:t>2</w:t>
      </w:r>
      <w:r>
        <w:rPr>
          <w:rFonts w:ascii="Times New Roman" w:hAnsi="Times New Roman" w:cs="Times New Roman"/>
          <w:sz w:val="24"/>
          <w:szCs w:val="24"/>
        </w:rPr>
        <w:t>.</w:t>
      </w:r>
      <w:r w:rsidR="001D019B" w:rsidRPr="001D019B">
        <w:rPr>
          <w:rFonts w:ascii="Times New Roman" w:hAnsi="Times New Roman" w:cs="Times New Roman"/>
          <w:sz w:val="24"/>
          <w:szCs w:val="24"/>
        </w:rPr>
        <w:t xml:space="preserve"> за вывоз отходов асфальтобетона, образующихся при проведении дорожно-ремонтных и иных работ на проезжей части дорог, устранение дефектов дорожного полотна, вызванных проведением указанных работ, вывоз (удаление) с проезжей части дорог, тротуаров, от </w:t>
      </w:r>
      <w:proofErr w:type="spellStart"/>
      <w:r w:rsidR="001D019B" w:rsidRPr="001D019B">
        <w:rPr>
          <w:rFonts w:ascii="Times New Roman" w:hAnsi="Times New Roman" w:cs="Times New Roman"/>
          <w:sz w:val="24"/>
          <w:szCs w:val="24"/>
        </w:rPr>
        <w:t>токонесущих</w:t>
      </w:r>
      <w:proofErr w:type="spellEnd"/>
      <w:r w:rsidR="001D019B" w:rsidRPr="001D019B">
        <w:rPr>
          <w:rFonts w:ascii="Times New Roman" w:hAnsi="Times New Roman" w:cs="Times New Roman"/>
          <w:sz w:val="24"/>
          <w:szCs w:val="24"/>
        </w:rPr>
        <w:t xml:space="preserve"> проводов, фасадов зданий упавших или усохших и представляющих угрозу для безопасности жизни и здоровья граждан, имуществу юридических и физических лиц деревьев (</w:t>
      </w:r>
      <w:proofErr w:type="spellStart"/>
      <w:r w:rsidR="001D019B" w:rsidRPr="001D019B">
        <w:rPr>
          <w:rFonts w:ascii="Times New Roman" w:hAnsi="Times New Roman" w:cs="Times New Roman"/>
          <w:sz w:val="24"/>
          <w:szCs w:val="24"/>
        </w:rPr>
        <w:t>сухостойких</w:t>
      </w:r>
      <w:proofErr w:type="spellEnd"/>
      <w:r w:rsidR="001D019B" w:rsidRPr="001D019B">
        <w:rPr>
          <w:rFonts w:ascii="Times New Roman" w:hAnsi="Times New Roman" w:cs="Times New Roman"/>
          <w:sz w:val="24"/>
          <w:szCs w:val="24"/>
        </w:rPr>
        <w:t xml:space="preserve">, аварийных, а также потерявших </w:t>
      </w:r>
      <w:r w:rsidR="001D019B" w:rsidRPr="001D019B">
        <w:rPr>
          <w:rFonts w:ascii="Times New Roman" w:hAnsi="Times New Roman" w:cs="Times New Roman"/>
          <w:sz w:val="24"/>
          <w:szCs w:val="24"/>
        </w:rPr>
        <w:lastRenderedPageBreak/>
        <w:t>декоративность</w:t>
      </w:r>
      <w:proofErr w:type="gramEnd"/>
      <w:r w:rsidR="001D019B" w:rsidRPr="001D019B">
        <w:rPr>
          <w:rFonts w:ascii="Times New Roman" w:hAnsi="Times New Roman" w:cs="Times New Roman"/>
          <w:sz w:val="24"/>
          <w:szCs w:val="24"/>
        </w:rPr>
        <w:t>), пней, оставшихся от спиленных деревьев, обрезку ветвей в кронах - на организации, проводящие соответствующие виды работ;</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2.3.2</w:t>
      </w:r>
      <w:r w:rsidR="00602339">
        <w:rPr>
          <w:rFonts w:ascii="Times New Roman" w:hAnsi="Times New Roman" w:cs="Times New Roman"/>
          <w:sz w:val="24"/>
          <w:szCs w:val="24"/>
        </w:rPr>
        <w:t>3</w:t>
      </w:r>
      <w:r>
        <w:rPr>
          <w:rFonts w:ascii="Times New Roman" w:hAnsi="Times New Roman" w:cs="Times New Roman"/>
          <w:sz w:val="24"/>
          <w:szCs w:val="24"/>
        </w:rPr>
        <w:t>.</w:t>
      </w:r>
      <w:r w:rsidR="001D019B" w:rsidRPr="001D019B">
        <w:rPr>
          <w:rFonts w:ascii="Times New Roman" w:hAnsi="Times New Roman" w:cs="Times New Roman"/>
          <w:sz w:val="24"/>
          <w:szCs w:val="24"/>
        </w:rPr>
        <w:t xml:space="preserve"> за обеспечение чистоты на территории контейнерных площадок, надлежащего состояния и содержания контейнеров, содержания территории вокруг контейнерных площадок - на лиц, осуществляющих соответствующие виды деятельности (управляющие, эксплуатационные, иные специализированные подрядные организации);</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2.3.2</w:t>
      </w:r>
      <w:r w:rsidR="00602339">
        <w:rPr>
          <w:rFonts w:ascii="Times New Roman" w:hAnsi="Times New Roman" w:cs="Times New Roman"/>
          <w:sz w:val="24"/>
          <w:szCs w:val="24"/>
        </w:rPr>
        <w:t>4</w:t>
      </w:r>
      <w:r>
        <w:rPr>
          <w:rFonts w:ascii="Times New Roman" w:hAnsi="Times New Roman" w:cs="Times New Roman"/>
          <w:sz w:val="24"/>
          <w:szCs w:val="24"/>
        </w:rPr>
        <w:t>.</w:t>
      </w:r>
      <w:r w:rsidR="001D019B" w:rsidRPr="001D019B">
        <w:rPr>
          <w:rFonts w:ascii="Times New Roman" w:hAnsi="Times New Roman" w:cs="Times New Roman"/>
          <w:sz w:val="24"/>
          <w:szCs w:val="24"/>
        </w:rPr>
        <w:t xml:space="preserve"> по обеспечению надлежащего сбора и вывоза строительного мусора - на владельцев объектов, в которых производятся соответствующие строительные работы;</w:t>
      </w:r>
    </w:p>
    <w:p w:rsidR="001D019B" w:rsidRPr="001D019B" w:rsidRDefault="00096BB9" w:rsidP="00567B23">
      <w:pPr>
        <w:widowControl w:val="0"/>
        <w:autoSpaceDE w:val="0"/>
        <w:autoSpaceDN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2.3.2</w:t>
      </w:r>
      <w:r w:rsidR="0010035D">
        <w:rPr>
          <w:rFonts w:ascii="Times New Roman" w:hAnsi="Times New Roman" w:cs="Times New Roman"/>
          <w:sz w:val="24"/>
          <w:szCs w:val="24"/>
        </w:rPr>
        <w:t>5</w:t>
      </w:r>
      <w:r>
        <w:rPr>
          <w:rFonts w:ascii="Times New Roman" w:hAnsi="Times New Roman" w:cs="Times New Roman"/>
          <w:sz w:val="24"/>
          <w:szCs w:val="24"/>
        </w:rPr>
        <w:t>.</w:t>
      </w:r>
      <w:r w:rsidR="001D019B" w:rsidRPr="001D019B">
        <w:rPr>
          <w:rFonts w:ascii="Times New Roman" w:hAnsi="Times New Roman" w:cs="Times New Roman"/>
          <w:sz w:val="24"/>
          <w:szCs w:val="24"/>
        </w:rPr>
        <w:t xml:space="preserve"> за уборку, содержание и эксплуатацию водных устройств и фонтанов - на их владельцев.</w:t>
      </w:r>
    </w:p>
    <w:p w:rsidR="0010035D" w:rsidRPr="005C4919" w:rsidRDefault="0010035D" w:rsidP="00567B23">
      <w:pPr>
        <w:pStyle w:val="ConsPlusTitle"/>
        <w:jc w:val="center"/>
        <w:outlineLvl w:val="1"/>
        <w:rPr>
          <w:rFonts w:ascii="Times New Roman" w:hAnsi="Times New Roman" w:cs="Times New Roman"/>
          <w:sz w:val="24"/>
          <w:szCs w:val="24"/>
        </w:rPr>
      </w:pPr>
    </w:p>
    <w:p w:rsidR="00B66DF1" w:rsidRPr="00C23FF8" w:rsidRDefault="00B66DF1" w:rsidP="00567B23">
      <w:pPr>
        <w:pStyle w:val="ConsPlusTitle"/>
        <w:jc w:val="center"/>
        <w:outlineLvl w:val="1"/>
        <w:rPr>
          <w:rFonts w:ascii="Times New Roman" w:hAnsi="Times New Roman" w:cs="Times New Roman"/>
          <w:sz w:val="24"/>
          <w:szCs w:val="24"/>
        </w:rPr>
      </w:pPr>
      <w:bookmarkStart w:id="2" w:name="P278"/>
      <w:bookmarkEnd w:id="2"/>
      <w:r w:rsidRPr="00C23FF8">
        <w:rPr>
          <w:rFonts w:ascii="Times New Roman" w:hAnsi="Times New Roman" w:cs="Times New Roman"/>
          <w:sz w:val="24"/>
          <w:szCs w:val="24"/>
        </w:rPr>
        <w:t>Раздел 3. ВНЕШНИЙ ВИД ФАСАДОВ И ОГРАЖДАЮЩИХ КОНСТРУКЦИЙ</w:t>
      </w:r>
    </w:p>
    <w:p w:rsidR="00B66DF1" w:rsidRPr="00C23FF8" w:rsidRDefault="00B66DF1" w:rsidP="00567B23">
      <w:pPr>
        <w:pStyle w:val="ConsPlusTitle"/>
        <w:jc w:val="center"/>
        <w:rPr>
          <w:rFonts w:ascii="Times New Roman" w:hAnsi="Times New Roman" w:cs="Times New Roman"/>
          <w:sz w:val="24"/>
          <w:szCs w:val="24"/>
        </w:rPr>
      </w:pPr>
      <w:r w:rsidRPr="00C23FF8">
        <w:rPr>
          <w:rFonts w:ascii="Times New Roman" w:hAnsi="Times New Roman" w:cs="Times New Roman"/>
          <w:sz w:val="24"/>
          <w:szCs w:val="24"/>
        </w:rPr>
        <w:t>ЗДАНИЙ, СТРОЕНИЙ, СООРУЖЕНИЙ</w:t>
      </w:r>
    </w:p>
    <w:p w:rsidR="00B66DF1" w:rsidRPr="00A33CC3" w:rsidRDefault="00B66DF1" w:rsidP="00567B23">
      <w:pPr>
        <w:pStyle w:val="ConsPlusNormal"/>
        <w:ind w:firstLine="540"/>
        <w:jc w:val="both"/>
        <w:rPr>
          <w:rFonts w:ascii="Times New Roman" w:hAnsi="Times New Roman" w:cs="Times New Roman"/>
          <w:sz w:val="24"/>
          <w:szCs w:val="24"/>
        </w:rPr>
      </w:pPr>
    </w:p>
    <w:p w:rsidR="00B66DF1"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3.1. Требования настоящего раздела не применяются в отношении многоквартирных домов в части, урегулированной жилищным законодательством Российской Федерации.</w:t>
      </w:r>
    </w:p>
    <w:p w:rsidR="00B66DF1" w:rsidRPr="00A33CC3"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3.2. Проектирование оформления и оборудования зданий, строений и сооружений включает: колористическое решение внешних поверхностей стен, отделку крыш, оборудование входных групп, цоколей и иных элементов фасадов, размещение антенн, водосточных труб, </w:t>
      </w:r>
      <w:proofErr w:type="spellStart"/>
      <w:r w:rsidRPr="00A33CC3">
        <w:rPr>
          <w:rFonts w:ascii="Times New Roman" w:hAnsi="Times New Roman" w:cs="Times New Roman"/>
          <w:sz w:val="24"/>
          <w:szCs w:val="24"/>
        </w:rPr>
        <w:t>отмосток</w:t>
      </w:r>
      <w:proofErr w:type="spellEnd"/>
      <w:r w:rsidRPr="00A33CC3">
        <w:rPr>
          <w:rFonts w:ascii="Times New Roman" w:hAnsi="Times New Roman" w:cs="Times New Roman"/>
          <w:sz w:val="24"/>
          <w:szCs w:val="24"/>
        </w:rPr>
        <w:t>, указателей с наименованиями улиц и номерами домов, защитных сеток.</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Элементами фасадов зданий, строений и сооружений являются:</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входные группы;</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цоколи;</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внешние поверхности стен, выступающие элементы фасадов (в том числе балконы, лоджии, эркеры, карнизы);</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кровли, включая вентиляционные и дымовые трубы, ограждающие решетки, выходы на кровли;</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архитектурные детали и облицовка (в том числе колонны, пилястры, розетки, капители, фризы, пояски);</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парапетные и оконные ограждения, решетки, металлическая отделка окон, балконов, поясков, выступов цоколей, свесов;</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стационарные ограждения, прилегающие к зданиям;</w:t>
      </w:r>
    </w:p>
    <w:p w:rsidR="00B66DF1" w:rsidRPr="00A33CC3" w:rsidRDefault="00567B23" w:rsidP="00567B23">
      <w:pPr>
        <w:pStyle w:val="ConsPlusNormal"/>
        <w:ind w:firstLine="539"/>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B66DF1" w:rsidRPr="00A33CC3">
        <w:rPr>
          <w:rFonts w:ascii="Times New Roman" w:hAnsi="Times New Roman" w:cs="Times New Roman"/>
          <w:sz w:val="24"/>
          <w:szCs w:val="24"/>
        </w:rPr>
        <w:t>элементы дополнительного оборудования (</w:t>
      </w:r>
      <w:proofErr w:type="spellStart"/>
      <w:r w:rsidR="00B66DF1" w:rsidRPr="00A33CC3">
        <w:rPr>
          <w:rFonts w:ascii="Times New Roman" w:hAnsi="Times New Roman" w:cs="Times New Roman"/>
          <w:sz w:val="24"/>
          <w:szCs w:val="24"/>
        </w:rPr>
        <w:t>флагодержатели</w:t>
      </w:r>
      <w:proofErr w:type="spellEnd"/>
      <w:r w:rsidR="00B66DF1" w:rsidRPr="00A33CC3">
        <w:rPr>
          <w:rFonts w:ascii="Times New Roman" w:hAnsi="Times New Roman" w:cs="Times New Roman"/>
          <w:sz w:val="24"/>
          <w:szCs w:val="24"/>
        </w:rPr>
        <w:t xml:space="preserve">, пожарные лестницы, наружные блоки систем кондиционирования и вентиляции, вентиляционные трубопроводы, антенны, видеокамеры наружного наблюдения, почтовые ящики, часы, банкоматы, знаки остановки городского пассажирского транспорта, знаки дорожного движения, светофоры, оборудование для обеспечения движения городского пассажирского электротранспорта, освещения территории, кабельные линии, водосточные трубы, включая воронки, </w:t>
      </w:r>
      <w:proofErr w:type="spellStart"/>
      <w:r w:rsidR="00B66DF1" w:rsidRPr="00A33CC3">
        <w:rPr>
          <w:rFonts w:ascii="Times New Roman" w:hAnsi="Times New Roman" w:cs="Times New Roman"/>
          <w:sz w:val="24"/>
          <w:szCs w:val="24"/>
        </w:rPr>
        <w:t>пристенные</w:t>
      </w:r>
      <w:proofErr w:type="spellEnd"/>
      <w:r w:rsidR="00B66DF1" w:rsidRPr="00A33CC3">
        <w:rPr>
          <w:rFonts w:ascii="Times New Roman" w:hAnsi="Times New Roman" w:cs="Times New Roman"/>
          <w:sz w:val="24"/>
          <w:szCs w:val="24"/>
        </w:rPr>
        <w:t xml:space="preserve"> электрощиты).</w:t>
      </w:r>
      <w:proofErr w:type="gramEnd"/>
    </w:p>
    <w:p w:rsidR="00B66DF1" w:rsidRPr="00A33CC3"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Колористическое решение </w:t>
      </w:r>
      <w:r w:rsidR="009960FB">
        <w:rPr>
          <w:rFonts w:ascii="Times New Roman" w:hAnsi="Times New Roman" w:cs="Times New Roman"/>
          <w:sz w:val="24"/>
          <w:szCs w:val="24"/>
        </w:rPr>
        <w:t xml:space="preserve">фасадов </w:t>
      </w:r>
      <w:r w:rsidRPr="00A33CC3">
        <w:rPr>
          <w:rFonts w:ascii="Times New Roman" w:hAnsi="Times New Roman" w:cs="Times New Roman"/>
          <w:sz w:val="24"/>
          <w:szCs w:val="24"/>
        </w:rPr>
        <w:t>зданий</w:t>
      </w:r>
      <w:r w:rsidR="009960FB">
        <w:rPr>
          <w:rFonts w:ascii="Times New Roman" w:hAnsi="Times New Roman" w:cs="Times New Roman"/>
          <w:sz w:val="24"/>
          <w:szCs w:val="24"/>
        </w:rPr>
        <w:t>,</w:t>
      </w:r>
      <w:r w:rsidR="00B459A9" w:rsidRPr="00B459A9">
        <w:t xml:space="preserve"> </w:t>
      </w:r>
      <w:r w:rsidR="00B459A9" w:rsidRPr="00B459A9">
        <w:rPr>
          <w:rFonts w:ascii="Times New Roman" w:hAnsi="Times New Roman" w:cs="Times New Roman"/>
          <w:sz w:val="24"/>
          <w:szCs w:val="24"/>
        </w:rPr>
        <w:t>строений и сооружений</w:t>
      </w:r>
      <w:r w:rsidRPr="00A33CC3">
        <w:rPr>
          <w:rFonts w:ascii="Times New Roman" w:hAnsi="Times New Roman" w:cs="Times New Roman"/>
          <w:sz w:val="24"/>
          <w:szCs w:val="24"/>
        </w:rPr>
        <w:t xml:space="preserve"> определяется колерным паспортом либо утвержденной Администрацией архитектурно-художественной концепцией улиц (при ее наличии).</w:t>
      </w:r>
    </w:p>
    <w:p w:rsidR="00B66DF1" w:rsidRPr="00A33CC3"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Колерный паспорт выдается Администрацией в 30-дневный срок со дня поступления заявления заинтересованного лица.</w:t>
      </w:r>
    </w:p>
    <w:p w:rsidR="00B66DF1" w:rsidRPr="00A33CC3" w:rsidRDefault="00B66DF1" w:rsidP="00567B23">
      <w:pPr>
        <w:pStyle w:val="ConsPlusNormal"/>
        <w:ind w:firstLine="540"/>
        <w:jc w:val="both"/>
        <w:rPr>
          <w:rFonts w:ascii="Times New Roman" w:hAnsi="Times New Roman" w:cs="Times New Roman"/>
          <w:sz w:val="24"/>
          <w:szCs w:val="24"/>
        </w:rPr>
      </w:pPr>
      <w:proofErr w:type="gramStart"/>
      <w:r w:rsidRPr="00A33CC3">
        <w:rPr>
          <w:rFonts w:ascii="Times New Roman" w:hAnsi="Times New Roman" w:cs="Times New Roman"/>
          <w:sz w:val="24"/>
          <w:szCs w:val="24"/>
        </w:rPr>
        <w:t xml:space="preserve">Колерный паспорт определяет </w:t>
      </w:r>
      <w:r w:rsidR="00B459A9">
        <w:rPr>
          <w:rFonts w:ascii="Times New Roman" w:hAnsi="Times New Roman" w:cs="Times New Roman"/>
          <w:sz w:val="24"/>
          <w:szCs w:val="24"/>
        </w:rPr>
        <w:t>цветовое решение</w:t>
      </w:r>
      <w:r w:rsidRPr="00A33CC3">
        <w:rPr>
          <w:rFonts w:ascii="Times New Roman" w:hAnsi="Times New Roman" w:cs="Times New Roman"/>
          <w:sz w:val="24"/>
          <w:szCs w:val="24"/>
        </w:rPr>
        <w:t xml:space="preserve"> декоративной отделки (поля стены, архитектурных деталей, цоколя), дверных и оконных заполнений, металлического декора, решеток, ворот, куполов, крыш.</w:t>
      </w:r>
      <w:proofErr w:type="gramEnd"/>
    </w:p>
    <w:p w:rsidR="00B66DF1"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Колерный </w:t>
      </w:r>
      <w:r w:rsidR="00B459A9">
        <w:rPr>
          <w:rFonts w:ascii="Times New Roman" w:hAnsi="Times New Roman" w:cs="Times New Roman"/>
          <w:sz w:val="24"/>
          <w:szCs w:val="24"/>
        </w:rPr>
        <w:t>паспорт действителен в течение 5</w:t>
      </w:r>
      <w:r w:rsidRPr="00A33CC3">
        <w:rPr>
          <w:rFonts w:ascii="Times New Roman" w:hAnsi="Times New Roman" w:cs="Times New Roman"/>
          <w:sz w:val="24"/>
          <w:szCs w:val="24"/>
        </w:rPr>
        <w:t xml:space="preserve"> лет со дня его выдачи.</w:t>
      </w:r>
    </w:p>
    <w:p w:rsidR="00825633" w:rsidRDefault="00825633" w:rsidP="00567B23">
      <w:pPr>
        <w:pStyle w:val="ConsPlusNormal"/>
        <w:ind w:firstLine="540"/>
        <w:jc w:val="both"/>
        <w:rPr>
          <w:rFonts w:ascii="Times New Roman" w:hAnsi="Times New Roman" w:cs="Times New Roman"/>
          <w:sz w:val="24"/>
          <w:szCs w:val="24"/>
        </w:rPr>
      </w:pPr>
      <w:r w:rsidRPr="00567B23">
        <w:rPr>
          <w:rFonts w:ascii="Times New Roman" w:hAnsi="Times New Roman" w:cs="Times New Roman"/>
          <w:sz w:val="24"/>
          <w:szCs w:val="24"/>
        </w:rPr>
        <w:t>3.3. Фасады зданий, строений и сооружений оформля</w:t>
      </w:r>
      <w:r w:rsidR="00B459A9">
        <w:rPr>
          <w:rFonts w:ascii="Times New Roman" w:hAnsi="Times New Roman" w:cs="Times New Roman"/>
          <w:sz w:val="24"/>
          <w:szCs w:val="24"/>
        </w:rPr>
        <w:t>ются</w:t>
      </w:r>
      <w:r w:rsidRPr="00567B23">
        <w:rPr>
          <w:rFonts w:ascii="Times New Roman" w:hAnsi="Times New Roman" w:cs="Times New Roman"/>
          <w:sz w:val="24"/>
          <w:szCs w:val="24"/>
        </w:rPr>
        <w:t xml:space="preserve"> в едином стиле архитектурно-художественного образа города, материалов и цветового решения. Цветовое решение фасадов зданий, строений, сооружений должно соответствовать характеристикам </w:t>
      </w:r>
      <w:r w:rsidRPr="00567B23">
        <w:rPr>
          <w:rFonts w:ascii="Times New Roman" w:hAnsi="Times New Roman" w:cs="Times New Roman"/>
          <w:sz w:val="24"/>
          <w:szCs w:val="24"/>
        </w:rPr>
        <w:lastRenderedPageBreak/>
        <w:t>и стилевому решению фасада, функциональному назначению объекта.</w:t>
      </w:r>
    </w:p>
    <w:p w:rsidR="00B66DF1"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3.</w:t>
      </w:r>
      <w:r w:rsidR="00567B23">
        <w:rPr>
          <w:rFonts w:ascii="Times New Roman" w:hAnsi="Times New Roman" w:cs="Times New Roman"/>
          <w:sz w:val="24"/>
          <w:szCs w:val="24"/>
        </w:rPr>
        <w:t>4</w:t>
      </w:r>
      <w:r w:rsidRPr="00A33CC3">
        <w:rPr>
          <w:rFonts w:ascii="Times New Roman" w:hAnsi="Times New Roman" w:cs="Times New Roman"/>
          <w:sz w:val="24"/>
          <w:szCs w:val="24"/>
        </w:rPr>
        <w:t xml:space="preserve">. Фасады зданий, строений, сооружений не должны иметь загрязнений, повреждений, </w:t>
      </w:r>
      <w:r w:rsidR="0046129A">
        <w:rPr>
          <w:rFonts w:ascii="Times New Roman" w:hAnsi="Times New Roman" w:cs="Times New Roman"/>
          <w:sz w:val="24"/>
          <w:szCs w:val="24"/>
        </w:rPr>
        <w:t xml:space="preserve">подтеков, протечек, </w:t>
      </w:r>
      <w:r w:rsidRPr="00A33CC3">
        <w:rPr>
          <w:rFonts w:ascii="Times New Roman" w:hAnsi="Times New Roman" w:cs="Times New Roman"/>
          <w:sz w:val="24"/>
          <w:szCs w:val="24"/>
        </w:rPr>
        <w:t>в том числе разрушения отделочного слоя и инженерных элем</w:t>
      </w:r>
      <w:r w:rsidR="0046129A">
        <w:rPr>
          <w:rFonts w:ascii="Times New Roman" w:hAnsi="Times New Roman" w:cs="Times New Roman"/>
          <w:sz w:val="24"/>
          <w:szCs w:val="24"/>
        </w:rPr>
        <w:t>ентов, изменения цветового тона и т.д.</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3.</w:t>
      </w:r>
      <w:r w:rsidR="00567B23">
        <w:rPr>
          <w:rFonts w:ascii="Times New Roman" w:hAnsi="Times New Roman" w:cs="Times New Roman"/>
          <w:sz w:val="24"/>
          <w:szCs w:val="24"/>
        </w:rPr>
        <w:t>5</w:t>
      </w:r>
      <w:r w:rsidRPr="00A33CC3">
        <w:rPr>
          <w:rFonts w:ascii="Times New Roman" w:hAnsi="Times New Roman" w:cs="Times New Roman"/>
          <w:sz w:val="24"/>
          <w:szCs w:val="24"/>
        </w:rPr>
        <w:t>. Ремонт фасадов зданий, строений, сооружений осуществляется с соблюдением следующих требований:</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обеспечение сохранности зеленых насаждений;</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наличие ограждений;</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защита щитами и пленками не подлежащих окраске поверхностей и (или) частей зданий, строений и сооружений: поверхностей, облицованных керамической плиткой, мемориальных досок, а также отмостки вокруг зданий, строений и сооружений.</w:t>
      </w:r>
    </w:p>
    <w:p w:rsidR="00B66DF1"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Частичная окраска фасадов возможна при условии полного соответствия цвета колерному паспорту.</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3.</w:t>
      </w:r>
      <w:r w:rsidR="00567B23">
        <w:rPr>
          <w:rFonts w:ascii="Times New Roman" w:hAnsi="Times New Roman" w:cs="Times New Roman"/>
          <w:sz w:val="24"/>
          <w:szCs w:val="24"/>
        </w:rPr>
        <w:t>6</w:t>
      </w:r>
      <w:r w:rsidRPr="00A33CC3">
        <w:rPr>
          <w:rFonts w:ascii="Times New Roman" w:hAnsi="Times New Roman" w:cs="Times New Roman"/>
          <w:sz w:val="24"/>
          <w:szCs w:val="24"/>
        </w:rPr>
        <w:t>. При окраске фасадов запрещается:</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окраска фасадов до восстановления разрушенных или поврежденных архитектурных деталей;</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 xml:space="preserve">окраска фасадов, архитектурных деталей и цоколей, выполненных из натурального камня, </w:t>
      </w:r>
      <w:proofErr w:type="spellStart"/>
      <w:r w:rsidR="00B66DF1" w:rsidRPr="00A33CC3">
        <w:rPr>
          <w:rFonts w:ascii="Times New Roman" w:hAnsi="Times New Roman" w:cs="Times New Roman"/>
          <w:sz w:val="24"/>
          <w:szCs w:val="24"/>
        </w:rPr>
        <w:t>терразитовой</w:t>
      </w:r>
      <w:proofErr w:type="spellEnd"/>
      <w:r w:rsidR="00B66DF1" w:rsidRPr="00A33CC3">
        <w:rPr>
          <w:rFonts w:ascii="Times New Roman" w:hAnsi="Times New Roman" w:cs="Times New Roman"/>
          <w:sz w:val="24"/>
          <w:szCs w:val="24"/>
        </w:rPr>
        <w:t xml:space="preserve"> штукатурки, облицованных керамической плиткой;</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окраска дверей и оконных заполнений, выполненных из дуба и других ценных пород дерева;</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окраска откосов и наличников в цвет, диссонирующий с цветовым решением фасада;</w:t>
      </w:r>
    </w:p>
    <w:p w:rsidR="00B66DF1"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повреждение поверхностей и отделки откосов, элементов архитектурного оформления проема (наличников, профилей, элементов декора).</w:t>
      </w:r>
    </w:p>
    <w:p w:rsidR="00B66DF1" w:rsidRDefault="00567B2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3.7</w:t>
      </w:r>
      <w:r w:rsidR="00B66DF1" w:rsidRPr="00A33CC3">
        <w:rPr>
          <w:rFonts w:ascii="Times New Roman" w:hAnsi="Times New Roman" w:cs="Times New Roman"/>
          <w:sz w:val="24"/>
          <w:szCs w:val="24"/>
        </w:rPr>
        <w:t>. Поврежденные в процессе работ элементы фасадов, гидроизоляции, отмостки подлежат восстановлению.</w:t>
      </w:r>
    </w:p>
    <w:p w:rsidR="00B66DF1"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3.</w:t>
      </w:r>
      <w:r w:rsidR="00567B23">
        <w:rPr>
          <w:rFonts w:ascii="Times New Roman" w:hAnsi="Times New Roman" w:cs="Times New Roman"/>
          <w:sz w:val="24"/>
          <w:szCs w:val="24"/>
        </w:rPr>
        <w:t>8</w:t>
      </w:r>
      <w:r w:rsidRPr="00A33CC3">
        <w:rPr>
          <w:rFonts w:ascii="Times New Roman" w:hAnsi="Times New Roman" w:cs="Times New Roman"/>
          <w:sz w:val="24"/>
          <w:szCs w:val="24"/>
        </w:rPr>
        <w:t>. При замене, ремонте, эксплуатации элементов устройства и оборудования балконов и лоджий не допускается изменение их характеристик, установленных проектной документацией на строительство (реконструкцию) объектов капитального строительства.</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3.</w:t>
      </w:r>
      <w:r w:rsidR="00567B23">
        <w:rPr>
          <w:rFonts w:ascii="Times New Roman" w:hAnsi="Times New Roman" w:cs="Times New Roman"/>
          <w:sz w:val="24"/>
          <w:szCs w:val="24"/>
        </w:rPr>
        <w:t>9</w:t>
      </w:r>
      <w:r w:rsidRPr="00A33CC3">
        <w:rPr>
          <w:rFonts w:ascii="Times New Roman" w:hAnsi="Times New Roman" w:cs="Times New Roman"/>
          <w:sz w:val="24"/>
          <w:szCs w:val="24"/>
        </w:rPr>
        <w:t>. Входные группы зданий жилого и общественного назначения оснащаются осветительным оборудованием, навесом (козырьком), элементами сопряжения поверхностей (ступенями), устройствами и приспособлениями для перемещения маломобильных групп населения (пандусами, перилами).</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Основными элементами входных групп являются:</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архитектурный проем;</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архитектурное оформление проема (откосы, наличники, детали, элементы декора);</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дверные заполнения;</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козырьки, навесы;</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ступени, лестницы, крыльца;</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приямки (для входов в подвальные помещения);</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освещение.</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 xml:space="preserve">Входы имеют единый характер, соответствующий </w:t>
      </w:r>
      <w:proofErr w:type="gramStart"/>
      <w:r w:rsidRPr="00A33CC3">
        <w:rPr>
          <w:rFonts w:ascii="Times New Roman" w:hAnsi="Times New Roman" w:cs="Times New Roman"/>
          <w:sz w:val="24"/>
          <w:szCs w:val="24"/>
        </w:rPr>
        <w:t>архитектурному решению</w:t>
      </w:r>
      <w:proofErr w:type="gramEnd"/>
      <w:r w:rsidRPr="00A33CC3">
        <w:rPr>
          <w:rFonts w:ascii="Times New Roman" w:hAnsi="Times New Roman" w:cs="Times New Roman"/>
          <w:sz w:val="24"/>
          <w:szCs w:val="24"/>
        </w:rPr>
        <w:t xml:space="preserve"> фасада.</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Общими требованиями к устройству и оборудованию входов являются:</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комплексный характер в соответствии с архитектурным и цветовым решением фасада;</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безопасность элементов и конструкций для жизни и здоровья граждан и передвижение маломобильных групп населения;</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устройство и эксплуатация без ущерба для технического состояния и внешнего вида фасада, удобства и безопасности пешеходного и транспортного движения.</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Вновь организуемые входы в помещения подвального этажа образуют единое решение в пределах всего фасада</w:t>
      </w:r>
      <w:r w:rsidR="00B93762">
        <w:rPr>
          <w:rFonts w:ascii="Times New Roman" w:hAnsi="Times New Roman" w:cs="Times New Roman"/>
          <w:sz w:val="24"/>
          <w:szCs w:val="24"/>
        </w:rPr>
        <w:t xml:space="preserve"> и</w:t>
      </w:r>
      <w:r w:rsidRPr="00A33CC3">
        <w:rPr>
          <w:rFonts w:ascii="Times New Roman" w:hAnsi="Times New Roman" w:cs="Times New Roman"/>
          <w:sz w:val="24"/>
          <w:szCs w:val="24"/>
        </w:rPr>
        <w:t xml:space="preserve"> должны располагаться согласованно с входами </w:t>
      </w:r>
      <w:r w:rsidRPr="00A33CC3">
        <w:rPr>
          <w:rFonts w:ascii="Times New Roman" w:hAnsi="Times New Roman" w:cs="Times New Roman"/>
          <w:sz w:val="24"/>
          <w:szCs w:val="24"/>
        </w:rPr>
        <w:lastRenderedPageBreak/>
        <w:t xml:space="preserve">первого этажа, не нарушать </w:t>
      </w:r>
      <w:proofErr w:type="gramStart"/>
      <w:r w:rsidRPr="00A33CC3">
        <w:rPr>
          <w:rFonts w:ascii="Times New Roman" w:hAnsi="Times New Roman" w:cs="Times New Roman"/>
          <w:sz w:val="24"/>
          <w:szCs w:val="24"/>
        </w:rPr>
        <w:t>архитектурное решение</w:t>
      </w:r>
      <w:proofErr w:type="gramEnd"/>
      <w:r w:rsidRPr="00A33CC3">
        <w:rPr>
          <w:rFonts w:ascii="Times New Roman" w:hAnsi="Times New Roman" w:cs="Times New Roman"/>
          <w:sz w:val="24"/>
          <w:szCs w:val="24"/>
        </w:rPr>
        <w:t xml:space="preserve"> фасада, не препятствовать движению пешеходов и транспорта.</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 xml:space="preserve">Устройство входов, расположенных выше первого этажа, осуществляется только на дворовых фасадах, если это не нарушает </w:t>
      </w:r>
      <w:proofErr w:type="gramStart"/>
      <w:r w:rsidRPr="00A33CC3">
        <w:rPr>
          <w:rFonts w:ascii="Times New Roman" w:hAnsi="Times New Roman" w:cs="Times New Roman"/>
          <w:sz w:val="24"/>
          <w:szCs w:val="24"/>
        </w:rPr>
        <w:t>архитектурное решение</w:t>
      </w:r>
      <w:proofErr w:type="gramEnd"/>
      <w:r w:rsidRPr="00A33CC3">
        <w:rPr>
          <w:rFonts w:ascii="Times New Roman" w:hAnsi="Times New Roman" w:cs="Times New Roman"/>
          <w:sz w:val="24"/>
          <w:szCs w:val="24"/>
        </w:rPr>
        <w:t xml:space="preserve"> фасада, не ухудшает его техническое состояние и внешний вид, а также условия проживания граждан и эксплуатации здания, строения, сооружения.</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Устройство входов с приямками в помещения подвального этажа осуществляется за пределами зоны подземных инженерных сетей с учетом ширины тротуара и проезда, установленных нормативами градостроительного проектирования.</w:t>
      </w:r>
    </w:p>
    <w:p w:rsidR="00B66DF1"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Организация входов в объекты торговли и обслуживания осуществляется в едином комплексе с устройством и оформлением витрин, рекламным оформлением части фасада, относящейся к объекту.</w:t>
      </w:r>
    </w:p>
    <w:p w:rsidR="00B66DF1"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3.</w:t>
      </w:r>
      <w:r w:rsidR="00567B23">
        <w:rPr>
          <w:rFonts w:ascii="Times New Roman" w:hAnsi="Times New Roman" w:cs="Times New Roman"/>
          <w:sz w:val="24"/>
          <w:szCs w:val="24"/>
        </w:rPr>
        <w:t>10</w:t>
      </w:r>
      <w:r w:rsidRPr="00A33CC3">
        <w:rPr>
          <w:rFonts w:ascii="Times New Roman" w:hAnsi="Times New Roman" w:cs="Times New Roman"/>
          <w:sz w:val="24"/>
          <w:szCs w:val="24"/>
        </w:rPr>
        <w:t>. Поверхность ступеней должна быть шероховатой</w:t>
      </w:r>
      <w:r w:rsidR="00B93762">
        <w:rPr>
          <w:rFonts w:ascii="Times New Roman" w:hAnsi="Times New Roman" w:cs="Times New Roman"/>
          <w:sz w:val="24"/>
          <w:szCs w:val="24"/>
        </w:rPr>
        <w:t xml:space="preserve">, отвечать требованиям </w:t>
      </w:r>
      <w:r w:rsidR="00B93762" w:rsidRPr="00B93762">
        <w:rPr>
          <w:rFonts w:ascii="Times New Roman" w:hAnsi="Times New Roman" w:cs="Times New Roman"/>
          <w:sz w:val="24"/>
          <w:szCs w:val="24"/>
        </w:rPr>
        <w:t>нормативно-технической документации</w:t>
      </w:r>
      <w:r w:rsidRPr="00A33CC3">
        <w:rPr>
          <w:rFonts w:ascii="Times New Roman" w:hAnsi="Times New Roman" w:cs="Times New Roman"/>
          <w:sz w:val="24"/>
          <w:szCs w:val="24"/>
        </w:rPr>
        <w:t xml:space="preserve"> и не допускать скольжения в любое время года. Использование материалов и конструкций, представляющих опасность для людей, включая облицовку глазурованной плиткой, полированным камнем, запрещается.</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3.1</w:t>
      </w:r>
      <w:r w:rsidR="00567B23">
        <w:rPr>
          <w:rFonts w:ascii="Times New Roman" w:hAnsi="Times New Roman" w:cs="Times New Roman"/>
          <w:sz w:val="24"/>
          <w:szCs w:val="24"/>
        </w:rPr>
        <w:t>1</w:t>
      </w:r>
      <w:r w:rsidRPr="00A33CC3">
        <w:rPr>
          <w:rFonts w:ascii="Times New Roman" w:hAnsi="Times New Roman" w:cs="Times New Roman"/>
          <w:sz w:val="24"/>
          <w:szCs w:val="24"/>
        </w:rPr>
        <w:t>. Цветовое решение дверных заполнений должно соответствовать колерному паспорту.</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При ремонте и замене дверных заполнений запрещается:</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 xml:space="preserve">установка дверных заполнений, не соответствующих </w:t>
      </w:r>
      <w:proofErr w:type="gramStart"/>
      <w:r w:rsidR="00B66DF1" w:rsidRPr="00A33CC3">
        <w:rPr>
          <w:rFonts w:ascii="Times New Roman" w:hAnsi="Times New Roman" w:cs="Times New Roman"/>
          <w:sz w:val="24"/>
          <w:szCs w:val="24"/>
        </w:rPr>
        <w:t>архитектурному решению</w:t>
      </w:r>
      <w:proofErr w:type="gramEnd"/>
      <w:r w:rsidR="00B66DF1" w:rsidRPr="00A33CC3">
        <w:rPr>
          <w:rFonts w:ascii="Times New Roman" w:hAnsi="Times New Roman" w:cs="Times New Roman"/>
          <w:sz w:val="24"/>
          <w:szCs w:val="24"/>
        </w:rPr>
        <w:t xml:space="preserve"> фасада, характеру и цветовому решению других входов на фасаде;</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различная окраска дверных заполнений, оконных и витринных конструкций в пределах фасада;</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установка глухих дверных полотен на входах, совмещенных с витринами;</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изменение расположения дверного блока в проеме по отношению к плоскости фасада.</w:t>
      </w:r>
    </w:p>
    <w:p w:rsidR="00B66DF1"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 xml:space="preserve">Замена дверных заполнений новыми дверными конструкциями осуществляется в соответствии с </w:t>
      </w:r>
      <w:proofErr w:type="gramStart"/>
      <w:r w:rsidRPr="00A33CC3">
        <w:rPr>
          <w:rFonts w:ascii="Times New Roman" w:hAnsi="Times New Roman" w:cs="Times New Roman"/>
          <w:sz w:val="24"/>
          <w:szCs w:val="24"/>
        </w:rPr>
        <w:t>архитектурным решением</w:t>
      </w:r>
      <w:proofErr w:type="gramEnd"/>
      <w:r w:rsidRPr="00A33CC3">
        <w:rPr>
          <w:rFonts w:ascii="Times New Roman" w:hAnsi="Times New Roman" w:cs="Times New Roman"/>
          <w:sz w:val="24"/>
          <w:szCs w:val="24"/>
        </w:rPr>
        <w:t xml:space="preserve"> фасада.</w:t>
      </w:r>
    </w:p>
    <w:p w:rsidR="00B66DF1"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3.1</w:t>
      </w:r>
      <w:r w:rsidR="00567B23">
        <w:rPr>
          <w:rFonts w:ascii="Times New Roman" w:hAnsi="Times New Roman" w:cs="Times New Roman"/>
          <w:sz w:val="24"/>
          <w:szCs w:val="24"/>
        </w:rPr>
        <w:t>2</w:t>
      </w:r>
      <w:r w:rsidRPr="00A33CC3">
        <w:rPr>
          <w:rFonts w:ascii="Times New Roman" w:hAnsi="Times New Roman" w:cs="Times New Roman"/>
          <w:sz w:val="24"/>
          <w:szCs w:val="24"/>
        </w:rPr>
        <w:t>. В темное время суток вход в дом (подъезд) и арки домов должны освещаться.</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3.1</w:t>
      </w:r>
      <w:r w:rsidR="00567B23">
        <w:rPr>
          <w:rFonts w:ascii="Times New Roman" w:hAnsi="Times New Roman" w:cs="Times New Roman"/>
          <w:sz w:val="24"/>
          <w:szCs w:val="24"/>
        </w:rPr>
        <w:t>3</w:t>
      </w:r>
      <w:r w:rsidRPr="00A33CC3">
        <w:rPr>
          <w:rFonts w:ascii="Times New Roman" w:hAnsi="Times New Roman" w:cs="Times New Roman"/>
          <w:sz w:val="24"/>
          <w:szCs w:val="24"/>
        </w:rPr>
        <w:t>. Конструкции крепления дополнительного оборудования должны иметь наименьшее число точек сопряжения с архитектурными поверхностями, обеспечивать безопасность эксплуатации для жизни и здоровья граждан.</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Конструкции крепления демонтированного дополнительного оборудования демонтируются, а нарушенная целостность поверхности фасада подлежит восстановлению.</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 xml:space="preserve">Наружные блоки систем кондиционирования и вентиляции, антенны размещаются упорядоченно, с привязкой к </w:t>
      </w:r>
      <w:proofErr w:type="gramStart"/>
      <w:r w:rsidRPr="00A33CC3">
        <w:rPr>
          <w:rFonts w:ascii="Times New Roman" w:hAnsi="Times New Roman" w:cs="Times New Roman"/>
          <w:sz w:val="24"/>
          <w:szCs w:val="24"/>
        </w:rPr>
        <w:t>архитектурному решению</w:t>
      </w:r>
      <w:proofErr w:type="gramEnd"/>
      <w:r w:rsidRPr="00A33CC3">
        <w:rPr>
          <w:rFonts w:ascii="Times New Roman" w:hAnsi="Times New Roman" w:cs="Times New Roman"/>
          <w:sz w:val="24"/>
          <w:szCs w:val="24"/>
        </w:rPr>
        <w:t xml:space="preserve"> фасада и единой системе осей, с использованием стандартных конструкций крепления и ограждения, при размещении ряда элементов - на общей несущей основе. Запрещается размещение на архитектурных деталях, элементах декора, а также крепление, ведущее к повреждению архитектурных поверхностей.</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Размещение наружных блоков систем кондиционирования и вентиляции, спутниковых тарелок, антенн на зданиях, строениях, сооружениях, расположенных вдоль магистральных улиц городского и районного значения, предусматривается в соответствии с архитектурно-художественными концепциями улиц (при их наличии).</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Видеокамеры наружного наблюдения размещаются под навесами, козырьками, балконами, эркерами на участках фасада, свободных от архитектурных деталей, декора.</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Размещение банкоматов на фасадах допускается:</w:t>
      </w:r>
    </w:p>
    <w:p w:rsidR="00B66DF1" w:rsidRPr="00A33CC3"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66DF1" w:rsidRPr="00A33CC3">
        <w:rPr>
          <w:rFonts w:ascii="Times New Roman" w:hAnsi="Times New Roman" w:cs="Times New Roman"/>
          <w:sz w:val="24"/>
          <w:szCs w:val="24"/>
        </w:rPr>
        <w:t>встроенный</w:t>
      </w:r>
      <w:proofErr w:type="gramEnd"/>
      <w:r w:rsidR="00B66DF1" w:rsidRPr="00A33CC3">
        <w:rPr>
          <w:rFonts w:ascii="Times New Roman" w:hAnsi="Times New Roman" w:cs="Times New Roman"/>
          <w:sz w:val="24"/>
          <w:szCs w:val="24"/>
        </w:rPr>
        <w:t xml:space="preserve"> в объеме витрины при условии сохранения единой плоскости;</w:t>
      </w:r>
    </w:p>
    <w:p w:rsidR="00B66DF1" w:rsidRDefault="00567B23" w:rsidP="00567B2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 xml:space="preserve">встроенный в нише или дверном проеме при условии, что он не используется в качестве входа, с сохранением </w:t>
      </w:r>
      <w:proofErr w:type="gramStart"/>
      <w:r w:rsidR="00B66DF1" w:rsidRPr="00A33CC3">
        <w:rPr>
          <w:rFonts w:ascii="Times New Roman" w:hAnsi="Times New Roman" w:cs="Times New Roman"/>
          <w:sz w:val="24"/>
          <w:szCs w:val="24"/>
        </w:rPr>
        <w:t>архитектурного решения</w:t>
      </w:r>
      <w:proofErr w:type="gramEnd"/>
      <w:r w:rsidR="00B66DF1" w:rsidRPr="00A33CC3">
        <w:rPr>
          <w:rFonts w:ascii="Times New Roman" w:hAnsi="Times New Roman" w:cs="Times New Roman"/>
          <w:sz w:val="24"/>
          <w:szCs w:val="24"/>
        </w:rPr>
        <w:t xml:space="preserve"> фасада, габаритов проема.</w:t>
      </w:r>
    </w:p>
    <w:p w:rsidR="00B66DF1"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3.1</w:t>
      </w:r>
      <w:r w:rsidR="00567B23">
        <w:rPr>
          <w:rFonts w:ascii="Times New Roman" w:hAnsi="Times New Roman" w:cs="Times New Roman"/>
          <w:sz w:val="24"/>
          <w:szCs w:val="24"/>
        </w:rPr>
        <w:t>4</w:t>
      </w:r>
      <w:r w:rsidRPr="00A33CC3">
        <w:rPr>
          <w:rFonts w:ascii="Times New Roman" w:hAnsi="Times New Roman" w:cs="Times New Roman"/>
          <w:sz w:val="24"/>
          <w:szCs w:val="24"/>
        </w:rPr>
        <w:t xml:space="preserve">. Элементы дополнительного оборудования должны поддерживаться в чистом и </w:t>
      </w:r>
      <w:r w:rsidRPr="00A33CC3">
        <w:rPr>
          <w:rFonts w:ascii="Times New Roman" w:hAnsi="Times New Roman" w:cs="Times New Roman"/>
          <w:sz w:val="24"/>
          <w:szCs w:val="24"/>
        </w:rPr>
        <w:lastRenderedPageBreak/>
        <w:t>исправном состоянии с сохранением их архитектурно-художественного облика.</w:t>
      </w:r>
    </w:p>
    <w:p w:rsidR="00B66DF1"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3.1</w:t>
      </w:r>
      <w:r w:rsidR="00567B23">
        <w:rPr>
          <w:rFonts w:ascii="Times New Roman" w:hAnsi="Times New Roman" w:cs="Times New Roman"/>
          <w:sz w:val="24"/>
          <w:szCs w:val="24"/>
        </w:rPr>
        <w:t>5</w:t>
      </w:r>
      <w:r w:rsidRPr="00A33CC3">
        <w:rPr>
          <w:rFonts w:ascii="Times New Roman" w:hAnsi="Times New Roman" w:cs="Times New Roman"/>
          <w:sz w:val="24"/>
          <w:szCs w:val="24"/>
        </w:rPr>
        <w:t>. Крепление архитектурных деталей и облицовки, парапетных и балконных ограждений должно обеспечивать их прочность и устойчивость.</w:t>
      </w:r>
    </w:p>
    <w:p w:rsidR="00B66DF1"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3.1</w:t>
      </w:r>
      <w:r w:rsidR="00567B23">
        <w:rPr>
          <w:rFonts w:ascii="Times New Roman" w:hAnsi="Times New Roman" w:cs="Times New Roman"/>
          <w:sz w:val="24"/>
          <w:szCs w:val="24"/>
        </w:rPr>
        <w:t>6</w:t>
      </w:r>
      <w:r w:rsidRPr="00A33CC3">
        <w:rPr>
          <w:rFonts w:ascii="Times New Roman" w:hAnsi="Times New Roman" w:cs="Times New Roman"/>
          <w:sz w:val="24"/>
          <w:szCs w:val="24"/>
        </w:rPr>
        <w:t>. Внутренние и наружные поверхности остекления окон, дверей балконов и лоджий, входные двери в подъездах не должны иметь загрязнений.</w:t>
      </w:r>
    </w:p>
    <w:p w:rsidR="00B66DF1"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3.1</w:t>
      </w:r>
      <w:r w:rsidR="00567B23">
        <w:rPr>
          <w:rFonts w:ascii="Times New Roman" w:hAnsi="Times New Roman" w:cs="Times New Roman"/>
          <w:sz w:val="24"/>
          <w:szCs w:val="24"/>
        </w:rPr>
        <w:t>7</w:t>
      </w:r>
      <w:r w:rsidRPr="00A33CC3">
        <w:rPr>
          <w:rFonts w:ascii="Times New Roman" w:hAnsi="Times New Roman" w:cs="Times New Roman"/>
          <w:sz w:val="24"/>
          <w:szCs w:val="24"/>
        </w:rPr>
        <w:t>. Повреждения конструктивных элементов зданий, строений, сооружений, не влияющие на их прочностные характеристики, должны устраняться в течение 6 месяцев с момента повреждения.</w:t>
      </w:r>
    </w:p>
    <w:p w:rsidR="00B66DF1"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3.1</w:t>
      </w:r>
      <w:r w:rsidR="00567B23">
        <w:rPr>
          <w:rFonts w:ascii="Times New Roman" w:hAnsi="Times New Roman" w:cs="Times New Roman"/>
          <w:sz w:val="24"/>
          <w:szCs w:val="24"/>
        </w:rPr>
        <w:t>8</w:t>
      </w:r>
      <w:r w:rsidRPr="00A33CC3">
        <w:rPr>
          <w:rFonts w:ascii="Times New Roman" w:hAnsi="Times New Roman" w:cs="Times New Roman"/>
          <w:sz w:val="24"/>
          <w:szCs w:val="24"/>
        </w:rPr>
        <w:t>. Повреждения водоотводящей системы, системы внешнего освещения, иных элементов дополнительного оборудования должны устраняться в течение 5 дней с момента повреждения.</w:t>
      </w:r>
    </w:p>
    <w:p w:rsidR="00B66DF1"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3.1</w:t>
      </w:r>
      <w:r w:rsidR="00567B23">
        <w:rPr>
          <w:rFonts w:ascii="Times New Roman" w:hAnsi="Times New Roman" w:cs="Times New Roman"/>
          <w:sz w:val="24"/>
          <w:szCs w:val="24"/>
        </w:rPr>
        <w:t>9</w:t>
      </w:r>
      <w:r w:rsidRPr="00A33CC3">
        <w:rPr>
          <w:rFonts w:ascii="Times New Roman" w:hAnsi="Times New Roman" w:cs="Times New Roman"/>
          <w:sz w:val="24"/>
          <w:szCs w:val="24"/>
        </w:rPr>
        <w:t>. Нарушения связи наружной облицовки, а также лепных изделий, установленных на фасадах на высоте свыше 1,5 м, устраняются незамедлительно, с немедленным принятием мер безопасности, ограждением опасного участка.</w:t>
      </w:r>
    </w:p>
    <w:p w:rsidR="00B66DF1" w:rsidRDefault="00567B2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3.20</w:t>
      </w:r>
      <w:r w:rsidR="00B66DF1" w:rsidRPr="00A33CC3">
        <w:rPr>
          <w:rFonts w:ascii="Times New Roman" w:hAnsi="Times New Roman" w:cs="Times New Roman"/>
          <w:sz w:val="24"/>
          <w:szCs w:val="24"/>
        </w:rPr>
        <w:t xml:space="preserve">. На фасадах зданий, строений и сооружений не допускается наличие надписей и рисунков (за исключением согласованных с </w:t>
      </w:r>
      <w:r w:rsidR="00614543">
        <w:rPr>
          <w:rFonts w:ascii="Times New Roman" w:hAnsi="Times New Roman" w:cs="Times New Roman"/>
          <w:sz w:val="24"/>
          <w:szCs w:val="24"/>
        </w:rPr>
        <w:t>А</w:t>
      </w:r>
      <w:r w:rsidR="00B66DF1" w:rsidRPr="00A33CC3">
        <w:rPr>
          <w:rFonts w:ascii="Times New Roman" w:hAnsi="Times New Roman" w:cs="Times New Roman"/>
          <w:sz w:val="24"/>
          <w:szCs w:val="24"/>
        </w:rPr>
        <w:t>дминистрацией и нанесенных с использованием техники граффити).</w:t>
      </w:r>
    </w:p>
    <w:p w:rsidR="00B66DF1"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3.2</w:t>
      </w:r>
      <w:r w:rsidR="00567B23">
        <w:rPr>
          <w:rFonts w:ascii="Times New Roman" w:hAnsi="Times New Roman" w:cs="Times New Roman"/>
          <w:sz w:val="24"/>
          <w:szCs w:val="24"/>
        </w:rPr>
        <w:t>1</w:t>
      </w:r>
      <w:r w:rsidRPr="00A33CC3">
        <w:rPr>
          <w:rFonts w:ascii="Times New Roman" w:hAnsi="Times New Roman" w:cs="Times New Roman"/>
          <w:sz w:val="24"/>
          <w:szCs w:val="24"/>
        </w:rPr>
        <w:t xml:space="preserve">. После пожара зданий, строений и сооружений фасады зданий, строений и сооружений закрываются ограждением в соответствии </w:t>
      </w:r>
      <w:r w:rsidRPr="005071C7">
        <w:rPr>
          <w:rFonts w:ascii="Times New Roman" w:hAnsi="Times New Roman" w:cs="Times New Roman"/>
          <w:sz w:val="24"/>
          <w:szCs w:val="24"/>
        </w:rPr>
        <w:t xml:space="preserve">с </w:t>
      </w:r>
      <w:hyperlink w:anchor="P372">
        <w:r w:rsidRPr="005071C7">
          <w:rPr>
            <w:rFonts w:ascii="Times New Roman" w:hAnsi="Times New Roman" w:cs="Times New Roman"/>
            <w:color w:val="0000FF"/>
            <w:sz w:val="24"/>
            <w:szCs w:val="24"/>
          </w:rPr>
          <w:t>разделом 4</w:t>
        </w:r>
      </w:hyperlink>
      <w:r w:rsidRPr="005071C7">
        <w:rPr>
          <w:rFonts w:ascii="Times New Roman" w:hAnsi="Times New Roman" w:cs="Times New Roman"/>
          <w:sz w:val="24"/>
          <w:szCs w:val="24"/>
        </w:rPr>
        <w:t xml:space="preserve"> настоящих </w:t>
      </w:r>
      <w:r w:rsidR="00687CA1">
        <w:rPr>
          <w:rFonts w:ascii="Times New Roman" w:hAnsi="Times New Roman" w:cs="Times New Roman"/>
          <w:sz w:val="24"/>
          <w:szCs w:val="24"/>
        </w:rPr>
        <w:t>П</w:t>
      </w:r>
      <w:r w:rsidRPr="005071C7">
        <w:rPr>
          <w:rFonts w:ascii="Times New Roman" w:hAnsi="Times New Roman" w:cs="Times New Roman"/>
          <w:sz w:val="24"/>
          <w:szCs w:val="24"/>
        </w:rPr>
        <w:t>равил.</w:t>
      </w:r>
    </w:p>
    <w:p w:rsidR="00B66DF1"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3.2</w:t>
      </w:r>
      <w:r w:rsidR="00567B23">
        <w:rPr>
          <w:rFonts w:ascii="Times New Roman" w:hAnsi="Times New Roman" w:cs="Times New Roman"/>
          <w:sz w:val="24"/>
          <w:szCs w:val="24"/>
        </w:rPr>
        <w:t>2</w:t>
      </w:r>
      <w:r w:rsidRPr="00A33CC3">
        <w:rPr>
          <w:rFonts w:ascii="Times New Roman" w:hAnsi="Times New Roman" w:cs="Times New Roman"/>
          <w:sz w:val="24"/>
          <w:szCs w:val="24"/>
        </w:rPr>
        <w:t>. Запрещается складирование на кровле зданий, строений и сооружений предметов, предназначенных для эксплуатации кровли (лопат, скребков, ломов), строительных материалов, отходов ремонта, неиспользуемых механизмов и прочих предметов.</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3.2</w:t>
      </w:r>
      <w:r w:rsidR="00567B23">
        <w:rPr>
          <w:rFonts w:ascii="Times New Roman" w:hAnsi="Times New Roman" w:cs="Times New Roman"/>
          <w:sz w:val="24"/>
          <w:szCs w:val="24"/>
        </w:rPr>
        <w:t>3</w:t>
      </w:r>
      <w:r w:rsidRPr="00A33CC3">
        <w:rPr>
          <w:rFonts w:ascii="Times New Roman" w:hAnsi="Times New Roman" w:cs="Times New Roman"/>
          <w:sz w:val="24"/>
          <w:szCs w:val="24"/>
        </w:rPr>
        <w:t>. В зимнее время производится очистка кровель от снега, наледи и сосулек.</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Очистка кровель от снега на сторонах, выходящих на пешеходные зоны, производится с ограждением опасных участков и принятием мер предосторожности, обеспечивающих безопасность пешеходов.</w:t>
      </w:r>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Для защиты пешеходов и выступающих стеклянных витрин от падения снежного наста и сосулек с края крыши применяются средства защиты от падения снежного наста и сосулек.</w:t>
      </w:r>
    </w:p>
    <w:p w:rsidR="00B66DF1" w:rsidRPr="00A33CC3" w:rsidRDefault="00B66DF1" w:rsidP="00567B23">
      <w:pPr>
        <w:pStyle w:val="ConsPlusNormal"/>
        <w:ind w:firstLine="539"/>
        <w:jc w:val="both"/>
        <w:rPr>
          <w:rFonts w:ascii="Times New Roman" w:hAnsi="Times New Roman" w:cs="Times New Roman"/>
          <w:sz w:val="24"/>
          <w:szCs w:val="24"/>
        </w:rPr>
      </w:pPr>
      <w:proofErr w:type="gramStart"/>
      <w:r w:rsidRPr="00A33CC3">
        <w:rPr>
          <w:rFonts w:ascii="Times New Roman" w:hAnsi="Times New Roman" w:cs="Times New Roman"/>
          <w:sz w:val="24"/>
          <w:szCs w:val="24"/>
        </w:rPr>
        <w:t>Сброшенные с кровли крыш на пешеходные дорожки снег и наледь подлежат немедленной уборке.</w:t>
      </w:r>
      <w:proofErr w:type="gramEnd"/>
    </w:p>
    <w:p w:rsidR="00B66DF1" w:rsidRPr="00A33CC3"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При сбрасывании снега и наледи, скалывании сосулек, производстве ремонтных и иных работ на кровле обеспечивается сохранность деревьев и кустарников, воздушных линий электроснабжения, освещения и связи, светофорных объектов, дорожных знаков, декоративной отделки и инженерных элементов зданий.</w:t>
      </w:r>
    </w:p>
    <w:p w:rsidR="00B66DF1" w:rsidRDefault="00B66DF1" w:rsidP="00567B23">
      <w:pPr>
        <w:pStyle w:val="ConsPlusNormal"/>
        <w:ind w:firstLine="539"/>
        <w:jc w:val="both"/>
        <w:rPr>
          <w:rFonts w:ascii="Times New Roman" w:hAnsi="Times New Roman" w:cs="Times New Roman"/>
          <w:sz w:val="24"/>
          <w:szCs w:val="24"/>
        </w:rPr>
      </w:pPr>
      <w:r w:rsidRPr="00A33CC3">
        <w:rPr>
          <w:rFonts w:ascii="Times New Roman" w:hAnsi="Times New Roman" w:cs="Times New Roman"/>
          <w:sz w:val="24"/>
          <w:szCs w:val="24"/>
        </w:rPr>
        <w:t>В случае повреждения указанных элементов они подлежат восстановлению за счет лица, осуществлявшего очистку кровли и допустившего повреждения.</w:t>
      </w:r>
    </w:p>
    <w:p w:rsidR="00B66DF1" w:rsidRPr="00A33CC3"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3.2</w:t>
      </w:r>
      <w:r w:rsidR="00567B23">
        <w:rPr>
          <w:rFonts w:ascii="Times New Roman" w:hAnsi="Times New Roman" w:cs="Times New Roman"/>
          <w:sz w:val="24"/>
          <w:szCs w:val="24"/>
        </w:rPr>
        <w:t>4</w:t>
      </w:r>
      <w:r w:rsidRPr="00A33CC3">
        <w:rPr>
          <w:rFonts w:ascii="Times New Roman" w:hAnsi="Times New Roman" w:cs="Times New Roman"/>
          <w:sz w:val="24"/>
          <w:szCs w:val="24"/>
        </w:rPr>
        <w:t>. Желоба, воронки, водостоки должны быть неразрывны и рассчитаны на пропуск собирающихся объемов воды.</w:t>
      </w:r>
    </w:p>
    <w:p w:rsidR="00B66DF1" w:rsidRPr="00A33CC3"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Водосточные трубы прокладываются вертикально.</w:t>
      </w:r>
    </w:p>
    <w:p w:rsidR="00B66DF1" w:rsidRPr="00A33CC3"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Водостоки, выходящие на стороны зданий, строений и сооружений с пешеходными зонами, отводятся за пределы пешеходных дорожек.</w:t>
      </w:r>
    </w:p>
    <w:p w:rsidR="00B66DF1" w:rsidRPr="00A33CC3"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Не допускается стекание воды на пешеходов, тротуары и пешеходные зоны.</w:t>
      </w:r>
    </w:p>
    <w:p w:rsidR="00B66DF1" w:rsidRPr="00A33CC3"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Для обеспечения поверхностного водоотвода от зданий, строений и сооружений по их периметру предусматривается устройство отмостки с гидроизоляцией.</w:t>
      </w:r>
    </w:p>
    <w:p w:rsidR="00B66DF1" w:rsidRPr="00A33CC3"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 случае примыкания здания, строения и сооружения к пешеходным коммуникациям роль отмостки может выполнять тротуар с твердым видом покрытия.</w:t>
      </w:r>
    </w:p>
    <w:p w:rsidR="00B66DF1" w:rsidRPr="00A33CC3" w:rsidRDefault="00B66DF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При организации стока воды со скатных крыш через водосточные трубы необходимо:</w:t>
      </w:r>
    </w:p>
    <w:p w:rsidR="00B66DF1" w:rsidRPr="00A33CC3" w:rsidRDefault="00567B2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 xml:space="preserve">не нарушать целостность фасадов при размещении труб на стенах здания, строения, сооружения, обеспечивать герметичность стыковых соединений и требуемую пропускную </w:t>
      </w:r>
      <w:r w:rsidR="00B66DF1" w:rsidRPr="00A33CC3">
        <w:rPr>
          <w:rFonts w:ascii="Times New Roman" w:hAnsi="Times New Roman" w:cs="Times New Roman"/>
          <w:sz w:val="24"/>
          <w:szCs w:val="24"/>
        </w:rPr>
        <w:lastRenderedPageBreak/>
        <w:t>способность исходя из расчетных объемов стока воды;</w:t>
      </w:r>
    </w:p>
    <w:p w:rsidR="00B66DF1" w:rsidRPr="00A33CC3" w:rsidRDefault="00567B2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не допускать высоты свободного падения воды из выходного отверстия трубы более 200 мм;</w:t>
      </w:r>
    </w:p>
    <w:p w:rsidR="00B66DF1" w:rsidRPr="00A33CC3" w:rsidRDefault="00567B2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 либо устройство лотков с решетками в покрытии;</w:t>
      </w:r>
    </w:p>
    <w:p w:rsidR="00B66DF1" w:rsidRDefault="00567B2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66DF1" w:rsidRPr="00A33CC3">
        <w:rPr>
          <w:rFonts w:ascii="Times New Roman" w:hAnsi="Times New Roman" w:cs="Times New Roman"/>
          <w:sz w:val="24"/>
          <w:szCs w:val="24"/>
        </w:rPr>
        <w:t>устанавливать дренаж в местах стока воды из трубы на газон, тротуар или иные мягкие виды покрытия.</w:t>
      </w:r>
    </w:p>
    <w:p w:rsidR="00687CA1" w:rsidRDefault="00687CA1" w:rsidP="00567B23">
      <w:pPr>
        <w:pStyle w:val="ConsPlusTitle"/>
        <w:jc w:val="center"/>
        <w:outlineLvl w:val="1"/>
        <w:rPr>
          <w:rFonts w:ascii="Times New Roman" w:hAnsi="Times New Roman" w:cs="Times New Roman"/>
          <w:sz w:val="24"/>
          <w:szCs w:val="24"/>
        </w:rPr>
      </w:pPr>
    </w:p>
    <w:p w:rsidR="00C33473" w:rsidRDefault="00C33473" w:rsidP="00567B23">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Раздел 4. ПРОЕКТИРОВАНИЕ, РАЗМЕЩЕНИЕ, СОДЕРЖАНИЕ</w:t>
      </w:r>
    </w:p>
    <w:p w:rsidR="00C33473" w:rsidRDefault="00C33473" w:rsidP="00567B23">
      <w:pPr>
        <w:pStyle w:val="ConsPlusTitle"/>
        <w:jc w:val="center"/>
        <w:rPr>
          <w:rFonts w:ascii="Times New Roman" w:hAnsi="Times New Roman" w:cs="Times New Roman"/>
          <w:sz w:val="24"/>
          <w:szCs w:val="24"/>
        </w:rPr>
      </w:pPr>
      <w:r>
        <w:rPr>
          <w:rFonts w:ascii="Times New Roman" w:hAnsi="Times New Roman" w:cs="Times New Roman"/>
          <w:sz w:val="24"/>
          <w:szCs w:val="24"/>
        </w:rPr>
        <w:t>И ВОССТАНОВЛЕНИЕ ЭЛЕМЕНТОВ БЛАГОУСТРОЙСТВА,</w:t>
      </w:r>
    </w:p>
    <w:p w:rsidR="00C33473" w:rsidRDefault="00C33473" w:rsidP="00567B23">
      <w:pPr>
        <w:pStyle w:val="ConsPlusTitle"/>
        <w:jc w:val="center"/>
        <w:rPr>
          <w:rFonts w:ascii="Times New Roman" w:hAnsi="Times New Roman" w:cs="Times New Roman"/>
          <w:sz w:val="24"/>
          <w:szCs w:val="24"/>
        </w:rPr>
      </w:pPr>
      <w:r>
        <w:rPr>
          <w:rFonts w:ascii="Times New Roman" w:hAnsi="Times New Roman" w:cs="Times New Roman"/>
          <w:sz w:val="24"/>
          <w:szCs w:val="24"/>
        </w:rPr>
        <w:t>В ТОМ ЧИСЛЕ ПОСЛЕ ПРОВЕДЕНИЯ ЗЕМЛЯНЫХ РАБОТ</w:t>
      </w:r>
    </w:p>
    <w:p w:rsidR="00C33473" w:rsidRDefault="00C33473" w:rsidP="00567B23">
      <w:pPr>
        <w:pStyle w:val="ConsPlusNormal"/>
        <w:ind w:firstLine="540"/>
        <w:jc w:val="both"/>
        <w:rPr>
          <w:rFonts w:ascii="Times New Roman" w:hAnsi="Times New Roman" w:cs="Times New Roman"/>
          <w:sz w:val="24"/>
          <w:szCs w:val="24"/>
        </w:rPr>
      </w:pPr>
    </w:p>
    <w:p w:rsidR="00C33473" w:rsidRDefault="00C33473" w:rsidP="00567B23">
      <w:pPr>
        <w:pStyle w:val="ConsPlusNormal"/>
        <w:ind w:firstLine="540"/>
        <w:jc w:val="both"/>
        <w:outlineLvl w:val="2"/>
        <w:rPr>
          <w:rFonts w:ascii="Times New Roman" w:hAnsi="Times New Roman" w:cs="Times New Roman"/>
          <w:sz w:val="24"/>
          <w:szCs w:val="24"/>
        </w:rPr>
      </w:pPr>
      <w:r w:rsidRPr="00CA7573">
        <w:rPr>
          <w:rFonts w:ascii="Times New Roman" w:hAnsi="Times New Roman" w:cs="Times New Roman"/>
          <w:b/>
          <w:sz w:val="24"/>
          <w:szCs w:val="24"/>
        </w:rPr>
        <w:t>4.1. Проектирование и размещение элементов благоустройства</w:t>
      </w:r>
      <w:r>
        <w:rPr>
          <w:rFonts w:ascii="Times New Roman" w:hAnsi="Times New Roman" w:cs="Times New Roman"/>
          <w:sz w:val="24"/>
          <w:szCs w:val="24"/>
        </w:rPr>
        <w:t xml:space="preserve"> осуществляются в соответствии с градостроительным и земельным законодательством, настоящими Правилами.</w:t>
      </w:r>
    </w:p>
    <w:p w:rsidR="00C33473" w:rsidRDefault="00C3347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Установка элементов благоустройства должна исключать возможность перемещения их вручную.</w:t>
      </w:r>
    </w:p>
    <w:p w:rsidR="00C33473" w:rsidRDefault="00C3347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Элементы благоустройства должны содержаться в чистоте, не иметь повреждений, должны быть безопасны для жизни и здоровья.</w:t>
      </w:r>
    </w:p>
    <w:p w:rsidR="00C33473" w:rsidRDefault="00C3347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Элементы благоустройства, выполненные из черного металла или дерева, должны ежегодно окрашиваться, элементы благоустройства, выполненные из камня или бетона, подлежат ежегодной побелке или окрашиванию, за исключением случаев использования естественного цвета камня или дерева в декоративной отделке.</w:t>
      </w:r>
    </w:p>
    <w:p w:rsidR="00C33473" w:rsidRDefault="00C33473" w:rsidP="00567B23">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4.2. Элементы озеленения.</w:t>
      </w:r>
    </w:p>
    <w:p w:rsidR="00C33473" w:rsidRDefault="00C3347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Элементы озеленения являются неотъемлемым компонентом объектов благоустройства территории.</w:t>
      </w:r>
    </w:p>
    <w:p w:rsidR="00C33473" w:rsidRDefault="00C3347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Виды устройства элементов озеленения на территории </w:t>
      </w:r>
      <w:r w:rsidR="00065F4F">
        <w:rPr>
          <w:rFonts w:ascii="Times New Roman" w:hAnsi="Times New Roman" w:cs="Times New Roman"/>
          <w:sz w:val="24"/>
          <w:szCs w:val="24"/>
        </w:rPr>
        <w:t>Округ</w:t>
      </w:r>
      <w:r>
        <w:rPr>
          <w:rFonts w:ascii="Times New Roman" w:hAnsi="Times New Roman" w:cs="Times New Roman"/>
          <w:sz w:val="24"/>
          <w:szCs w:val="24"/>
        </w:rPr>
        <w:t xml:space="preserve">а: </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Pr>
          <w:rFonts w:ascii="Times New Roman" w:hAnsi="Times New Roman" w:cs="Times New Roman"/>
          <w:sz w:val="24"/>
          <w:szCs w:val="24"/>
        </w:rPr>
        <w:t>стационарное озеленение - естественное и искусственное (высадка зеленых насаждений в грунт);</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Pr>
          <w:rFonts w:ascii="Times New Roman" w:hAnsi="Times New Roman" w:cs="Times New Roman"/>
          <w:sz w:val="24"/>
          <w:szCs w:val="24"/>
        </w:rPr>
        <w:t>мобильное озеленение - высадка зеленых насаждений в передвижные емкости (вазоны, специальные цветники, кашпо).</w:t>
      </w:r>
    </w:p>
    <w:p w:rsidR="00C33473" w:rsidRPr="00F71CFB" w:rsidRDefault="00C33473" w:rsidP="00567B23">
      <w:pPr>
        <w:pStyle w:val="ConsPlusNormal"/>
        <w:ind w:firstLine="540"/>
        <w:jc w:val="both"/>
        <w:rPr>
          <w:rFonts w:ascii="Times New Roman" w:hAnsi="Times New Roman" w:cs="Times New Roman"/>
          <w:sz w:val="24"/>
          <w:szCs w:val="24"/>
        </w:rPr>
      </w:pPr>
      <w:r w:rsidRPr="00F71CFB">
        <w:rPr>
          <w:rFonts w:ascii="Times New Roman" w:hAnsi="Times New Roman" w:cs="Times New Roman"/>
          <w:sz w:val="24"/>
          <w:szCs w:val="24"/>
        </w:rPr>
        <w:t xml:space="preserve">Для размещения элементов озеленения возможно использование </w:t>
      </w:r>
      <w:proofErr w:type="spellStart"/>
      <w:r w:rsidRPr="00F71CFB">
        <w:rPr>
          <w:rFonts w:ascii="Times New Roman" w:hAnsi="Times New Roman" w:cs="Times New Roman"/>
          <w:sz w:val="24"/>
          <w:szCs w:val="24"/>
        </w:rPr>
        <w:t>отмосток</w:t>
      </w:r>
      <w:proofErr w:type="spellEnd"/>
      <w:r w:rsidRPr="00F71CFB">
        <w:rPr>
          <w:rFonts w:ascii="Times New Roman" w:hAnsi="Times New Roman" w:cs="Times New Roman"/>
          <w:sz w:val="24"/>
          <w:szCs w:val="24"/>
        </w:rPr>
        <w:t xml:space="preserve"> зданий, использование кровель зданий и сооружений (крышное озеленение), декорирование вертикальных плоскостей вьющимися, лазающими, ниспадающими растениями (вертикальное озеленение).</w:t>
      </w:r>
    </w:p>
    <w:p w:rsidR="00C33473" w:rsidRPr="00F71CFB" w:rsidRDefault="00C33473" w:rsidP="00567B23">
      <w:pPr>
        <w:pStyle w:val="ConsPlusNormal"/>
        <w:ind w:firstLine="540"/>
        <w:jc w:val="both"/>
        <w:rPr>
          <w:rFonts w:ascii="Times New Roman" w:hAnsi="Times New Roman" w:cs="Times New Roman"/>
          <w:sz w:val="24"/>
          <w:szCs w:val="24"/>
        </w:rPr>
      </w:pPr>
      <w:r w:rsidRPr="00F71CFB">
        <w:rPr>
          <w:rFonts w:ascii="Times New Roman" w:hAnsi="Times New Roman" w:cs="Times New Roman"/>
          <w:sz w:val="24"/>
          <w:szCs w:val="24"/>
        </w:rPr>
        <w:t>Крышное и вертикальное озеленение возможно только на основании проекта при проектировании новых, реконструкции и капитальном ремонте существующих зданий и сооружений, их фрагментов. При крышном и вертикальном озеленении должна быть обеспечена необходимая гидроизоляция и защита архитектурных поверхностей.</w:t>
      </w:r>
    </w:p>
    <w:p w:rsidR="00C33473" w:rsidRPr="00F71CFB" w:rsidRDefault="00C33473" w:rsidP="00567B23">
      <w:pPr>
        <w:pStyle w:val="ConsPlusNormal"/>
        <w:ind w:firstLine="540"/>
        <w:jc w:val="both"/>
        <w:rPr>
          <w:rFonts w:ascii="Times New Roman" w:hAnsi="Times New Roman" w:cs="Times New Roman"/>
          <w:sz w:val="24"/>
          <w:szCs w:val="24"/>
        </w:rPr>
      </w:pPr>
      <w:r w:rsidRPr="00F71CFB">
        <w:rPr>
          <w:rFonts w:ascii="Times New Roman" w:hAnsi="Times New Roman" w:cs="Times New Roman"/>
          <w:sz w:val="24"/>
          <w:szCs w:val="24"/>
        </w:rPr>
        <w:t>Недопустимо крышное озеленение зданий и сооружений, имеющих крышу с уклоном более 45 градусов.</w:t>
      </w:r>
    </w:p>
    <w:p w:rsidR="00C33473" w:rsidRPr="00F71CFB" w:rsidRDefault="00C33473" w:rsidP="00567B23">
      <w:pPr>
        <w:pStyle w:val="ConsPlusNormal"/>
        <w:ind w:firstLine="540"/>
        <w:jc w:val="both"/>
        <w:rPr>
          <w:rFonts w:ascii="Times New Roman" w:hAnsi="Times New Roman" w:cs="Times New Roman"/>
          <w:sz w:val="24"/>
          <w:szCs w:val="24"/>
        </w:rPr>
      </w:pPr>
      <w:r w:rsidRPr="00F71CFB">
        <w:rPr>
          <w:rFonts w:ascii="Times New Roman" w:hAnsi="Times New Roman" w:cs="Times New Roman"/>
          <w:sz w:val="24"/>
          <w:szCs w:val="24"/>
        </w:rPr>
        <w:t xml:space="preserve">Площадь озелененной крыши и вертикального озеленения не включается в показатель территории зеленых насаждений при подсчете </w:t>
      </w:r>
      <w:proofErr w:type="gramStart"/>
      <w:r w:rsidRPr="00F71CFB">
        <w:rPr>
          <w:rFonts w:ascii="Times New Roman" w:hAnsi="Times New Roman" w:cs="Times New Roman"/>
          <w:sz w:val="24"/>
          <w:szCs w:val="24"/>
        </w:rPr>
        <w:t>баланса территории участка объекта благоустройства</w:t>
      </w:r>
      <w:proofErr w:type="gramEnd"/>
      <w:r w:rsidRPr="00F71CFB">
        <w:rPr>
          <w:rFonts w:ascii="Times New Roman" w:hAnsi="Times New Roman" w:cs="Times New Roman"/>
          <w:sz w:val="24"/>
          <w:szCs w:val="24"/>
        </w:rPr>
        <w:t>.</w:t>
      </w:r>
    </w:p>
    <w:p w:rsidR="00C33473" w:rsidRPr="00F71CFB" w:rsidRDefault="00C33473" w:rsidP="00567B23">
      <w:pPr>
        <w:pStyle w:val="ConsPlusNormal"/>
        <w:ind w:firstLine="540"/>
        <w:jc w:val="both"/>
        <w:rPr>
          <w:rFonts w:ascii="Times New Roman" w:hAnsi="Times New Roman" w:cs="Times New Roman"/>
          <w:sz w:val="24"/>
          <w:szCs w:val="24"/>
        </w:rPr>
      </w:pPr>
      <w:r w:rsidRPr="00F71CFB">
        <w:rPr>
          <w:rFonts w:ascii="Times New Roman" w:hAnsi="Times New Roman" w:cs="Times New Roman"/>
          <w:sz w:val="24"/>
          <w:szCs w:val="24"/>
        </w:rPr>
        <w:t>Крышное и вертикальное озеленение не должно носить компенсационный характер. Исключение могут составлять крышное озеленение подземных сооружений, кровля которых располагается на отметке участка, а также кустарники и деревья, посаженные в опоры-колодцы зданий или сооружений с глубиной развития корневой системы растения не менее 3 м.</w:t>
      </w:r>
    </w:p>
    <w:p w:rsidR="00C33473" w:rsidRPr="00F71CFB" w:rsidRDefault="00C33473" w:rsidP="00567B23">
      <w:pPr>
        <w:pStyle w:val="ConsPlusNormal"/>
        <w:ind w:firstLine="540"/>
        <w:jc w:val="both"/>
        <w:rPr>
          <w:rFonts w:ascii="Times New Roman" w:hAnsi="Times New Roman" w:cs="Times New Roman"/>
          <w:sz w:val="24"/>
          <w:szCs w:val="24"/>
        </w:rPr>
      </w:pPr>
      <w:r w:rsidRPr="00F71CFB">
        <w:rPr>
          <w:rFonts w:ascii="Times New Roman" w:hAnsi="Times New Roman" w:cs="Times New Roman"/>
          <w:sz w:val="24"/>
          <w:szCs w:val="24"/>
        </w:rPr>
        <w:t xml:space="preserve">При вертикальном озеленении фасадов конструкции в виде решеток, систем вертикальных стержней или тросов, точечных консолей-опор для кашпо должны быть </w:t>
      </w:r>
      <w:r w:rsidRPr="00F71CFB">
        <w:rPr>
          <w:rFonts w:ascii="Times New Roman" w:hAnsi="Times New Roman" w:cs="Times New Roman"/>
          <w:sz w:val="24"/>
          <w:szCs w:val="24"/>
        </w:rPr>
        <w:lastRenderedPageBreak/>
        <w:t>надежно закреплены, обеспечивая наличие воздушного зазора между растениями и фасадом не менее 20 см.</w:t>
      </w:r>
    </w:p>
    <w:p w:rsidR="00C33473" w:rsidRPr="00F71CFB" w:rsidRDefault="00C33473" w:rsidP="00567B23">
      <w:pPr>
        <w:pStyle w:val="ConsPlusNormal"/>
        <w:ind w:firstLine="540"/>
        <w:jc w:val="both"/>
        <w:rPr>
          <w:rFonts w:ascii="Times New Roman" w:hAnsi="Times New Roman" w:cs="Times New Roman"/>
          <w:sz w:val="24"/>
          <w:szCs w:val="24"/>
        </w:rPr>
      </w:pPr>
      <w:r w:rsidRPr="00F71CFB">
        <w:rPr>
          <w:rFonts w:ascii="Times New Roman" w:hAnsi="Times New Roman" w:cs="Times New Roman"/>
          <w:sz w:val="24"/>
          <w:szCs w:val="24"/>
        </w:rPr>
        <w:t>Устройство крышного и вертикального озеленения на зданиях и сооружениях не должно приводить к нарушению предъявляемых к ним противопожарных требований. Устройство озелененных и благоустроенных объектов на крышах складских и производственных зданий с помещениями категории "А" и "Б" по взрывопожарной и пожарной опасности, а также на зданиях с крышными котельными не допускается.</w:t>
      </w:r>
    </w:p>
    <w:p w:rsidR="00C33473" w:rsidRDefault="00C33473" w:rsidP="00567B23">
      <w:pPr>
        <w:pStyle w:val="ConsPlusNormal"/>
        <w:ind w:firstLine="540"/>
        <w:jc w:val="both"/>
        <w:rPr>
          <w:rFonts w:ascii="Times New Roman" w:hAnsi="Times New Roman" w:cs="Times New Roman"/>
          <w:sz w:val="24"/>
          <w:szCs w:val="24"/>
        </w:rPr>
      </w:pPr>
      <w:r w:rsidRPr="00F71CFB">
        <w:rPr>
          <w:rFonts w:ascii="Times New Roman" w:hAnsi="Times New Roman" w:cs="Times New Roman"/>
          <w:sz w:val="24"/>
          <w:szCs w:val="24"/>
        </w:rPr>
        <w:t>Вертикальное озеленение и деревья, высаживаемые у зданий, не должны препятствовать инсоляции и освещенности зданий. Посадка деревьев и кустарников не допускается над подземными инженерными сетями и коммуникациями и в охранной зоне инженерных сетей и коммуникаций.</w:t>
      </w:r>
    </w:p>
    <w:p w:rsidR="00C33473" w:rsidRDefault="00C3347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При посадке деревьев и кустарников необходимо соблюдение минимальных расстояний до инженерных сетей, нежилых зданий, строений и сооружений в </w:t>
      </w:r>
      <w:r w:rsidRPr="007D12EA">
        <w:rPr>
          <w:rFonts w:ascii="Times New Roman" w:hAnsi="Times New Roman" w:cs="Times New Roman"/>
          <w:sz w:val="24"/>
          <w:szCs w:val="24"/>
        </w:rPr>
        <w:t>соответствии с таблицей 1.</w:t>
      </w:r>
    </w:p>
    <w:p w:rsidR="00C33473" w:rsidRDefault="00C33473" w:rsidP="00567B23">
      <w:pPr>
        <w:pStyle w:val="ConsPlusNormal"/>
        <w:jc w:val="right"/>
        <w:outlineLvl w:val="3"/>
        <w:rPr>
          <w:rFonts w:ascii="Times New Roman" w:hAnsi="Times New Roman" w:cs="Times New Roman"/>
          <w:sz w:val="24"/>
          <w:szCs w:val="24"/>
        </w:rPr>
      </w:pPr>
      <w:r w:rsidRPr="007D12EA">
        <w:rPr>
          <w:rFonts w:ascii="Times New Roman" w:hAnsi="Times New Roman" w:cs="Times New Roman"/>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1"/>
        <w:gridCol w:w="1984"/>
        <w:gridCol w:w="1843"/>
      </w:tblGrid>
      <w:tr w:rsidR="00C33473" w:rsidTr="00065F4F">
        <w:tc>
          <w:tcPr>
            <w:tcW w:w="5591" w:type="dxa"/>
            <w:vMerge w:val="restart"/>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Нежилое здание, сооружение, объект инженерного благоустройства</w:t>
            </w:r>
          </w:p>
        </w:tc>
        <w:tc>
          <w:tcPr>
            <w:tcW w:w="3827" w:type="dxa"/>
            <w:gridSpan w:val="2"/>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Расстояния от здания, сооружения, объекта (м)</w:t>
            </w:r>
          </w:p>
        </w:tc>
      </w:tr>
      <w:tr w:rsidR="00C33473" w:rsidTr="00065F4F">
        <w:tc>
          <w:tcPr>
            <w:tcW w:w="5591" w:type="dxa"/>
            <w:vMerge/>
            <w:tcBorders>
              <w:top w:val="single" w:sz="4" w:space="0" w:color="auto"/>
              <w:left w:val="single" w:sz="4" w:space="0" w:color="auto"/>
              <w:bottom w:val="single" w:sz="4" w:space="0" w:color="auto"/>
              <w:right w:val="single" w:sz="4" w:space="0" w:color="auto"/>
            </w:tcBorders>
            <w:vAlign w:val="center"/>
            <w:hideMark/>
          </w:tcPr>
          <w:p w:rsidR="00C33473" w:rsidRDefault="00C33473" w:rsidP="00567B23">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до оси ствола дерева</w:t>
            </w:r>
          </w:p>
        </w:tc>
        <w:tc>
          <w:tcPr>
            <w:tcW w:w="1843"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до кустарника</w:t>
            </w:r>
          </w:p>
        </w:tc>
      </w:tr>
      <w:tr w:rsidR="00C33473" w:rsidTr="00065F4F">
        <w:tc>
          <w:tcPr>
            <w:tcW w:w="5591"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Наружная стена нежилого здания и сооружения</w:t>
            </w:r>
          </w:p>
        </w:tc>
        <w:tc>
          <w:tcPr>
            <w:tcW w:w="1984"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5,0</w:t>
            </w:r>
          </w:p>
        </w:tc>
        <w:tc>
          <w:tcPr>
            <w:tcW w:w="1843"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r>
      <w:tr w:rsidR="00C33473" w:rsidTr="00065F4F">
        <w:tc>
          <w:tcPr>
            <w:tcW w:w="5591"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Край (или ось) трамвайного полотна</w:t>
            </w:r>
          </w:p>
        </w:tc>
        <w:tc>
          <w:tcPr>
            <w:tcW w:w="1984"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5,0</w:t>
            </w:r>
          </w:p>
        </w:tc>
        <w:tc>
          <w:tcPr>
            <w:tcW w:w="1843"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3,0</w:t>
            </w:r>
          </w:p>
        </w:tc>
      </w:tr>
      <w:tr w:rsidR="00C33473" w:rsidTr="00065F4F">
        <w:tc>
          <w:tcPr>
            <w:tcW w:w="5591"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Край тротуара и дорожки</w:t>
            </w:r>
          </w:p>
        </w:tc>
        <w:tc>
          <w:tcPr>
            <w:tcW w:w="1984"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0,7</w:t>
            </w:r>
          </w:p>
        </w:tc>
        <w:tc>
          <w:tcPr>
            <w:tcW w:w="1843"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0,5</w:t>
            </w:r>
          </w:p>
        </w:tc>
      </w:tr>
      <w:tr w:rsidR="00C33473" w:rsidTr="00065F4F">
        <w:tc>
          <w:tcPr>
            <w:tcW w:w="5591"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Край проезжей части улиц, кромка укрепленной полосы обочины дороги или бровка канавы</w:t>
            </w:r>
          </w:p>
        </w:tc>
        <w:tc>
          <w:tcPr>
            <w:tcW w:w="1984"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C33473" w:rsidTr="00065F4F">
        <w:tc>
          <w:tcPr>
            <w:tcW w:w="5591"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Мачта и опора осветительной сети, трамвая, мостовая опора и эстакада</w:t>
            </w:r>
          </w:p>
        </w:tc>
        <w:tc>
          <w:tcPr>
            <w:tcW w:w="1984"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C33473" w:rsidTr="00065F4F">
        <w:tc>
          <w:tcPr>
            <w:tcW w:w="5591"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Подошва откоса, террасы</w:t>
            </w:r>
          </w:p>
        </w:tc>
        <w:tc>
          <w:tcPr>
            <w:tcW w:w="1984"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843"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0,5</w:t>
            </w:r>
          </w:p>
        </w:tc>
      </w:tr>
      <w:tr w:rsidR="00C33473" w:rsidTr="00065F4F">
        <w:tc>
          <w:tcPr>
            <w:tcW w:w="5591"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Подошва или внутренняя грань подпорной стенки</w:t>
            </w:r>
          </w:p>
        </w:tc>
        <w:tc>
          <w:tcPr>
            <w:tcW w:w="1984"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C33473" w:rsidTr="00065F4F">
        <w:tc>
          <w:tcPr>
            <w:tcW w:w="5591" w:type="dxa"/>
            <w:tcBorders>
              <w:top w:val="nil"/>
              <w:left w:val="single" w:sz="4" w:space="0" w:color="auto"/>
              <w:bottom w:val="nil"/>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Подземные сети:</w:t>
            </w:r>
          </w:p>
        </w:tc>
        <w:tc>
          <w:tcPr>
            <w:tcW w:w="1984" w:type="dxa"/>
            <w:tcBorders>
              <w:top w:val="nil"/>
              <w:left w:val="single" w:sz="4" w:space="0" w:color="auto"/>
              <w:bottom w:val="nil"/>
              <w:right w:val="single" w:sz="4" w:space="0" w:color="auto"/>
            </w:tcBorders>
          </w:tcPr>
          <w:p w:rsidR="00C33473" w:rsidRDefault="00C33473" w:rsidP="00567B23">
            <w:pPr>
              <w:pStyle w:val="ConsPlusNormal"/>
              <w:spacing w:line="276" w:lineRule="auto"/>
              <w:rPr>
                <w:rFonts w:ascii="Times New Roman" w:hAnsi="Times New Roman" w:cs="Times New Roman"/>
                <w:sz w:val="24"/>
                <w:szCs w:val="24"/>
                <w:lang w:eastAsia="en-US"/>
              </w:rPr>
            </w:pPr>
          </w:p>
        </w:tc>
        <w:tc>
          <w:tcPr>
            <w:tcW w:w="1843" w:type="dxa"/>
            <w:tcBorders>
              <w:top w:val="nil"/>
              <w:left w:val="single" w:sz="4" w:space="0" w:color="auto"/>
              <w:bottom w:val="nil"/>
              <w:right w:val="single" w:sz="4" w:space="0" w:color="auto"/>
            </w:tcBorders>
          </w:tcPr>
          <w:p w:rsidR="00C33473" w:rsidRDefault="00C33473" w:rsidP="00567B23">
            <w:pPr>
              <w:pStyle w:val="ConsPlusNormal"/>
              <w:spacing w:line="276" w:lineRule="auto"/>
              <w:rPr>
                <w:rFonts w:ascii="Times New Roman" w:hAnsi="Times New Roman" w:cs="Times New Roman"/>
                <w:sz w:val="24"/>
                <w:szCs w:val="24"/>
                <w:lang w:eastAsia="en-US"/>
              </w:rPr>
            </w:pPr>
          </w:p>
        </w:tc>
      </w:tr>
      <w:tr w:rsidR="00C33473" w:rsidTr="00065F4F">
        <w:tc>
          <w:tcPr>
            <w:tcW w:w="5591" w:type="dxa"/>
            <w:tcBorders>
              <w:top w:val="nil"/>
              <w:left w:val="single" w:sz="4" w:space="0" w:color="auto"/>
              <w:bottom w:val="nil"/>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газопровод, канализация</w:t>
            </w:r>
          </w:p>
        </w:tc>
        <w:tc>
          <w:tcPr>
            <w:tcW w:w="1984" w:type="dxa"/>
            <w:tcBorders>
              <w:top w:val="nil"/>
              <w:left w:val="single" w:sz="4" w:space="0" w:color="auto"/>
              <w:bottom w:val="nil"/>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843" w:type="dxa"/>
            <w:tcBorders>
              <w:top w:val="nil"/>
              <w:left w:val="single" w:sz="4" w:space="0" w:color="auto"/>
              <w:bottom w:val="nil"/>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C33473" w:rsidTr="00065F4F">
        <w:tc>
          <w:tcPr>
            <w:tcW w:w="5591" w:type="dxa"/>
            <w:tcBorders>
              <w:top w:val="nil"/>
              <w:left w:val="single" w:sz="4" w:space="0" w:color="auto"/>
              <w:bottom w:val="nil"/>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тепловая сеть (стенка канала, тоннеля или оболочка при </w:t>
            </w:r>
            <w:proofErr w:type="spellStart"/>
            <w:r>
              <w:rPr>
                <w:rFonts w:ascii="Times New Roman" w:hAnsi="Times New Roman" w:cs="Times New Roman"/>
                <w:sz w:val="24"/>
                <w:szCs w:val="24"/>
                <w:lang w:eastAsia="en-US"/>
              </w:rPr>
              <w:t>бесканальной</w:t>
            </w:r>
            <w:proofErr w:type="spellEnd"/>
            <w:r>
              <w:rPr>
                <w:rFonts w:ascii="Times New Roman" w:hAnsi="Times New Roman" w:cs="Times New Roman"/>
                <w:sz w:val="24"/>
                <w:szCs w:val="24"/>
                <w:lang w:eastAsia="en-US"/>
              </w:rPr>
              <w:t xml:space="preserve"> прокладке)</w:t>
            </w:r>
          </w:p>
        </w:tc>
        <w:tc>
          <w:tcPr>
            <w:tcW w:w="1984" w:type="dxa"/>
            <w:tcBorders>
              <w:top w:val="nil"/>
              <w:left w:val="single" w:sz="4" w:space="0" w:color="auto"/>
              <w:bottom w:val="nil"/>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1843" w:type="dxa"/>
            <w:tcBorders>
              <w:top w:val="nil"/>
              <w:left w:val="single" w:sz="4" w:space="0" w:color="auto"/>
              <w:bottom w:val="nil"/>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C33473" w:rsidTr="00065F4F">
        <w:tc>
          <w:tcPr>
            <w:tcW w:w="5591" w:type="dxa"/>
            <w:tcBorders>
              <w:top w:val="nil"/>
              <w:left w:val="single" w:sz="4" w:space="0" w:color="auto"/>
              <w:bottom w:val="nil"/>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водопровод, дренаж</w:t>
            </w:r>
          </w:p>
        </w:tc>
        <w:tc>
          <w:tcPr>
            <w:tcW w:w="1984" w:type="dxa"/>
            <w:tcBorders>
              <w:top w:val="nil"/>
              <w:left w:val="single" w:sz="4" w:space="0" w:color="auto"/>
              <w:bottom w:val="nil"/>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1843" w:type="dxa"/>
            <w:tcBorders>
              <w:top w:val="nil"/>
              <w:left w:val="single" w:sz="4" w:space="0" w:color="auto"/>
              <w:bottom w:val="nil"/>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C33473" w:rsidTr="00065F4F">
        <w:tc>
          <w:tcPr>
            <w:tcW w:w="5591" w:type="dxa"/>
            <w:tcBorders>
              <w:top w:val="nil"/>
              <w:left w:val="single" w:sz="4" w:space="0" w:color="auto"/>
              <w:bottom w:val="nil"/>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силовой кабель и кабель связи</w:t>
            </w:r>
          </w:p>
        </w:tc>
        <w:tc>
          <w:tcPr>
            <w:tcW w:w="1984" w:type="dxa"/>
            <w:tcBorders>
              <w:top w:val="nil"/>
              <w:left w:val="single" w:sz="4" w:space="0" w:color="auto"/>
              <w:bottom w:val="nil"/>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1843" w:type="dxa"/>
            <w:tcBorders>
              <w:top w:val="nil"/>
              <w:left w:val="single" w:sz="4" w:space="0" w:color="auto"/>
              <w:bottom w:val="nil"/>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0,7</w:t>
            </w:r>
          </w:p>
        </w:tc>
      </w:tr>
      <w:tr w:rsidR="00C33473" w:rsidTr="00065F4F">
        <w:tc>
          <w:tcPr>
            <w:tcW w:w="9418" w:type="dxa"/>
            <w:gridSpan w:val="3"/>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Приведенные нормы относятся к деревьям с диаметром кроны не более 5 м и должны быть увеличены для деревьев с кроной большего диаметра</w:t>
            </w:r>
          </w:p>
        </w:tc>
      </w:tr>
    </w:tbl>
    <w:p w:rsidR="00C33473" w:rsidRDefault="00C33473" w:rsidP="00567B23">
      <w:pPr>
        <w:pStyle w:val="ConsPlusNormal"/>
        <w:ind w:firstLine="540"/>
        <w:jc w:val="both"/>
      </w:pPr>
    </w:p>
    <w:p w:rsidR="00C33473" w:rsidRPr="007D12EA" w:rsidRDefault="00C3347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Между деревьями и кустарниками при рядовой посадке следует соблюдать </w:t>
      </w:r>
      <w:r w:rsidRPr="007D12EA">
        <w:rPr>
          <w:rFonts w:ascii="Times New Roman" w:hAnsi="Times New Roman" w:cs="Times New Roman"/>
          <w:sz w:val="24"/>
          <w:szCs w:val="24"/>
        </w:rPr>
        <w:lastRenderedPageBreak/>
        <w:t xml:space="preserve">расстояния не менее </w:t>
      </w:r>
      <w:proofErr w:type="gramStart"/>
      <w:r w:rsidRPr="007D12EA">
        <w:rPr>
          <w:rFonts w:ascii="Times New Roman" w:hAnsi="Times New Roman" w:cs="Times New Roman"/>
          <w:sz w:val="24"/>
          <w:szCs w:val="24"/>
        </w:rPr>
        <w:t>указанных</w:t>
      </w:r>
      <w:proofErr w:type="gramEnd"/>
      <w:r w:rsidRPr="007D12EA">
        <w:rPr>
          <w:rFonts w:ascii="Times New Roman" w:hAnsi="Times New Roman" w:cs="Times New Roman"/>
          <w:sz w:val="24"/>
          <w:szCs w:val="24"/>
        </w:rPr>
        <w:t xml:space="preserve"> в таблице 2.</w:t>
      </w:r>
    </w:p>
    <w:p w:rsidR="00C33473" w:rsidRDefault="00C33473" w:rsidP="00567B23">
      <w:pPr>
        <w:pStyle w:val="ConsPlusNormal"/>
        <w:jc w:val="right"/>
        <w:outlineLvl w:val="3"/>
        <w:rPr>
          <w:rFonts w:ascii="Times New Roman" w:hAnsi="Times New Roman" w:cs="Times New Roman"/>
          <w:sz w:val="24"/>
          <w:szCs w:val="24"/>
        </w:rPr>
      </w:pPr>
      <w:r w:rsidRPr="007D12EA">
        <w:rPr>
          <w:rFonts w:ascii="Times New Roman" w:hAnsi="Times New Roman" w:cs="Times New Roman"/>
          <w:sz w:val="24"/>
          <w:szCs w:val="24"/>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4032"/>
      </w:tblGrid>
      <w:tr w:rsidR="00C33473" w:rsidTr="00065F4F">
        <w:tc>
          <w:tcPr>
            <w:tcW w:w="5386"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Характеристика насаждений</w:t>
            </w:r>
          </w:p>
        </w:tc>
        <w:tc>
          <w:tcPr>
            <w:tcW w:w="4032"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Минимальные расстояния между деревьями и кустарниками в осях (м)</w:t>
            </w:r>
          </w:p>
        </w:tc>
      </w:tr>
      <w:tr w:rsidR="00C33473" w:rsidTr="00065F4F">
        <w:tc>
          <w:tcPr>
            <w:tcW w:w="5386"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деревья светолюбивых пород</w:t>
            </w:r>
          </w:p>
        </w:tc>
        <w:tc>
          <w:tcPr>
            <w:tcW w:w="4032"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r>
      <w:tr w:rsidR="00C33473" w:rsidTr="00065F4F">
        <w:tc>
          <w:tcPr>
            <w:tcW w:w="5386"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деревья теневыносливых пород</w:t>
            </w:r>
          </w:p>
        </w:tc>
        <w:tc>
          <w:tcPr>
            <w:tcW w:w="4032"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w:t>
            </w:r>
          </w:p>
        </w:tc>
      </w:tr>
      <w:tr w:rsidR="00C33473" w:rsidTr="00065F4F">
        <w:tc>
          <w:tcPr>
            <w:tcW w:w="5386"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кустарники высотой до 1 м</w:t>
            </w:r>
          </w:p>
        </w:tc>
        <w:tc>
          <w:tcPr>
            <w:tcW w:w="4032"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0,4</w:t>
            </w:r>
          </w:p>
        </w:tc>
      </w:tr>
      <w:tr w:rsidR="00C33473" w:rsidTr="00065F4F">
        <w:tc>
          <w:tcPr>
            <w:tcW w:w="5386"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кустарники высотой до 2 м</w:t>
            </w:r>
          </w:p>
        </w:tc>
        <w:tc>
          <w:tcPr>
            <w:tcW w:w="4032"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0,6</w:t>
            </w:r>
          </w:p>
        </w:tc>
      </w:tr>
      <w:tr w:rsidR="00C33473" w:rsidTr="00065F4F">
        <w:tc>
          <w:tcPr>
            <w:tcW w:w="5386"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кустарники высотой более 2 м</w:t>
            </w:r>
          </w:p>
        </w:tc>
        <w:tc>
          <w:tcPr>
            <w:tcW w:w="4032" w:type="dxa"/>
            <w:tcBorders>
              <w:top w:val="single" w:sz="4" w:space="0" w:color="auto"/>
              <w:left w:val="single" w:sz="4" w:space="0" w:color="auto"/>
              <w:bottom w:val="single" w:sz="4" w:space="0" w:color="auto"/>
              <w:right w:val="single" w:sz="4" w:space="0" w:color="auto"/>
            </w:tcBorders>
            <w:hideMark/>
          </w:tcPr>
          <w:p w:rsidR="00C33473" w:rsidRDefault="00C33473" w:rsidP="00567B2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bl>
    <w:p w:rsidR="00C33473" w:rsidRDefault="00C33473" w:rsidP="00567B23">
      <w:pPr>
        <w:pStyle w:val="ConsPlusNormal"/>
        <w:ind w:firstLine="540"/>
        <w:jc w:val="both"/>
        <w:rPr>
          <w:rFonts w:ascii="Times New Roman" w:hAnsi="Times New Roman" w:cs="Times New Roman"/>
          <w:sz w:val="24"/>
          <w:szCs w:val="24"/>
        </w:rPr>
      </w:pPr>
    </w:p>
    <w:p w:rsidR="00C33473" w:rsidRDefault="00C3347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На территориях дошкольных образовательных организаций и общеобразовательных организаций не допускается посадка деревьев и кустарников с ядовитыми плодами, а также ядовитых и колючих растений.</w:t>
      </w:r>
    </w:p>
    <w:p w:rsidR="00C33473" w:rsidRDefault="00C3347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Посадка на территории </w:t>
      </w:r>
      <w:r w:rsidR="00065F4F">
        <w:rPr>
          <w:rFonts w:ascii="Times New Roman" w:hAnsi="Times New Roman" w:cs="Times New Roman"/>
          <w:sz w:val="24"/>
          <w:szCs w:val="24"/>
        </w:rPr>
        <w:t>О</w:t>
      </w:r>
      <w:r>
        <w:rPr>
          <w:rFonts w:ascii="Times New Roman" w:hAnsi="Times New Roman" w:cs="Times New Roman"/>
          <w:sz w:val="24"/>
          <w:szCs w:val="24"/>
        </w:rPr>
        <w:t>круга женских экземпляров тополей не допускается.</w:t>
      </w:r>
    </w:p>
    <w:p w:rsidR="00C33473" w:rsidRDefault="00C3347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При производстве земляных работ обеспечивается сохранение мобильного вида озеленения в неизменном виде. Восстановление стационарного озеленения производится способом, обеспечивающим восстановление элемента озеленения до первоначального уровня либо приводящим к улучшению его состояния. </w:t>
      </w:r>
    </w:p>
    <w:p w:rsidR="00C33473" w:rsidRDefault="00C3347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Виды работ при восстановлении газонов:</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Pr>
          <w:rFonts w:ascii="Times New Roman" w:hAnsi="Times New Roman" w:cs="Times New Roman"/>
          <w:sz w:val="24"/>
          <w:szCs w:val="24"/>
        </w:rPr>
        <w:t>планировка участка;</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Pr>
          <w:rFonts w:ascii="Times New Roman" w:hAnsi="Times New Roman" w:cs="Times New Roman"/>
          <w:sz w:val="24"/>
          <w:szCs w:val="24"/>
        </w:rPr>
        <w:t>устройство корыта с вывозом непригодного грунта;</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Pr>
          <w:rFonts w:ascii="Times New Roman" w:hAnsi="Times New Roman" w:cs="Times New Roman"/>
          <w:sz w:val="24"/>
          <w:szCs w:val="24"/>
        </w:rPr>
        <w:t>механизированная и ручная подготовка почвы;</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Pr>
          <w:rFonts w:ascii="Times New Roman" w:hAnsi="Times New Roman" w:cs="Times New Roman"/>
          <w:sz w:val="24"/>
          <w:szCs w:val="24"/>
        </w:rPr>
        <w:t>внесение плодородного грунта;</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Pr>
          <w:rFonts w:ascii="Times New Roman" w:hAnsi="Times New Roman" w:cs="Times New Roman"/>
          <w:sz w:val="24"/>
          <w:szCs w:val="24"/>
        </w:rPr>
        <w:t>устройство, подсев газона, в том числе посев газонных трав и (или) укладка рулонного газона, дернового покрова;</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Pr>
          <w:rFonts w:ascii="Times New Roman" w:hAnsi="Times New Roman" w:cs="Times New Roman"/>
          <w:sz w:val="24"/>
          <w:szCs w:val="24"/>
        </w:rPr>
        <w:t>внесение органических и минеральных удобрений;</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C33473">
        <w:rPr>
          <w:rFonts w:ascii="Times New Roman" w:hAnsi="Times New Roman" w:cs="Times New Roman"/>
          <w:sz w:val="24"/>
          <w:szCs w:val="24"/>
        </w:rPr>
        <w:t>прикатка</w:t>
      </w:r>
      <w:proofErr w:type="spellEnd"/>
      <w:r w:rsidR="00C33473">
        <w:rPr>
          <w:rFonts w:ascii="Times New Roman" w:hAnsi="Times New Roman" w:cs="Times New Roman"/>
          <w:sz w:val="24"/>
          <w:szCs w:val="24"/>
        </w:rPr>
        <w:t xml:space="preserve"> почвы после посева;</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Pr>
          <w:rFonts w:ascii="Times New Roman" w:hAnsi="Times New Roman" w:cs="Times New Roman"/>
          <w:sz w:val="24"/>
          <w:szCs w:val="24"/>
        </w:rPr>
        <w:t>послепосевной полив.</w:t>
      </w:r>
    </w:p>
    <w:p w:rsidR="00C33473" w:rsidRDefault="00C3347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Виды работ при восстановлении цветников:</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Pr>
          <w:rFonts w:ascii="Times New Roman" w:hAnsi="Times New Roman" w:cs="Times New Roman"/>
          <w:sz w:val="24"/>
          <w:szCs w:val="24"/>
        </w:rPr>
        <w:t>планировка участка;</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Pr>
          <w:rFonts w:ascii="Times New Roman" w:hAnsi="Times New Roman" w:cs="Times New Roman"/>
          <w:sz w:val="24"/>
          <w:szCs w:val="24"/>
        </w:rPr>
        <w:t>подготовка корыта с вывозом непригодного грунта;</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Pr>
          <w:rFonts w:ascii="Times New Roman" w:hAnsi="Times New Roman" w:cs="Times New Roman"/>
          <w:sz w:val="24"/>
          <w:szCs w:val="24"/>
        </w:rPr>
        <w:t>внесение плодородного грунта;</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Pr>
          <w:rFonts w:ascii="Times New Roman" w:hAnsi="Times New Roman" w:cs="Times New Roman"/>
          <w:sz w:val="24"/>
          <w:szCs w:val="24"/>
        </w:rPr>
        <w:t>механическая подготовка почвы;</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Pr>
          <w:rFonts w:ascii="Times New Roman" w:hAnsi="Times New Roman" w:cs="Times New Roman"/>
          <w:sz w:val="24"/>
          <w:szCs w:val="24"/>
        </w:rPr>
        <w:t>внесение органических и минеральных удобрений при посадке;</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Pr>
          <w:rFonts w:ascii="Times New Roman" w:hAnsi="Times New Roman" w:cs="Times New Roman"/>
          <w:sz w:val="24"/>
          <w:szCs w:val="24"/>
        </w:rPr>
        <w:t>доставка посадочного материала, удобрений и грунта до места посадки;</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Pr>
          <w:rFonts w:ascii="Times New Roman" w:hAnsi="Times New Roman" w:cs="Times New Roman"/>
          <w:sz w:val="24"/>
          <w:szCs w:val="24"/>
        </w:rPr>
        <w:t>нанесение рисунка цветника;</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Pr>
          <w:rFonts w:ascii="Times New Roman" w:hAnsi="Times New Roman" w:cs="Times New Roman"/>
          <w:sz w:val="24"/>
          <w:szCs w:val="24"/>
        </w:rPr>
        <w:t>посадка цветов;</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C33473">
        <w:rPr>
          <w:rFonts w:ascii="Times New Roman" w:hAnsi="Times New Roman" w:cs="Times New Roman"/>
          <w:sz w:val="24"/>
          <w:szCs w:val="24"/>
        </w:rPr>
        <w:t>послепосадочный</w:t>
      </w:r>
      <w:proofErr w:type="spellEnd"/>
      <w:r w:rsidR="00C33473">
        <w:rPr>
          <w:rFonts w:ascii="Times New Roman" w:hAnsi="Times New Roman" w:cs="Times New Roman"/>
          <w:sz w:val="24"/>
          <w:szCs w:val="24"/>
        </w:rPr>
        <w:t xml:space="preserve"> полив, мульчирование;</w:t>
      </w:r>
    </w:p>
    <w:p w:rsidR="00C33473" w:rsidRPr="00F71CFB"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sidRPr="00F71CFB">
        <w:rPr>
          <w:rFonts w:ascii="Times New Roman" w:hAnsi="Times New Roman" w:cs="Times New Roman"/>
          <w:sz w:val="24"/>
          <w:szCs w:val="24"/>
        </w:rPr>
        <w:t>отсыпка декоративными инертными материалами;</w:t>
      </w:r>
    </w:p>
    <w:p w:rsidR="00C33473" w:rsidRPr="00F71CFB"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sidRPr="00F71CFB">
        <w:rPr>
          <w:rFonts w:ascii="Times New Roman" w:hAnsi="Times New Roman" w:cs="Times New Roman"/>
          <w:sz w:val="24"/>
          <w:szCs w:val="24"/>
        </w:rPr>
        <w:t>установка пластиковых бордюрных лент, конструкций для вертикального и объемного озеленения (на цветниках);</w:t>
      </w:r>
    </w:p>
    <w:p w:rsidR="00C3347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33473" w:rsidRPr="00F71CFB">
        <w:rPr>
          <w:rFonts w:ascii="Times New Roman" w:hAnsi="Times New Roman" w:cs="Times New Roman"/>
          <w:sz w:val="24"/>
          <w:szCs w:val="24"/>
        </w:rPr>
        <w:t>выкапывание, деление, очистка, сортировка луковиц, клубнелуковиц, корневищ цветов.</w:t>
      </w:r>
    </w:p>
    <w:p w:rsidR="00065F4F" w:rsidRDefault="00065F4F" w:rsidP="00567B23">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4.3. Покрытия.</w:t>
      </w:r>
    </w:p>
    <w:p w:rsidR="00065F4F" w:rsidRDefault="00065F4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Покрытия поверхности обеспечивают условия безопасного и комфортного передвижения, а также формируют архитектурно-художественный облик среды.</w:t>
      </w:r>
    </w:p>
    <w:p w:rsidR="00065F4F" w:rsidRDefault="00065F4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Для целей благоустройства территории Округа применяются следующие виды </w:t>
      </w:r>
      <w:r>
        <w:rPr>
          <w:rFonts w:ascii="Times New Roman" w:hAnsi="Times New Roman" w:cs="Times New Roman"/>
          <w:sz w:val="24"/>
          <w:szCs w:val="24"/>
        </w:rPr>
        <w:lastRenderedPageBreak/>
        <w:t>покрытий:</w:t>
      </w:r>
    </w:p>
    <w:p w:rsidR="00065F4F" w:rsidRDefault="00D8767F" w:rsidP="00567B23">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065F4F">
        <w:rPr>
          <w:rFonts w:ascii="Times New Roman" w:hAnsi="Times New Roman" w:cs="Times New Roman"/>
          <w:sz w:val="24"/>
          <w:szCs w:val="24"/>
        </w:rPr>
        <w:t xml:space="preserve">твердые покрытия - усовершенствованные покрытия (цементобетонные, асфальтобетонные, из щебня, гравия, обработанных вяжущими материалами) и покрытия переходного типа (из щебня, гравия, шлака, не обработанных вяжущими материалами), каменные мостовые, из грунтов местных </w:t>
      </w:r>
      <w:proofErr w:type="spellStart"/>
      <w:r w:rsidR="00065F4F">
        <w:rPr>
          <w:rFonts w:ascii="Times New Roman" w:hAnsi="Times New Roman" w:cs="Times New Roman"/>
          <w:sz w:val="24"/>
          <w:szCs w:val="24"/>
        </w:rPr>
        <w:t>малопрочных</w:t>
      </w:r>
      <w:proofErr w:type="spellEnd"/>
      <w:r w:rsidR="00065F4F">
        <w:rPr>
          <w:rFonts w:ascii="Times New Roman" w:hAnsi="Times New Roman" w:cs="Times New Roman"/>
          <w:sz w:val="24"/>
          <w:szCs w:val="24"/>
        </w:rPr>
        <w:t xml:space="preserve"> материалов, обработанных вяжущими материалами;</w:t>
      </w:r>
      <w:proofErr w:type="gramEnd"/>
    </w:p>
    <w:p w:rsidR="00065F4F"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065F4F">
        <w:rPr>
          <w:rFonts w:ascii="Times New Roman" w:hAnsi="Times New Roman" w:cs="Times New Roman"/>
          <w:sz w:val="24"/>
          <w:szCs w:val="24"/>
        </w:rPr>
        <w:t>мягкие покрытия - покрытия, выполняемые из природных или искусственных сыпучих материалов (песок, щебень), находящихся в естественном состоянии, сухих смесях, уплотненных или укрепленных вяжущими веществами, с учетом их специфических свой</w:t>
      </w:r>
      <w:proofErr w:type="gramStart"/>
      <w:r w:rsidR="00065F4F">
        <w:rPr>
          <w:rFonts w:ascii="Times New Roman" w:hAnsi="Times New Roman" w:cs="Times New Roman"/>
          <w:sz w:val="24"/>
          <w:szCs w:val="24"/>
        </w:rPr>
        <w:t>ств пр</w:t>
      </w:r>
      <w:proofErr w:type="gramEnd"/>
      <w:r w:rsidR="00065F4F">
        <w:rPr>
          <w:rFonts w:ascii="Times New Roman" w:hAnsi="Times New Roman" w:cs="Times New Roman"/>
          <w:sz w:val="24"/>
          <w:szCs w:val="24"/>
        </w:rPr>
        <w:t>и благоустройстве отдельных видов территорий (детских и спортивных площадок, площадок для выгула животных, прогулочных дорожек);</w:t>
      </w:r>
    </w:p>
    <w:p w:rsidR="00065F4F"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065F4F">
        <w:rPr>
          <w:rFonts w:ascii="Times New Roman" w:hAnsi="Times New Roman" w:cs="Times New Roman"/>
          <w:sz w:val="24"/>
          <w:szCs w:val="24"/>
        </w:rPr>
        <w:t>газонные покрытия - покрытия, выполняемые по специальным технологиям подготовки и посадки травяного покрова;</w:t>
      </w:r>
    </w:p>
    <w:p w:rsidR="00065F4F"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065F4F">
        <w:rPr>
          <w:rFonts w:ascii="Times New Roman" w:hAnsi="Times New Roman" w:cs="Times New Roman"/>
          <w:sz w:val="24"/>
          <w:szCs w:val="24"/>
        </w:rPr>
        <w:t>комбинированные покрытия - покрытия, представляющие сочетания покрытий, указанных выше (например, плитка, утопленная в газон).</w:t>
      </w:r>
    </w:p>
    <w:p w:rsidR="00065F4F" w:rsidRPr="00F71CFB" w:rsidRDefault="00065F4F" w:rsidP="00567B23">
      <w:pPr>
        <w:pStyle w:val="ConsPlusNormal"/>
        <w:ind w:firstLine="540"/>
        <w:jc w:val="both"/>
        <w:rPr>
          <w:rFonts w:ascii="Times New Roman" w:hAnsi="Times New Roman" w:cs="Times New Roman"/>
          <w:sz w:val="24"/>
          <w:szCs w:val="24"/>
        </w:rPr>
      </w:pPr>
      <w:proofErr w:type="gramStart"/>
      <w:r w:rsidRPr="00F71CFB">
        <w:rPr>
          <w:rFonts w:ascii="Times New Roman" w:hAnsi="Times New Roman" w:cs="Times New Roman"/>
          <w:sz w:val="24"/>
          <w:szCs w:val="24"/>
        </w:rPr>
        <w:t>Твердые виды покрытия устанавливаются с шероховатой поверхностью с коэффициентом сцепления в сухом состоянии не менее 0,6 - 0,75 кН/кН, в мокром - не менее 0,4 кН/кН. 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и подземных переходах, на ступенях лестниц, площадках крылец входных групп</w:t>
      </w:r>
      <w:proofErr w:type="gramEnd"/>
      <w:r w:rsidRPr="00F71CFB">
        <w:rPr>
          <w:rFonts w:ascii="Times New Roman" w:hAnsi="Times New Roman" w:cs="Times New Roman"/>
          <w:sz w:val="24"/>
          <w:szCs w:val="24"/>
        </w:rPr>
        <w:t xml:space="preserve"> зданий.</w:t>
      </w:r>
    </w:p>
    <w:p w:rsidR="00065F4F" w:rsidRPr="00F71CFB" w:rsidRDefault="00065F4F" w:rsidP="00567B23">
      <w:pPr>
        <w:pStyle w:val="ConsPlusNormal"/>
        <w:ind w:firstLine="540"/>
        <w:jc w:val="both"/>
        <w:rPr>
          <w:rFonts w:ascii="Times New Roman" w:hAnsi="Times New Roman" w:cs="Times New Roman"/>
          <w:sz w:val="24"/>
          <w:szCs w:val="24"/>
        </w:rPr>
      </w:pPr>
      <w:r w:rsidRPr="00F71CFB">
        <w:rPr>
          <w:rFonts w:ascii="Times New Roman" w:hAnsi="Times New Roman" w:cs="Times New Roman"/>
          <w:sz w:val="24"/>
          <w:szCs w:val="24"/>
        </w:rPr>
        <w:t>При производстве замощений и асфальтировании проездов, площадей, дворов, тротуаров следует оставлять вокруг дерева свободные пространства не менее 2 м диаметром с установкой приствольной решетки или другого покрытия, на бульварах следует выполнять защитные виды покрытий в радиусе 1,1 м для дерева и 0,5 м для кустарника.</w:t>
      </w:r>
    </w:p>
    <w:p w:rsidR="00065F4F" w:rsidRPr="00F71CFB" w:rsidRDefault="00065F4F" w:rsidP="00567B23">
      <w:pPr>
        <w:pStyle w:val="ConsPlusNormal"/>
        <w:ind w:firstLine="540"/>
        <w:jc w:val="both"/>
        <w:rPr>
          <w:rFonts w:ascii="Times New Roman" w:hAnsi="Times New Roman" w:cs="Times New Roman"/>
          <w:sz w:val="24"/>
          <w:szCs w:val="24"/>
        </w:rPr>
      </w:pPr>
      <w:r w:rsidRPr="00F71CFB">
        <w:rPr>
          <w:rFonts w:ascii="Times New Roman" w:hAnsi="Times New Roman" w:cs="Times New Roman"/>
          <w:sz w:val="24"/>
          <w:szCs w:val="24"/>
        </w:rPr>
        <w:t>Покрытия и конструкции основных пешеходных коммуникаций должны отвечать требованию возможности их всесезонной эксплуатации, а при ширине 2,25 м и более - возможности проезда специализированных транспортных средств.</w:t>
      </w:r>
    </w:p>
    <w:p w:rsidR="00065F4F" w:rsidRPr="00F71CFB" w:rsidRDefault="00065F4F" w:rsidP="00567B23">
      <w:pPr>
        <w:pStyle w:val="ConsPlusNormal"/>
        <w:ind w:firstLine="540"/>
        <w:jc w:val="both"/>
        <w:rPr>
          <w:rFonts w:ascii="Times New Roman" w:hAnsi="Times New Roman" w:cs="Times New Roman"/>
          <w:sz w:val="24"/>
          <w:szCs w:val="24"/>
        </w:rPr>
      </w:pPr>
      <w:r w:rsidRPr="00F71CFB">
        <w:rPr>
          <w:rFonts w:ascii="Times New Roman" w:hAnsi="Times New Roman" w:cs="Times New Roman"/>
          <w:sz w:val="24"/>
          <w:szCs w:val="24"/>
        </w:rPr>
        <w:t>На дорожках парков, лесопарков и садов следует предусматривать различные виды мягкого или комбинированного покрытий, пешеходные тропы с естественным грунтовым покрытием.</w:t>
      </w:r>
    </w:p>
    <w:p w:rsidR="00065F4F" w:rsidRPr="00F71CFB" w:rsidRDefault="00065F4F" w:rsidP="00567B23">
      <w:pPr>
        <w:pStyle w:val="ConsPlusNormal"/>
        <w:ind w:firstLine="540"/>
        <w:jc w:val="both"/>
        <w:rPr>
          <w:rFonts w:ascii="Times New Roman" w:hAnsi="Times New Roman" w:cs="Times New Roman"/>
          <w:sz w:val="24"/>
          <w:szCs w:val="24"/>
        </w:rPr>
      </w:pPr>
      <w:r w:rsidRPr="00F71CFB">
        <w:rPr>
          <w:rFonts w:ascii="Times New Roman" w:hAnsi="Times New Roman" w:cs="Times New Roman"/>
          <w:sz w:val="24"/>
          <w:szCs w:val="24"/>
        </w:rPr>
        <w:t>На дорожках скверов, бульваров следует предусматривать твердые виды покрытия с элементами сопряжения.</w:t>
      </w:r>
    </w:p>
    <w:p w:rsidR="00065F4F" w:rsidRDefault="00065F4F" w:rsidP="00567B23">
      <w:pPr>
        <w:pStyle w:val="ConsPlusNormal"/>
        <w:ind w:firstLine="540"/>
        <w:jc w:val="both"/>
        <w:rPr>
          <w:rFonts w:ascii="Times New Roman" w:hAnsi="Times New Roman" w:cs="Times New Roman"/>
          <w:sz w:val="24"/>
          <w:szCs w:val="24"/>
        </w:rPr>
      </w:pPr>
      <w:r w:rsidRPr="00F71CFB">
        <w:rPr>
          <w:rFonts w:ascii="Times New Roman" w:hAnsi="Times New Roman" w:cs="Times New Roman"/>
          <w:sz w:val="24"/>
          <w:szCs w:val="24"/>
        </w:rPr>
        <w:t>Следует предусматривать уклон поверхности твердых видов покрытий, обеспечивающий отвод поверхностных вод, - на водоразделах при наличии системы дождевой канализации не менее 4 промилле; при отсутствии системы дождевой канализации - не менее 5 промилле.</w:t>
      </w:r>
    </w:p>
    <w:p w:rsidR="00065F4F" w:rsidRDefault="00065F4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На территории общественных простран</w:t>
      </w:r>
      <w:proofErr w:type="gramStart"/>
      <w:r>
        <w:rPr>
          <w:rFonts w:ascii="Times New Roman" w:hAnsi="Times New Roman" w:cs="Times New Roman"/>
          <w:sz w:val="24"/>
          <w:szCs w:val="24"/>
        </w:rPr>
        <w:t>ств вс</w:t>
      </w:r>
      <w:proofErr w:type="gramEnd"/>
      <w:r>
        <w:rPr>
          <w:rFonts w:ascii="Times New Roman" w:hAnsi="Times New Roman" w:cs="Times New Roman"/>
          <w:sz w:val="24"/>
          <w:szCs w:val="24"/>
        </w:rPr>
        <w:t>е преграды (уступы, ступени, пандусы, деревья, осветительное, информационное и уличное техническое оборудование, а также край тротуара в зонах остановок общественного транспорта и переходов через улицу) необходимо выделять полосами тактильного покрытия.</w:t>
      </w:r>
    </w:p>
    <w:p w:rsidR="00065F4F" w:rsidRDefault="00065F4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Покрытие из бетонных плит должно быть ровным, а ширина швов между плитами не более 0,01 м.</w:t>
      </w:r>
    </w:p>
    <w:p w:rsidR="00065F4F" w:rsidRDefault="00065F4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местах пересечения пешеходных путей с проезжей частью улиц и дорог перепад высот между нижней гранью съезда и проезжей частью должен быть не более 0,015 м. Съезды с тротуаров должны иметь уклон не более 1:12. Около зданий и в затесненных местах допускается уклон 1:10 на протяжении не более 1 м.</w:t>
      </w:r>
    </w:p>
    <w:p w:rsidR="00065F4F" w:rsidRDefault="00065F4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 благоустройстве покрытий используются следующие элементы сопряжения поверхностей: бортовые камни, пандусы, ступени, лестницы.</w:t>
      </w:r>
    </w:p>
    <w:p w:rsidR="00065F4F" w:rsidRPr="00F71CFB" w:rsidRDefault="00065F4F" w:rsidP="00567B23">
      <w:pPr>
        <w:pStyle w:val="ConsPlusNormal"/>
        <w:ind w:firstLine="540"/>
        <w:jc w:val="both"/>
        <w:rPr>
          <w:rFonts w:ascii="Times New Roman" w:hAnsi="Times New Roman" w:cs="Times New Roman"/>
          <w:sz w:val="24"/>
          <w:szCs w:val="24"/>
        </w:rPr>
      </w:pPr>
      <w:r w:rsidRPr="00F71CFB">
        <w:rPr>
          <w:rFonts w:ascii="Times New Roman" w:hAnsi="Times New Roman" w:cs="Times New Roman"/>
          <w:sz w:val="24"/>
          <w:szCs w:val="24"/>
        </w:rPr>
        <w:t>Бортовой камень устанавливается в соответствии с требованиями "</w:t>
      </w:r>
      <w:hyperlink r:id="rId8" w:history="1">
        <w:r w:rsidRPr="00F71CFB">
          <w:rPr>
            <w:rStyle w:val="a5"/>
            <w:rFonts w:ascii="Times New Roman" w:hAnsi="Times New Roman" w:cs="Times New Roman"/>
            <w:color w:val="0000FF"/>
            <w:sz w:val="24"/>
            <w:szCs w:val="24"/>
          </w:rPr>
          <w:t xml:space="preserve">ГОСТ </w:t>
        </w:r>
        <w:proofErr w:type="gramStart"/>
        <w:r w:rsidRPr="00F71CFB">
          <w:rPr>
            <w:rStyle w:val="a5"/>
            <w:rFonts w:ascii="Times New Roman" w:hAnsi="Times New Roman" w:cs="Times New Roman"/>
            <w:color w:val="0000FF"/>
            <w:sz w:val="24"/>
            <w:szCs w:val="24"/>
          </w:rPr>
          <w:t>Р</w:t>
        </w:r>
        <w:proofErr w:type="gramEnd"/>
        <w:r w:rsidRPr="00F71CFB">
          <w:rPr>
            <w:rStyle w:val="a5"/>
            <w:rFonts w:ascii="Times New Roman" w:hAnsi="Times New Roman" w:cs="Times New Roman"/>
            <w:color w:val="0000FF"/>
            <w:sz w:val="24"/>
            <w:szCs w:val="24"/>
          </w:rPr>
          <w:t xml:space="preserve"> 50597-2017</w:t>
        </w:r>
      </w:hyperlink>
      <w:r w:rsidRPr="00F71CFB">
        <w:rPr>
          <w:rFonts w:ascii="Times New Roman" w:hAnsi="Times New Roman" w:cs="Times New Roman"/>
          <w:sz w:val="24"/>
          <w:szCs w:val="24"/>
        </w:rPr>
        <w:t xml:space="preserve">. Национальный стандарт Российской Федерации. Дороги автомобильные и улицы. </w:t>
      </w:r>
      <w:r w:rsidRPr="00F71CFB">
        <w:rPr>
          <w:rFonts w:ascii="Times New Roman" w:hAnsi="Times New Roman" w:cs="Times New Roman"/>
          <w:sz w:val="24"/>
          <w:szCs w:val="24"/>
        </w:rPr>
        <w:lastRenderedPageBreak/>
        <w:t>Требования к эксплуатационному состоянию, допустимому по условиям обеспечения безопасности дорожного движения. Методы контроля".</w:t>
      </w:r>
    </w:p>
    <w:p w:rsidR="00065F4F" w:rsidRPr="00F71CFB" w:rsidRDefault="00065F4F" w:rsidP="00567B23">
      <w:pPr>
        <w:pStyle w:val="ConsPlusNormal"/>
        <w:ind w:firstLine="540"/>
        <w:jc w:val="both"/>
        <w:rPr>
          <w:rFonts w:ascii="Times New Roman" w:hAnsi="Times New Roman" w:cs="Times New Roman"/>
          <w:sz w:val="24"/>
          <w:szCs w:val="24"/>
        </w:rPr>
      </w:pPr>
      <w:r w:rsidRPr="00F71CFB">
        <w:rPr>
          <w:rFonts w:ascii="Times New Roman" w:hAnsi="Times New Roman" w:cs="Times New Roman"/>
          <w:sz w:val="24"/>
          <w:szCs w:val="24"/>
        </w:rPr>
        <w:t>Перепад высот бордюров, бортовых камней вдоль эксплуатируемых газонов и озелененных площадок, примыкающих к путям пешеходного движения, не должен превышать 0,025 м.</w:t>
      </w:r>
    </w:p>
    <w:p w:rsidR="00065F4F" w:rsidRDefault="00065F4F" w:rsidP="00567B23">
      <w:pPr>
        <w:pStyle w:val="ConsPlusNormal"/>
        <w:ind w:firstLine="540"/>
        <w:jc w:val="both"/>
        <w:rPr>
          <w:rFonts w:ascii="Times New Roman" w:hAnsi="Times New Roman" w:cs="Times New Roman"/>
          <w:sz w:val="24"/>
          <w:szCs w:val="24"/>
        </w:rPr>
      </w:pPr>
      <w:r w:rsidRPr="00F71CFB">
        <w:rPr>
          <w:rFonts w:ascii="Times New Roman" w:hAnsi="Times New Roman" w:cs="Times New Roman"/>
          <w:sz w:val="24"/>
          <w:szCs w:val="24"/>
        </w:rPr>
        <w:t>При уклонах пешеходных коммуникаций более 60 промилле необходимо устройство лестниц. На основных пешеходных</w:t>
      </w:r>
      <w:r>
        <w:rPr>
          <w:rFonts w:ascii="Times New Roman" w:hAnsi="Times New Roman" w:cs="Times New Roman"/>
          <w:sz w:val="24"/>
          <w:szCs w:val="24"/>
        </w:rPr>
        <w:t xml:space="preserve"> коммуникациях в местах размещения учреждений здравоохранения и других объектов массового посещения, домов инвалидов и престарелых ступени и лестницы должны предусматриваться при уклонах более 50 промилле, обязательно сопровождая их пандусом. При пересечении основных пешеходных коммуникаций с проездами или в иных случаях должен предусматриваться бордюрный пандус для обеспечения спуска с покрытия тротуара на уровень дорожного покрытия.</w:t>
      </w:r>
    </w:p>
    <w:p w:rsidR="00065F4F" w:rsidRDefault="00065F4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Пандус выполняется из нескользкого материала с шероховатой текстурой поверхности без горизонтальных канавок. Пандусы должны иметь двухстороннее ограждение с поручнями на высоте 0,7 - 0,9 м с учетом технических требований к опорным стационарным устройствам. Расстояние между поручнями пандуса одностороннего движения должно быть в пределах 0,9 - 1,0 м. По продольным краям марша пандуса следует устанавливать бортики высотой не менее 0,05 м. Уклон бордюрного пандуса составляет 1:12.</w:t>
      </w:r>
    </w:p>
    <w:p w:rsidR="00065F4F" w:rsidRDefault="00065F4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 обеим сторонам лестницы или пандуса предусматриваются непрерывные поручни, находящиеся в одной вертикальной плоскости, на высоте 700 - 900 мм, круглого сечения, удобного для охвата рукой и отстоящего от стены на 40 - 60 мм. При ширине лестниц 4 м и более предусматриваются двухсторонние разделительные поручни. Длина поручней должна быть больше длины пандуса или лестницы с каждой стороны не менее чем на 0,3 м.</w:t>
      </w:r>
    </w:p>
    <w:p w:rsidR="00065F4F" w:rsidRDefault="00065F4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Поручни должны быть надежно и прочно закреплены. Конструкция поручней должна исключать возможность </w:t>
      </w:r>
      <w:proofErr w:type="spellStart"/>
      <w:r>
        <w:rPr>
          <w:rFonts w:ascii="Times New Roman" w:hAnsi="Times New Roman" w:cs="Times New Roman"/>
          <w:sz w:val="24"/>
          <w:szCs w:val="24"/>
        </w:rPr>
        <w:t>травмирования</w:t>
      </w:r>
      <w:proofErr w:type="spellEnd"/>
      <w:r>
        <w:rPr>
          <w:rFonts w:ascii="Times New Roman" w:hAnsi="Times New Roman" w:cs="Times New Roman"/>
          <w:sz w:val="24"/>
          <w:szCs w:val="24"/>
        </w:rPr>
        <w:t xml:space="preserve"> людей. Концы поручней должны быть округленными и гладкими.</w:t>
      </w:r>
    </w:p>
    <w:p w:rsidR="00422C0E" w:rsidRPr="00A33CC3" w:rsidRDefault="00422C0E" w:rsidP="00567B23">
      <w:pPr>
        <w:pStyle w:val="ConsPlusTitle"/>
        <w:ind w:firstLine="540"/>
        <w:jc w:val="both"/>
        <w:outlineLvl w:val="2"/>
        <w:rPr>
          <w:rFonts w:ascii="Times New Roman" w:hAnsi="Times New Roman" w:cs="Times New Roman"/>
          <w:sz w:val="24"/>
          <w:szCs w:val="24"/>
        </w:rPr>
      </w:pPr>
      <w:r w:rsidRPr="00A33CC3">
        <w:rPr>
          <w:rFonts w:ascii="Times New Roman" w:hAnsi="Times New Roman" w:cs="Times New Roman"/>
          <w:sz w:val="24"/>
          <w:szCs w:val="24"/>
        </w:rPr>
        <w:t>4.4. Ограждения (заборы).</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4.4.1. Ограждения зданий, строений и сооружений подразделяются на следующие виды:</w:t>
      </w:r>
    </w:p>
    <w:p w:rsidR="00422C0E" w:rsidRPr="00A33CC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 xml:space="preserve">декоративные, защитные, </w:t>
      </w:r>
      <w:proofErr w:type="spellStart"/>
      <w:r w:rsidR="00422C0E" w:rsidRPr="00A33CC3">
        <w:rPr>
          <w:rFonts w:ascii="Times New Roman" w:hAnsi="Times New Roman" w:cs="Times New Roman"/>
          <w:sz w:val="24"/>
          <w:szCs w:val="24"/>
        </w:rPr>
        <w:t>шумозащитные</w:t>
      </w:r>
      <w:proofErr w:type="spellEnd"/>
      <w:r w:rsidR="00422C0E" w:rsidRPr="00A33CC3">
        <w:rPr>
          <w:rFonts w:ascii="Times New Roman" w:hAnsi="Times New Roman" w:cs="Times New Roman"/>
          <w:sz w:val="24"/>
          <w:szCs w:val="24"/>
        </w:rPr>
        <w:t>, защитно-декоративные;</w:t>
      </w:r>
    </w:p>
    <w:p w:rsidR="00422C0E" w:rsidRPr="00A33CC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 xml:space="preserve">низкие (0,3 - 1,0 м), средние (1,1 – </w:t>
      </w:r>
      <w:r w:rsidR="00B93762">
        <w:rPr>
          <w:rFonts w:ascii="Times New Roman" w:hAnsi="Times New Roman" w:cs="Times New Roman"/>
          <w:sz w:val="24"/>
          <w:szCs w:val="24"/>
        </w:rPr>
        <w:t>2,0</w:t>
      </w:r>
      <w:r w:rsidR="00422C0E" w:rsidRPr="00A33CC3">
        <w:rPr>
          <w:rFonts w:ascii="Times New Roman" w:hAnsi="Times New Roman" w:cs="Times New Roman"/>
          <w:sz w:val="24"/>
          <w:szCs w:val="24"/>
        </w:rPr>
        <w:t xml:space="preserve"> м), высокие (выше </w:t>
      </w:r>
      <w:r w:rsidR="00B93762">
        <w:rPr>
          <w:rFonts w:ascii="Times New Roman" w:hAnsi="Times New Roman" w:cs="Times New Roman"/>
          <w:sz w:val="24"/>
          <w:szCs w:val="24"/>
        </w:rPr>
        <w:t>2,1</w:t>
      </w:r>
      <w:r w:rsidR="00422C0E" w:rsidRPr="00A33CC3">
        <w:rPr>
          <w:rFonts w:ascii="Times New Roman" w:hAnsi="Times New Roman" w:cs="Times New Roman"/>
          <w:sz w:val="24"/>
          <w:szCs w:val="24"/>
        </w:rPr>
        <w:t xml:space="preserve"> – 3,0 м);</w:t>
      </w:r>
    </w:p>
    <w:p w:rsidR="00422C0E" w:rsidRPr="00A33CC3" w:rsidRDefault="00D8767F" w:rsidP="00567B23">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422C0E" w:rsidRPr="00A33CC3">
        <w:rPr>
          <w:rFonts w:ascii="Times New Roman" w:hAnsi="Times New Roman" w:cs="Times New Roman"/>
          <w:sz w:val="24"/>
          <w:szCs w:val="24"/>
        </w:rPr>
        <w:t>металлические, железобетонные, бетонные, деревянные, пластиковые, каменные, комбинированные (с применением различных видов материалов) и другие;</w:t>
      </w:r>
      <w:proofErr w:type="gramEnd"/>
    </w:p>
    <w:p w:rsidR="00422C0E" w:rsidRPr="00A33CC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прозрачные, глухие (сплошные), комбинированные;</w:t>
      </w:r>
    </w:p>
    <w:p w:rsidR="00422C0E" w:rsidRPr="00A33CC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постоянные, временные, передвижные.</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Прозрачные ограждения - ограждения, не препятствующие визуальному восприятию объектов, расположенных за ними, выполненные с применением декоративной решетки, художественного литья, элементов ажурных оград, сетки, штакетника.</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Глухие (сплошные) ограждения - ограждения, исключающие возможность визуального восприятия объектов, расположенных за ними, выполненные из листовых материалов, панелей с гладкой плоскостью или с рельефом, других непрозрачных строительных материалов.</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Комбинированные ограждения - ограждения из глухих и прозрачных плоскостей с применением отдельных декоративных элементов.</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Высокие ограждения, непосредственно примыкающие к автомобильным дорогам и тротуарам, могут быть только прозрачными, низкие или средние ограждения - прозрачными или комбинированными.</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Глухие (сплошные) ограждения применяются для ограждения объектов, ограничение обзора и доступа которых предусмотрено требованиями федеральных законов, правилами </w:t>
      </w:r>
      <w:r w:rsidRPr="00A33CC3">
        <w:rPr>
          <w:rFonts w:ascii="Times New Roman" w:hAnsi="Times New Roman" w:cs="Times New Roman"/>
          <w:sz w:val="24"/>
          <w:szCs w:val="24"/>
        </w:rPr>
        <w:lastRenderedPageBreak/>
        <w:t>техники безопасности, санитарно-гигиеническими требованиями.</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Не допускается установка ограждений из подручных материалов, мусора, </w:t>
      </w:r>
      <w:proofErr w:type="spellStart"/>
      <w:r w:rsidRPr="00A33CC3">
        <w:rPr>
          <w:rFonts w:ascii="Times New Roman" w:hAnsi="Times New Roman" w:cs="Times New Roman"/>
          <w:sz w:val="24"/>
          <w:szCs w:val="24"/>
        </w:rPr>
        <w:t>нефугованных</w:t>
      </w:r>
      <w:proofErr w:type="spellEnd"/>
      <w:r w:rsidRPr="00A33CC3">
        <w:rPr>
          <w:rFonts w:ascii="Times New Roman" w:hAnsi="Times New Roman" w:cs="Times New Roman"/>
          <w:sz w:val="24"/>
          <w:szCs w:val="24"/>
        </w:rPr>
        <w:t xml:space="preserve"> досок. Запрещается размещать на ограждениях колючую проволоку, за исключением случаев, предусмотренных законодательством.</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Все конструктивные элементы ограждений зданий, строений и сооружений (включая фундаменты) следует располагать в пределах установленных границ земельных участков согласно требованиям Земельного законодательства Российской Федерации, которые они огораживают.</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Шлагбаумы, ворота, калитки и иные устройства, ограничивающие въезд, должны быть расположены в пределах земельного участка, въезд на который они ограничивают.</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Ограждение территорий объектов культурного наследия выполняется в соответствии с градостроительными регламентами, установленными для данных территорий.</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Территория дошкольных образовательных организаций и общеобразовательных организаций должна быть ограждена. Отсутствие ограждения территории допускается только со стороны стен здания, непосредственно прилегающих к проезжей части улицы или пешеходному тротуару.</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Ограждения зданий, являющихся объектами индивидуального жилищного строительства, должны быть низкими или средними.</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Ограждения садовых и огородных земельных участков с целью минимального затенения территории соседних участков должны быть сетчатыми или решетчатыми высотой до 1,5 м. Применение глухих (сплошных) ограждений допускается для ограждения садовых и огородных земельных участков со стороны улиц и проездов.</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На участках улиц, проходящих по мостам и путепроводам, должны быть установлены ограждения.</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 местах примыкания газонов к проездам, стоянкам автотранспорта, тротуарам необходимо предусматривать размещение защитных металлических низких ограждений.</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Ограждения должны иметь единую высоту и единое цветовое решение по всей протяженности обращенных к автомобильным дорогам и тротуарам сторон, не иметь сколов облицовки, трещин, поврежденных, деформированных или отсутствующих элементов, в том числе декоративных.</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Ограждения должны содержаться в чистом состоянии, не иметь повреждений и отклонений от вертикали, надписей, рисунков, за исключением предусмотренных настоящими Правилами.</w:t>
      </w:r>
    </w:p>
    <w:p w:rsidR="00422C0E" w:rsidRPr="007D12EA"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Расстояния по горизонтали (в </w:t>
      </w:r>
      <w:r w:rsidRPr="007D12EA">
        <w:rPr>
          <w:rFonts w:ascii="Times New Roman" w:hAnsi="Times New Roman" w:cs="Times New Roman"/>
          <w:sz w:val="24"/>
          <w:szCs w:val="24"/>
        </w:rPr>
        <w:t>свету) от инженерных сетей до фундаментов ограждений следует принимать в соответствии с таблицей 3.</w:t>
      </w:r>
    </w:p>
    <w:p w:rsidR="00422C0E" w:rsidRPr="007D12EA" w:rsidRDefault="00422C0E" w:rsidP="00567B23">
      <w:pPr>
        <w:pStyle w:val="ConsPlusNormal"/>
        <w:ind w:firstLine="540"/>
        <w:jc w:val="both"/>
        <w:rPr>
          <w:rFonts w:ascii="Times New Roman" w:hAnsi="Times New Roman" w:cs="Times New Roman"/>
          <w:sz w:val="24"/>
          <w:szCs w:val="24"/>
        </w:rPr>
      </w:pPr>
    </w:p>
    <w:p w:rsidR="00422C0E" w:rsidRPr="00A33CC3" w:rsidRDefault="00422C0E" w:rsidP="00567B23">
      <w:pPr>
        <w:pStyle w:val="ConsPlusNormal"/>
        <w:jc w:val="right"/>
        <w:outlineLvl w:val="3"/>
        <w:rPr>
          <w:rFonts w:ascii="Times New Roman" w:hAnsi="Times New Roman" w:cs="Times New Roman"/>
          <w:sz w:val="24"/>
          <w:szCs w:val="24"/>
        </w:rPr>
      </w:pPr>
      <w:r w:rsidRPr="007D12EA">
        <w:rPr>
          <w:rFonts w:ascii="Times New Roman" w:hAnsi="Times New Roman" w:cs="Times New Roman"/>
          <w:sz w:val="24"/>
          <w:szCs w:val="24"/>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16"/>
        <w:gridCol w:w="3402"/>
      </w:tblGrid>
      <w:tr w:rsidR="00422C0E" w:rsidRPr="00A33CC3" w:rsidTr="009D24E3">
        <w:tc>
          <w:tcPr>
            <w:tcW w:w="6016" w:type="dxa"/>
          </w:tcPr>
          <w:p w:rsidR="00422C0E" w:rsidRPr="00A33CC3" w:rsidRDefault="00422C0E" w:rsidP="00567B23">
            <w:pPr>
              <w:pStyle w:val="ConsPlusNormal"/>
              <w:jc w:val="center"/>
              <w:rPr>
                <w:rFonts w:ascii="Times New Roman" w:hAnsi="Times New Roman" w:cs="Times New Roman"/>
                <w:sz w:val="24"/>
                <w:szCs w:val="24"/>
              </w:rPr>
            </w:pPr>
            <w:r w:rsidRPr="00A33CC3">
              <w:rPr>
                <w:rFonts w:ascii="Times New Roman" w:hAnsi="Times New Roman" w:cs="Times New Roman"/>
                <w:sz w:val="24"/>
                <w:szCs w:val="24"/>
              </w:rPr>
              <w:t>Инженерные сети</w:t>
            </w:r>
          </w:p>
        </w:tc>
        <w:tc>
          <w:tcPr>
            <w:tcW w:w="3402" w:type="dxa"/>
          </w:tcPr>
          <w:p w:rsidR="00422C0E" w:rsidRPr="00A33CC3" w:rsidRDefault="00422C0E" w:rsidP="00567B23">
            <w:pPr>
              <w:pStyle w:val="ConsPlusNormal"/>
              <w:jc w:val="center"/>
              <w:rPr>
                <w:rFonts w:ascii="Times New Roman" w:hAnsi="Times New Roman" w:cs="Times New Roman"/>
                <w:sz w:val="24"/>
                <w:szCs w:val="24"/>
              </w:rPr>
            </w:pPr>
            <w:r w:rsidRPr="00A33CC3">
              <w:rPr>
                <w:rFonts w:ascii="Times New Roman" w:hAnsi="Times New Roman" w:cs="Times New Roman"/>
                <w:sz w:val="24"/>
                <w:szCs w:val="24"/>
              </w:rPr>
              <w:t>Минимальные расстояния фундаментов ограждений (м)</w:t>
            </w:r>
          </w:p>
        </w:tc>
      </w:tr>
      <w:tr w:rsidR="00422C0E" w:rsidRPr="00A33CC3" w:rsidTr="009D24E3">
        <w:tc>
          <w:tcPr>
            <w:tcW w:w="6016" w:type="dxa"/>
          </w:tcPr>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t>Водопровод и напорная канализация</w:t>
            </w:r>
          </w:p>
        </w:tc>
        <w:tc>
          <w:tcPr>
            <w:tcW w:w="3402" w:type="dxa"/>
          </w:tcPr>
          <w:p w:rsidR="00422C0E" w:rsidRPr="00A33CC3" w:rsidRDefault="00422C0E" w:rsidP="00567B23">
            <w:pPr>
              <w:pStyle w:val="ConsPlusNormal"/>
              <w:jc w:val="center"/>
              <w:rPr>
                <w:rFonts w:ascii="Times New Roman" w:hAnsi="Times New Roman" w:cs="Times New Roman"/>
                <w:sz w:val="24"/>
                <w:szCs w:val="24"/>
              </w:rPr>
            </w:pPr>
            <w:r w:rsidRPr="00A33CC3">
              <w:rPr>
                <w:rFonts w:ascii="Times New Roman" w:hAnsi="Times New Roman" w:cs="Times New Roman"/>
                <w:sz w:val="24"/>
                <w:szCs w:val="24"/>
              </w:rPr>
              <w:t>3</w:t>
            </w:r>
          </w:p>
        </w:tc>
      </w:tr>
      <w:tr w:rsidR="00422C0E" w:rsidRPr="00A33CC3" w:rsidTr="009D24E3">
        <w:tc>
          <w:tcPr>
            <w:tcW w:w="6016" w:type="dxa"/>
          </w:tcPr>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t>Самотечная канализация (бытовая и дождевая)</w:t>
            </w:r>
          </w:p>
        </w:tc>
        <w:tc>
          <w:tcPr>
            <w:tcW w:w="3402" w:type="dxa"/>
          </w:tcPr>
          <w:p w:rsidR="00422C0E" w:rsidRPr="00A33CC3" w:rsidRDefault="00422C0E" w:rsidP="00567B23">
            <w:pPr>
              <w:pStyle w:val="ConsPlusNormal"/>
              <w:jc w:val="center"/>
              <w:rPr>
                <w:rFonts w:ascii="Times New Roman" w:hAnsi="Times New Roman" w:cs="Times New Roman"/>
                <w:sz w:val="24"/>
                <w:szCs w:val="24"/>
              </w:rPr>
            </w:pPr>
            <w:r w:rsidRPr="00A33CC3">
              <w:rPr>
                <w:rFonts w:ascii="Times New Roman" w:hAnsi="Times New Roman" w:cs="Times New Roman"/>
                <w:sz w:val="24"/>
                <w:szCs w:val="24"/>
              </w:rPr>
              <w:t>1,5</w:t>
            </w:r>
          </w:p>
        </w:tc>
      </w:tr>
      <w:tr w:rsidR="00422C0E" w:rsidRPr="00A33CC3" w:rsidTr="009D24E3">
        <w:tc>
          <w:tcPr>
            <w:tcW w:w="6016" w:type="dxa"/>
          </w:tcPr>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t>Дренаж</w:t>
            </w:r>
          </w:p>
        </w:tc>
        <w:tc>
          <w:tcPr>
            <w:tcW w:w="3402" w:type="dxa"/>
          </w:tcPr>
          <w:p w:rsidR="00422C0E" w:rsidRPr="00A33CC3" w:rsidRDefault="00422C0E" w:rsidP="00567B23">
            <w:pPr>
              <w:pStyle w:val="ConsPlusNormal"/>
              <w:jc w:val="center"/>
              <w:rPr>
                <w:rFonts w:ascii="Times New Roman" w:hAnsi="Times New Roman" w:cs="Times New Roman"/>
                <w:sz w:val="24"/>
                <w:szCs w:val="24"/>
              </w:rPr>
            </w:pPr>
            <w:r w:rsidRPr="00A33CC3">
              <w:rPr>
                <w:rFonts w:ascii="Times New Roman" w:hAnsi="Times New Roman" w:cs="Times New Roman"/>
                <w:sz w:val="24"/>
                <w:szCs w:val="24"/>
              </w:rPr>
              <w:t>1</w:t>
            </w:r>
          </w:p>
        </w:tc>
      </w:tr>
      <w:tr w:rsidR="00422C0E" w:rsidRPr="00A33CC3" w:rsidTr="009D24E3">
        <w:tc>
          <w:tcPr>
            <w:tcW w:w="6016" w:type="dxa"/>
          </w:tcPr>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t>Сопутствующий дренаж</w:t>
            </w:r>
          </w:p>
        </w:tc>
        <w:tc>
          <w:tcPr>
            <w:tcW w:w="3402" w:type="dxa"/>
          </w:tcPr>
          <w:p w:rsidR="00422C0E" w:rsidRPr="00A33CC3" w:rsidRDefault="00422C0E" w:rsidP="00567B23">
            <w:pPr>
              <w:pStyle w:val="ConsPlusNormal"/>
              <w:jc w:val="center"/>
              <w:rPr>
                <w:rFonts w:ascii="Times New Roman" w:hAnsi="Times New Roman" w:cs="Times New Roman"/>
                <w:sz w:val="24"/>
                <w:szCs w:val="24"/>
              </w:rPr>
            </w:pPr>
            <w:r w:rsidRPr="00A33CC3">
              <w:rPr>
                <w:rFonts w:ascii="Times New Roman" w:hAnsi="Times New Roman" w:cs="Times New Roman"/>
                <w:sz w:val="24"/>
                <w:szCs w:val="24"/>
              </w:rPr>
              <w:t>0,4</w:t>
            </w:r>
          </w:p>
        </w:tc>
      </w:tr>
      <w:tr w:rsidR="00422C0E" w:rsidRPr="00A33CC3" w:rsidTr="009D24E3">
        <w:tc>
          <w:tcPr>
            <w:tcW w:w="6016" w:type="dxa"/>
          </w:tcPr>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t>Тепловые сети:</w:t>
            </w:r>
          </w:p>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t>от наружной стенки канала, тоннеля</w:t>
            </w:r>
          </w:p>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t xml:space="preserve">от оболочки </w:t>
            </w:r>
            <w:proofErr w:type="spellStart"/>
            <w:r w:rsidRPr="00A33CC3">
              <w:rPr>
                <w:rFonts w:ascii="Times New Roman" w:hAnsi="Times New Roman" w:cs="Times New Roman"/>
                <w:sz w:val="24"/>
                <w:szCs w:val="24"/>
              </w:rPr>
              <w:t>бесканальной</w:t>
            </w:r>
            <w:proofErr w:type="spellEnd"/>
            <w:r w:rsidRPr="00A33CC3">
              <w:rPr>
                <w:rFonts w:ascii="Times New Roman" w:hAnsi="Times New Roman" w:cs="Times New Roman"/>
                <w:sz w:val="24"/>
                <w:szCs w:val="24"/>
              </w:rPr>
              <w:t xml:space="preserve"> прокладки</w:t>
            </w:r>
          </w:p>
        </w:tc>
        <w:tc>
          <w:tcPr>
            <w:tcW w:w="3402" w:type="dxa"/>
          </w:tcPr>
          <w:p w:rsidR="00422C0E" w:rsidRPr="00A33CC3" w:rsidRDefault="00422C0E" w:rsidP="00567B23">
            <w:pPr>
              <w:pStyle w:val="ConsPlusNormal"/>
              <w:rPr>
                <w:rFonts w:ascii="Times New Roman" w:hAnsi="Times New Roman" w:cs="Times New Roman"/>
                <w:sz w:val="24"/>
                <w:szCs w:val="24"/>
              </w:rPr>
            </w:pPr>
          </w:p>
          <w:p w:rsidR="00422C0E" w:rsidRPr="00A33CC3" w:rsidRDefault="00422C0E" w:rsidP="00567B23">
            <w:pPr>
              <w:pStyle w:val="ConsPlusNormal"/>
              <w:jc w:val="center"/>
              <w:rPr>
                <w:rFonts w:ascii="Times New Roman" w:hAnsi="Times New Roman" w:cs="Times New Roman"/>
                <w:sz w:val="24"/>
                <w:szCs w:val="24"/>
              </w:rPr>
            </w:pPr>
            <w:r w:rsidRPr="00A33CC3">
              <w:rPr>
                <w:rFonts w:ascii="Times New Roman" w:hAnsi="Times New Roman" w:cs="Times New Roman"/>
                <w:sz w:val="24"/>
                <w:szCs w:val="24"/>
              </w:rPr>
              <w:t>1,5</w:t>
            </w:r>
          </w:p>
          <w:p w:rsidR="00422C0E" w:rsidRPr="00A33CC3" w:rsidRDefault="00422C0E" w:rsidP="00567B23">
            <w:pPr>
              <w:pStyle w:val="ConsPlusNormal"/>
              <w:jc w:val="center"/>
              <w:rPr>
                <w:rFonts w:ascii="Times New Roman" w:hAnsi="Times New Roman" w:cs="Times New Roman"/>
                <w:sz w:val="24"/>
                <w:szCs w:val="24"/>
              </w:rPr>
            </w:pPr>
            <w:r w:rsidRPr="00A33CC3">
              <w:rPr>
                <w:rFonts w:ascii="Times New Roman" w:hAnsi="Times New Roman" w:cs="Times New Roman"/>
                <w:sz w:val="24"/>
                <w:szCs w:val="24"/>
              </w:rPr>
              <w:t>1,5</w:t>
            </w:r>
          </w:p>
        </w:tc>
      </w:tr>
      <w:tr w:rsidR="00422C0E" w:rsidRPr="00A33CC3" w:rsidTr="009D24E3">
        <w:tc>
          <w:tcPr>
            <w:tcW w:w="6016" w:type="dxa"/>
          </w:tcPr>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t>Кабели силовые напряжением 110 - 220 кВ</w:t>
            </w:r>
          </w:p>
        </w:tc>
        <w:tc>
          <w:tcPr>
            <w:tcW w:w="3402" w:type="dxa"/>
          </w:tcPr>
          <w:p w:rsidR="00422C0E" w:rsidRPr="00A33CC3" w:rsidRDefault="00422C0E" w:rsidP="00567B23">
            <w:pPr>
              <w:pStyle w:val="ConsPlusNormal"/>
              <w:jc w:val="center"/>
              <w:rPr>
                <w:rFonts w:ascii="Times New Roman" w:hAnsi="Times New Roman" w:cs="Times New Roman"/>
                <w:sz w:val="24"/>
                <w:szCs w:val="24"/>
              </w:rPr>
            </w:pPr>
            <w:r w:rsidRPr="00A33CC3">
              <w:rPr>
                <w:rFonts w:ascii="Times New Roman" w:hAnsi="Times New Roman" w:cs="Times New Roman"/>
                <w:sz w:val="24"/>
                <w:szCs w:val="24"/>
              </w:rPr>
              <w:t>1,5</w:t>
            </w:r>
          </w:p>
        </w:tc>
      </w:tr>
      <w:tr w:rsidR="00422C0E" w:rsidRPr="00A33CC3" w:rsidTr="009D24E3">
        <w:tc>
          <w:tcPr>
            <w:tcW w:w="6016" w:type="dxa"/>
          </w:tcPr>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lastRenderedPageBreak/>
              <w:t>Кабели силовые иных напряжений и кабели связи</w:t>
            </w:r>
          </w:p>
        </w:tc>
        <w:tc>
          <w:tcPr>
            <w:tcW w:w="3402" w:type="dxa"/>
          </w:tcPr>
          <w:p w:rsidR="00422C0E" w:rsidRPr="00A33CC3" w:rsidRDefault="00422C0E" w:rsidP="00567B23">
            <w:pPr>
              <w:pStyle w:val="ConsPlusNormal"/>
              <w:jc w:val="center"/>
              <w:rPr>
                <w:rFonts w:ascii="Times New Roman" w:hAnsi="Times New Roman" w:cs="Times New Roman"/>
                <w:sz w:val="24"/>
                <w:szCs w:val="24"/>
              </w:rPr>
            </w:pPr>
            <w:r w:rsidRPr="00A33CC3">
              <w:rPr>
                <w:rFonts w:ascii="Times New Roman" w:hAnsi="Times New Roman" w:cs="Times New Roman"/>
                <w:sz w:val="24"/>
                <w:szCs w:val="24"/>
              </w:rPr>
              <w:t>0,5</w:t>
            </w:r>
          </w:p>
        </w:tc>
      </w:tr>
      <w:tr w:rsidR="00422C0E" w:rsidRPr="00A33CC3" w:rsidTr="009D24E3">
        <w:tc>
          <w:tcPr>
            <w:tcW w:w="6016" w:type="dxa"/>
          </w:tcPr>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t>Каналы, коммуникационные тоннели</w:t>
            </w:r>
          </w:p>
        </w:tc>
        <w:tc>
          <w:tcPr>
            <w:tcW w:w="3402" w:type="dxa"/>
          </w:tcPr>
          <w:p w:rsidR="00422C0E" w:rsidRPr="00A33CC3" w:rsidRDefault="00422C0E" w:rsidP="00567B23">
            <w:pPr>
              <w:pStyle w:val="ConsPlusNormal"/>
              <w:jc w:val="center"/>
              <w:rPr>
                <w:rFonts w:ascii="Times New Roman" w:hAnsi="Times New Roman" w:cs="Times New Roman"/>
                <w:sz w:val="24"/>
                <w:szCs w:val="24"/>
              </w:rPr>
            </w:pPr>
            <w:r w:rsidRPr="00A33CC3">
              <w:rPr>
                <w:rFonts w:ascii="Times New Roman" w:hAnsi="Times New Roman" w:cs="Times New Roman"/>
                <w:sz w:val="24"/>
                <w:szCs w:val="24"/>
              </w:rPr>
              <w:t>1,5</w:t>
            </w:r>
          </w:p>
        </w:tc>
      </w:tr>
      <w:tr w:rsidR="00422C0E" w:rsidRPr="00A33CC3" w:rsidTr="009D24E3">
        <w:tc>
          <w:tcPr>
            <w:tcW w:w="6016" w:type="dxa"/>
          </w:tcPr>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t xml:space="preserve">Наружные </w:t>
            </w:r>
            <w:proofErr w:type="spellStart"/>
            <w:r w:rsidRPr="00A33CC3">
              <w:rPr>
                <w:rFonts w:ascii="Times New Roman" w:hAnsi="Times New Roman" w:cs="Times New Roman"/>
                <w:sz w:val="24"/>
                <w:szCs w:val="24"/>
              </w:rPr>
              <w:t>пневмомусоропроводы</w:t>
            </w:r>
            <w:proofErr w:type="spellEnd"/>
          </w:p>
        </w:tc>
        <w:tc>
          <w:tcPr>
            <w:tcW w:w="3402" w:type="dxa"/>
          </w:tcPr>
          <w:p w:rsidR="00422C0E" w:rsidRPr="00A33CC3" w:rsidRDefault="00422C0E" w:rsidP="00567B23">
            <w:pPr>
              <w:pStyle w:val="ConsPlusNormal"/>
              <w:jc w:val="center"/>
              <w:rPr>
                <w:rFonts w:ascii="Times New Roman" w:hAnsi="Times New Roman" w:cs="Times New Roman"/>
                <w:sz w:val="24"/>
                <w:szCs w:val="24"/>
              </w:rPr>
            </w:pPr>
            <w:r w:rsidRPr="00A33CC3">
              <w:rPr>
                <w:rFonts w:ascii="Times New Roman" w:hAnsi="Times New Roman" w:cs="Times New Roman"/>
                <w:sz w:val="24"/>
                <w:szCs w:val="24"/>
              </w:rPr>
              <w:t>1</w:t>
            </w:r>
          </w:p>
        </w:tc>
      </w:tr>
    </w:tbl>
    <w:p w:rsidR="00422C0E" w:rsidRPr="00A33CC3" w:rsidRDefault="00422C0E" w:rsidP="00567B23">
      <w:pPr>
        <w:pStyle w:val="ConsPlusNormal"/>
        <w:ind w:firstLine="540"/>
        <w:jc w:val="both"/>
        <w:rPr>
          <w:rFonts w:ascii="Times New Roman" w:hAnsi="Times New Roman" w:cs="Times New Roman"/>
          <w:sz w:val="24"/>
          <w:szCs w:val="24"/>
        </w:rPr>
      </w:pP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Ограждения земельных участков объектов площадью более 5 га должны иметь не менее двух выездов.</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Ограждения парков, садов, скверов:</w:t>
      </w:r>
    </w:p>
    <w:p w:rsidR="00422C0E" w:rsidRPr="00A33CC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высокие ограждения устанавливаются по границам парков и садов и имеют высоту 2 - 3 м;</w:t>
      </w:r>
    </w:p>
    <w:p w:rsidR="00422C0E" w:rsidRPr="00A33CC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ограждения высотой 1,8 - 2 м устанавливаются по границам скверов, обособленных участков парков (городок аттракционов, хозяйственная зона);</w:t>
      </w:r>
    </w:p>
    <w:p w:rsidR="00422C0E" w:rsidRPr="00A33CC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ограждения высотой 1,2 - 1,5 м устанавливаются в опасных (вблизи обрывов, водных объектов) местах садово-паркового объекта для ограничения доступа на территорию;</w:t>
      </w:r>
    </w:p>
    <w:p w:rsidR="00422C0E" w:rsidRPr="00A33CC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ограждения высотой 0,3 - 0,8 м устанавливаются для сохранения природной и декоративной функции территории у цветников, партеров.</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Спортивные площадки, предназначенные для занятий физкультурой и спортом всех возрастных групп населения, ограждаются сетчатым ограждением высотой не менее 2,5 м, а в местах примыкания спортивных площадок друг к другу - не менее 1,2 м.</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Ограждение площадки для выгула животных должно выполняться из легкой сетки высотой не менее 1,5 м, а площадки для дрессировки собак - высотой не менее 2,0 м. При этом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4.4.2. Требования к ограждениям мест производства земляных, строительных, ремонтных работ и работ по прокладке и переустройству инженерных сетей и коммуникаций (далее в данном подпункте - ограждения).</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4.4.2.1. Ограждения по видам градостроительных работ подразделяют на группы:</w:t>
      </w:r>
    </w:p>
    <w:p w:rsidR="00422C0E" w:rsidRPr="00A33CC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ограждения строительных площадок при новом строительстве, ремонте, реконструкции зданий и сооружений, в том числе при выполнении работ на фасадах зданий;</w:t>
      </w:r>
    </w:p>
    <w:p w:rsidR="00422C0E" w:rsidRPr="00A33CC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ограждения площадок при аварийном разрытии для ремонта подземных коммуникаций, прокладки, ремонта, реконструкции инженерных коммуникаций глубокого заложения (более одного метра), строительстве и реконструкции объектов дорожно-мостового хозяйства;</w:t>
      </w:r>
    </w:p>
    <w:p w:rsidR="00422C0E" w:rsidRPr="00A33CC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ограждения площадок при прокладке коммуникаций неглубокого заложения (до одного метра), ремонте дворов, при работах по благоустройству.</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4.4.2.2. Ограждения по конструктивному решению подразделяют </w:t>
      </w:r>
      <w:proofErr w:type="gramStart"/>
      <w:r w:rsidRPr="00A33CC3">
        <w:rPr>
          <w:rFonts w:ascii="Times New Roman" w:hAnsi="Times New Roman" w:cs="Times New Roman"/>
          <w:sz w:val="24"/>
          <w:szCs w:val="24"/>
        </w:rPr>
        <w:t>на</w:t>
      </w:r>
      <w:proofErr w:type="gramEnd"/>
      <w:r w:rsidRPr="00A33CC3">
        <w:rPr>
          <w:rFonts w:ascii="Times New Roman" w:hAnsi="Times New Roman" w:cs="Times New Roman"/>
          <w:sz w:val="24"/>
          <w:szCs w:val="24"/>
        </w:rPr>
        <w:t xml:space="preserve"> стоечные, панельные и панельно-стоечные.</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Панели ограждений могут быть сплошными и (или) разреженными.</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Защитно-охранные ограждения должны быть только сплошными.</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4.4.2.3. Ограждения по исполнению подразделяют </w:t>
      </w:r>
      <w:proofErr w:type="gramStart"/>
      <w:r w:rsidRPr="00A33CC3">
        <w:rPr>
          <w:rFonts w:ascii="Times New Roman" w:hAnsi="Times New Roman" w:cs="Times New Roman"/>
          <w:sz w:val="24"/>
          <w:szCs w:val="24"/>
        </w:rPr>
        <w:t>на</w:t>
      </w:r>
      <w:proofErr w:type="gramEnd"/>
      <w:r w:rsidRPr="00A33CC3">
        <w:rPr>
          <w:rFonts w:ascii="Times New Roman" w:hAnsi="Times New Roman" w:cs="Times New Roman"/>
          <w:sz w:val="24"/>
          <w:szCs w:val="24"/>
        </w:rPr>
        <w:t>:</w:t>
      </w:r>
    </w:p>
    <w:p w:rsidR="00422C0E" w:rsidRPr="00A33CC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 xml:space="preserve">ограждения с </w:t>
      </w:r>
      <w:proofErr w:type="spellStart"/>
      <w:r w:rsidR="00422C0E" w:rsidRPr="00A33CC3">
        <w:rPr>
          <w:rFonts w:ascii="Times New Roman" w:hAnsi="Times New Roman" w:cs="Times New Roman"/>
          <w:sz w:val="24"/>
          <w:szCs w:val="24"/>
        </w:rPr>
        <w:t>доборными</w:t>
      </w:r>
      <w:proofErr w:type="spellEnd"/>
      <w:r w:rsidR="00422C0E" w:rsidRPr="00A33CC3">
        <w:rPr>
          <w:rFonts w:ascii="Times New Roman" w:hAnsi="Times New Roman" w:cs="Times New Roman"/>
          <w:sz w:val="24"/>
          <w:szCs w:val="24"/>
        </w:rPr>
        <w:t xml:space="preserve"> элементами (защитным козырьком, тротуаром, перилами, подкосами);</w:t>
      </w:r>
    </w:p>
    <w:p w:rsidR="00422C0E" w:rsidRPr="00A33CC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 xml:space="preserve">ограждения без </w:t>
      </w:r>
      <w:proofErr w:type="spellStart"/>
      <w:r w:rsidR="00422C0E" w:rsidRPr="00A33CC3">
        <w:rPr>
          <w:rFonts w:ascii="Times New Roman" w:hAnsi="Times New Roman" w:cs="Times New Roman"/>
          <w:sz w:val="24"/>
          <w:szCs w:val="24"/>
        </w:rPr>
        <w:t>доборных</w:t>
      </w:r>
      <w:proofErr w:type="spellEnd"/>
      <w:r w:rsidR="00422C0E" w:rsidRPr="00A33CC3">
        <w:rPr>
          <w:rFonts w:ascii="Times New Roman" w:hAnsi="Times New Roman" w:cs="Times New Roman"/>
          <w:sz w:val="24"/>
          <w:szCs w:val="24"/>
        </w:rPr>
        <w:t xml:space="preserve"> элементов.</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4.4.2.4. Ограждения по функциональному назначению подразделяют на типы:</w:t>
      </w:r>
    </w:p>
    <w:p w:rsidR="00422C0E" w:rsidRPr="00A33CC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защитные, предназначенные для предотвращения доступа посторонних лиц на площадки, территории и участки;</w:t>
      </w:r>
    </w:p>
    <w:p w:rsidR="00422C0E" w:rsidRPr="00A33CC3" w:rsidRDefault="00D8767F"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защитно-охранные, предназначенные для предотвращения доступа посторонних лиц на площадки и для обеспечения охраны материальных ценностей строительства;</w:t>
      </w:r>
    </w:p>
    <w:p w:rsidR="00422C0E" w:rsidRPr="00A33CC3" w:rsidRDefault="00D8767F" w:rsidP="00567B23">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422C0E" w:rsidRPr="00A33CC3">
        <w:rPr>
          <w:rFonts w:ascii="Times New Roman" w:hAnsi="Times New Roman" w:cs="Times New Roman"/>
          <w:sz w:val="24"/>
          <w:szCs w:val="24"/>
        </w:rPr>
        <w:t xml:space="preserve">сигнальные, предназначенные для предупреждения о границах территорий и </w:t>
      </w:r>
      <w:r w:rsidR="00422C0E" w:rsidRPr="00A33CC3">
        <w:rPr>
          <w:rFonts w:ascii="Times New Roman" w:hAnsi="Times New Roman" w:cs="Times New Roman"/>
          <w:sz w:val="24"/>
          <w:szCs w:val="24"/>
        </w:rPr>
        <w:lastRenderedPageBreak/>
        <w:t>участков с опасными и (или) вредными производственными факторами.</w:t>
      </w:r>
      <w:proofErr w:type="gramEnd"/>
    </w:p>
    <w:p w:rsidR="00422C0E" w:rsidRPr="00A33CC3" w:rsidRDefault="00422C0E" w:rsidP="00567B23">
      <w:pPr>
        <w:pStyle w:val="ConsPlusNormal"/>
        <w:ind w:firstLine="540"/>
        <w:jc w:val="both"/>
        <w:rPr>
          <w:rFonts w:ascii="Times New Roman" w:hAnsi="Times New Roman" w:cs="Times New Roman"/>
          <w:sz w:val="24"/>
          <w:szCs w:val="24"/>
        </w:rPr>
      </w:pPr>
      <w:r w:rsidRPr="005071C7">
        <w:rPr>
          <w:rFonts w:ascii="Times New Roman" w:hAnsi="Times New Roman" w:cs="Times New Roman"/>
          <w:sz w:val="24"/>
          <w:szCs w:val="24"/>
        </w:rPr>
        <w:t xml:space="preserve">4.4.2.5. Требования к ограждениям в зависимости от их типов приведены в </w:t>
      </w:r>
      <w:hyperlink w:anchor="P1608">
        <w:r w:rsidRPr="005071C7">
          <w:rPr>
            <w:rFonts w:ascii="Times New Roman" w:hAnsi="Times New Roman" w:cs="Times New Roman"/>
            <w:color w:val="0000FF"/>
            <w:sz w:val="24"/>
            <w:szCs w:val="24"/>
          </w:rPr>
          <w:t xml:space="preserve">приложении </w:t>
        </w:r>
        <w:r w:rsidR="00687CA1">
          <w:rPr>
            <w:rFonts w:ascii="Times New Roman" w:hAnsi="Times New Roman" w:cs="Times New Roman"/>
            <w:color w:val="0000FF"/>
            <w:sz w:val="24"/>
            <w:szCs w:val="24"/>
          </w:rPr>
          <w:t>№</w:t>
        </w:r>
        <w:r w:rsidRPr="005071C7">
          <w:rPr>
            <w:rFonts w:ascii="Times New Roman" w:hAnsi="Times New Roman" w:cs="Times New Roman"/>
            <w:color w:val="0000FF"/>
            <w:sz w:val="24"/>
            <w:szCs w:val="24"/>
          </w:rPr>
          <w:t xml:space="preserve"> 1</w:t>
        </w:r>
      </w:hyperlink>
      <w:r w:rsidRPr="005071C7">
        <w:rPr>
          <w:rFonts w:ascii="Times New Roman" w:hAnsi="Times New Roman" w:cs="Times New Roman"/>
          <w:sz w:val="24"/>
          <w:szCs w:val="24"/>
        </w:rPr>
        <w:t xml:space="preserve"> к настоящим Правилам.</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4.4.2.6. </w:t>
      </w:r>
      <w:proofErr w:type="gramStart"/>
      <w:r w:rsidRPr="00A33CC3">
        <w:rPr>
          <w:rFonts w:ascii="Times New Roman" w:hAnsi="Times New Roman" w:cs="Times New Roman"/>
          <w:sz w:val="24"/>
          <w:szCs w:val="24"/>
        </w:rPr>
        <w:t>Ограждения должны обеспечивать безопасное движение транспорта и пешеходов, сохранность объектов, входящих в зону производства работ, и предназначаться для создания оптимальных условий труда при организации и проведении строительных работ, снижения риска нарушения здоровья работающих и населения, проживающего в зоне влияния производства работ, а также от распространения ветром мусора и пыли за пределы площадки при осуществлении сноса, разборке аварийных конструкций, при устройстве</w:t>
      </w:r>
      <w:proofErr w:type="gramEnd"/>
      <w:r w:rsidRPr="00A33CC3">
        <w:rPr>
          <w:rFonts w:ascii="Times New Roman" w:hAnsi="Times New Roman" w:cs="Times New Roman"/>
          <w:sz w:val="24"/>
          <w:szCs w:val="24"/>
        </w:rPr>
        <w:t xml:space="preserve"> котлована и свайного поля.</w:t>
      </w:r>
    </w:p>
    <w:p w:rsidR="00422C0E" w:rsidRPr="00D8106F"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4.4.2.7. </w:t>
      </w:r>
      <w:r w:rsidRPr="00D8106F">
        <w:rPr>
          <w:rFonts w:ascii="Times New Roman" w:hAnsi="Times New Roman" w:cs="Times New Roman"/>
          <w:sz w:val="24"/>
          <w:szCs w:val="24"/>
        </w:rPr>
        <w:t>На ограждениях может быть размещена информация о проекте строительства, реконструкции объекта (паспорт объекта строительства).</w:t>
      </w:r>
    </w:p>
    <w:p w:rsidR="00422C0E" w:rsidRPr="00A33CC3" w:rsidRDefault="00422C0E" w:rsidP="00567B23">
      <w:pPr>
        <w:pStyle w:val="ConsPlusNormal"/>
        <w:ind w:firstLine="540"/>
        <w:jc w:val="both"/>
        <w:rPr>
          <w:rFonts w:ascii="Times New Roman" w:hAnsi="Times New Roman" w:cs="Times New Roman"/>
          <w:sz w:val="24"/>
          <w:szCs w:val="24"/>
        </w:rPr>
      </w:pPr>
      <w:r w:rsidRPr="00D8106F">
        <w:rPr>
          <w:rFonts w:ascii="Times New Roman" w:hAnsi="Times New Roman" w:cs="Times New Roman"/>
          <w:sz w:val="24"/>
          <w:szCs w:val="24"/>
        </w:rPr>
        <w:t xml:space="preserve">4.4.2.8. </w:t>
      </w:r>
      <w:proofErr w:type="gramStart"/>
      <w:r w:rsidRPr="00D8106F">
        <w:rPr>
          <w:rFonts w:ascii="Times New Roman" w:hAnsi="Times New Roman" w:cs="Times New Roman"/>
          <w:sz w:val="24"/>
          <w:szCs w:val="24"/>
        </w:rPr>
        <w:t xml:space="preserve">При въезде на строительную площадку устанавливаются информационные щиты по форме согласно </w:t>
      </w:r>
      <w:hyperlink w:anchor="P2336">
        <w:r w:rsidRPr="00D8106F">
          <w:rPr>
            <w:rFonts w:ascii="Times New Roman" w:hAnsi="Times New Roman" w:cs="Times New Roman"/>
            <w:color w:val="0000FF"/>
            <w:sz w:val="24"/>
            <w:szCs w:val="24"/>
          </w:rPr>
          <w:t xml:space="preserve">приложению </w:t>
        </w:r>
        <w:r w:rsidR="00687CA1">
          <w:rPr>
            <w:rFonts w:ascii="Times New Roman" w:hAnsi="Times New Roman" w:cs="Times New Roman"/>
            <w:color w:val="0000FF"/>
            <w:sz w:val="24"/>
            <w:szCs w:val="24"/>
          </w:rPr>
          <w:t>№</w:t>
        </w:r>
        <w:r w:rsidRPr="00D8106F">
          <w:rPr>
            <w:rFonts w:ascii="Times New Roman" w:hAnsi="Times New Roman" w:cs="Times New Roman"/>
            <w:color w:val="0000FF"/>
            <w:sz w:val="24"/>
            <w:szCs w:val="24"/>
          </w:rPr>
          <w:t xml:space="preserve"> </w:t>
        </w:r>
      </w:hyperlink>
      <w:r w:rsidR="00D8106F">
        <w:rPr>
          <w:rFonts w:ascii="Times New Roman" w:hAnsi="Times New Roman" w:cs="Times New Roman"/>
          <w:color w:val="0000FF"/>
          <w:sz w:val="24"/>
          <w:szCs w:val="24"/>
        </w:rPr>
        <w:t>3</w:t>
      </w:r>
      <w:r w:rsidRPr="00D8106F">
        <w:rPr>
          <w:rFonts w:ascii="Times New Roman" w:hAnsi="Times New Roman" w:cs="Times New Roman"/>
          <w:sz w:val="24"/>
          <w:szCs w:val="24"/>
        </w:rPr>
        <w:t xml:space="preserve"> к настоящим Правилам с указанием наименования объекта, названия застройщика (технического заказчика), исполнителя работ (лица, осуществляющего строительство, реконструкцию), фамилии, должности и номеров телефонов ответственного производителя работ по объекту и представителя органа государственного строительного надзора (в случаях, когда надзор осуществляется) или местного самоуправления</w:t>
      </w:r>
      <w:r w:rsidRPr="00A33CC3">
        <w:rPr>
          <w:rFonts w:ascii="Times New Roman" w:hAnsi="Times New Roman" w:cs="Times New Roman"/>
          <w:sz w:val="24"/>
          <w:szCs w:val="24"/>
        </w:rPr>
        <w:t>, курирующего строительство, сроков начала и окончания</w:t>
      </w:r>
      <w:proofErr w:type="gramEnd"/>
      <w:r w:rsidRPr="00A33CC3">
        <w:rPr>
          <w:rFonts w:ascii="Times New Roman" w:hAnsi="Times New Roman" w:cs="Times New Roman"/>
          <w:sz w:val="24"/>
          <w:szCs w:val="24"/>
        </w:rPr>
        <w:t xml:space="preserve"> работ, схемы объекта.</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Информационный щит (паспорт объекта строительства) имеет размер 1,5x2 м, текст размещается на белом фоне, шрифт текста черный, шрифт наименования объекта красный.</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На информационном щите допускается графическое изображение строящегося объекта с его краткой характеристикой, а также информация об организациях, осуществляющих строительство (застройщик или заказчик), их логотип, номер телефона и сайт в информационно-телекоммуникационной сети "Интернет". Допускается размещение информации с графическим изображением или фотодокументами исторического прошлого </w:t>
      </w:r>
      <w:r w:rsidR="003A0DDC">
        <w:rPr>
          <w:rFonts w:ascii="Times New Roman" w:hAnsi="Times New Roman" w:cs="Times New Roman"/>
          <w:sz w:val="24"/>
          <w:szCs w:val="24"/>
        </w:rPr>
        <w:t>О</w:t>
      </w:r>
      <w:r w:rsidR="00687CA1">
        <w:rPr>
          <w:rFonts w:ascii="Times New Roman" w:hAnsi="Times New Roman" w:cs="Times New Roman"/>
          <w:sz w:val="24"/>
          <w:szCs w:val="24"/>
        </w:rPr>
        <w:t>круга</w:t>
      </w:r>
      <w:r w:rsidRPr="00A33CC3">
        <w:rPr>
          <w:rFonts w:ascii="Times New Roman" w:hAnsi="Times New Roman" w:cs="Times New Roman"/>
          <w:sz w:val="24"/>
          <w:szCs w:val="24"/>
        </w:rPr>
        <w:t xml:space="preserve"> и (или) места, на котором осуществляется строительство.</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4.4.2.9. На ограждении застройщиком либо иным лицом с его согласия (далее - заинтересованное лицо) может быть выполнено декоративно-художественное оформление, если содержание изображения не противоречит законодательству.</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Размер декоративно-художественного оформления не должен превышать габариты секции ограждения.</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Внешний вид и цветовое решение декоративно-художественного оформления должны соответствовать цветовой гамме окружающих архитектурных объектов и элементов благоустройства.</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Декоративно-художественное оформление выполняется способом нанесения изображений на поверхность ограждения методом покраски, наклейки либо способом присоединения к ограждению конструкций с изображением. Способ и метод декоративно-художественного оформления должны обеспечивать устойчивость изображений к неблагоприятным погодным условиям на период строительства объекта и безопасность для пешеходов и транспорта.</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Декоративно-художественное оформление ограждений осуществляется после получения согласования, выдаваемого </w:t>
      </w:r>
      <w:r w:rsidR="00D8767F">
        <w:rPr>
          <w:rFonts w:ascii="Times New Roman" w:hAnsi="Times New Roman" w:cs="Times New Roman"/>
          <w:sz w:val="24"/>
          <w:szCs w:val="24"/>
        </w:rPr>
        <w:t>А</w:t>
      </w:r>
      <w:r w:rsidRPr="00A33CC3">
        <w:rPr>
          <w:rFonts w:ascii="Times New Roman" w:hAnsi="Times New Roman" w:cs="Times New Roman"/>
          <w:sz w:val="24"/>
          <w:szCs w:val="24"/>
        </w:rPr>
        <w:t>дминистрацией в течение 30 дней со дня представления заинтересованным лицом заявления и эскиза художественно-декоративного оформления в виде краткой пояснительной записки с описанием способа нанесения изображения и содержащей графическую проекцию изображения и фотомонтаж с обозначением размеров изображения.</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 согласовании может быть отказано в случае несоответствия представленного эскиза художественно-декоративного оформления требованиям настоящих Правил.</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4.4.2.10. </w:t>
      </w:r>
      <w:proofErr w:type="gramStart"/>
      <w:r w:rsidRPr="00A33CC3">
        <w:rPr>
          <w:rFonts w:ascii="Times New Roman" w:hAnsi="Times New Roman" w:cs="Times New Roman"/>
          <w:sz w:val="24"/>
          <w:szCs w:val="24"/>
        </w:rPr>
        <w:t>Применение временных ограждений при производстве работ на улично-</w:t>
      </w:r>
      <w:r w:rsidRPr="00A33CC3">
        <w:rPr>
          <w:rFonts w:ascii="Times New Roman" w:hAnsi="Times New Roman" w:cs="Times New Roman"/>
          <w:sz w:val="24"/>
          <w:szCs w:val="24"/>
        </w:rPr>
        <w:lastRenderedPageBreak/>
        <w:t>дорожной сети осуществляется в соответствии с согласованными с органами ГИБДД и утвержденными техническим заказчиком работ схемами участков объектов улично-дорожной сети, на которых производятся дорожные работы.</w:t>
      </w:r>
      <w:proofErr w:type="gramEnd"/>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4.4.2.11. После завершения строительных работ защитное ограждение должно быть демонтировано, а элементы благоустройства восстановлены.</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4.4.2.12. Ограждения территории строительной площадки не должны иметь проемов (кроме ворот для проезда строительных и других машин и калиток для прохода людей, контролируемых во время производства работ и запираемых после его окончания).</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4.4.2.13. Проемы ворот должны соответствовать габаритам применяемых транспортных сре</w:t>
      </w:r>
      <w:proofErr w:type="gramStart"/>
      <w:r w:rsidRPr="00A33CC3">
        <w:rPr>
          <w:rFonts w:ascii="Times New Roman" w:hAnsi="Times New Roman" w:cs="Times New Roman"/>
          <w:sz w:val="24"/>
          <w:szCs w:val="24"/>
        </w:rPr>
        <w:t>дств в з</w:t>
      </w:r>
      <w:proofErr w:type="gramEnd"/>
      <w:r w:rsidRPr="00A33CC3">
        <w:rPr>
          <w:rFonts w:ascii="Times New Roman" w:hAnsi="Times New Roman" w:cs="Times New Roman"/>
          <w:sz w:val="24"/>
          <w:szCs w:val="24"/>
        </w:rPr>
        <w:t>агруженном состоянии и иметь свободные проходы в обе стороны от этих габаритных размеров по ширине не менее 0,6 м.</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4.4.2.14. Ограждения должны быть сборно-разборными с унифицированными элементами, соединениями и деталями крепления.</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На элементах и деталях ограждений не допускается наличие острых кромок, заусенцев и неровностей, которые могут стать причиной травматизма.</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Способ соединения элементов ограждения должен обеспечивать удобство их монтажа, демонтажа, прочность при эксплуатации, возможность и простоту замены при ремонте.</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Конструкция крепления элементов ограждения должна обеспечивать возможность установки его на местности, имеющей уклон до 10% по линии установки ограждения.</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Стальные элементы ограждений должны быть защищены от коррозии.</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4.4.2.15. Ограждения из сеток должны навешиваться на специально изготовленные для этих целей крепления по фасаду здания или на конструкцию лесов (при их наличии).</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Сетки должны быть натянуты и закреплены по всей поверхности для придания им устойчивости.</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Не допускается наличие искривлений и провисаний.</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4.4.2.16. При выполнении фасадных работ ограждения, граничащие с пешеходным движением, должны иметь козырьки, настилы для пешеходов, пандусы (уклон 1:20) для заезда на настил и поручни. При этом должны выполняться следующие требования:</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козырьки и настилы должны быть выполнены в виде отдельных панелей прямоугольной формы, длина панелей козырьков и настилов должна быть кратна длине панелей ограждений;</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защитный козырек должен устанавливаться по верху ограждений с подъемом к горизонту под углом 20 градусов в сторону тротуара или проезжей части;</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панели козырька должны обеспечивать перекрытие тротуара и выходить за его край (со стороны движения транспорта) на 50 - 100 мм;</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конструкция панелей настила должна обеспечивать проход для пешеходов шириной не менее 1,2 м;</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конструкция панелей козырьков и настилов должна обеспечивать сток воды с их поверхностей в процессе эксплуатации;</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зазоры в настилах допускаются не более 10 мм;</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поручни должны быть установлены со стороны движения транспорта;</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конструкция поручней должна состоять из стоек, прикрепленных к верхней части ограждения или козырьку, а также поручня и промежуточного горизонтального элемента, расположенных соответственно на высоте 1,1 м и 0,5 м от уровня тротуара, поручни перил должны крепиться к стойкам с внутренней стороны.</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4.4.2.17. Ограждения для строительных площадок могут быть изготовлены из материалов, пригодных по своим физическим и конструктивным свойствам для ограждений, в местах массового прохода людей и разгрузки строительных материалов должны быть сплошными и иметь высоту не менее 2,2 м, а также оборудованы защитным козырьком.</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4.4.2.18. Настилы тротуаров из металлических решеток должны иметь специальное </w:t>
      </w:r>
      <w:r w:rsidRPr="00A33CC3">
        <w:rPr>
          <w:rFonts w:ascii="Times New Roman" w:hAnsi="Times New Roman" w:cs="Times New Roman"/>
          <w:sz w:val="24"/>
          <w:szCs w:val="24"/>
        </w:rPr>
        <w:lastRenderedPageBreak/>
        <w:t>противоскользящее покрытие.</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4.4.2.19. </w:t>
      </w:r>
      <w:proofErr w:type="gramStart"/>
      <w:r w:rsidRPr="00A33CC3">
        <w:rPr>
          <w:rFonts w:ascii="Times New Roman" w:hAnsi="Times New Roman" w:cs="Times New Roman"/>
          <w:sz w:val="24"/>
          <w:szCs w:val="24"/>
        </w:rPr>
        <w:t>Цвет материалов для фасадных ограждений (фасадная сетка): зеленый, голубой, бежевый, оранжевый, светло-желтый, светло-серый.</w:t>
      </w:r>
      <w:proofErr w:type="gramEnd"/>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Окраска металлических элементов ограждений должна производиться по грунтованной поверхности. Колер лакокрасочного материала с фасадной стороны серый: RAL (7032 - Галечный серый), RAL (7035 - Светло-серый), RAL (7042 -</w:t>
      </w:r>
      <w:r w:rsidRPr="00A33CC3">
        <w:rPr>
          <w:rFonts w:ascii="Times New Roman" w:hAnsi="Times New Roman" w:cs="Times New Roman"/>
          <w:color w:val="000000"/>
          <w:sz w:val="24"/>
          <w:szCs w:val="24"/>
        </w:rPr>
        <w:t xml:space="preserve"> Транспортный серый А</w:t>
      </w:r>
      <w:r w:rsidRPr="00A33CC3">
        <w:rPr>
          <w:rFonts w:ascii="Times New Roman" w:hAnsi="Times New Roman" w:cs="Times New Roman"/>
          <w:sz w:val="24"/>
          <w:szCs w:val="24"/>
        </w:rPr>
        <w:t>), RAL (7044 - Серый шелк), RAL (9002 - Серо-белый).</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Отдельные участки ограждения могут быть окрашены сигнальными маркировками в </w:t>
      </w:r>
      <w:r w:rsidRPr="005071C7">
        <w:rPr>
          <w:rFonts w:ascii="Times New Roman" w:hAnsi="Times New Roman" w:cs="Times New Roman"/>
          <w:sz w:val="24"/>
          <w:szCs w:val="24"/>
        </w:rPr>
        <w:t xml:space="preserve">соответствии с приложением </w:t>
      </w:r>
      <w:r w:rsidR="00687CA1">
        <w:rPr>
          <w:rFonts w:ascii="Times New Roman" w:hAnsi="Times New Roman" w:cs="Times New Roman"/>
          <w:sz w:val="24"/>
          <w:szCs w:val="24"/>
        </w:rPr>
        <w:t>№</w:t>
      </w:r>
      <w:r w:rsidRPr="005071C7">
        <w:rPr>
          <w:rFonts w:ascii="Times New Roman" w:hAnsi="Times New Roman" w:cs="Times New Roman"/>
          <w:sz w:val="24"/>
          <w:szCs w:val="24"/>
        </w:rPr>
        <w:t xml:space="preserve"> 1 к настоящим Правилам.</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4.4.2.20. Лакокрасочные защитные покрытия должны наноситься на элементы ограждения в заводских условиях.</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Нанесение лакокрасочного покрытия непосредственно при монтаже ограждения не допускается, за исключением случаев:</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исправления мест повреждения покрытия в процессе транспортировки, хранения, монтажа;</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нанесения сигнальной маркировки.</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4.4.2.21. При повторном применении ограждений они должны быть отремонтированы и места ремонта должны быть окрашены заново.</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4.4.2.22. Высота панелей ограждений должна быть:</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защитно-охранных ограждений территорий строительных площадок (с козырьком и без козырька) - не менее 2,2 м;</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защитных ограждений территорий строительных площадок (без козырька) - не менее 1,6 м, с козырьком - не менее 2,2 м;</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сигнальных - не менее 1,0 м;</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защитных ограждений участков производства работ - 1,2 м.</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Панели ограждений должны быть прямоугольными. Длина панелей должна быть 1,2; 1,6; 2,0 м. Расстояние между стойками сигнальных ограждений не должно быть более 6,0 м.</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 разреженных панелях ограждений расстояние в свету (разреженность) между деталями заполнения полотна панелей должно быть:</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защитных - не более 70 мм;</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сигнальных - не более 200 мм.</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4.4.2.23. Ограждения должны быть рассчитаны на снеговые, ветровые и внешние нагрузки по СП 20.13330.2016.</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Нормативная равномерно-распределенная нагрузка для тротуарных панелей должна приниматься 200 кгс/м</w:t>
      </w:r>
      <w:proofErr w:type="gramStart"/>
      <w:r w:rsidRPr="00A33CC3">
        <w:rPr>
          <w:rFonts w:ascii="Times New Roman" w:hAnsi="Times New Roman" w:cs="Times New Roman"/>
          <w:sz w:val="24"/>
          <w:szCs w:val="24"/>
          <w:vertAlign w:val="superscript"/>
        </w:rPr>
        <w:t>2</w:t>
      </w:r>
      <w:proofErr w:type="gramEnd"/>
      <w:r w:rsidRPr="00A33CC3">
        <w:rPr>
          <w:rFonts w:ascii="Times New Roman" w:hAnsi="Times New Roman" w:cs="Times New Roman"/>
          <w:sz w:val="24"/>
          <w:szCs w:val="24"/>
        </w:rPr>
        <w:t>.</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Скоростной напор ветра должен приниматься 35 кгс/м</w:t>
      </w:r>
      <w:proofErr w:type="gramStart"/>
      <w:r w:rsidRPr="00A33CC3">
        <w:rPr>
          <w:rFonts w:ascii="Times New Roman" w:hAnsi="Times New Roman" w:cs="Times New Roman"/>
          <w:sz w:val="24"/>
          <w:szCs w:val="24"/>
          <w:vertAlign w:val="superscript"/>
        </w:rPr>
        <w:t>2</w:t>
      </w:r>
      <w:proofErr w:type="gramEnd"/>
      <w:r w:rsidRPr="00A33CC3">
        <w:rPr>
          <w:rFonts w:ascii="Times New Roman" w:hAnsi="Times New Roman" w:cs="Times New Roman"/>
          <w:sz w:val="24"/>
          <w:szCs w:val="24"/>
        </w:rPr>
        <w:t>.</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Вес снегового покрова на 1 м</w:t>
      </w:r>
      <w:proofErr w:type="gramStart"/>
      <w:r w:rsidRPr="00A33CC3">
        <w:rPr>
          <w:rFonts w:ascii="Times New Roman" w:hAnsi="Times New Roman" w:cs="Times New Roman"/>
          <w:sz w:val="24"/>
          <w:szCs w:val="24"/>
          <w:vertAlign w:val="superscript"/>
        </w:rPr>
        <w:t>2</w:t>
      </w:r>
      <w:proofErr w:type="gramEnd"/>
      <w:r w:rsidRPr="00A33CC3">
        <w:rPr>
          <w:rFonts w:ascii="Times New Roman" w:hAnsi="Times New Roman" w:cs="Times New Roman"/>
          <w:sz w:val="24"/>
          <w:szCs w:val="24"/>
        </w:rPr>
        <w:t xml:space="preserve"> площади горизонтальной проекции козырька должен приниматься с учетом снеговых нагрузок. Коэффициент перегрузки при определении расчетной снеговой нагрузки должен приниматься </w:t>
      </w:r>
      <w:proofErr w:type="gramStart"/>
      <w:r w:rsidRPr="00A33CC3">
        <w:rPr>
          <w:rFonts w:ascii="Times New Roman" w:hAnsi="Times New Roman" w:cs="Times New Roman"/>
          <w:sz w:val="24"/>
          <w:szCs w:val="24"/>
        </w:rPr>
        <w:t>равным</w:t>
      </w:r>
      <w:proofErr w:type="gramEnd"/>
      <w:r w:rsidRPr="00A33CC3">
        <w:rPr>
          <w:rFonts w:ascii="Times New Roman" w:hAnsi="Times New Roman" w:cs="Times New Roman"/>
          <w:sz w:val="24"/>
          <w:szCs w:val="24"/>
        </w:rPr>
        <w:t xml:space="preserve"> 1,25.</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Защитный козырек должен выдерживать нагрузки от падения одиночных мелких предметов.</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4.4.2.24. Ограждения могут быть изготовлены из материалов, пригодных по своим физическим и конструктивным свойствам для ограждений.</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Материалы, применяемые для изготовления ограждений, должны удовлетворять требованиям стандартов или технических условий на их изготовление.</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4.4.2.25. Ограждения фасадов зданий и сооружений могут быть выполнены из сеток, тентов из армированной пленки, из синтетической ткани и из синтетической ткани с утеплителем, специально предусмотренных для этих целей, пригодных по своим декоративным, прочностным и </w:t>
      </w:r>
      <w:proofErr w:type="spellStart"/>
      <w:r w:rsidRPr="00A33CC3">
        <w:rPr>
          <w:rFonts w:ascii="Times New Roman" w:hAnsi="Times New Roman" w:cs="Times New Roman"/>
          <w:sz w:val="24"/>
          <w:szCs w:val="24"/>
        </w:rPr>
        <w:t>пожаробезопасным</w:t>
      </w:r>
      <w:proofErr w:type="spellEnd"/>
      <w:r w:rsidRPr="00A33CC3">
        <w:rPr>
          <w:rFonts w:ascii="Times New Roman" w:hAnsi="Times New Roman" w:cs="Times New Roman"/>
          <w:sz w:val="24"/>
          <w:szCs w:val="24"/>
        </w:rPr>
        <w:t xml:space="preserve"> характеристикам, сохраняющим свои первоначальные свойства не менее одного года.</w:t>
      </w:r>
    </w:p>
    <w:p w:rsidR="00422C0E"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4.4.2.26. Срок службы элементов ограждений (кроме панелей тротуаров) - не менее </w:t>
      </w:r>
      <w:r w:rsidRPr="00A33CC3">
        <w:rPr>
          <w:rFonts w:ascii="Times New Roman" w:hAnsi="Times New Roman" w:cs="Times New Roman"/>
          <w:sz w:val="24"/>
          <w:szCs w:val="24"/>
        </w:rPr>
        <w:lastRenderedPageBreak/>
        <w:t>10 лет. Срок службы панелей тротуара - не менее 5 лет.</w:t>
      </w:r>
    </w:p>
    <w:p w:rsidR="00422C0E" w:rsidRPr="00A33CC3" w:rsidRDefault="00422C0E" w:rsidP="00567B23">
      <w:pPr>
        <w:pStyle w:val="ConsPlusTitle"/>
        <w:ind w:firstLine="540"/>
        <w:jc w:val="both"/>
        <w:outlineLvl w:val="2"/>
        <w:rPr>
          <w:rFonts w:ascii="Times New Roman" w:hAnsi="Times New Roman" w:cs="Times New Roman"/>
          <w:sz w:val="24"/>
          <w:szCs w:val="24"/>
        </w:rPr>
      </w:pPr>
      <w:r w:rsidRPr="00A33CC3">
        <w:rPr>
          <w:rFonts w:ascii="Times New Roman" w:hAnsi="Times New Roman" w:cs="Times New Roman"/>
          <w:sz w:val="24"/>
          <w:szCs w:val="24"/>
        </w:rPr>
        <w:t>4.5. Малые архитектурные формы.</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4.5.1. При проектировании, выборе малых архитектурных форм необходимо учитывать:</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антивандальную защищенность от разрушения, оклейки, нанесения надписей и изображений;</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возможность ремонта или замены деталей малых архитектурных форм;</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защиту от образования наледи и снежных заносов, обеспечение стока воды;</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возможность механизированной и ручной очистки территории рядом с малыми архитектурными формами и под конструкцией;</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безопасность для жизни и здоровья граждан.</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Размещение малых архитектурных форм должно соответствовать следующим требованиям:</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расположение не должно нарушать существующие транспортные и пешеходные связи;</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конструктивные решения малых архитектурных форм должны обеспечивать их устойчивость и безопасность пользования;</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фиксация, исключающая возможность их перемещения вручную;</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соблюдение требований к расстояниям до инженерных сетей и коммуникаций.</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Малые архитектурные формы могут быть стационарными и мобильными, их количество и размещение определяются проектами благоустройства территорий.</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Малые архитектурные формы должны находиться в чистоте и не иметь повреждений.</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Ремонт и покраска малых архитектурных форм осуществляются в срок до 1 мая каждого года.</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4.5.2. Уличная мебель.</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Скамьи и парковые столы служат для отдыха и досуга посетителей объекта благоустройства.</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Скамьи могут изготавливаться:</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однопролетными длиной 1,2 - 2 м;</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422C0E" w:rsidRPr="00A33CC3">
        <w:rPr>
          <w:rFonts w:ascii="Times New Roman" w:hAnsi="Times New Roman" w:cs="Times New Roman"/>
          <w:sz w:val="24"/>
          <w:szCs w:val="24"/>
        </w:rPr>
        <w:t>двухпролетными</w:t>
      </w:r>
      <w:proofErr w:type="spellEnd"/>
      <w:r w:rsidR="00422C0E" w:rsidRPr="00A33CC3">
        <w:rPr>
          <w:rFonts w:ascii="Times New Roman" w:hAnsi="Times New Roman" w:cs="Times New Roman"/>
          <w:sz w:val="24"/>
          <w:szCs w:val="24"/>
        </w:rPr>
        <w:t xml:space="preserve"> длиной 3,2 - 4 м;</w:t>
      </w:r>
    </w:p>
    <w:p w:rsidR="00422C0E"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2C0E" w:rsidRPr="00A33CC3">
        <w:rPr>
          <w:rFonts w:ascii="Times New Roman" w:hAnsi="Times New Roman" w:cs="Times New Roman"/>
          <w:sz w:val="24"/>
          <w:szCs w:val="24"/>
        </w:rPr>
        <w:t>высота скамей составляет 42 - 48 см.</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Скамьи и парковые столы изготавливаются из материала, устойчивого к изменению погодных условий. Скамьи и столы из древесных пней-срубов, бревен и плах не должны иметь сколов и острых углов.</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Установку скамей необходимо предусматривать на твердые виды покрытия или фундамент. В зонах отдыха, лесопарках, на детских площадках разрешается установка скамей на мягкие виды покрытия.</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На 1 га территории парка устанавливается не менее 30 скамей.</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4.5.3. Водные устройства.</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К водным устройствам относятся фонтаны, питьевые фонтанчики, бюветы, родники, декоративные водоемы, выполняющие декоративно-эстетическую функцию, улучшающие микроклимат, воздушную и акустическую среду. Водные устройства всех видов должны быть снабжены водосливными трубами, отводящими избыток воды в дренажную сеть и ливневую канализацию.</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Фонтаны могут снабжаться водой из городского водопровода или местного источника с помощью насоса, самотеком из водоема, в котором устроен фонтан, либо с помощью насоса. Максимальная высота струи воды фонтана не должна превышать половины диаметра чаши фонтана.</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Место размещения питьевого фонтанчика и подход к нему должны быть оборудованы твердым видом покрытия, высота</w:t>
      </w:r>
      <w:r w:rsidR="00B93762">
        <w:rPr>
          <w:rFonts w:ascii="Times New Roman" w:hAnsi="Times New Roman" w:cs="Times New Roman"/>
          <w:sz w:val="24"/>
          <w:szCs w:val="24"/>
        </w:rPr>
        <w:t xml:space="preserve"> фонтанчика</w:t>
      </w:r>
      <w:r w:rsidRPr="00A33CC3">
        <w:rPr>
          <w:rFonts w:ascii="Times New Roman" w:hAnsi="Times New Roman" w:cs="Times New Roman"/>
          <w:sz w:val="24"/>
          <w:szCs w:val="24"/>
        </w:rPr>
        <w:t xml:space="preserve"> должна составлять не более 90 см для взрослых и не более 70 см для детей.</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lastRenderedPageBreak/>
        <w:t>Берега водоемов должны быть оборудованы спусками к воде, безопасными для жизни и здоровья граждан, с учетом доступа маломобильных групп населения.</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Ежедневно должна производиться очистка от мусора водной поверхности водных устройств.</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4.5.4. Уличное коммунально-бытовое и техническое оборудование.</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Основным требованием к уличному коммунально-бытовому и техническому оборудованию (бункерам, контейнерам, урнам, вентиляционным шахтам, крышкам люков) является безопасность для жизни и здоровья граждан.</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Общественные здания, торговые объекты, территории массового посещения населения, дворы жилых зданий, остановки общественного транспорта, входы в метро, нестационарные торговые объекты и иные объекты, предусматривающие одновременное нахождение более 5 человек, должны обеспечиваться урнами с ежедневной уборкой мусора.</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Урны могут быть:</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стационарные на опорах, установленные с бетонным фундаментом-стаканом; прикрепляемые к стене здания или сооружения;</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свободно </w:t>
      </w:r>
      <w:proofErr w:type="gramStart"/>
      <w:r w:rsidRPr="00A33CC3">
        <w:rPr>
          <w:rFonts w:ascii="Times New Roman" w:hAnsi="Times New Roman" w:cs="Times New Roman"/>
          <w:sz w:val="24"/>
          <w:szCs w:val="24"/>
        </w:rPr>
        <w:t>стоящие</w:t>
      </w:r>
      <w:proofErr w:type="gramEnd"/>
      <w:r w:rsidRPr="00A33CC3">
        <w:rPr>
          <w:rFonts w:ascii="Times New Roman" w:hAnsi="Times New Roman" w:cs="Times New Roman"/>
          <w:sz w:val="24"/>
          <w:szCs w:val="24"/>
        </w:rPr>
        <w:t xml:space="preserve"> на грунте.</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Крышки люков смотровых колодцев, расположенных на территории пешеходных коммуникаций (в том числе уличных переходов), следует размещать в одном уровне с покрытием прилегающей поверхности, перепад отметок не должен превышать 20 мм, а зазоры между краем люка и покрытием тротуара допускаются не более 15 мм.</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Вентиляционные шахты должны быть оборудованы решетками.</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При установке таксофонов на территориях общественного, жилого, рекреационного назначения необходимо предусматривать их электроосвещение.</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4.5.5. Игровое и спортивное оборудование.</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К игровому и спортивному оборудованию относятся игровые, физкультурно-оздоровительные устройства, сооружения и (или) их комплексы.</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в составе рекреаций.</w:t>
      </w:r>
    </w:p>
    <w:p w:rsidR="00422C0E" w:rsidRPr="00A33CC3"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Игровое и спортивное оборудование, изготовленное из нерасщепляющейся древесины, не должно иметь на поверхности дефектов обработки (заусенцев, </w:t>
      </w:r>
      <w:proofErr w:type="spellStart"/>
      <w:r w:rsidRPr="00A33CC3">
        <w:rPr>
          <w:rFonts w:ascii="Times New Roman" w:hAnsi="Times New Roman" w:cs="Times New Roman"/>
          <w:sz w:val="24"/>
          <w:szCs w:val="24"/>
        </w:rPr>
        <w:t>задиров</w:t>
      </w:r>
      <w:proofErr w:type="spellEnd"/>
      <w:r w:rsidRPr="00A33CC3">
        <w:rPr>
          <w:rFonts w:ascii="Times New Roman" w:hAnsi="Times New Roman" w:cs="Times New Roman"/>
          <w:sz w:val="24"/>
          <w:szCs w:val="24"/>
        </w:rPr>
        <w:t xml:space="preserve">, </w:t>
      </w:r>
      <w:proofErr w:type="spellStart"/>
      <w:r w:rsidRPr="00A33CC3">
        <w:rPr>
          <w:rFonts w:ascii="Times New Roman" w:hAnsi="Times New Roman" w:cs="Times New Roman"/>
          <w:sz w:val="24"/>
          <w:szCs w:val="24"/>
        </w:rPr>
        <w:t>отщепов</w:t>
      </w:r>
      <w:proofErr w:type="spellEnd"/>
      <w:r w:rsidRPr="00A33CC3">
        <w:rPr>
          <w:rFonts w:ascii="Times New Roman" w:hAnsi="Times New Roman" w:cs="Times New Roman"/>
          <w:sz w:val="24"/>
          <w:szCs w:val="24"/>
        </w:rPr>
        <w:t xml:space="preserve">, шероховатостей, сколов). Не допускается наличие выступающих элементов (проволоки, концов тросов или деталей с острыми концами и кромками). Подвижные или неподвижные элементы оборудования не должны образовывать сдавливающих или режущих поверхностей, создавать возможность </w:t>
      </w:r>
      <w:proofErr w:type="spellStart"/>
      <w:r w:rsidRPr="00A33CC3">
        <w:rPr>
          <w:rFonts w:ascii="Times New Roman" w:hAnsi="Times New Roman" w:cs="Times New Roman"/>
          <w:sz w:val="24"/>
          <w:szCs w:val="24"/>
        </w:rPr>
        <w:t>застреваний</w:t>
      </w:r>
      <w:proofErr w:type="spellEnd"/>
      <w:r w:rsidRPr="00A33CC3">
        <w:rPr>
          <w:rFonts w:ascii="Times New Roman" w:hAnsi="Times New Roman" w:cs="Times New Roman"/>
          <w:sz w:val="24"/>
          <w:szCs w:val="24"/>
        </w:rPr>
        <w:t xml:space="preserve"> тела, частей тела или одежды.</w:t>
      </w:r>
    </w:p>
    <w:p w:rsidR="00422C0E" w:rsidRPr="007D12EA" w:rsidRDefault="00422C0E"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Требования к </w:t>
      </w:r>
      <w:r w:rsidRPr="007D12EA">
        <w:rPr>
          <w:rFonts w:ascii="Times New Roman" w:hAnsi="Times New Roman" w:cs="Times New Roman"/>
          <w:sz w:val="24"/>
          <w:szCs w:val="24"/>
        </w:rPr>
        <w:t>минимальному расстоянию безопасности при размещении игрового оборудования приведены в таблице 4.</w:t>
      </w:r>
    </w:p>
    <w:p w:rsidR="00422C0E" w:rsidRPr="007D12EA" w:rsidRDefault="00422C0E" w:rsidP="00567B23">
      <w:pPr>
        <w:pStyle w:val="ConsPlusNormal"/>
        <w:ind w:firstLine="540"/>
        <w:jc w:val="both"/>
        <w:rPr>
          <w:rFonts w:ascii="Times New Roman" w:hAnsi="Times New Roman" w:cs="Times New Roman"/>
          <w:sz w:val="24"/>
          <w:szCs w:val="24"/>
        </w:rPr>
      </w:pPr>
    </w:p>
    <w:p w:rsidR="00422C0E" w:rsidRPr="00A33CC3" w:rsidRDefault="00422C0E" w:rsidP="00567B23">
      <w:pPr>
        <w:pStyle w:val="ConsPlusNormal"/>
        <w:jc w:val="right"/>
        <w:rPr>
          <w:rFonts w:ascii="Times New Roman" w:hAnsi="Times New Roman" w:cs="Times New Roman"/>
          <w:sz w:val="24"/>
          <w:szCs w:val="24"/>
        </w:rPr>
      </w:pPr>
      <w:r w:rsidRPr="007D12EA">
        <w:rPr>
          <w:rFonts w:ascii="Times New Roman" w:hAnsi="Times New Roman" w:cs="Times New Roman"/>
          <w:sz w:val="24"/>
          <w:szCs w:val="24"/>
        </w:rPr>
        <w:t>Таблица 4</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36"/>
        <w:gridCol w:w="7320"/>
      </w:tblGrid>
      <w:tr w:rsidR="00422C0E" w:rsidRPr="00A33CC3" w:rsidTr="009D24E3">
        <w:tc>
          <w:tcPr>
            <w:tcW w:w="2036" w:type="dxa"/>
          </w:tcPr>
          <w:p w:rsidR="00422C0E" w:rsidRPr="00A33CC3" w:rsidRDefault="00422C0E" w:rsidP="00567B23">
            <w:pPr>
              <w:pStyle w:val="ConsPlusNormal"/>
              <w:jc w:val="center"/>
              <w:rPr>
                <w:rFonts w:ascii="Times New Roman" w:hAnsi="Times New Roman" w:cs="Times New Roman"/>
                <w:sz w:val="24"/>
                <w:szCs w:val="24"/>
              </w:rPr>
            </w:pPr>
            <w:r w:rsidRPr="00A33CC3">
              <w:rPr>
                <w:rFonts w:ascii="Times New Roman" w:hAnsi="Times New Roman" w:cs="Times New Roman"/>
                <w:sz w:val="24"/>
                <w:szCs w:val="24"/>
              </w:rPr>
              <w:t>Игровое оборудование</w:t>
            </w:r>
          </w:p>
        </w:tc>
        <w:tc>
          <w:tcPr>
            <w:tcW w:w="7320" w:type="dxa"/>
          </w:tcPr>
          <w:p w:rsidR="00422C0E" w:rsidRPr="00A33CC3" w:rsidRDefault="00422C0E" w:rsidP="00567B23">
            <w:pPr>
              <w:pStyle w:val="ConsPlusNormal"/>
              <w:jc w:val="center"/>
              <w:rPr>
                <w:rFonts w:ascii="Times New Roman" w:hAnsi="Times New Roman" w:cs="Times New Roman"/>
                <w:sz w:val="24"/>
                <w:szCs w:val="24"/>
              </w:rPr>
            </w:pPr>
            <w:r w:rsidRPr="00A33CC3">
              <w:rPr>
                <w:rFonts w:ascii="Times New Roman" w:hAnsi="Times New Roman" w:cs="Times New Roman"/>
                <w:sz w:val="24"/>
                <w:szCs w:val="24"/>
              </w:rPr>
              <w:t>Минимальные расстояния</w:t>
            </w:r>
          </w:p>
        </w:tc>
      </w:tr>
      <w:tr w:rsidR="00422C0E" w:rsidRPr="00A33CC3" w:rsidTr="009D24E3">
        <w:tc>
          <w:tcPr>
            <w:tcW w:w="2036" w:type="dxa"/>
          </w:tcPr>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t>Качели</w:t>
            </w:r>
          </w:p>
        </w:tc>
        <w:tc>
          <w:tcPr>
            <w:tcW w:w="7320" w:type="dxa"/>
          </w:tcPr>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t>Не менее 1,5 м в стороны от боковых конструкций и не менее 2,0 м вперед (назад) от крайних точек качели в состоянии наклона</w:t>
            </w:r>
          </w:p>
        </w:tc>
      </w:tr>
      <w:tr w:rsidR="00422C0E" w:rsidRPr="00A33CC3" w:rsidTr="009D24E3">
        <w:tc>
          <w:tcPr>
            <w:tcW w:w="2036" w:type="dxa"/>
          </w:tcPr>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t>Качалки</w:t>
            </w:r>
          </w:p>
        </w:tc>
        <w:tc>
          <w:tcPr>
            <w:tcW w:w="7320" w:type="dxa"/>
          </w:tcPr>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t>Не менее 1,0 м в стороны от боковых конструкций и не менее 1,5 м вперед от крайних точек качалки в состоянии наклона</w:t>
            </w:r>
          </w:p>
        </w:tc>
      </w:tr>
      <w:tr w:rsidR="00422C0E" w:rsidRPr="00A33CC3" w:rsidTr="009D24E3">
        <w:tc>
          <w:tcPr>
            <w:tcW w:w="2036" w:type="dxa"/>
          </w:tcPr>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t>Карусели</w:t>
            </w:r>
          </w:p>
        </w:tc>
        <w:tc>
          <w:tcPr>
            <w:tcW w:w="7320" w:type="dxa"/>
          </w:tcPr>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t>Не менее 2 м в стороны от боковых конструкций и не менее 3,0 м вверх от нижней вращающейся поверхности карусели</w:t>
            </w:r>
          </w:p>
        </w:tc>
      </w:tr>
      <w:tr w:rsidR="00422C0E" w:rsidRPr="00A33CC3" w:rsidTr="009D24E3">
        <w:tc>
          <w:tcPr>
            <w:tcW w:w="2036" w:type="dxa"/>
          </w:tcPr>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lastRenderedPageBreak/>
              <w:t>Горки</w:t>
            </w:r>
          </w:p>
        </w:tc>
        <w:tc>
          <w:tcPr>
            <w:tcW w:w="7320" w:type="dxa"/>
          </w:tcPr>
          <w:p w:rsidR="00422C0E" w:rsidRPr="00A33CC3" w:rsidRDefault="00422C0E" w:rsidP="00567B23">
            <w:pPr>
              <w:pStyle w:val="ConsPlusNormal"/>
              <w:rPr>
                <w:rFonts w:ascii="Times New Roman" w:hAnsi="Times New Roman" w:cs="Times New Roman"/>
                <w:sz w:val="24"/>
                <w:szCs w:val="24"/>
              </w:rPr>
            </w:pPr>
            <w:r w:rsidRPr="00A33CC3">
              <w:rPr>
                <w:rFonts w:ascii="Times New Roman" w:hAnsi="Times New Roman" w:cs="Times New Roman"/>
                <w:sz w:val="24"/>
                <w:szCs w:val="24"/>
              </w:rPr>
              <w:t>Не менее 1 м от боковых сторон и 2 м вперед от нижнего края ската горки</w:t>
            </w:r>
          </w:p>
        </w:tc>
      </w:tr>
    </w:tbl>
    <w:p w:rsidR="00F71CFB" w:rsidRPr="00A33CC3" w:rsidRDefault="00F71CFB" w:rsidP="00567B23">
      <w:pPr>
        <w:pStyle w:val="ConsPlusTitle"/>
        <w:ind w:firstLine="540"/>
        <w:jc w:val="both"/>
        <w:outlineLvl w:val="2"/>
        <w:rPr>
          <w:rFonts w:ascii="Times New Roman" w:hAnsi="Times New Roman" w:cs="Times New Roman"/>
          <w:sz w:val="24"/>
          <w:szCs w:val="24"/>
        </w:rPr>
      </w:pPr>
    </w:p>
    <w:p w:rsidR="00F71CFB" w:rsidRPr="00D471C4" w:rsidRDefault="00F71CFB" w:rsidP="00567B23">
      <w:pPr>
        <w:pStyle w:val="ConsPlusTitle"/>
        <w:ind w:firstLine="540"/>
        <w:jc w:val="both"/>
        <w:outlineLvl w:val="2"/>
        <w:rPr>
          <w:rFonts w:ascii="Times New Roman" w:hAnsi="Times New Roman" w:cs="Times New Roman"/>
          <w:sz w:val="24"/>
          <w:szCs w:val="24"/>
        </w:rPr>
      </w:pPr>
      <w:r w:rsidRPr="00D471C4">
        <w:rPr>
          <w:rFonts w:ascii="Times New Roman" w:hAnsi="Times New Roman" w:cs="Times New Roman"/>
          <w:sz w:val="24"/>
          <w:szCs w:val="24"/>
        </w:rPr>
        <w:t>4.6. Элементы освещения.</w:t>
      </w:r>
    </w:p>
    <w:p w:rsidR="00F71CFB" w:rsidRPr="00D471C4" w:rsidRDefault="00F71CFB" w:rsidP="00567B23">
      <w:pPr>
        <w:pStyle w:val="ConsPlusNormal"/>
        <w:ind w:firstLine="540"/>
        <w:jc w:val="both"/>
        <w:rPr>
          <w:rFonts w:ascii="Times New Roman" w:hAnsi="Times New Roman" w:cs="Times New Roman"/>
          <w:sz w:val="24"/>
          <w:szCs w:val="24"/>
        </w:rPr>
      </w:pPr>
      <w:r w:rsidRPr="00D471C4">
        <w:rPr>
          <w:rFonts w:ascii="Times New Roman" w:hAnsi="Times New Roman" w:cs="Times New Roman"/>
          <w:sz w:val="24"/>
          <w:szCs w:val="24"/>
        </w:rPr>
        <w:t>К элементам наружного освещения относятся светильники, кронштейны, опоры, провода, кабели, источники питания.</w:t>
      </w:r>
    </w:p>
    <w:p w:rsidR="00F71CFB" w:rsidRPr="00D471C4" w:rsidRDefault="00F71CFB" w:rsidP="00567B23">
      <w:pPr>
        <w:pStyle w:val="ConsPlusNormal"/>
        <w:ind w:firstLine="540"/>
        <w:jc w:val="both"/>
        <w:rPr>
          <w:rFonts w:ascii="Times New Roman" w:hAnsi="Times New Roman" w:cs="Times New Roman"/>
          <w:sz w:val="24"/>
          <w:szCs w:val="24"/>
        </w:rPr>
      </w:pPr>
      <w:proofErr w:type="gramStart"/>
      <w:r w:rsidRPr="00D471C4">
        <w:rPr>
          <w:rFonts w:ascii="Times New Roman" w:hAnsi="Times New Roman" w:cs="Times New Roman"/>
          <w:sz w:val="24"/>
          <w:szCs w:val="24"/>
        </w:rPr>
        <w:t>Улицы, дороги, площади, пешеходные тротуары, жилые кварталы, дворы, территории предприятий, учреждений, организаций, подъезды жилых домов, дорожные знаки и указатели, средства наружной информации и витрины должны освещаться в темное время суток.</w:t>
      </w:r>
      <w:proofErr w:type="gramEnd"/>
      <w:r w:rsidRPr="00D471C4">
        <w:rPr>
          <w:rFonts w:ascii="Times New Roman" w:hAnsi="Times New Roman" w:cs="Times New Roman"/>
          <w:sz w:val="24"/>
          <w:szCs w:val="24"/>
        </w:rPr>
        <w:t xml:space="preserve"> Доля светильников, работающих в вечернем режиме, должна составлять не менее 95 процентов. Не допускается расположение неработающих светильников подряд, один за другим.</w:t>
      </w:r>
    </w:p>
    <w:p w:rsidR="00F71CFB" w:rsidRPr="00D471C4" w:rsidRDefault="00F71CFB" w:rsidP="00567B23">
      <w:pPr>
        <w:pStyle w:val="ConsPlusNormal"/>
        <w:ind w:firstLine="540"/>
        <w:jc w:val="both"/>
        <w:rPr>
          <w:rFonts w:ascii="Times New Roman" w:hAnsi="Times New Roman" w:cs="Times New Roman"/>
          <w:sz w:val="24"/>
          <w:szCs w:val="24"/>
        </w:rPr>
      </w:pPr>
      <w:r w:rsidRPr="00D471C4">
        <w:rPr>
          <w:rFonts w:ascii="Times New Roman" w:hAnsi="Times New Roman" w:cs="Times New Roman"/>
          <w:sz w:val="24"/>
          <w:szCs w:val="24"/>
        </w:rPr>
        <w:t xml:space="preserve">Включение и отключение наружного освещения, световой рекламы, архитектурно-художественного освещения и праздничной иллюминации осуществляется в соответствии с установленным графиком включения и отключения наружного освещения территории </w:t>
      </w:r>
      <w:r w:rsidR="00D471C4" w:rsidRPr="00D471C4">
        <w:rPr>
          <w:rFonts w:ascii="Times New Roman" w:hAnsi="Times New Roman" w:cs="Times New Roman"/>
          <w:sz w:val="24"/>
          <w:szCs w:val="24"/>
        </w:rPr>
        <w:t>Округа.</w:t>
      </w:r>
    </w:p>
    <w:p w:rsidR="00F71CFB" w:rsidRPr="00D471C4" w:rsidRDefault="00F71CFB" w:rsidP="00567B23">
      <w:pPr>
        <w:pStyle w:val="ConsPlusNormal"/>
        <w:ind w:firstLine="540"/>
        <w:jc w:val="both"/>
        <w:rPr>
          <w:rFonts w:ascii="Times New Roman" w:hAnsi="Times New Roman" w:cs="Times New Roman"/>
          <w:sz w:val="24"/>
          <w:szCs w:val="24"/>
        </w:rPr>
      </w:pPr>
      <w:r w:rsidRPr="00D471C4">
        <w:rPr>
          <w:rFonts w:ascii="Times New Roman" w:hAnsi="Times New Roman" w:cs="Times New Roman"/>
          <w:sz w:val="24"/>
          <w:szCs w:val="24"/>
        </w:rPr>
        <w:t>Наличие сбитых, а также оставшихся после замены опор освещения на территории округа не допускается.</w:t>
      </w:r>
    </w:p>
    <w:p w:rsidR="00F71CFB" w:rsidRPr="00D471C4" w:rsidRDefault="00F71CFB" w:rsidP="00567B23">
      <w:pPr>
        <w:pStyle w:val="ConsPlusNormal"/>
        <w:ind w:firstLine="540"/>
        <w:jc w:val="both"/>
        <w:rPr>
          <w:rFonts w:ascii="Times New Roman" w:hAnsi="Times New Roman" w:cs="Times New Roman"/>
          <w:sz w:val="24"/>
          <w:szCs w:val="24"/>
        </w:rPr>
      </w:pPr>
      <w:r w:rsidRPr="00D471C4">
        <w:rPr>
          <w:rFonts w:ascii="Times New Roman" w:hAnsi="Times New Roman" w:cs="Times New Roman"/>
          <w:sz w:val="24"/>
          <w:szCs w:val="24"/>
        </w:rPr>
        <w:t>Вывоз поврежденных (сбитых) опор уличного освещения осуществляется:</w:t>
      </w:r>
    </w:p>
    <w:p w:rsidR="00F71CFB" w:rsidRPr="00D471C4"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71CFB" w:rsidRPr="00D471C4">
        <w:rPr>
          <w:rFonts w:ascii="Times New Roman" w:hAnsi="Times New Roman" w:cs="Times New Roman"/>
          <w:sz w:val="24"/>
          <w:szCs w:val="24"/>
        </w:rPr>
        <w:t>на дорогах с движением общественного транспорта - незамедлительно;</w:t>
      </w:r>
    </w:p>
    <w:p w:rsidR="00F71CFB" w:rsidRPr="00D471C4"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71CFB" w:rsidRPr="00D471C4">
        <w:rPr>
          <w:rFonts w:ascii="Times New Roman" w:hAnsi="Times New Roman" w:cs="Times New Roman"/>
          <w:sz w:val="24"/>
          <w:szCs w:val="24"/>
        </w:rPr>
        <w:t>на остальных территориях, а также демонтируемых опор - в течение суток с момента обнаружения или получения информации от граждан или юридических лиц о наличии таких опор.</w:t>
      </w:r>
    </w:p>
    <w:p w:rsidR="00F71CFB" w:rsidRPr="00D471C4" w:rsidRDefault="00F71CFB" w:rsidP="00567B23">
      <w:pPr>
        <w:pStyle w:val="ConsPlusNormal"/>
        <w:ind w:firstLine="540"/>
        <w:jc w:val="both"/>
        <w:rPr>
          <w:rFonts w:ascii="Times New Roman" w:hAnsi="Times New Roman" w:cs="Times New Roman"/>
          <w:sz w:val="24"/>
          <w:szCs w:val="24"/>
        </w:rPr>
      </w:pPr>
      <w:r w:rsidRPr="00D471C4">
        <w:rPr>
          <w:rFonts w:ascii="Times New Roman" w:hAnsi="Times New Roman" w:cs="Times New Roman"/>
          <w:sz w:val="24"/>
          <w:szCs w:val="24"/>
        </w:rPr>
        <w:t>Опоры, кронштейны и другие элементы освещения должны содержаться в чистоте, не иметь крена, очагов коррозии и окрашиваться не реже одного раза в три года и поддерживаться в исправном состоянии.</w:t>
      </w:r>
    </w:p>
    <w:p w:rsidR="00F71CFB" w:rsidRPr="00D471C4" w:rsidRDefault="00F71CFB" w:rsidP="00567B23">
      <w:pPr>
        <w:pStyle w:val="ConsPlusNormal"/>
        <w:ind w:firstLine="540"/>
        <w:jc w:val="both"/>
        <w:rPr>
          <w:rFonts w:ascii="Times New Roman" w:hAnsi="Times New Roman" w:cs="Times New Roman"/>
          <w:sz w:val="24"/>
          <w:szCs w:val="24"/>
        </w:rPr>
      </w:pPr>
      <w:r w:rsidRPr="00D471C4">
        <w:rPr>
          <w:rFonts w:ascii="Times New Roman" w:hAnsi="Times New Roman" w:cs="Times New Roman"/>
          <w:sz w:val="24"/>
          <w:szCs w:val="24"/>
        </w:rPr>
        <w:t>Опоры сетей осветительного оборудования не должны иметь отклонения от вертикали более 5 градусов.</w:t>
      </w:r>
    </w:p>
    <w:p w:rsidR="00F71CFB" w:rsidRPr="00D471C4" w:rsidRDefault="00F71CFB" w:rsidP="00567B23">
      <w:pPr>
        <w:pStyle w:val="ConsPlusNormal"/>
        <w:ind w:firstLine="540"/>
        <w:jc w:val="both"/>
        <w:rPr>
          <w:rFonts w:ascii="Times New Roman" w:hAnsi="Times New Roman" w:cs="Times New Roman"/>
          <w:sz w:val="24"/>
          <w:szCs w:val="24"/>
        </w:rPr>
      </w:pPr>
      <w:r w:rsidRPr="00D471C4">
        <w:rPr>
          <w:rFonts w:ascii="Times New Roman" w:hAnsi="Times New Roman" w:cs="Times New Roman"/>
          <w:sz w:val="24"/>
          <w:szCs w:val="24"/>
        </w:rPr>
        <w:t>Запрещается использовать элементы наружного освещения для организации торговли, установки средств размещения информации, размещения объявлений, листовок, иных информационных материалов.</w:t>
      </w:r>
    </w:p>
    <w:p w:rsidR="00F71CFB" w:rsidRPr="00D471C4" w:rsidRDefault="00F71CFB" w:rsidP="00567B23">
      <w:pPr>
        <w:pStyle w:val="ConsPlusNormal"/>
        <w:ind w:firstLine="540"/>
        <w:jc w:val="both"/>
        <w:rPr>
          <w:rFonts w:ascii="Times New Roman" w:hAnsi="Times New Roman" w:cs="Times New Roman"/>
          <w:sz w:val="24"/>
          <w:szCs w:val="24"/>
        </w:rPr>
      </w:pPr>
      <w:r w:rsidRPr="00D471C4">
        <w:rPr>
          <w:rFonts w:ascii="Times New Roman" w:hAnsi="Times New Roman" w:cs="Times New Roman"/>
          <w:sz w:val="24"/>
          <w:szCs w:val="24"/>
        </w:rPr>
        <w:t>Сети осветительного оборудования, их конструктивные элементы должны содержаться в исправном состоянии.</w:t>
      </w:r>
    </w:p>
    <w:p w:rsidR="00F71CFB" w:rsidRPr="00D471C4" w:rsidRDefault="00F71CFB" w:rsidP="00567B23">
      <w:pPr>
        <w:pStyle w:val="ConsPlusNormal"/>
        <w:ind w:firstLine="540"/>
        <w:jc w:val="both"/>
        <w:rPr>
          <w:rFonts w:ascii="Times New Roman" w:hAnsi="Times New Roman" w:cs="Times New Roman"/>
          <w:sz w:val="24"/>
          <w:szCs w:val="24"/>
        </w:rPr>
      </w:pPr>
      <w:r w:rsidRPr="00D471C4">
        <w:rPr>
          <w:rFonts w:ascii="Times New Roman" w:hAnsi="Times New Roman" w:cs="Times New Roman"/>
          <w:sz w:val="24"/>
          <w:szCs w:val="24"/>
        </w:rPr>
        <w:t>Поврежденные элементы освещения, влияющие на их работу или электробезопасность, должны ремонтироваться немедленно, не влияющие - в течение 5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9D2156" w:rsidRPr="00A33CC3" w:rsidRDefault="009D2156" w:rsidP="00567B23">
      <w:pPr>
        <w:pStyle w:val="ConsPlusTitle"/>
        <w:ind w:firstLine="540"/>
        <w:jc w:val="both"/>
        <w:outlineLvl w:val="2"/>
        <w:rPr>
          <w:rFonts w:ascii="Times New Roman" w:hAnsi="Times New Roman" w:cs="Times New Roman"/>
          <w:sz w:val="24"/>
          <w:szCs w:val="24"/>
        </w:rPr>
      </w:pPr>
      <w:r w:rsidRPr="00A33CC3">
        <w:rPr>
          <w:rFonts w:ascii="Times New Roman" w:hAnsi="Times New Roman" w:cs="Times New Roman"/>
          <w:sz w:val="24"/>
          <w:szCs w:val="24"/>
        </w:rPr>
        <w:t>4.</w:t>
      </w:r>
      <w:r w:rsidR="00CA7573">
        <w:rPr>
          <w:rFonts w:ascii="Times New Roman" w:hAnsi="Times New Roman" w:cs="Times New Roman"/>
          <w:sz w:val="24"/>
          <w:szCs w:val="24"/>
        </w:rPr>
        <w:t>7</w:t>
      </w:r>
      <w:r w:rsidRPr="00A33CC3">
        <w:rPr>
          <w:rFonts w:ascii="Times New Roman" w:hAnsi="Times New Roman" w:cs="Times New Roman"/>
          <w:sz w:val="24"/>
          <w:szCs w:val="24"/>
        </w:rPr>
        <w:t>. Некапитальные строения и сооружения.</w:t>
      </w:r>
    </w:p>
    <w:p w:rsidR="009D2156" w:rsidRPr="00A33CC3" w:rsidRDefault="00CA757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4.7</w:t>
      </w:r>
      <w:r w:rsidR="009D2156" w:rsidRPr="00A33CC3">
        <w:rPr>
          <w:rFonts w:ascii="Times New Roman" w:hAnsi="Times New Roman" w:cs="Times New Roman"/>
          <w:sz w:val="24"/>
          <w:szCs w:val="24"/>
        </w:rPr>
        <w:t>.1. При размещении некапитального сооружения осуществляется проектирование благоустройства.</w:t>
      </w:r>
    </w:p>
    <w:p w:rsidR="00825633" w:rsidRPr="00825633" w:rsidRDefault="00825633" w:rsidP="00567B23">
      <w:pPr>
        <w:pStyle w:val="ConsPlusNormal"/>
        <w:ind w:firstLine="540"/>
        <w:jc w:val="both"/>
        <w:rPr>
          <w:rFonts w:ascii="Times New Roman" w:hAnsi="Times New Roman" w:cs="Times New Roman"/>
          <w:sz w:val="24"/>
          <w:szCs w:val="24"/>
        </w:rPr>
      </w:pPr>
      <w:r w:rsidRPr="00825633">
        <w:rPr>
          <w:rFonts w:ascii="Times New Roman" w:hAnsi="Times New Roman" w:cs="Times New Roman"/>
          <w:sz w:val="24"/>
          <w:szCs w:val="24"/>
        </w:rPr>
        <w:t>Не допускается размещение нестационарных торговых объектов</w:t>
      </w:r>
      <w:r w:rsidR="00F469F9">
        <w:rPr>
          <w:rFonts w:ascii="Times New Roman" w:hAnsi="Times New Roman" w:cs="Times New Roman"/>
          <w:sz w:val="24"/>
          <w:szCs w:val="24"/>
        </w:rPr>
        <w:t xml:space="preserve"> (далее – НТО)</w:t>
      </w:r>
      <w:r w:rsidRPr="00825633">
        <w:rPr>
          <w:rFonts w:ascii="Times New Roman" w:hAnsi="Times New Roman" w:cs="Times New Roman"/>
          <w:sz w:val="24"/>
          <w:szCs w:val="24"/>
        </w:rPr>
        <w:t>:</w:t>
      </w:r>
    </w:p>
    <w:p w:rsidR="00825633" w:rsidRPr="00825633" w:rsidRDefault="00825633" w:rsidP="00567B23">
      <w:pPr>
        <w:pStyle w:val="ConsPlusNormal"/>
        <w:ind w:firstLine="540"/>
        <w:jc w:val="both"/>
        <w:rPr>
          <w:rFonts w:ascii="Times New Roman" w:hAnsi="Times New Roman" w:cs="Times New Roman"/>
          <w:sz w:val="24"/>
          <w:szCs w:val="24"/>
        </w:rPr>
      </w:pPr>
      <w:r w:rsidRPr="00825633">
        <w:rPr>
          <w:rFonts w:ascii="Times New Roman" w:hAnsi="Times New Roman" w:cs="Times New Roman"/>
          <w:sz w:val="24"/>
          <w:szCs w:val="24"/>
        </w:rPr>
        <w:t>- ближе 25 метров зоны от периметра технических сооружений, за исключением киосков со специализацией: продажа периодической печатной продукции, театральных билетов, билетов на городской пассажирский транспорт, аптечных товаров, оказание информационных услуг;</w:t>
      </w:r>
    </w:p>
    <w:p w:rsidR="00825633" w:rsidRPr="00825633" w:rsidRDefault="00825633" w:rsidP="00567B23">
      <w:pPr>
        <w:pStyle w:val="ConsPlusNormal"/>
        <w:ind w:firstLine="540"/>
        <w:jc w:val="both"/>
        <w:rPr>
          <w:rFonts w:ascii="Times New Roman" w:hAnsi="Times New Roman" w:cs="Times New Roman"/>
          <w:sz w:val="24"/>
          <w:szCs w:val="24"/>
        </w:rPr>
      </w:pPr>
      <w:r w:rsidRPr="00825633">
        <w:rPr>
          <w:rFonts w:ascii="Times New Roman" w:hAnsi="Times New Roman" w:cs="Times New Roman"/>
          <w:sz w:val="24"/>
          <w:szCs w:val="24"/>
        </w:rPr>
        <w:t>- в арках зданий, на газонах, цветниках, площадках (детских, отдыха, спортивных) ближе 5 метров от окон зданий и витрин стационарных торговых объектов;</w:t>
      </w:r>
    </w:p>
    <w:p w:rsidR="00825633" w:rsidRPr="00825633" w:rsidRDefault="00825633" w:rsidP="00567B23">
      <w:pPr>
        <w:pStyle w:val="ConsPlusNormal"/>
        <w:ind w:firstLine="540"/>
        <w:jc w:val="both"/>
        <w:rPr>
          <w:rFonts w:ascii="Times New Roman" w:hAnsi="Times New Roman" w:cs="Times New Roman"/>
          <w:sz w:val="24"/>
          <w:szCs w:val="24"/>
        </w:rPr>
      </w:pPr>
      <w:r w:rsidRPr="00825633">
        <w:rPr>
          <w:rFonts w:ascii="Times New Roman" w:hAnsi="Times New Roman" w:cs="Times New Roman"/>
          <w:sz w:val="24"/>
          <w:szCs w:val="24"/>
        </w:rPr>
        <w:t>- в охранной зоне инженерных сетей, под железнодорожными путепроводами и автомобильными эстакадами.</w:t>
      </w:r>
    </w:p>
    <w:p w:rsidR="00825633" w:rsidRDefault="00825633" w:rsidP="00567B23">
      <w:pPr>
        <w:pStyle w:val="ConsPlusNormal"/>
        <w:ind w:firstLine="540"/>
        <w:jc w:val="both"/>
        <w:rPr>
          <w:rFonts w:ascii="Times New Roman" w:hAnsi="Times New Roman" w:cs="Times New Roman"/>
          <w:sz w:val="24"/>
          <w:szCs w:val="24"/>
        </w:rPr>
      </w:pPr>
      <w:proofErr w:type="gramStart"/>
      <w:r w:rsidRPr="00825633">
        <w:rPr>
          <w:rFonts w:ascii="Times New Roman" w:hAnsi="Times New Roman" w:cs="Times New Roman"/>
          <w:sz w:val="24"/>
          <w:szCs w:val="24"/>
        </w:rPr>
        <w:t xml:space="preserve">В случаях размещения </w:t>
      </w:r>
      <w:r w:rsidR="00F469F9">
        <w:rPr>
          <w:rFonts w:ascii="Times New Roman" w:hAnsi="Times New Roman" w:cs="Times New Roman"/>
          <w:sz w:val="24"/>
          <w:szCs w:val="24"/>
        </w:rPr>
        <w:t>НТО</w:t>
      </w:r>
      <w:r w:rsidRPr="00825633">
        <w:rPr>
          <w:rFonts w:ascii="Times New Roman" w:hAnsi="Times New Roman" w:cs="Times New Roman"/>
          <w:sz w:val="24"/>
          <w:szCs w:val="24"/>
        </w:rPr>
        <w:t xml:space="preserve"> в пределах красных линий улиц и дорог их размещение возможно только на замощенной (асфальтированной) площадке в границах тротуара и при </w:t>
      </w:r>
      <w:r w:rsidRPr="00825633">
        <w:rPr>
          <w:rFonts w:ascii="Times New Roman" w:hAnsi="Times New Roman" w:cs="Times New Roman"/>
          <w:sz w:val="24"/>
          <w:szCs w:val="24"/>
        </w:rPr>
        <w:lastRenderedPageBreak/>
        <w:t>условии свободной ширины прохода по тротуару (в том числе при наличии опор освещения и других опор, стволов деревьев) по основному ходу движения пешеходов не менее 3 метров, а в поперечном направлении и от крайнего элемента объекта</w:t>
      </w:r>
      <w:proofErr w:type="gramEnd"/>
      <w:r w:rsidRPr="00825633">
        <w:rPr>
          <w:rFonts w:ascii="Times New Roman" w:hAnsi="Times New Roman" w:cs="Times New Roman"/>
          <w:sz w:val="24"/>
          <w:szCs w:val="24"/>
        </w:rPr>
        <w:t xml:space="preserve"> до края проезжей части не менее 1,5 метр</w:t>
      </w:r>
      <w:r>
        <w:rPr>
          <w:rFonts w:ascii="Times New Roman" w:hAnsi="Times New Roman" w:cs="Times New Roman"/>
          <w:sz w:val="24"/>
          <w:szCs w:val="24"/>
        </w:rPr>
        <w:t>.</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Размещение некапитальных сооружений не должно мешать пешеходному движению.</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Сооружения оснащаются осветительным оборудованием, урнами и контейнерами для мусора.</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Размещение остановочных павильонов предусматривается в местах остановок наземного пассажирского транспорта.</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w:t>
      </w:r>
      <w:r w:rsidR="00CA7573">
        <w:rPr>
          <w:rFonts w:ascii="Times New Roman" w:hAnsi="Times New Roman" w:cs="Times New Roman"/>
          <w:sz w:val="24"/>
          <w:szCs w:val="24"/>
        </w:rPr>
        <w:t>7</w:t>
      </w:r>
      <w:r w:rsidRPr="00A33CC3">
        <w:rPr>
          <w:rFonts w:ascii="Times New Roman" w:hAnsi="Times New Roman" w:cs="Times New Roman"/>
          <w:sz w:val="24"/>
          <w:szCs w:val="24"/>
        </w:rPr>
        <w:t>.2. Места массового пребывания людей должны быть укомплектованы оборудованными и функционирующими общественными туалетами.</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На территориях парков общественные туалеты необходимо устраивать на расстоянии не ближе 50 м от мест массового скопления отдыхающих исходя из расчета одно место на 500 посетителей.</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На территориях пляжей общественные туалеты устанавливаются из расчета одно место на 75 посетителей. Расстояние от общественных туалетов до места купания должно быть не менее 50 м и не более 200 м.</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На </w:t>
      </w:r>
      <w:r w:rsidR="001D6947" w:rsidRPr="00A33CC3">
        <w:rPr>
          <w:rFonts w:ascii="Times New Roman" w:hAnsi="Times New Roman" w:cs="Times New Roman"/>
          <w:sz w:val="24"/>
          <w:szCs w:val="24"/>
        </w:rPr>
        <w:t>ярмарках</w:t>
      </w:r>
      <w:r w:rsidRPr="00A33CC3">
        <w:rPr>
          <w:rFonts w:ascii="Times New Roman" w:hAnsi="Times New Roman" w:cs="Times New Roman"/>
          <w:sz w:val="24"/>
          <w:szCs w:val="24"/>
        </w:rPr>
        <w:t xml:space="preserve"> без канализации общественные туалеты с непроницаемыми выгребами следует располагать на расстоянии не менее 50 м от места торговли. Число расчетных мест в них должно быть не менее одного на каждые 50 торговых мест.</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Размещение туалетных кабин предусматривается при отсутствии или недостаточной пропускной способности общественных туалетов, а также в местах проведения массовых мероприятий, при крупных объектах торговли и услуг, в парках, скверах, в местах размещения автозаправочных станций, на автостоянках, а также при некапитальных нестационарных сооружениях питания.</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Передвижные туалетные кабины должны устанавливаться на плоском прочном основании, исключающем наклон или опрокидывание кабины, вытекание из нее стоков.</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Туалеты, не подключенные к городской канализации, должны освобождаться от стоков по мере накопления, но не реже 1 раза в неделю в зимний период и не реже 1 раза в 2 дня в летний период.</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Уборка в туалетах должна производиться ежедневно.</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Около входов в туалеты должны устанавливаться урны с ежедневной уборкой мусора.</w:t>
      </w:r>
    </w:p>
    <w:p w:rsidR="009D2156" w:rsidRPr="00A33CC3" w:rsidRDefault="00CA757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4.7</w:t>
      </w:r>
      <w:r w:rsidR="009D2156" w:rsidRPr="00A33CC3">
        <w:rPr>
          <w:rFonts w:ascii="Times New Roman" w:hAnsi="Times New Roman" w:cs="Times New Roman"/>
          <w:sz w:val="24"/>
          <w:szCs w:val="24"/>
        </w:rPr>
        <w:t xml:space="preserve">.3. </w:t>
      </w:r>
      <w:r w:rsidR="001D6947" w:rsidRPr="00A33CC3">
        <w:rPr>
          <w:rFonts w:ascii="Times New Roman" w:hAnsi="Times New Roman" w:cs="Times New Roman"/>
          <w:sz w:val="24"/>
          <w:szCs w:val="24"/>
        </w:rPr>
        <w:t xml:space="preserve">Размещение </w:t>
      </w:r>
      <w:r w:rsidR="00F469F9">
        <w:rPr>
          <w:rFonts w:ascii="Times New Roman" w:hAnsi="Times New Roman" w:cs="Times New Roman"/>
          <w:sz w:val="24"/>
          <w:szCs w:val="24"/>
        </w:rPr>
        <w:t>НТО</w:t>
      </w:r>
      <w:r w:rsidR="001D6947" w:rsidRPr="00A33CC3">
        <w:rPr>
          <w:rFonts w:ascii="Times New Roman" w:hAnsi="Times New Roman" w:cs="Times New Roman"/>
          <w:sz w:val="24"/>
          <w:szCs w:val="24"/>
        </w:rPr>
        <w:t xml:space="preserve"> осуществляется в соответствии с Порядком размещения нестационарных торговых объектов на территории Балахнинского муниципального округа Нижегородской области и Схемой размещения нестационарных торговых объектов, расположенных на территории Балахнинского муниципального округа, утверждаемых </w:t>
      </w:r>
      <w:r w:rsidR="00614543">
        <w:rPr>
          <w:rFonts w:ascii="Times New Roman" w:hAnsi="Times New Roman" w:cs="Times New Roman"/>
          <w:sz w:val="24"/>
          <w:szCs w:val="24"/>
        </w:rPr>
        <w:t>А</w:t>
      </w:r>
      <w:r w:rsidR="001D6947" w:rsidRPr="00A33CC3">
        <w:rPr>
          <w:rFonts w:ascii="Times New Roman" w:hAnsi="Times New Roman" w:cs="Times New Roman"/>
          <w:sz w:val="24"/>
          <w:szCs w:val="24"/>
        </w:rPr>
        <w:t>дминистрацией</w:t>
      </w:r>
      <w:r w:rsidR="009D2156" w:rsidRPr="00A33CC3">
        <w:rPr>
          <w:rFonts w:ascii="Times New Roman" w:hAnsi="Times New Roman" w:cs="Times New Roman"/>
          <w:sz w:val="24"/>
          <w:szCs w:val="24"/>
        </w:rPr>
        <w:t>.</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Конструкции НТО должны быть легкими, быстровозводимыми, обеспечивать возможность перемещения, транспортировки и блокировки НТО. Устройство фундамента при размещении НТО не допускается.</w:t>
      </w:r>
    </w:p>
    <w:p w:rsidR="009D2156" w:rsidRPr="00A33CC3" w:rsidRDefault="001D6947"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Габариты НТО должны соответствовать размерам, указанным в </w:t>
      </w:r>
      <w:proofErr w:type="spellStart"/>
      <w:r w:rsidRPr="00A33CC3">
        <w:rPr>
          <w:rFonts w:ascii="Times New Roman" w:hAnsi="Times New Roman" w:cs="Times New Roman"/>
          <w:sz w:val="24"/>
          <w:szCs w:val="24"/>
        </w:rPr>
        <w:t>ортофотоплане</w:t>
      </w:r>
      <w:proofErr w:type="spellEnd"/>
      <w:r w:rsidRPr="00A33CC3">
        <w:rPr>
          <w:rFonts w:ascii="Times New Roman" w:hAnsi="Times New Roman" w:cs="Times New Roman"/>
          <w:sz w:val="24"/>
          <w:szCs w:val="24"/>
        </w:rPr>
        <w:t xml:space="preserve"> (или ситуационном плане) размещения НТО</w:t>
      </w:r>
      <w:r w:rsidR="009D2156" w:rsidRPr="00A33CC3">
        <w:rPr>
          <w:rFonts w:ascii="Times New Roman" w:hAnsi="Times New Roman" w:cs="Times New Roman"/>
          <w:sz w:val="24"/>
          <w:szCs w:val="24"/>
        </w:rPr>
        <w:t>.</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Высота НТО от средней планировочной отметки земли до верхней точки конструкции НТО допускается не более 3 м.</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Внешние стены НТО, дверные заполнения, рамы остекления должны быть окрашены в соответствии с цветовой гаммой по цветовому стандарту RAL, согласованной с </w:t>
      </w:r>
      <w:r w:rsidR="00614543">
        <w:rPr>
          <w:rFonts w:ascii="Times New Roman" w:hAnsi="Times New Roman" w:cs="Times New Roman"/>
          <w:sz w:val="24"/>
          <w:szCs w:val="24"/>
        </w:rPr>
        <w:t>А</w:t>
      </w:r>
      <w:r w:rsidRPr="00A33CC3">
        <w:rPr>
          <w:rFonts w:ascii="Times New Roman" w:hAnsi="Times New Roman" w:cs="Times New Roman"/>
          <w:sz w:val="24"/>
          <w:szCs w:val="24"/>
        </w:rPr>
        <w:t>дминистрацией.</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Для защиты от атмосферных осадков конструкция НТО должна предусматривать козырек с покрытием из </w:t>
      </w:r>
      <w:proofErr w:type="spellStart"/>
      <w:r w:rsidRPr="00A33CC3">
        <w:rPr>
          <w:rFonts w:ascii="Times New Roman" w:hAnsi="Times New Roman" w:cs="Times New Roman"/>
          <w:sz w:val="24"/>
          <w:szCs w:val="24"/>
        </w:rPr>
        <w:t>светопрозрачного</w:t>
      </w:r>
      <w:proofErr w:type="spellEnd"/>
      <w:r w:rsidRPr="00A33CC3">
        <w:rPr>
          <w:rFonts w:ascii="Times New Roman" w:hAnsi="Times New Roman" w:cs="Times New Roman"/>
          <w:sz w:val="24"/>
          <w:szCs w:val="24"/>
        </w:rPr>
        <w:t xml:space="preserve"> или тонированного материала (монолитного поликарбоната), соответствующего внешнему виду НТО.</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НТО должен содержаться в чистоте и технически исправном состоянии. Не </w:t>
      </w:r>
      <w:r w:rsidRPr="00A33CC3">
        <w:rPr>
          <w:rFonts w:ascii="Times New Roman" w:hAnsi="Times New Roman" w:cs="Times New Roman"/>
          <w:sz w:val="24"/>
          <w:szCs w:val="24"/>
        </w:rPr>
        <w:lastRenderedPageBreak/>
        <w:t>допускается наличие на элементах НТО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Местоположение и размеры рекламно-информационного оформления, размещаемого на НТО, определяются </w:t>
      </w:r>
      <w:proofErr w:type="spellStart"/>
      <w:r w:rsidRPr="00A33CC3">
        <w:rPr>
          <w:rFonts w:ascii="Times New Roman" w:hAnsi="Times New Roman" w:cs="Times New Roman"/>
          <w:sz w:val="24"/>
          <w:szCs w:val="24"/>
        </w:rPr>
        <w:t>фотоэскизом</w:t>
      </w:r>
      <w:proofErr w:type="spellEnd"/>
      <w:r w:rsidRPr="00A33CC3">
        <w:rPr>
          <w:rFonts w:ascii="Times New Roman" w:hAnsi="Times New Roman" w:cs="Times New Roman"/>
          <w:sz w:val="24"/>
          <w:szCs w:val="24"/>
        </w:rPr>
        <w:t xml:space="preserve"> НТО и согласовываются и утверждаются с </w:t>
      </w:r>
      <w:r w:rsidR="00F469F9">
        <w:rPr>
          <w:rFonts w:ascii="Times New Roman" w:hAnsi="Times New Roman" w:cs="Times New Roman"/>
          <w:sz w:val="24"/>
          <w:szCs w:val="24"/>
        </w:rPr>
        <w:t>А</w:t>
      </w:r>
      <w:r w:rsidRPr="00A33CC3">
        <w:rPr>
          <w:rFonts w:ascii="Times New Roman" w:hAnsi="Times New Roman" w:cs="Times New Roman"/>
          <w:sz w:val="24"/>
          <w:szCs w:val="24"/>
        </w:rPr>
        <w:t>дминистрацией.</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4.</w:t>
      </w:r>
      <w:r w:rsidR="00CA7573">
        <w:rPr>
          <w:rFonts w:ascii="Times New Roman" w:hAnsi="Times New Roman" w:cs="Times New Roman"/>
          <w:sz w:val="24"/>
          <w:szCs w:val="24"/>
        </w:rPr>
        <w:t>7</w:t>
      </w:r>
      <w:r w:rsidRPr="00A33CC3">
        <w:rPr>
          <w:rFonts w:ascii="Times New Roman" w:hAnsi="Times New Roman" w:cs="Times New Roman"/>
          <w:sz w:val="24"/>
          <w:szCs w:val="24"/>
        </w:rPr>
        <w:t>.4. Летнее кафе - предприятие общественного питания, деятельность которого организуется на сезон с апреля по ноябрь в зависимости от погодных условий.</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В случае размещения нескольких летних кафе, примыкающих к одному зданию, конструкции летних кафе должны быть выполнены с соблюдением единой </w:t>
      </w:r>
      <w:proofErr w:type="gramStart"/>
      <w:r w:rsidRPr="00A33CC3">
        <w:rPr>
          <w:rFonts w:ascii="Times New Roman" w:hAnsi="Times New Roman" w:cs="Times New Roman"/>
          <w:sz w:val="24"/>
          <w:szCs w:val="24"/>
        </w:rPr>
        <w:t>линии размещения крайних точек выступа элементов оборудования летнего кафе</w:t>
      </w:r>
      <w:proofErr w:type="gramEnd"/>
      <w:r w:rsidRPr="00A33CC3">
        <w:rPr>
          <w:rFonts w:ascii="Times New Roman" w:hAnsi="Times New Roman" w:cs="Times New Roman"/>
          <w:sz w:val="24"/>
          <w:szCs w:val="24"/>
        </w:rPr>
        <w:t xml:space="preserve"> относительно горизонтальной плоскости фасада.</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Летние кафе размещаются в соответствии со Схемой размещения нестационарных торговых объектов, утверждаемой </w:t>
      </w:r>
      <w:r w:rsidR="00F469F9">
        <w:rPr>
          <w:rFonts w:ascii="Times New Roman" w:hAnsi="Times New Roman" w:cs="Times New Roman"/>
          <w:sz w:val="24"/>
          <w:szCs w:val="24"/>
        </w:rPr>
        <w:t>А</w:t>
      </w:r>
      <w:r w:rsidRPr="00A33CC3">
        <w:rPr>
          <w:rFonts w:ascii="Times New Roman" w:hAnsi="Times New Roman" w:cs="Times New Roman"/>
          <w:sz w:val="24"/>
          <w:szCs w:val="24"/>
        </w:rPr>
        <w:t>дминистрацией:</w:t>
      </w:r>
    </w:p>
    <w:p w:rsidR="009D2156"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D2156" w:rsidRPr="00A33CC3">
        <w:rPr>
          <w:rFonts w:ascii="Times New Roman" w:hAnsi="Times New Roman" w:cs="Times New Roman"/>
          <w:sz w:val="24"/>
          <w:szCs w:val="24"/>
        </w:rPr>
        <w:t>на площадке, примыкающей к предприятию питания (стационарному или функционирующему в павильоне из быстровозводимых конструкций, магазине) и являющейся продолжением торгового зала;</w:t>
      </w:r>
    </w:p>
    <w:p w:rsidR="009D2156"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D2156" w:rsidRPr="00A33CC3">
        <w:rPr>
          <w:rFonts w:ascii="Times New Roman" w:hAnsi="Times New Roman" w:cs="Times New Roman"/>
          <w:sz w:val="24"/>
          <w:szCs w:val="24"/>
        </w:rPr>
        <w:t>на площадке, примыкающей к магазину, объекту мелкорозничной сети (киоск, палатка, передвижное мобильное средство, специализирующееся на реализации блюд и напитков быстрого приготовления);</w:t>
      </w:r>
    </w:p>
    <w:p w:rsidR="009D2156"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D2156" w:rsidRPr="00A33CC3">
        <w:rPr>
          <w:rFonts w:ascii="Times New Roman" w:hAnsi="Times New Roman" w:cs="Times New Roman"/>
          <w:sz w:val="24"/>
          <w:szCs w:val="24"/>
        </w:rPr>
        <w:t>на отдельной территории в сезонном объекте питания, оборудованном на базе павильона из легких тентовых конструкций.</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Высота элементов оборудования летнего кафе не должна превышать высоту первого этажа (линии перекрытий между первым и вторым этажами) здания, строения, сооружения, к которому оно примыкает.</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Крайние точки элементов оборудования летних кафе должны располагаться с соблюдением единой линии относительно горизонтальной плоскости фасада здания.</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Элементы летнего кафе не должны размещаться за пределами площадки, предоставленной под размещение НТО.</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Обустройство летних кафе должно осуществляться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При оборудовании летних кафе не допускается:</w:t>
      </w:r>
    </w:p>
    <w:p w:rsidR="009D2156"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D2156" w:rsidRPr="00A33CC3">
        <w:rPr>
          <w:rFonts w:ascii="Times New Roman" w:hAnsi="Times New Roman" w:cs="Times New Roman"/>
          <w:sz w:val="24"/>
          <w:szCs w:val="24"/>
        </w:rPr>
        <w:t>использование кирпича, строительных блоков и плит, монолитного бетона, железобетона, стальных профилированных листов, баннерной ткани;</w:t>
      </w:r>
    </w:p>
    <w:p w:rsidR="009D2156"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D2156" w:rsidRPr="00A33CC3">
        <w:rPr>
          <w:rFonts w:ascii="Times New Roman" w:hAnsi="Times New Roman" w:cs="Times New Roman"/>
          <w:sz w:val="24"/>
          <w:szCs w:val="24"/>
        </w:rPr>
        <w:t>прокладка подземных инженерных коммуникаций и проведение строительно-монтажных работ капитального характера;</w:t>
      </w:r>
    </w:p>
    <w:p w:rsidR="009D2156"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D2156" w:rsidRPr="00A33CC3">
        <w:rPr>
          <w:rFonts w:ascii="Times New Roman" w:hAnsi="Times New Roman" w:cs="Times New Roman"/>
          <w:sz w:val="24"/>
          <w:szCs w:val="24"/>
        </w:rPr>
        <w:t xml:space="preserve">заполнение пространства между элементами оборудования при помощи оконных и дверных блоков (рамное остекление), сплошных металлических панелей, </w:t>
      </w:r>
      <w:proofErr w:type="spellStart"/>
      <w:r w:rsidR="009D2156" w:rsidRPr="00A33CC3">
        <w:rPr>
          <w:rFonts w:ascii="Times New Roman" w:hAnsi="Times New Roman" w:cs="Times New Roman"/>
          <w:sz w:val="24"/>
          <w:szCs w:val="24"/>
        </w:rPr>
        <w:t>сайдинг</w:t>
      </w:r>
      <w:proofErr w:type="spellEnd"/>
      <w:r w:rsidR="009D2156" w:rsidRPr="00A33CC3">
        <w:rPr>
          <w:rFonts w:ascii="Times New Roman" w:hAnsi="Times New Roman" w:cs="Times New Roman"/>
          <w:sz w:val="24"/>
          <w:szCs w:val="24"/>
        </w:rPr>
        <w:t>-панелей и остекления;</w:t>
      </w:r>
    </w:p>
    <w:p w:rsidR="009D2156"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D2156" w:rsidRPr="00A33CC3">
        <w:rPr>
          <w:rFonts w:ascii="Times New Roman" w:hAnsi="Times New Roman" w:cs="Times New Roman"/>
          <w:sz w:val="24"/>
          <w:szCs w:val="24"/>
        </w:rPr>
        <w:t xml:space="preserve">использование для облицовки элементов оборудования летнего кафе и навеса полимерных пленок, черепицы, </w:t>
      </w:r>
      <w:proofErr w:type="spellStart"/>
      <w:r w:rsidR="009D2156" w:rsidRPr="00A33CC3">
        <w:rPr>
          <w:rFonts w:ascii="Times New Roman" w:hAnsi="Times New Roman" w:cs="Times New Roman"/>
          <w:sz w:val="24"/>
          <w:szCs w:val="24"/>
        </w:rPr>
        <w:t>металлочерепицы</w:t>
      </w:r>
      <w:proofErr w:type="spellEnd"/>
      <w:r w:rsidR="009D2156" w:rsidRPr="00A33CC3">
        <w:rPr>
          <w:rFonts w:ascii="Times New Roman" w:hAnsi="Times New Roman" w:cs="Times New Roman"/>
          <w:sz w:val="24"/>
          <w:szCs w:val="24"/>
        </w:rPr>
        <w:t>, металла, а также рубероида, асбестоцементных плит.</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 качестве элементов оборудования летних кафе используются зонты, мебель, маркизы, декоративные ограждения, осветительные и обогревательные приборы, элементы вертикального и контейнерного озеленения, цветочницы, шпалеры. Использование для обустройства летних кафе иных элементов оборудования не допускается.</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Зонты, используемые при обустройстве летних кафе, могут быть как однокупольными, так и многокупольными с центральной опорой.</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Высота зонтов и маркиз не должна превышать высоту первого этажа (линии </w:t>
      </w:r>
      <w:r w:rsidRPr="00A33CC3">
        <w:rPr>
          <w:rFonts w:ascii="Times New Roman" w:hAnsi="Times New Roman" w:cs="Times New Roman"/>
          <w:sz w:val="24"/>
          <w:szCs w:val="24"/>
        </w:rPr>
        <w:lastRenderedPageBreak/>
        <w:t>перекрытий между первым и вторым этажами) здания, к которому примыкает летнее кафе.</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 качестве материала покрытия каркаса устраиваемых зонтов и маркиз используется ткань со специальной обработкой (защитой) от атмосферных осадков, а также составами, повышающими степень огнестойкости конструкций.</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На боковых поверхностях маркиз допускается размещение вывесок в виде трафаретной печати на материале маркиз с высотой буквенных символов не более 0,2 м, художественных элементов не более 0,3 м.</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При обустройстве летних кафе не допускается использование шатров.</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Ограждение площадок летних кафе необходимо выполнять в виде устройства контейнеров под зеленые насаждения, размещаемых в одну линию в границах места размещения летнего кафе, либо декоративных ограждений с использованием подвесных контейнеров под зеленые насаждения.</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Высота декоративных ограждений летних кафе не может быть менее 0,6 м и более 0,9 м.</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Использование контейнеров под зеленые насаждения со сливным отверстием не допускается.</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Высота шпалер, используемых для обустройства летних кафе, не должна превышать 1,50 м. При этом не допускается устройство шпалер на фасады здания, строения, сооружения, к которому примыкает летнее кафе.</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Для обеспечения устойчивости элементов оборудования при устройстве летних кафе допускается организация технологического настила высотой не более 0,15 м от отметки тротуара до верхней отметки пола технологического настила.</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Технологические настилы устраиваются на поверхности, имеющей уклон 3 процента и более, для целей ее выравнивания.</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Устройство технологических настилов при уклоне поверхности менее 3 процентов допускается в следующих случаях:</w:t>
      </w:r>
    </w:p>
    <w:p w:rsidR="009D2156"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D2156" w:rsidRPr="00A33CC3">
        <w:rPr>
          <w:rFonts w:ascii="Times New Roman" w:hAnsi="Times New Roman" w:cs="Times New Roman"/>
          <w:sz w:val="24"/>
          <w:szCs w:val="24"/>
        </w:rPr>
        <w:t>в целях изоляции элементов крепления и элементов оборудования;</w:t>
      </w:r>
    </w:p>
    <w:p w:rsidR="009D2156" w:rsidRPr="00A33CC3"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D2156" w:rsidRPr="00A33CC3">
        <w:rPr>
          <w:rFonts w:ascii="Times New Roman" w:hAnsi="Times New Roman" w:cs="Times New Roman"/>
          <w:sz w:val="24"/>
          <w:szCs w:val="24"/>
        </w:rPr>
        <w:t>для организации ливнестока с поверхности тротуара.</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Вне зависимости от угла наклона поверхностей, на которых размещаются летние кафе, осуществляется устройство технологических настилов в случае неудовлетворительного состояния покрытия территории в границах места размещения летних кафе (разрушенное асфальтобетонное покрытие, наличие трещин, выбоин и иных повреждений).</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Ширина устраиваемых лестниц не должна быть менее 0,9 м.</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Доступ маломобильных групп населения на технологический настил обеспечивается путем применения пандусов с максимальным уклоном 5 процентов (1:20).</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Допускается использование конструкций съемных пандусов.</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Все элементы технологического настила, лестниц, пандусов и ограждения площадки необходимо обрабатывать огнезащитными составами.</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Площадки летних кафе должны иметь комплексное благоустройство территории, включающее в себя освещение, наличие контейнеров для сбора мусора и отходов питания, наличие в летних кафе, размещенных на отдельной территории, бесплатных туалетов (биотуалетов) для посетителей и персонала.</w:t>
      </w:r>
    </w:p>
    <w:p w:rsidR="009D2156" w:rsidRPr="00A33CC3" w:rsidRDefault="009D2156"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Летние кафе, размещенные на отдельной территории, должны оборудоваться системами внутреннего водопровода и канализации, исключающими сброс в открытые водоемы и на территорию неочищенных сточных вод.</w:t>
      </w:r>
    </w:p>
    <w:p w:rsidR="00D263F7" w:rsidRPr="00A33CC3" w:rsidRDefault="00D263F7" w:rsidP="00567B23">
      <w:pPr>
        <w:pStyle w:val="ConsPlusNormal"/>
        <w:ind w:firstLine="540"/>
        <w:jc w:val="both"/>
        <w:rPr>
          <w:rFonts w:ascii="Times New Roman" w:hAnsi="Times New Roman" w:cs="Times New Roman"/>
          <w:sz w:val="24"/>
          <w:szCs w:val="24"/>
        </w:rPr>
      </w:pPr>
    </w:p>
    <w:p w:rsidR="00D471C4" w:rsidRPr="00D471C4" w:rsidRDefault="00D471C4" w:rsidP="00567B23">
      <w:pPr>
        <w:pStyle w:val="ConsPlusTitle"/>
        <w:jc w:val="center"/>
        <w:outlineLvl w:val="1"/>
        <w:rPr>
          <w:rFonts w:ascii="Times New Roman" w:hAnsi="Times New Roman" w:cs="Times New Roman"/>
          <w:sz w:val="24"/>
          <w:szCs w:val="24"/>
        </w:rPr>
      </w:pPr>
      <w:bookmarkStart w:id="3" w:name="P803"/>
      <w:bookmarkEnd w:id="3"/>
      <w:r w:rsidRPr="00D471C4">
        <w:rPr>
          <w:rFonts w:ascii="Times New Roman" w:hAnsi="Times New Roman" w:cs="Times New Roman"/>
          <w:sz w:val="24"/>
          <w:szCs w:val="24"/>
        </w:rPr>
        <w:t>Раздел 5. ОРГАНИЗАЦИЯ ОСВЕЩЕНИЯ ТЕРРИТОРИИ БАЛАХНИНСКОГО МУНИЦИПАЛЬНОГО</w:t>
      </w:r>
      <w:r>
        <w:rPr>
          <w:rFonts w:ascii="Times New Roman" w:hAnsi="Times New Roman" w:cs="Times New Roman"/>
          <w:sz w:val="24"/>
          <w:szCs w:val="24"/>
        </w:rPr>
        <w:t xml:space="preserve"> </w:t>
      </w:r>
      <w:r w:rsidRPr="00D471C4">
        <w:rPr>
          <w:rFonts w:ascii="Times New Roman" w:hAnsi="Times New Roman" w:cs="Times New Roman"/>
          <w:sz w:val="24"/>
          <w:szCs w:val="24"/>
        </w:rPr>
        <w:t xml:space="preserve">ОКРУГА, ВКЛЮЧАЯ </w:t>
      </w:r>
      <w:proofErr w:type="gramStart"/>
      <w:r w:rsidRPr="00D471C4">
        <w:rPr>
          <w:rFonts w:ascii="Times New Roman" w:hAnsi="Times New Roman" w:cs="Times New Roman"/>
          <w:sz w:val="24"/>
          <w:szCs w:val="24"/>
        </w:rPr>
        <w:t>АРХИТЕКТУРНУЮ</w:t>
      </w:r>
      <w:proofErr w:type="gramEnd"/>
    </w:p>
    <w:p w:rsidR="00D471C4" w:rsidRPr="00D471C4" w:rsidRDefault="00D471C4" w:rsidP="00567B23">
      <w:pPr>
        <w:pStyle w:val="ConsPlusTitle"/>
        <w:jc w:val="center"/>
        <w:rPr>
          <w:rFonts w:ascii="Times New Roman" w:hAnsi="Times New Roman" w:cs="Times New Roman"/>
          <w:sz w:val="24"/>
          <w:szCs w:val="24"/>
        </w:rPr>
      </w:pPr>
      <w:r w:rsidRPr="00D471C4">
        <w:rPr>
          <w:rFonts w:ascii="Times New Roman" w:hAnsi="Times New Roman" w:cs="Times New Roman"/>
          <w:sz w:val="24"/>
          <w:szCs w:val="24"/>
        </w:rPr>
        <w:t>ПОДСВЕТКУ ЗДАНИЙ, СТРОЕНИЙ, СООРУЖЕНИЙ</w:t>
      </w:r>
    </w:p>
    <w:p w:rsidR="00D471C4" w:rsidRPr="00D471C4" w:rsidRDefault="00D471C4" w:rsidP="00567B23">
      <w:pPr>
        <w:pStyle w:val="ConsPlusNormal"/>
        <w:ind w:firstLine="540"/>
        <w:jc w:val="both"/>
        <w:rPr>
          <w:rFonts w:ascii="Times New Roman" w:hAnsi="Times New Roman" w:cs="Times New Roman"/>
          <w:sz w:val="24"/>
          <w:szCs w:val="24"/>
        </w:rPr>
      </w:pPr>
    </w:p>
    <w:p w:rsidR="00D471C4" w:rsidRPr="00BD3A98" w:rsidRDefault="00D471C4" w:rsidP="00567B23">
      <w:pPr>
        <w:pStyle w:val="ConsPlusNormal"/>
        <w:ind w:firstLine="540"/>
        <w:jc w:val="both"/>
        <w:rPr>
          <w:rFonts w:ascii="Times New Roman" w:hAnsi="Times New Roman" w:cs="Times New Roman"/>
          <w:sz w:val="24"/>
          <w:szCs w:val="24"/>
        </w:rPr>
      </w:pPr>
      <w:r w:rsidRPr="00BD3A98">
        <w:rPr>
          <w:rFonts w:ascii="Times New Roman" w:hAnsi="Times New Roman" w:cs="Times New Roman"/>
          <w:sz w:val="24"/>
          <w:szCs w:val="24"/>
        </w:rPr>
        <w:lastRenderedPageBreak/>
        <w:t>5.1. На территории Округа обеспечивается бесперебойная работа наружного освещения в вечернее и ночное время суток.</w:t>
      </w:r>
    </w:p>
    <w:p w:rsidR="00D471C4" w:rsidRPr="00BD3A98" w:rsidRDefault="00D471C4" w:rsidP="00567B23">
      <w:pPr>
        <w:pStyle w:val="ConsPlusNormal"/>
        <w:ind w:firstLine="540"/>
        <w:jc w:val="both"/>
        <w:rPr>
          <w:rFonts w:ascii="Times New Roman" w:hAnsi="Times New Roman" w:cs="Times New Roman"/>
          <w:sz w:val="24"/>
          <w:szCs w:val="24"/>
        </w:rPr>
      </w:pPr>
      <w:r w:rsidRPr="00BD3A98">
        <w:rPr>
          <w:rFonts w:ascii="Times New Roman" w:hAnsi="Times New Roman" w:cs="Times New Roman"/>
          <w:sz w:val="24"/>
          <w:szCs w:val="24"/>
        </w:rPr>
        <w:t>5.2. На территории Округа применяются следующие виды наружного освещения:</w:t>
      </w:r>
    </w:p>
    <w:p w:rsidR="00D471C4" w:rsidRPr="00BD3A98"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471C4" w:rsidRPr="00BD3A98">
        <w:rPr>
          <w:rFonts w:ascii="Times New Roman" w:hAnsi="Times New Roman" w:cs="Times New Roman"/>
          <w:sz w:val="24"/>
          <w:szCs w:val="24"/>
        </w:rPr>
        <w:t>уличное (утилитарное) освещение - освещение проезжей части дорог, улиц, площадей, территорий спортивных сооружений, а также пешеходных коммуникаций с целью обеспечения безопасного движения автотранспорта и пешеходов и для общей ориентации на территории Округа;</w:t>
      </w:r>
    </w:p>
    <w:p w:rsidR="00D471C4" w:rsidRPr="00BD3A98"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471C4" w:rsidRPr="00BD3A98">
        <w:rPr>
          <w:rFonts w:ascii="Times New Roman" w:hAnsi="Times New Roman" w:cs="Times New Roman"/>
          <w:sz w:val="24"/>
          <w:szCs w:val="24"/>
        </w:rPr>
        <w:t>архитектурно-художественное освещение - освещение фасадов зданий, сооружений, произведений монументального искусства для выявления их архитектурно-художественных особенностей и эстетической выразительности;</w:t>
      </w:r>
    </w:p>
    <w:p w:rsidR="00D471C4" w:rsidRPr="00BD3A98"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471C4" w:rsidRPr="00BD3A98">
        <w:rPr>
          <w:rFonts w:ascii="Times New Roman" w:hAnsi="Times New Roman" w:cs="Times New Roman"/>
          <w:sz w:val="24"/>
          <w:szCs w:val="24"/>
        </w:rPr>
        <w:t>ландшафтное освещение - декоративное освещение зеленых насаждений, других элементов ландшафта и благоустройства в парках, скверах, пешеходных зонах с целью проявления их декоративно-художественных качеств;</w:t>
      </w:r>
    </w:p>
    <w:p w:rsidR="00D471C4" w:rsidRPr="00BD3A98"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471C4" w:rsidRPr="00BD3A98">
        <w:rPr>
          <w:rFonts w:ascii="Times New Roman" w:hAnsi="Times New Roman" w:cs="Times New Roman"/>
          <w:sz w:val="24"/>
          <w:szCs w:val="24"/>
        </w:rPr>
        <w:t>рекламное и информационное освещение - освещение рекламных конструкций и объектов городской наружной информации.</w:t>
      </w:r>
    </w:p>
    <w:p w:rsidR="00D471C4" w:rsidRPr="00BD3A98" w:rsidRDefault="00D471C4" w:rsidP="00567B23">
      <w:pPr>
        <w:pStyle w:val="ConsPlusNormal"/>
        <w:ind w:firstLine="540"/>
        <w:jc w:val="both"/>
        <w:rPr>
          <w:rFonts w:ascii="Times New Roman" w:hAnsi="Times New Roman" w:cs="Times New Roman"/>
          <w:sz w:val="24"/>
          <w:szCs w:val="24"/>
        </w:rPr>
      </w:pPr>
      <w:r w:rsidRPr="00BD3A98">
        <w:rPr>
          <w:rFonts w:ascii="Times New Roman" w:hAnsi="Times New Roman" w:cs="Times New Roman"/>
          <w:sz w:val="24"/>
          <w:szCs w:val="24"/>
        </w:rPr>
        <w:t>5.3. Установки архитектурно-художественного освещения должны иметь два режима работы: повседневный и праздничный.</w:t>
      </w:r>
    </w:p>
    <w:p w:rsidR="00D471C4" w:rsidRPr="00F23B16" w:rsidRDefault="00D471C4" w:rsidP="00567B23">
      <w:pPr>
        <w:pStyle w:val="ConsPlusNormal"/>
        <w:ind w:firstLine="540"/>
        <w:jc w:val="both"/>
        <w:rPr>
          <w:rFonts w:ascii="Times New Roman" w:hAnsi="Times New Roman" w:cs="Times New Roman"/>
          <w:sz w:val="24"/>
          <w:szCs w:val="24"/>
        </w:rPr>
      </w:pPr>
      <w:r w:rsidRPr="00BD3A98">
        <w:rPr>
          <w:rFonts w:ascii="Times New Roman" w:hAnsi="Times New Roman" w:cs="Times New Roman"/>
          <w:sz w:val="24"/>
          <w:szCs w:val="24"/>
        </w:rPr>
        <w:t xml:space="preserve">5.4. Проект наружного освещения для всех строящихся и реконструируемых (реставрируемых) зданий, сооружений и комплексов вне зависимости от места их размещения разрабатывается в соответствии </w:t>
      </w:r>
      <w:r w:rsidRPr="00F23B16">
        <w:rPr>
          <w:rFonts w:ascii="Times New Roman" w:hAnsi="Times New Roman" w:cs="Times New Roman"/>
          <w:sz w:val="24"/>
          <w:szCs w:val="24"/>
        </w:rPr>
        <w:t xml:space="preserve">с концепцией архитектурно-художественного освещения и праздничной подсветки, утверждаемой правовым актом </w:t>
      </w:r>
      <w:r w:rsidR="00687CA1">
        <w:rPr>
          <w:rFonts w:ascii="Times New Roman" w:hAnsi="Times New Roman" w:cs="Times New Roman"/>
          <w:sz w:val="24"/>
          <w:szCs w:val="24"/>
        </w:rPr>
        <w:t>А</w:t>
      </w:r>
      <w:r w:rsidRPr="00F23B16">
        <w:rPr>
          <w:rFonts w:ascii="Times New Roman" w:hAnsi="Times New Roman" w:cs="Times New Roman"/>
          <w:sz w:val="24"/>
          <w:szCs w:val="24"/>
        </w:rPr>
        <w:t>дминистрации.</w:t>
      </w:r>
    </w:p>
    <w:p w:rsidR="00D471C4" w:rsidRPr="00BD3A98" w:rsidRDefault="00D471C4" w:rsidP="00567B23">
      <w:pPr>
        <w:pStyle w:val="ConsPlusNormal"/>
        <w:ind w:firstLine="540"/>
        <w:jc w:val="both"/>
        <w:rPr>
          <w:rFonts w:ascii="Times New Roman" w:hAnsi="Times New Roman" w:cs="Times New Roman"/>
          <w:sz w:val="24"/>
          <w:szCs w:val="24"/>
        </w:rPr>
      </w:pPr>
      <w:r w:rsidRPr="00F23B16">
        <w:rPr>
          <w:rFonts w:ascii="Times New Roman" w:hAnsi="Times New Roman" w:cs="Times New Roman"/>
          <w:sz w:val="24"/>
          <w:szCs w:val="24"/>
        </w:rPr>
        <w:t>Каждый объект наружного освещения должен иметь проектную документацию.</w:t>
      </w:r>
    </w:p>
    <w:p w:rsidR="00D471C4" w:rsidRPr="00BD3A98" w:rsidRDefault="00D471C4" w:rsidP="00567B23">
      <w:pPr>
        <w:pStyle w:val="ConsPlusNormal"/>
        <w:ind w:firstLine="540"/>
        <w:jc w:val="both"/>
        <w:rPr>
          <w:rFonts w:ascii="Times New Roman" w:hAnsi="Times New Roman" w:cs="Times New Roman"/>
          <w:sz w:val="24"/>
          <w:szCs w:val="24"/>
        </w:rPr>
      </w:pPr>
      <w:r w:rsidRPr="00BD3A98">
        <w:rPr>
          <w:rFonts w:ascii="Times New Roman" w:hAnsi="Times New Roman" w:cs="Times New Roman"/>
          <w:sz w:val="24"/>
          <w:szCs w:val="24"/>
        </w:rPr>
        <w:t>5.5. На территории Округа применяются осветительные установки: функциональное освещение, архитектурное освещение, световая информация.</w:t>
      </w:r>
    </w:p>
    <w:p w:rsidR="00D471C4" w:rsidRPr="00BD3A98" w:rsidRDefault="00D471C4" w:rsidP="00567B23">
      <w:pPr>
        <w:pStyle w:val="ConsPlusNormal"/>
        <w:ind w:firstLine="540"/>
        <w:jc w:val="both"/>
        <w:rPr>
          <w:rFonts w:ascii="Times New Roman" w:hAnsi="Times New Roman" w:cs="Times New Roman"/>
          <w:sz w:val="24"/>
          <w:szCs w:val="24"/>
        </w:rPr>
      </w:pPr>
      <w:r w:rsidRPr="00BD3A98">
        <w:rPr>
          <w:rFonts w:ascii="Times New Roman" w:hAnsi="Times New Roman" w:cs="Times New Roman"/>
          <w:sz w:val="24"/>
          <w:szCs w:val="24"/>
        </w:rPr>
        <w:t xml:space="preserve">При проектировании каждой из групп осветительных установок необходимо обеспечить экономичность и </w:t>
      </w:r>
      <w:proofErr w:type="spellStart"/>
      <w:r w:rsidRPr="00BD3A98">
        <w:rPr>
          <w:rFonts w:ascii="Times New Roman" w:hAnsi="Times New Roman" w:cs="Times New Roman"/>
          <w:sz w:val="24"/>
          <w:szCs w:val="24"/>
        </w:rPr>
        <w:t>энергоэффективность</w:t>
      </w:r>
      <w:proofErr w:type="spellEnd"/>
      <w:r w:rsidRPr="00BD3A98">
        <w:rPr>
          <w:rFonts w:ascii="Times New Roman" w:hAnsi="Times New Roman" w:cs="Times New Roman"/>
          <w:sz w:val="24"/>
          <w:szCs w:val="24"/>
        </w:rPr>
        <w:t xml:space="preserve"> применяемых установок, рациональное распределение и использование электроэнергии.</w:t>
      </w:r>
    </w:p>
    <w:p w:rsidR="00D471C4" w:rsidRPr="00A33CC3" w:rsidRDefault="00D471C4" w:rsidP="00567B23">
      <w:pPr>
        <w:pStyle w:val="ConsPlusNormal"/>
        <w:ind w:firstLine="540"/>
        <w:jc w:val="both"/>
        <w:rPr>
          <w:rFonts w:ascii="Times New Roman" w:hAnsi="Times New Roman" w:cs="Times New Roman"/>
          <w:sz w:val="24"/>
          <w:szCs w:val="24"/>
        </w:rPr>
      </w:pPr>
      <w:r w:rsidRPr="00BD3A98">
        <w:rPr>
          <w:rFonts w:ascii="Times New Roman" w:hAnsi="Times New Roman" w:cs="Times New Roman"/>
          <w:sz w:val="24"/>
          <w:szCs w:val="24"/>
        </w:rPr>
        <w:t>5.6. Функциональное освещение применяется для освещения дорожных покрытий и простран</w:t>
      </w:r>
      <w:proofErr w:type="gramStart"/>
      <w:r w:rsidRPr="00BD3A98">
        <w:rPr>
          <w:rFonts w:ascii="Times New Roman" w:hAnsi="Times New Roman" w:cs="Times New Roman"/>
          <w:sz w:val="24"/>
          <w:szCs w:val="24"/>
        </w:rPr>
        <w:t>ств в тр</w:t>
      </w:r>
      <w:proofErr w:type="gramEnd"/>
      <w:r w:rsidRPr="00BD3A98">
        <w:rPr>
          <w:rFonts w:ascii="Times New Roman" w:hAnsi="Times New Roman" w:cs="Times New Roman"/>
          <w:sz w:val="24"/>
          <w:szCs w:val="24"/>
        </w:rPr>
        <w:t xml:space="preserve">анспортных и пешеходных зонах. Виды применяемых на территории округа стационарных установок функционального освещения: обычные, парапетные, газонные и </w:t>
      </w:r>
      <w:r w:rsidRPr="00A33CC3">
        <w:rPr>
          <w:rFonts w:ascii="Times New Roman" w:hAnsi="Times New Roman" w:cs="Times New Roman"/>
          <w:sz w:val="24"/>
          <w:szCs w:val="24"/>
        </w:rPr>
        <w:t>встроенные.</w:t>
      </w:r>
    </w:p>
    <w:p w:rsidR="001D6947" w:rsidRPr="00A33CC3" w:rsidRDefault="001D6947"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 обычных установках светильники располагаются на опорах (венчающие, консольные), подвесах или фасадах (бра, плафоны). Обычные установки устанавливаются в транспортных и пешеходных зонах.</w:t>
      </w:r>
    </w:p>
    <w:p w:rsidR="001D6947" w:rsidRPr="00A33CC3" w:rsidRDefault="001D6947" w:rsidP="00567B23">
      <w:pPr>
        <w:pStyle w:val="ConsPlusNormal"/>
        <w:ind w:firstLine="540"/>
        <w:jc w:val="both"/>
        <w:rPr>
          <w:rFonts w:ascii="Times New Roman" w:hAnsi="Times New Roman" w:cs="Times New Roman"/>
          <w:sz w:val="24"/>
          <w:szCs w:val="24"/>
        </w:rPr>
      </w:pPr>
      <w:proofErr w:type="spellStart"/>
      <w:r w:rsidRPr="00A33CC3">
        <w:rPr>
          <w:rFonts w:ascii="Times New Roman" w:hAnsi="Times New Roman" w:cs="Times New Roman"/>
          <w:sz w:val="24"/>
          <w:szCs w:val="24"/>
        </w:rPr>
        <w:t>Высокомачтовые</w:t>
      </w:r>
      <w:proofErr w:type="spellEnd"/>
      <w:r w:rsidRPr="00A33CC3">
        <w:rPr>
          <w:rFonts w:ascii="Times New Roman" w:hAnsi="Times New Roman" w:cs="Times New Roman"/>
          <w:sz w:val="24"/>
          <w:szCs w:val="24"/>
        </w:rPr>
        <w:t xml:space="preserve"> установки используются для освещения транспортных развязок и магистралей, открытых паркингов.</w:t>
      </w:r>
    </w:p>
    <w:p w:rsidR="001D6947" w:rsidRPr="00A33CC3" w:rsidRDefault="001D6947"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 парапетных установках светильники встраиваются линией или пунктиром в парапет, ограждающий проезжую часть путепроводов, мостов, эстакад, пандусов, развязок, а также тротуары и площадки.</w:t>
      </w:r>
    </w:p>
    <w:p w:rsidR="001D6947" w:rsidRPr="00A33CC3" w:rsidRDefault="001D6947"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На территориях общего пользования и объектов рекреации устанавливаются газонные светильники для освещения газонов, цветников, пешеходных дорожек и площадок.</w:t>
      </w:r>
    </w:p>
    <w:p w:rsidR="00D471C4" w:rsidRPr="00BD3A98" w:rsidRDefault="00D471C4"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5.7. Архитектурное освещение применяется для формирования художественно-выразительной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w:t>
      </w:r>
      <w:r w:rsidRPr="00BD3A98">
        <w:rPr>
          <w:rFonts w:ascii="Times New Roman" w:hAnsi="Times New Roman" w:cs="Times New Roman"/>
          <w:sz w:val="24"/>
          <w:szCs w:val="24"/>
        </w:rPr>
        <w:t xml:space="preserve"> архитектурных форм, доминантных и достопримечательных объектов, ландшафтных композиций, создания световых ансамблей, осуществляется стационарными или временными установками освещения.</w:t>
      </w:r>
    </w:p>
    <w:p w:rsidR="00D471C4" w:rsidRPr="00BD3A98" w:rsidRDefault="00D471C4" w:rsidP="00567B23">
      <w:pPr>
        <w:pStyle w:val="ConsPlusNormal"/>
        <w:ind w:firstLine="540"/>
        <w:jc w:val="both"/>
        <w:rPr>
          <w:rFonts w:ascii="Times New Roman" w:hAnsi="Times New Roman" w:cs="Times New Roman"/>
          <w:sz w:val="24"/>
          <w:szCs w:val="24"/>
        </w:rPr>
      </w:pPr>
      <w:r w:rsidRPr="00BD3A98">
        <w:rPr>
          <w:rFonts w:ascii="Times New Roman" w:hAnsi="Times New Roman" w:cs="Times New Roman"/>
          <w:sz w:val="24"/>
          <w:szCs w:val="24"/>
        </w:rPr>
        <w:t xml:space="preserve">К временным установкам архитектурного освещения относится праздничная иллюминация, </w:t>
      </w:r>
      <w:r w:rsidRPr="005071C7">
        <w:rPr>
          <w:rFonts w:ascii="Times New Roman" w:hAnsi="Times New Roman" w:cs="Times New Roman"/>
          <w:sz w:val="24"/>
          <w:szCs w:val="24"/>
        </w:rPr>
        <w:t xml:space="preserve">предусмотренная </w:t>
      </w:r>
      <w:hyperlink r:id="rId9" w:anchor="P1521" w:history="1">
        <w:r w:rsidRPr="005071C7">
          <w:rPr>
            <w:rStyle w:val="a5"/>
            <w:rFonts w:ascii="Times New Roman" w:hAnsi="Times New Roman" w:cs="Times New Roman"/>
            <w:color w:val="0000FF"/>
            <w:sz w:val="24"/>
            <w:szCs w:val="24"/>
          </w:rPr>
          <w:t>разделом 14</w:t>
        </w:r>
      </w:hyperlink>
      <w:r w:rsidRPr="005071C7">
        <w:rPr>
          <w:rFonts w:ascii="Times New Roman" w:hAnsi="Times New Roman" w:cs="Times New Roman"/>
          <w:sz w:val="24"/>
          <w:szCs w:val="24"/>
        </w:rPr>
        <w:t xml:space="preserve"> настоящих Правил.</w:t>
      </w:r>
    </w:p>
    <w:p w:rsidR="00D471C4" w:rsidRPr="00BD3A98" w:rsidRDefault="00D471C4" w:rsidP="00567B23">
      <w:pPr>
        <w:pStyle w:val="ConsPlusNormal"/>
        <w:ind w:firstLine="540"/>
        <w:jc w:val="both"/>
        <w:rPr>
          <w:rFonts w:ascii="Times New Roman" w:hAnsi="Times New Roman" w:cs="Times New Roman"/>
          <w:sz w:val="24"/>
          <w:szCs w:val="24"/>
        </w:rPr>
      </w:pPr>
      <w:r w:rsidRPr="00BD3A98">
        <w:rPr>
          <w:rFonts w:ascii="Times New Roman" w:hAnsi="Times New Roman" w:cs="Times New Roman"/>
          <w:sz w:val="24"/>
          <w:szCs w:val="24"/>
        </w:rPr>
        <w:t xml:space="preserve">В целях архитектурного освещения могут использоваться также установки функционального освещения для монтажа прожекторов, нацеливаемых на фасады зданий, </w:t>
      </w:r>
      <w:r w:rsidRPr="00BD3A98">
        <w:rPr>
          <w:rFonts w:ascii="Times New Roman" w:hAnsi="Times New Roman" w:cs="Times New Roman"/>
          <w:sz w:val="24"/>
          <w:szCs w:val="24"/>
        </w:rPr>
        <w:lastRenderedPageBreak/>
        <w:t>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D471C4" w:rsidRPr="00BD3A98" w:rsidRDefault="00D471C4" w:rsidP="00567B23">
      <w:pPr>
        <w:pStyle w:val="ConsPlusNormal"/>
        <w:ind w:firstLine="540"/>
        <w:jc w:val="both"/>
        <w:rPr>
          <w:rFonts w:ascii="Times New Roman" w:hAnsi="Times New Roman" w:cs="Times New Roman"/>
          <w:sz w:val="24"/>
          <w:szCs w:val="24"/>
        </w:rPr>
      </w:pPr>
      <w:r w:rsidRPr="00BD3A98">
        <w:rPr>
          <w:rFonts w:ascii="Times New Roman" w:hAnsi="Times New Roman" w:cs="Times New Roman"/>
          <w:sz w:val="24"/>
          <w:szCs w:val="24"/>
        </w:rPr>
        <w:t>5.8. Световая информация, в том числе световая реклама, применяется для ориентации пешеходов и водителей автотранспорта в пространстве.</w:t>
      </w:r>
    </w:p>
    <w:p w:rsidR="00D471C4" w:rsidRPr="00BD3A98" w:rsidRDefault="00D471C4" w:rsidP="00567B23">
      <w:pPr>
        <w:pStyle w:val="ConsPlusNormal"/>
        <w:ind w:firstLine="540"/>
        <w:jc w:val="both"/>
        <w:rPr>
          <w:rFonts w:ascii="Times New Roman" w:hAnsi="Times New Roman" w:cs="Times New Roman"/>
          <w:sz w:val="24"/>
          <w:szCs w:val="24"/>
        </w:rPr>
      </w:pPr>
      <w:r w:rsidRPr="00BD3A98">
        <w:rPr>
          <w:rFonts w:ascii="Times New Roman" w:hAnsi="Times New Roman" w:cs="Times New Roman"/>
          <w:sz w:val="24"/>
          <w:szCs w:val="24"/>
        </w:rPr>
        <w:t xml:space="preserve">В стационарных установках функционального освещения и архитектурного освещения должны применяться </w:t>
      </w:r>
      <w:proofErr w:type="spellStart"/>
      <w:r w:rsidRPr="00BD3A98">
        <w:rPr>
          <w:rFonts w:ascii="Times New Roman" w:hAnsi="Times New Roman" w:cs="Times New Roman"/>
          <w:sz w:val="24"/>
          <w:szCs w:val="24"/>
        </w:rPr>
        <w:t>энергоэффективные</w:t>
      </w:r>
      <w:proofErr w:type="spellEnd"/>
      <w:r w:rsidRPr="00BD3A98">
        <w:rPr>
          <w:rFonts w:ascii="Times New Roman" w:hAnsi="Times New Roman" w:cs="Times New Roman"/>
          <w:sz w:val="24"/>
          <w:szCs w:val="24"/>
        </w:rPr>
        <w:t xml:space="preserve"> источники света: опоры, кронштейны, защитные решетки, экраны и конструктивные элементы, отвечающие требованиям национальных стандартов.</w:t>
      </w:r>
    </w:p>
    <w:p w:rsidR="00D471C4" w:rsidRPr="00BD3A98" w:rsidRDefault="00D471C4" w:rsidP="00567B23">
      <w:pPr>
        <w:pStyle w:val="ConsPlusNormal"/>
        <w:ind w:firstLine="540"/>
        <w:jc w:val="both"/>
        <w:rPr>
          <w:rFonts w:ascii="Times New Roman" w:hAnsi="Times New Roman" w:cs="Times New Roman"/>
          <w:sz w:val="24"/>
          <w:szCs w:val="24"/>
        </w:rPr>
      </w:pPr>
      <w:r w:rsidRPr="00BD3A98">
        <w:rPr>
          <w:rFonts w:ascii="Times New Roman" w:hAnsi="Times New Roman" w:cs="Times New Roman"/>
          <w:sz w:val="24"/>
          <w:szCs w:val="24"/>
        </w:rPr>
        <w:t>5.9. Режимы работы осветительных установок.</w:t>
      </w:r>
    </w:p>
    <w:p w:rsidR="00D471C4" w:rsidRPr="00BD3A98" w:rsidRDefault="00D471C4" w:rsidP="00567B23">
      <w:pPr>
        <w:pStyle w:val="ConsPlusNormal"/>
        <w:ind w:firstLine="540"/>
        <w:jc w:val="both"/>
        <w:rPr>
          <w:rFonts w:ascii="Times New Roman" w:hAnsi="Times New Roman" w:cs="Times New Roman"/>
          <w:sz w:val="24"/>
          <w:szCs w:val="24"/>
        </w:rPr>
      </w:pPr>
      <w:r w:rsidRPr="00BD3A98">
        <w:rPr>
          <w:rFonts w:ascii="Times New Roman" w:hAnsi="Times New Roman" w:cs="Times New Roman"/>
          <w:sz w:val="24"/>
          <w:szCs w:val="24"/>
        </w:rPr>
        <w:t>В темное время суток предусматриваются следующие режимы работы осветительных установок:</w:t>
      </w:r>
    </w:p>
    <w:p w:rsidR="00D471C4" w:rsidRPr="00F469F9" w:rsidRDefault="00F469F9"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471C4" w:rsidRPr="00F469F9">
        <w:rPr>
          <w:rFonts w:ascii="Times New Roman" w:hAnsi="Times New Roman" w:cs="Times New Roman"/>
          <w:sz w:val="24"/>
          <w:szCs w:val="24"/>
        </w:rPr>
        <w:t>вечерний будничный режим, когда функционируют все стационарные установки функционального освещения, архитектурного освещения и световой информации, за исключением систем праздничного освещения;</w:t>
      </w:r>
    </w:p>
    <w:p w:rsidR="00D471C4" w:rsidRPr="00F469F9" w:rsidRDefault="00F469F9" w:rsidP="00567B23">
      <w:pPr>
        <w:pStyle w:val="ConsPlusNormal"/>
        <w:ind w:firstLine="540"/>
        <w:jc w:val="both"/>
        <w:rPr>
          <w:rFonts w:ascii="Times New Roman" w:hAnsi="Times New Roman" w:cs="Times New Roman"/>
          <w:sz w:val="24"/>
          <w:szCs w:val="24"/>
        </w:rPr>
      </w:pPr>
      <w:r w:rsidRPr="00F469F9">
        <w:rPr>
          <w:rFonts w:ascii="Times New Roman" w:hAnsi="Times New Roman" w:cs="Times New Roman"/>
          <w:sz w:val="24"/>
          <w:szCs w:val="24"/>
        </w:rPr>
        <w:t xml:space="preserve">- </w:t>
      </w:r>
      <w:r w:rsidR="00D471C4" w:rsidRPr="00F469F9">
        <w:rPr>
          <w:rFonts w:ascii="Times New Roman" w:hAnsi="Times New Roman" w:cs="Times New Roman"/>
          <w:sz w:val="24"/>
          <w:szCs w:val="24"/>
        </w:rPr>
        <w:t xml:space="preserve">ночной дежурный режим, когда в установках функционального освещения, архитектурного освещения и световой информации может отключаться часть осветительных приборов, на основании правового акта </w:t>
      </w:r>
      <w:r w:rsidR="00BD3A98" w:rsidRPr="00F469F9">
        <w:rPr>
          <w:rFonts w:ascii="Times New Roman" w:hAnsi="Times New Roman" w:cs="Times New Roman"/>
          <w:sz w:val="24"/>
          <w:szCs w:val="24"/>
        </w:rPr>
        <w:t>А</w:t>
      </w:r>
      <w:r w:rsidR="00D471C4" w:rsidRPr="00F469F9">
        <w:rPr>
          <w:rFonts w:ascii="Times New Roman" w:hAnsi="Times New Roman" w:cs="Times New Roman"/>
          <w:sz w:val="24"/>
          <w:szCs w:val="24"/>
        </w:rPr>
        <w:t>дминистрации;</w:t>
      </w:r>
    </w:p>
    <w:p w:rsidR="00D471C4" w:rsidRPr="00BD3A98" w:rsidRDefault="00F469F9" w:rsidP="00567B23">
      <w:pPr>
        <w:pStyle w:val="ConsPlusNormal"/>
        <w:ind w:firstLine="540"/>
        <w:jc w:val="both"/>
        <w:rPr>
          <w:rFonts w:ascii="Times New Roman" w:hAnsi="Times New Roman" w:cs="Times New Roman"/>
          <w:sz w:val="24"/>
          <w:szCs w:val="24"/>
        </w:rPr>
      </w:pPr>
      <w:r w:rsidRPr="00F469F9">
        <w:rPr>
          <w:rFonts w:ascii="Times New Roman" w:hAnsi="Times New Roman" w:cs="Times New Roman"/>
          <w:sz w:val="24"/>
          <w:szCs w:val="24"/>
        </w:rPr>
        <w:t xml:space="preserve">- </w:t>
      </w:r>
      <w:r w:rsidR="00D471C4" w:rsidRPr="00F469F9">
        <w:rPr>
          <w:rFonts w:ascii="Times New Roman" w:hAnsi="Times New Roman" w:cs="Times New Roman"/>
          <w:sz w:val="24"/>
          <w:szCs w:val="24"/>
        </w:rPr>
        <w:t xml:space="preserve">праздничный режим, когда функционируют все стационарные и временные осветительные установки групп в часы суток и дни недели, определяемые </w:t>
      </w:r>
      <w:r w:rsidR="00BD3A98" w:rsidRPr="00F469F9">
        <w:rPr>
          <w:rFonts w:ascii="Times New Roman" w:hAnsi="Times New Roman" w:cs="Times New Roman"/>
          <w:sz w:val="24"/>
          <w:szCs w:val="24"/>
        </w:rPr>
        <w:t>А</w:t>
      </w:r>
      <w:r w:rsidR="00D471C4" w:rsidRPr="00F469F9">
        <w:rPr>
          <w:rFonts w:ascii="Times New Roman" w:hAnsi="Times New Roman" w:cs="Times New Roman"/>
          <w:sz w:val="24"/>
          <w:szCs w:val="24"/>
        </w:rPr>
        <w:t>дминистрацией.</w:t>
      </w:r>
    </w:p>
    <w:p w:rsidR="00D471C4" w:rsidRDefault="00D471C4" w:rsidP="00567B23">
      <w:pPr>
        <w:spacing w:after="0"/>
      </w:pPr>
    </w:p>
    <w:p w:rsidR="00BD3A98" w:rsidRPr="00BD3A98" w:rsidRDefault="00BD3A98" w:rsidP="00567B23">
      <w:pPr>
        <w:widowControl w:val="0"/>
        <w:autoSpaceDE w:val="0"/>
        <w:autoSpaceDN w:val="0"/>
        <w:spacing w:after="0" w:line="240" w:lineRule="auto"/>
        <w:jc w:val="center"/>
        <w:outlineLvl w:val="1"/>
        <w:rPr>
          <w:rFonts w:ascii="Times New Roman" w:hAnsi="Times New Roman" w:cs="Times New Roman"/>
          <w:b/>
          <w:sz w:val="24"/>
          <w:szCs w:val="24"/>
        </w:rPr>
      </w:pPr>
      <w:bookmarkStart w:id="4" w:name="P836"/>
      <w:bookmarkEnd w:id="4"/>
      <w:r w:rsidRPr="00BD3A98">
        <w:rPr>
          <w:rFonts w:ascii="Times New Roman" w:hAnsi="Times New Roman" w:cs="Times New Roman"/>
          <w:b/>
          <w:sz w:val="24"/>
          <w:szCs w:val="24"/>
        </w:rPr>
        <w:t>Раздел 6. ОРГАНИЗАЦИЯ ОЗЕЛЕНЕНИЯ ТЕРРИТОРИИ БАЛАХНИНСКОГО МУНИЦИПАЛЬНОГО</w:t>
      </w:r>
      <w:r>
        <w:rPr>
          <w:rFonts w:ascii="Times New Roman" w:hAnsi="Times New Roman" w:cs="Times New Roman"/>
          <w:b/>
          <w:sz w:val="24"/>
          <w:szCs w:val="24"/>
        </w:rPr>
        <w:t xml:space="preserve"> </w:t>
      </w:r>
      <w:r w:rsidRPr="00BD3A98">
        <w:rPr>
          <w:rFonts w:ascii="Times New Roman" w:hAnsi="Times New Roman" w:cs="Times New Roman"/>
          <w:b/>
          <w:sz w:val="24"/>
          <w:szCs w:val="24"/>
        </w:rPr>
        <w:t>ОКРУГА, ВКЛЮЧАЯ ПОРЯДОК СОЗДАНИЯ,</w:t>
      </w:r>
    </w:p>
    <w:p w:rsidR="00BD3A98" w:rsidRPr="00BD3A98" w:rsidRDefault="00BD3A98" w:rsidP="00567B23">
      <w:pPr>
        <w:widowControl w:val="0"/>
        <w:autoSpaceDE w:val="0"/>
        <w:autoSpaceDN w:val="0"/>
        <w:spacing w:after="0" w:line="240" w:lineRule="auto"/>
        <w:jc w:val="center"/>
        <w:rPr>
          <w:rFonts w:ascii="Times New Roman" w:hAnsi="Times New Roman" w:cs="Times New Roman"/>
          <w:b/>
          <w:sz w:val="24"/>
          <w:szCs w:val="24"/>
        </w:rPr>
      </w:pPr>
      <w:r w:rsidRPr="00BD3A98">
        <w:rPr>
          <w:rFonts w:ascii="Times New Roman" w:hAnsi="Times New Roman" w:cs="Times New Roman"/>
          <w:b/>
          <w:sz w:val="24"/>
          <w:szCs w:val="24"/>
        </w:rPr>
        <w:t xml:space="preserve">СОДЕРЖАНИЯ, ВОССТАНОВЛЕНИЯ И </w:t>
      </w:r>
      <w:proofErr w:type="gramStart"/>
      <w:r w:rsidRPr="00BD3A98">
        <w:rPr>
          <w:rFonts w:ascii="Times New Roman" w:hAnsi="Times New Roman" w:cs="Times New Roman"/>
          <w:b/>
          <w:sz w:val="24"/>
          <w:szCs w:val="24"/>
        </w:rPr>
        <w:t>ОХРАНЫ</w:t>
      </w:r>
      <w:proofErr w:type="gramEnd"/>
      <w:r w:rsidRPr="00BD3A98">
        <w:rPr>
          <w:rFonts w:ascii="Times New Roman" w:hAnsi="Times New Roman" w:cs="Times New Roman"/>
          <w:b/>
          <w:sz w:val="24"/>
          <w:szCs w:val="24"/>
        </w:rPr>
        <w:t xml:space="preserve"> РАСПОЛОЖЕННЫХ В ГРАНИЦАХ</w:t>
      </w:r>
      <w:r w:rsidR="005139D5">
        <w:rPr>
          <w:rFonts w:ascii="Times New Roman" w:hAnsi="Times New Roman" w:cs="Times New Roman"/>
          <w:b/>
          <w:sz w:val="24"/>
          <w:szCs w:val="24"/>
        </w:rPr>
        <w:t xml:space="preserve"> </w:t>
      </w:r>
      <w:r w:rsidRPr="00BD3A98">
        <w:rPr>
          <w:rFonts w:ascii="Times New Roman" w:hAnsi="Times New Roman" w:cs="Times New Roman"/>
          <w:b/>
          <w:sz w:val="24"/>
          <w:szCs w:val="24"/>
        </w:rPr>
        <w:t>НАСЕЛЕННЫХ ПУНКТОВ ГАЗОНОВ, ЦВЕТНИКОВ И ИНЫХ ТЕРРИТОРИЙ,</w:t>
      </w:r>
      <w:r w:rsidR="005139D5">
        <w:rPr>
          <w:rFonts w:ascii="Times New Roman" w:hAnsi="Times New Roman" w:cs="Times New Roman"/>
          <w:b/>
          <w:sz w:val="24"/>
          <w:szCs w:val="24"/>
        </w:rPr>
        <w:t xml:space="preserve"> </w:t>
      </w:r>
      <w:r w:rsidRPr="00BD3A98">
        <w:rPr>
          <w:rFonts w:ascii="Times New Roman" w:hAnsi="Times New Roman" w:cs="Times New Roman"/>
          <w:b/>
          <w:sz w:val="24"/>
          <w:szCs w:val="24"/>
        </w:rPr>
        <w:t>ЗАНЯТЫХ ТРАВЯНИСТЫМИ РАСТЕНИЯМИ</w:t>
      </w:r>
    </w:p>
    <w:p w:rsidR="00BD3A98" w:rsidRPr="00BD3A98" w:rsidRDefault="00BD3A98" w:rsidP="00567B23">
      <w:pPr>
        <w:widowControl w:val="0"/>
        <w:autoSpaceDE w:val="0"/>
        <w:autoSpaceDN w:val="0"/>
        <w:spacing w:after="0" w:line="240" w:lineRule="auto"/>
        <w:ind w:firstLine="540"/>
        <w:jc w:val="both"/>
        <w:rPr>
          <w:rFonts w:ascii="Arial" w:hAnsi="Arial" w:cs="Arial"/>
          <w:sz w:val="20"/>
        </w:rPr>
      </w:pPr>
    </w:p>
    <w:p w:rsidR="00BD3A98" w:rsidRPr="00BD3A98"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3A98">
        <w:rPr>
          <w:rFonts w:ascii="Times New Roman" w:hAnsi="Times New Roman" w:cs="Times New Roman"/>
          <w:sz w:val="24"/>
          <w:szCs w:val="24"/>
        </w:rPr>
        <w:t xml:space="preserve">6.1. Озеленение - составная и необходимая часть благоустройства и ландшафтной организации территории </w:t>
      </w:r>
      <w:r w:rsidR="005139D5">
        <w:rPr>
          <w:rFonts w:ascii="Times New Roman" w:hAnsi="Times New Roman" w:cs="Times New Roman"/>
          <w:sz w:val="24"/>
          <w:szCs w:val="24"/>
        </w:rPr>
        <w:t>О</w:t>
      </w:r>
      <w:r w:rsidRPr="00BD3A98">
        <w:rPr>
          <w:rFonts w:ascii="Times New Roman" w:hAnsi="Times New Roman" w:cs="Times New Roman"/>
          <w:sz w:val="24"/>
          <w:szCs w:val="24"/>
        </w:rPr>
        <w:t>круга, обеспечивающая формирование устойчивой городской среды с активным использованием существующих и (или) создаваемых вновь зеленых насаждений, а также поддержание и бережный уход за ранее созданной или изначально существующей природной средой на территории округа.</w:t>
      </w:r>
    </w:p>
    <w:p w:rsidR="00BD3A98" w:rsidRPr="00BD3A98"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3A98">
        <w:rPr>
          <w:rFonts w:ascii="Times New Roman" w:hAnsi="Times New Roman" w:cs="Times New Roman"/>
          <w:sz w:val="24"/>
          <w:szCs w:val="24"/>
        </w:rPr>
        <w:t xml:space="preserve">Озеленение является неотъемлемым компонентом объектов благоустройства территории, должно разрабатываться и предусматриваться в проектной документации на создание, изменение (реконструкцию, капитальный ремонт) объектов благоустройства территории </w:t>
      </w:r>
      <w:r w:rsidR="005139D5">
        <w:rPr>
          <w:rFonts w:ascii="Times New Roman" w:hAnsi="Times New Roman" w:cs="Times New Roman"/>
          <w:sz w:val="24"/>
          <w:szCs w:val="24"/>
        </w:rPr>
        <w:t>О</w:t>
      </w:r>
      <w:r w:rsidRPr="00BD3A98">
        <w:rPr>
          <w:rFonts w:ascii="Times New Roman" w:hAnsi="Times New Roman" w:cs="Times New Roman"/>
          <w:sz w:val="24"/>
          <w:szCs w:val="24"/>
        </w:rPr>
        <w:t xml:space="preserve">круга. </w:t>
      </w:r>
    </w:p>
    <w:p w:rsidR="00BD3A98" w:rsidRPr="00BD3A98"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3A98">
        <w:rPr>
          <w:rFonts w:ascii="Times New Roman" w:hAnsi="Times New Roman" w:cs="Times New Roman"/>
          <w:sz w:val="24"/>
          <w:szCs w:val="24"/>
        </w:rPr>
        <w:t>6.2. При проведении работ по благоустройству необходимо максимальное сохранение существующих зеленых насаждений.</w:t>
      </w:r>
    </w:p>
    <w:p w:rsidR="00BD3A98" w:rsidRPr="00BD3A98"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3A98">
        <w:rPr>
          <w:rFonts w:ascii="Times New Roman" w:hAnsi="Times New Roman" w:cs="Times New Roman"/>
          <w:sz w:val="24"/>
          <w:szCs w:val="24"/>
        </w:rPr>
        <w:t>6.3. Запрещается посадка деревьев в пределах охранных зон подземных, надземных и наземных коммуникаций.</w:t>
      </w:r>
    </w:p>
    <w:p w:rsidR="00BD3A98" w:rsidRPr="00BD3A98"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3A98">
        <w:rPr>
          <w:rFonts w:ascii="Times New Roman" w:hAnsi="Times New Roman" w:cs="Times New Roman"/>
          <w:sz w:val="24"/>
          <w:szCs w:val="24"/>
        </w:rPr>
        <w:t>6.4. Новые посадки зеленых насаждений, а также выкопка и пересадка зеленых насаждений на земельных участках, находящихся в муниципальной собственности, на земельных участках, государственная собственность на которые не разграничена, расположенных на территориях общего пользования, осуществляются по</w:t>
      </w:r>
      <w:r w:rsidR="005139D5">
        <w:rPr>
          <w:rFonts w:ascii="Times New Roman" w:hAnsi="Times New Roman" w:cs="Times New Roman"/>
          <w:sz w:val="24"/>
          <w:szCs w:val="24"/>
        </w:rPr>
        <w:t xml:space="preserve"> согласованию с Ад</w:t>
      </w:r>
      <w:r w:rsidRPr="00BD3A98">
        <w:rPr>
          <w:rFonts w:ascii="Times New Roman" w:hAnsi="Times New Roman" w:cs="Times New Roman"/>
          <w:sz w:val="24"/>
          <w:szCs w:val="24"/>
        </w:rPr>
        <w:t>министрацией.</w:t>
      </w:r>
    </w:p>
    <w:p w:rsidR="00BD3A98" w:rsidRPr="00BD3A98"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3A98">
        <w:rPr>
          <w:rFonts w:ascii="Times New Roman" w:hAnsi="Times New Roman" w:cs="Times New Roman"/>
          <w:sz w:val="24"/>
          <w:szCs w:val="24"/>
        </w:rPr>
        <w:t>Применяемый посадочный материал должен отвечать требованиям по качеству и параметрам, установленным государственным стандартом, быть адаптирован по характеристикам и устойчивости к климатическим условиям, а также влиянию антропогенных факторов. 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повреждений вредителями и болезнями.</w:t>
      </w:r>
    </w:p>
    <w:p w:rsidR="00BD3A98" w:rsidRPr="00BD3A98"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3A98">
        <w:rPr>
          <w:rFonts w:ascii="Times New Roman" w:hAnsi="Times New Roman" w:cs="Times New Roman"/>
          <w:sz w:val="24"/>
          <w:szCs w:val="24"/>
        </w:rPr>
        <w:lastRenderedPageBreak/>
        <w:t>6.5. Озеленение территории округа обеспечивается следующими обязательными мероприятиями:</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удаление (снос) аварийных, больных, потерявших декоративную ценность зеленых насаждений;</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обрезка сухих и поломанных сучьев и вырезка веток, ограничивающих видимость дорожных знаков и светофоров;</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поддержание на участках озеленения чистоты и порядка, недопущение их засорения отходами производства и потребления;</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проведение мероприятий по выявлению и борьбе с вредителями и возбудителями заболеваний зеленых насаждений;</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обрезка кроны деревьев и кустарников, стрижка живой изгороди, не приводящая к потере декоративности и жизнеспособности зеленых насаждений;</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в период листопада сгребание и вывоз опавшей листвы с твердых покрытий, детских и спортивных площадок;</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стрижка и покос газонов с обязательным удалением срезанной травы, обрезка краев газонов вдоль дорог, тротуаров, дорожек, площадок в соответствии с профилем данного газона, а также восстановление поврежденных или вытоптанных участков газонов;</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обеспечение сохранности зеленых насаждений, а также уход за ними;</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ежедневная уборка мусора;</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полив в количестве, достаточном для развития растений;</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проведение мероприятий по предотвращению эрозии почв;</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обеспечение защиты газонов путем установки газонных ограждений;</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выкорчевывание пней при вырубке деревьев в случае, если эти работы предусмотрены разрешением на вырубку (снос) зеленых насаждений;</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покос травы;</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ремонт газонов, уборка мусора и песка с газонов;</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ремонт ограждений зеленых насаждений;</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замазка места спила веток и ран на деревьях.</w:t>
      </w:r>
    </w:p>
    <w:p w:rsidR="00BD3A98" w:rsidRPr="00BD3A98"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3A98">
        <w:rPr>
          <w:rFonts w:ascii="Times New Roman" w:hAnsi="Times New Roman" w:cs="Times New Roman"/>
          <w:sz w:val="24"/>
          <w:szCs w:val="24"/>
        </w:rPr>
        <w:t>6.6. Не допускается:</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произрастание деревьев ближе 1,5 м от инженерных сетей и коммуникаций, ближе 5 м от наружных стен зданий, строений и сооружений;</w:t>
      </w:r>
    </w:p>
    <w:p w:rsidR="00BD3A98" w:rsidRPr="00BD3A98" w:rsidRDefault="00F469F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произрастание кустарников ближе 0,7 м от инженерных сетей и коммуникаций, ближе 1,5 м от наружных стен зданий, строений и сооружений.</w:t>
      </w:r>
    </w:p>
    <w:p w:rsidR="00BD3A98" w:rsidRPr="00BD3A98"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3A98">
        <w:rPr>
          <w:rFonts w:ascii="Times New Roman" w:hAnsi="Times New Roman" w:cs="Times New Roman"/>
          <w:sz w:val="24"/>
          <w:szCs w:val="24"/>
        </w:rPr>
        <w:t xml:space="preserve">6.7. </w:t>
      </w:r>
      <w:proofErr w:type="gramStart"/>
      <w:r w:rsidRPr="00BD3A98">
        <w:rPr>
          <w:rFonts w:ascii="Times New Roman" w:hAnsi="Times New Roman" w:cs="Times New Roman"/>
          <w:sz w:val="24"/>
          <w:szCs w:val="24"/>
        </w:rPr>
        <w:t>На территории округа (за исключением территории склонов рек и оврагов, элементов искусственных ландшафтных композиций, а также территорий, расположенных за границами населенных пунктов) периодическое кошение травы осуществляется при достижении высоты травостоя более 15 см. При покосе не допускает скашивание травы ниже 5 см. Скошенная трава должна быть убрана в течение 3 суток со дня покоса.</w:t>
      </w:r>
      <w:proofErr w:type="gramEnd"/>
    </w:p>
    <w:p w:rsidR="00BD3A98" w:rsidRPr="00BD3A98"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3A98">
        <w:rPr>
          <w:rFonts w:ascii="Times New Roman" w:hAnsi="Times New Roman" w:cs="Times New Roman"/>
          <w:sz w:val="24"/>
          <w:szCs w:val="24"/>
        </w:rPr>
        <w:t>6.</w:t>
      </w:r>
      <w:r w:rsidR="007550D3">
        <w:rPr>
          <w:rFonts w:ascii="Times New Roman" w:hAnsi="Times New Roman" w:cs="Times New Roman"/>
          <w:sz w:val="24"/>
          <w:szCs w:val="24"/>
        </w:rPr>
        <w:t>8</w:t>
      </w:r>
      <w:r w:rsidRPr="00BD3A98">
        <w:rPr>
          <w:rFonts w:ascii="Times New Roman" w:hAnsi="Times New Roman" w:cs="Times New Roman"/>
          <w:sz w:val="24"/>
          <w:szCs w:val="24"/>
        </w:rPr>
        <w:t>. Ежегодно в начале мая производится водная мелиорация почвы, прилегающей к дорожному полотну, путем промывки ее водой.</w:t>
      </w:r>
    </w:p>
    <w:p w:rsidR="00BD3A98" w:rsidRPr="00BD3A98" w:rsidRDefault="007550D3" w:rsidP="00567B23">
      <w:pPr>
        <w:widowControl w:val="0"/>
        <w:autoSpaceDE w:val="0"/>
        <w:autoSpaceDN w:val="0"/>
        <w:spacing w:after="0" w:line="240" w:lineRule="auto"/>
        <w:ind w:firstLine="540"/>
        <w:jc w:val="both"/>
        <w:rPr>
          <w:rFonts w:ascii="Times New Roman" w:hAnsi="Times New Roman" w:cs="Times New Roman"/>
          <w:b/>
          <w:sz w:val="24"/>
          <w:szCs w:val="24"/>
        </w:rPr>
      </w:pPr>
      <w:r>
        <w:rPr>
          <w:rFonts w:ascii="Times New Roman" w:hAnsi="Times New Roman" w:cs="Times New Roman"/>
          <w:sz w:val="24"/>
          <w:szCs w:val="24"/>
        </w:rPr>
        <w:t xml:space="preserve">6.9. На территориях, </w:t>
      </w:r>
      <w:r w:rsidR="00BD3A98" w:rsidRPr="00BD3A98">
        <w:rPr>
          <w:rFonts w:ascii="Times New Roman" w:hAnsi="Times New Roman" w:cs="Times New Roman"/>
          <w:sz w:val="24"/>
          <w:szCs w:val="24"/>
        </w:rPr>
        <w:t xml:space="preserve">в пределах которых </w:t>
      </w:r>
      <w:proofErr w:type="gramStart"/>
      <w:r w:rsidR="00BD3A98" w:rsidRPr="00BD3A98">
        <w:rPr>
          <w:rFonts w:ascii="Times New Roman" w:hAnsi="Times New Roman" w:cs="Times New Roman"/>
          <w:sz w:val="24"/>
          <w:szCs w:val="24"/>
        </w:rPr>
        <w:t>произрастают зеленые насаждения запрещается</w:t>
      </w:r>
      <w:proofErr w:type="gramEnd"/>
      <w:r w:rsidR="00BD3A98" w:rsidRPr="00BD3A98">
        <w:rPr>
          <w:rFonts w:ascii="Times New Roman" w:hAnsi="Times New Roman" w:cs="Times New Roman"/>
          <w:sz w:val="24"/>
          <w:szCs w:val="24"/>
        </w:rPr>
        <w:t xml:space="preserve">: </w:t>
      </w:r>
    </w:p>
    <w:p w:rsidR="00BD3A98" w:rsidRPr="00BD3A98" w:rsidRDefault="00BD6AB5"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разбивать огороды;</w:t>
      </w:r>
    </w:p>
    <w:p w:rsidR="00BD3A98" w:rsidRPr="00BD3A98" w:rsidRDefault="00BD6AB5"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повреждать и уничтожать зеленые насаждения, газоны, цветочные клумбы;</w:t>
      </w:r>
    </w:p>
    <w:p w:rsidR="00BD3A98" w:rsidRPr="00BD3A98" w:rsidRDefault="00BD6AB5"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 xml:space="preserve">допускать касание ветвей деревьев </w:t>
      </w:r>
      <w:proofErr w:type="spellStart"/>
      <w:r w:rsidR="00BD3A98" w:rsidRPr="00BD3A98">
        <w:rPr>
          <w:rFonts w:ascii="Times New Roman" w:hAnsi="Times New Roman" w:cs="Times New Roman"/>
          <w:sz w:val="24"/>
          <w:szCs w:val="24"/>
        </w:rPr>
        <w:t>токонесущих</w:t>
      </w:r>
      <w:proofErr w:type="spellEnd"/>
      <w:r w:rsidR="00BD3A98" w:rsidRPr="00BD3A98">
        <w:rPr>
          <w:rFonts w:ascii="Times New Roman" w:hAnsi="Times New Roman" w:cs="Times New Roman"/>
          <w:sz w:val="24"/>
          <w:szCs w:val="24"/>
        </w:rPr>
        <w:t xml:space="preserve"> проводов, закрытие ими указателей с наименованиями улиц и номерами домов, дорожных знаков;</w:t>
      </w:r>
    </w:p>
    <w:p w:rsidR="00BD3A98" w:rsidRPr="00BD3A98" w:rsidRDefault="00BD6AB5"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разводить костры, жечь опавшую листву, сухую траву и тополиный пух, совершать иные действия, создающие пожароопасную обстановку;</w:t>
      </w:r>
    </w:p>
    <w:p w:rsidR="00BD3A98" w:rsidRPr="00BD3A98" w:rsidRDefault="00BD6AB5"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производить сброс мусора, скола асфальта и отходов, образующихся при содержании или вырубке зеленых насаждений;</w:t>
      </w:r>
    </w:p>
    <w:p w:rsidR="00BD3A98" w:rsidRPr="00BD3A98" w:rsidRDefault="00BD6AB5"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производить сброс снега с крыш на участки, занятые зелеными насаждениями, без принятия мер, обеспечивающих сохранность деревьев и кустарников;</w:t>
      </w:r>
    </w:p>
    <w:p w:rsidR="00BD3A98" w:rsidRPr="00BD3A98" w:rsidRDefault="00BD6AB5"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D3A98" w:rsidRPr="00BD3A98">
        <w:rPr>
          <w:rFonts w:ascii="Times New Roman" w:hAnsi="Times New Roman" w:cs="Times New Roman"/>
          <w:sz w:val="24"/>
          <w:szCs w:val="24"/>
        </w:rPr>
        <w:t>устраивать автостоянки для постоянного хранения транспортных средств, устанавливать гаражи и тенты типа "ракушка";</w:t>
      </w:r>
    </w:p>
    <w:p w:rsidR="00BD3A98" w:rsidRPr="00BD3A98" w:rsidRDefault="00BD6AB5"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разводить открытый огонь в зоне радиусом 10 метров от ствола дерева и на газонах;</w:t>
      </w:r>
    </w:p>
    <w:p w:rsidR="00BD3A98" w:rsidRPr="00BD3A98" w:rsidRDefault="00BD6AB5"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производить на газонах (травяном покрове) временное складирование горюче-смазочных и химически активных веществ (в том числе соли), мусора, песка, различных грузов (в том числе строительных материалов), выгрузку асфальтобетонных смесей;</w:t>
      </w:r>
    </w:p>
    <w:p w:rsidR="00BD3A98" w:rsidRPr="00BD3A98" w:rsidRDefault="00BD6AB5"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мойка и чистка автотранспортных средств, их ремонт, слив отработанных горюче-смазочных жидкостей;</w:t>
      </w:r>
    </w:p>
    <w:p w:rsidR="00BD3A98" w:rsidRPr="00BD3A98" w:rsidRDefault="00BD6AB5"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производить вырубку (снос) зеленых насаждений без получения разрешения;</w:t>
      </w:r>
    </w:p>
    <w:p w:rsidR="00BD3A98" w:rsidRPr="00BD3A98" w:rsidRDefault="00BD6AB5"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 xml:space="preserve">окапывать деревья с насыпкой земли у ствола дерева, производить </w:t>
      </w:r>
      <w:proofErr w:type="spellStart"/>
      <w:r w:rsidR="00BD3A98" w:rsidRPr="00BD3A98">
        <w:rPr>
          <w:rFonts w:ascii="Times New Roman" w:hAnsi="Times New Roman" w:cs="Times New Roman"/>
          <w:sz w:val="24"/>
          <w:szCs w:val="24"/>
        </w:rPr>
        <w:t>окольцовку</w:t>
      </w:r>
      <w:proofErr w:type="spellEnd"/>
      <w:r w:rsidR="00BD3A98" w:rsidRPr="00BD3A98">
        <w:rPr>
          <w:rFonts w:ascii="Times New Roman" w:hAnsi="Times New Roman" w:cs="Times New Roman"/>
          <w:sz w:val="24"/>
          <w:szCs w:val="24"/>
        </w:rPr>
        <w:t xml:space="preserve"> стволов деревьев, подсечку, делать надрезы, надписи и наносить другие механические повреждения, ломать ветви в кронах деревьев;</w:t>
      </w:r>
    </w:p>
    <w:p w:rsidR="00BD3A98" w:rsidRPr="00BD3A98" w:rsidRDefault="00BD6AB5"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подвешивать к деревьям веревки для сушки белья, электропровода, забивать гвозди, крепить к деревьям указатели, рекламные конструкции, объявления, растяжки, оттяжки и другие внешние механические присоединения;</w:t>
      </w:r>
    </w:p>
    <w:p w:rsidR="00BD3A98" w:rsidRPr="00BD3A98" w:rsidRDefault="00BD6AB5"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рвать цветы, ломать ветви деревьев и кустарников;</w:t>
      </w:r>
    </w:p>
    <w:p w:rsidR="00BD3A98" w:rsidRPr="00BD3A98" w:rsidRDefault="00BD6AB5"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D3A98" w:rsidRPr="00BD3A98">
        <w:rPr>
          <w:rFonts w:ascii="Times New Roman" w:hAnsi="Times New Roman" w:cs="Times New Roman"/>
          <w:sz w:val="24"/>
          <w:szCs w:val="24"/>
        </w:rPr>
        <w:t>самовольная разработка песка, глины, растительного грунта.</w:t>
      </w:r>
    </w:p>
    <w:p w:rsidR="00BD3A98" w:rsidRPr="00BD6AB5" w:rsidRDefault="00BD3A98" w:rsidP="00567B23">
      <w:pPr>
        <w:widowControl w:val="0"/>
        <w:autoSpaceDE w:val="0"/>
        <w:autoSpaceDN w:val="0"/>
        <w:spacing w:after="0" w:line="240" w:lineRule="auto"/>
        <w:ind w:firstLine="540"/>
        <w:jc w:val="both"/>
        <w:outlineLvl w:val="2"/>
        <w:rPr>
          <w:rFonts w:ascii="Times New Roman" w:hAnsi="Times New Roman" w:cs="Times New Roman"/>
          <w:b/>
          <w:sz w:val="24"/>
          <w:szCs w:val="24"/>
        </w:rPr>
      </w:pPr>
      <w:r w:rsidRPr="00BD6AB5">
        <w:rPr>
          <w:rFonts w:ascii="Times New Roman" w:hAnsi="Times New Roman" w:cs="Times New Roman"/>
          <w:b/>
          <w:sz w:val="24"/>
          <w:szCs w:val="24"/>
        </w:rPr>
        <w:t>6.1</w:t>
      </w:r>
      <w:r w:rsidR="007550D3" w:rsidRPr="00BD6AB5">
        <w:rPr>
          <w:rFonts w:ascii="Times New Roman" w:hAnsi="Times New Roman" w:cs="Times New Roman"/>
          <w:b/>
          <w:sz w:val="24"/>
          <w:szCs w:val="24"/>
        </w:rPr>
        <w:t>0</w:t>
      </w:r>
      <w:r w:rsidRPr="00BD6AB5">
        <w:rPr>
          <w:rFonts w:ascii="Times New Roman" w:hAnsi="Times New Roman" w:cs="Times New Roman"/>
          <w:b/>
          <w:sz w:val="24"/>
          <w:szCs w:val="24"/>
        </w:rPr>
        <w:t>. Вырубка (снос) зеленых насаждений</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 xml:space="preserve"> Снос зеленых насаждений на территории </w:t>
      </w:r>
      <w:r w:rsidR="007550D3" w:rsidRPr="00BD6AB5">
        <w:rPr>
          <w:rFonts w:ascii="Times New Roman" w:hAnsi="Times New Roman" w:cs="Times New Roman"/>
          <w:sz w:val="24"/>
          <w:szCs w:val="24"/>
        </w:rPr>
        <w:t>О</w:t>
      </w:r>
      <w:r w:rsidRPr="00BD6AB5">
        <w:rPr>
          <w:rFonts w:ascii="Times New Roman" w:hAnsi="Times New Roman" w:cs="Times New Roman"/>
          <w:sz w:val="24"/>
          <w:szCs w:val="24"/>
        </w:rPr>
        <w:t>круга осуществляется:</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 в целях обеспечения условий для строительства, реконструкции, капитального ремонта объектов, расположенных на земельных участках, при проведении земляных работ или при использовании земель;</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 в случае произрастания растений с нарушением установленных строительных норм и правил, санитарных правил, технических регламентов, иных нормативных правовых актов, нормативных документов;</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 при реконструкции, капитальном ремонте объектов благоустройства, проведении санитарных рубок и рубок ухода;</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 для предупреждения или ликвидации аварийных и чрезвычайных ситуаций техногенного и природного характера и их последствий.</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proofErr w:type="gramStart"/>
      <w:r w:rsidRPr="00BD6AB5">
        <w:rPr>
          <w:rFonts w:ascii="Times New Roman" w:hAnsi="Times New Roman" w:cs="Times New Roman"/>
          <w:sz w:val="24"/>
          <w:szCs w:val="24"/>
        </w:rPr>
        <w:t>Вырубка (снос) деревьев и кустарников, в том числе сухостойных и больных, производится на основании разрешения на вырубку (снос) зеленых насаждений, полученного в рамках оказания муниципальной услуги (при необходимости вырубки на земельных участках, находящихся в муниципальной собственности, на земельных участках, государственная собственность на которые не разграничена, в границах озелененных территорий общего пользования).</w:t>
      </w:r>
      <w:proofErr w:type="gramEnd"/>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Компенсационное озеленение в натуральной</w:t>
      </w:r>
      <w:r w:rsidR="00E40D24" w:rsidRPr="00BD6AB5">
        <w:rPr>
          <w:rFonts w:ascii="Times New Roman" w:hAnsi="Times New Roman" w:cs="Times New Roman"/>
          <w:sz w:val="24"/>
          <w:szCs w:val="24"/>
        </w:rPr>
        <w:t xml:space="preserve"> форме должно быть согласовано А</w:t>
      </w:r>
      <w:r w:rsidRPr="00BD6AB5">
        <w:rPr>
          <w:rFonts w:ascii="Times New Roman" w:hAnsi="Times New Roman" w:cs="Times New Roman"/>
          <w:sz w:val="24"/>
          <w:szCs w:val="24"/>
        </w:rPr>
        <w:t>дминистрацией.</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В случаях, когда угроза падения крупных деревьев угрожает жизни и здоровью людей, состоянию зданий, строений и сооружений, движению транспорта, функционированию коммуникаций, снос указанных насаждений производится без предварительного оформления разрешений.</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На объектах, требующих безотлагательного проведения ремонтных работ, снос зеленых насаждений производится без предварительного оформления разрешений.</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По факту каждого случая сноса зеленых насаждений без предварительного оформления разрешения составляется акт.</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Утилизация порубочных остатков (древесных отходов) и выкорчевывание пней производится в течение 3 суток со дня окончания работ.</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В целях охраны зеленых насаждений при производстве земляных и строительных работ требуется:</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 xml:space="preserve">Ограждать деревья, находящиеся на территории строительства, сплошными щитами высотой 2 м, щиты располагать треугольником на расстоянии не менее 0,5 м от ствола дерева, а также устраивать деревянный настил вокруг ограждающего треугольника </w:t>
      </w:r>
      <w:r w:rsidRPr="00BD6AB5">
        <w:rPr>
          <w:rFonts w:ascii="Times New Roman" w:hAnsi="Times New Roman" w:cs="Times New Roman"/>
          <w:sz w:val="24"/>
          <w:szCs w:val="24"/>
        </w:rPr>
        <w:lastRenderedPageBreak/>
        <w:t>радиусом 0,5 м;</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Оставлять вокруг дерева свободный приствольный круг диаметром не менее 2 м с последующей установкой решетки или другого защитного покрытия при мощении и асфальтировании городских проездов, площадей, дворов и тротуаров;</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Производить выкопку траншеи на расстоянии:</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 при прокладке силового кабеля и кабеля связи от ствола дерева - не менее 2 м; от кустарников - не менее 0,7 м, считая расстояние от основания крайней скелетной ветви;</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 при прокладке сетей теплоснабжения и водопровода от ствола дерева - не менее 2 м; от кустарников - не менее 1 м, считая расстояние от основания крайней скелетной ветви;</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 при прокладке сетей канализации от ствола дерева - не менее 1,5 м; от кустарников - не менее 1 м, считая расстояние от основания крайней скелетной ветви;</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Не допускать обнажения и повреждения корневой системы деревьев и кустарников, не допускать засыпку деревьев и кустарников грунтом и строительным мусором;</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Располагать подъездные пути и места для установки подъемных кранов вне зоны зеленых насаждений;</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Срезать растительный грунт на глубину 0,2 - 0,3 м, перемещать его для складирования в специально выделенные места для последующего использования на благоустройство территорий, устройство газонов, цветников; при работе с растительным грунтом предохранять его от смешивания с нижележащим нерастительным грунтом, от загрязнения, размыва и выветривания;</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Выкапывать и использовать при озеленении данного или другого объекта деревья и кустарники, годные для пересадки;</w:t>
      </w:r>
    </w:p>
    <w:p w:rsidR="00BD3A98" w:rsidRPr="00BD6AB5"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r w:rsidRPr="00BD6AB5">
        <w:rPr>
          <w:rFonts w:ascii="Times New Roman" w:hAnsi="Times New Roman" w:cs="Times New Roman"/>
          <w:sz w:val="24"/>
          <w:szCs w:val="24"/>
        </w:rPr>
        <w:t>Оставлять вокруг дерева свободные пространства (приствольные лунки) диаметром не менее 2 м при производстве замощений и асфальтировании проездов, площадей, придомовых территорий, тротуаров.</w:t>
      </w:r>
    </w:p>
    <w:p w:rsidR="00BD3A98" w:rsidRPr="00BD3A98" w:rsidRDefault="00BD3A98" w:rsidP="00567B23">
      <w:pPr>
        <w:widowControl w:val="0"/>
        <w:autoSpaceDE w:val="0"/>
        <w:autoSpaceDN w:val="0"/>
        <w:spacing w:after="0" w:line="240" w:lineRule="auto"/>
        <w:ind w:firstLine="540"/>
        <w:jc w:val="both"/>
        <w:rPr>
          <w:rFonts w:ascii="Times New Roman" w:hAnsi="Times New Roman" w:cs="Times New Roman"/>
          <w:sz w:val="24"/>
          <w:szCs w:val="24"/>
        </w:rPr>
      </w:pPr>
    </w:p>
    <w:p w:rsidR="00265911" w:rsidRPr="00A33CC3" w:rsidRDefault="00265911" w:rsidP="00567B23">
      <w:pPr>
        <w:pStyle w:val="ConsPlusTitle"/>
        <w:jc w:val="center"/>
        <w:outlineLvl w:val="1"/>
        <w:rPr>
          <w:rFonts w:ascii="Times New Roman" w:hAnsi="Times New Roman" w:cs="Times New Roman"/>
          <w:sz w:val="24"/>
          <w:szCs w:val="24"/>
        </w:rPr>
      </w:pPr>
      <w:r w:rsidRPr="00A33CC3">
        <w:rPr>
          <w:rFonts w:ascii="Times New Roman" w:hAnsi="Times New Roman" w:cs="Times New Roman"/>
          <w:sz w:val="24"/>
          <w:szCs w:val="24"/>
        </w:rPr>
        <w:t xml:space="preserve">Раздел 7. </w:t>
      </w:r>
      <w:r w:rsidR="00707096">
        <w:rPr>
          <w:rFonts w:ascii="Times New Roman" w:hAnsi="Times New Roman" w:cs="Times New Roman"/>
          <w:sz w:val="24"/>
          <w:szCs w:val="24"/>
        </w:rPr>
        <w:t xml:space="preserve">СРЕДСТВА </w:t>
      </w:r>
      <w:r w:rsidRPr="00A33CC3">
        <w:rPr>
          <w:rFonts w:ascii="Times New Roman" w:hAnsi="Times New Roman" w:cs="Times New Roman"/>
          <w:sz w:val="24"/>
          <w:szCs w:val="24"/>
        </w:rPr>
        <w:t>РАЗМЕЩЕНИ</w:t>
      </w:r>
      <w:r w:rsidR="00707096">
        <w:rPr>
          <w:rFonts w:ascii="Times New Roman" w:hAnsi="Times New Roman" w:cs="Times New Roman"/>
          <w:sz w:val="24"/>
          <w:szCs w:val="24"/>
        </w:rPr>
        <w:t>Я</w:t>
      </w:r>
      <w:r w:rsidRPr="00A33CC3">
        <w:rPr>
          <w:rFonts w:ascii="Times New Roman" w:hAnsi="Times New Roman" w:cs="Times New Roman"/>
          <w:sz w:val="24"/>
          <w:szCs w:val="24"/>
        </w:rPr>
        <w:t xml:space="preserve"> ИНФОРМАЦИИ</w:t>
      </w:r>
      <w:r w:rsidR="00707096">
        <w:rPr>
          <w:rFonts w:ascii="Times New Roman" w:hAnsi="Times New Roman" w:cs="Times New Roman"/>
          <w:sz w:val="24"/>
          <w:szCs w:val="24"/>
        </w:rPr>
        <w:t>, ИНФОРМАЦИОННЫХ И РЕКЛАМНЫХ КОНСТРУКЦИЙ</w:t>
      </w:r>
      <w:r w:rsidRPr="00A33CC3">
        <w:rPr>
          <w:rFonts w:ascii="Times New Roman" w:hAnsi="Times New Roman" w:cs="Times New Roman"/>
          <w:sz w:val="24"/>
          <w:szCs w:val="24"/>
        </w:rPr>
        <w:t>, В ТОМ ЧИСЛЕ УСТАНОВКА</w:t>
      </w:r>
    </w:p>
    <w:p w:rsidR="00265911" w:rsidRPr="00A33CC3" w:rsidRDefault="00707096" w:rsidP="00567B23">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СРЕДСТВ РЗМЕЩЕНИЯ ИНФОРМАЦИИ </w:t>
      </w:r>
      <w:r w:rsidRPr="00707096">
        <w:rPr>
          <w:rFonts w:ascii="Times New Roman" w:hAnsi="Times New Roman" w:cs="Times New Roman"/>
          <w:sz w:val="24"/>
          <w:szCs w:val="24"/>
        </w:rPr>
        <w:t>НА ТЕРРИТОРИИ БАЛАХНИНСКОГО МУНИЦИПАЛЬНОГО ОКРУГА</w:t>
      </w:r>
    </w:p>
    <w:p w:rsidR="00265911" w:rsidRDefault="00265911" w:rsidP="00567B23">
      <w:pPr>
        <w:pStyle w:val="ConsPlusNormal"/>
        <w:ind w:firstLine="540"/>
        <w:jc w:val="both"/>
        <w:rPr>
          <w:rFonts w:ascii="Times New Roman" w:hAnsi="Times New Roman" w:cs="Times New Roman"/>
          <w:sz w:val="24"/>
          <w:szCs w:val="24"/>
        </w:rPr>
      </w:pPr>
    </w:p>
    <w:p w:rsidR="00BB7618" w:rsidRDefault="00BB7618" w:rsidP="00BB7618">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7.1.</w:t>
      </w:r>
      <w:r w:rsidRPr="00A33CC3">
        <w:rPr>
          <w:rFonts w:ascii="Times New Roman" w:hAnsi="Times New Roman" w:cs="Times New Roman"/>
          <w:sz w:val="24"/>
          <w:szCs w:val="24"/>
        </w:rPr>
        <w:t xml:space="preserve"> Средства размещения информации и рекламны</w:t>
      </w:r>
      <w:r w:rsidR="00CA7573">
        <w:rPr>
          <w:rFonts w:ascii="Times New Roman" w:hAnsi="Times New Roman" w:cs="Times New Roman"/>
          <w:sz w:val="24"/>
          <w:szCs w:val="24"/>
        </w:rPr>
        <w:t>х конструкций на территории Округа.</w:t>
      </w:r>
    </w:p>
    <w:p w:rsidR="00BB7618" w:rsidRPr="00A33CC3" w:rsidRDefault="00BB7618" w:rsidP="00BB7618">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7.1.</w:t>
      </w:r>
      <w:r>
        <w:rPr>
          <w:rFonts w:ascii="Times New Roman" w:hAnsi="Times New Roman" w:cs="Times New Roman"/>
          <w:sz w:val="24"/>
          <w:szCs w:val="24"/>
        </w:rPr>
        <w:t>1.</w:t>
      </w:r>
      <w:r w:rsidRPr="00A33CC3">
        <w:rPr>
          <w:rFonts w:ascii="Times New Roman" w:hAnsi="Times New Roman" w:cs="Times New Roman"/>
          <w:sz w:val="24"/>
          <w:szCs w:val="24"/>
        </w:rPr>
        <w:t xml:space="preserve"> Размещение информации на территории </w:t>
      </w:r>
      <w:r w:rsidR="00CA7573">
        <w:rPr>
          <w:rFonts w:ascii="Times New Roman" w:hAnsi="Times New Roman" w:cs="Times New Roman"/>
          <w:sz w:val="24"/>
          <w:szCs w:val="24"/>
        </w:rPr>
        <w:t>О</w:t>
      </w:r>
      <w:r w:rsidRPr="00A33CC3">
        <w:rPr>
          <w:rFonts w:ascii="Times New Roman" w:hAnsi="Times New Roman" w:cs="Times New Roman"/>
          <w:sz w:val="24"/>
          <w:szCs w:val="24"/>
        </w:rPr>
        <w:t>круга осуществляется на рекламных и информационных конструкциях.</w:t>
      </w:r>
    </w:p>
    <w:p w:rsidR="00BB7618" w:rsidRPr="00A33CC3" w:rsidRDefault="00250840" w:rsidP="00BB761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Установка и р</w:t>
      </w:r>
      <w:r w:rsidR="00BB7618" w:rsidRPr="00A33CC3">
        <w:rPr>
          <w:rFonts w:ascii="Times New Roman" w:hAnsi="Times New Roman" w:cs="Times New Roman"/>
          <w:sz w:val="24"/>
          <w:szCs w:val="24"/>
        </w:rPr>
        <w:t xml:space="preserve">азмещение рекламных конструкций осуществляется в соответствии с Федеральным законом от 13.03.2006 </w:t>
      </w:r>
      <w:r w:rsidR="00687CA1">
        <w:rPr>
          <w:rFonts w:ascii="Times New Roman" w:hAnsi="Times New Roman" w:cs="Times New Roman"/>
          <w:sz w:val="24"/>
          <w:szCs w:val="24"/>
        </w:rPr>
        <w:t>№</w:t>
      </w:r>
      <w:r w:rsidR="00B93762">
        <w:rPr>
          <w:rFonts w:ascii="Times New Roman" w:hAnsi="Times New Roman" w:cs="Times New Roman"/>
          <w:sz w:val="24"/>
          <w:szCs w:val="24"/>
        </w:rPr>
        <w:t xml:space="preserve"> 38-ФЗ «О рекламе» и </w:t>
      </w:r>
      <w:r w:rsidR="00442051">
        <w:rPr>
          <w:rFonts w:ascii="Times New Roman" w:hAnsi="Times New Roman" w:cs="Times New Roman"/>
          <w:sz w:val="24"/>
          <w:szCs w:val="24"/>
        </w:rPr>
        <w:t>Положением</w:t>
      </w:r>
      <w:r w:rsidR="00442051" w:rsidRPr="00442051">
        <w:rPr>
          <w:rFonts w:ascii="Times New Roman" w:hAnsi="Times New Roman" w:cs="Times New Roman"/>
          <w:sz w:val="24"/>
          <w:szCs w:val="24"/>
        </w:rPr>
        <w:t xml:space="preserve"> о порядке установки и эксплуатации рекламных конструкций в Балахнинском муниципальном округе Нижегородской области</w:t>
      </w:r>
      <w:r w:rsidR="00442051">
        <w:rPr>
          <w:rFonts w:ascii="Times New Roman" w:hAnsi="Times New Roman" w:cs="Times New Roman"/>
          <w:sz w:val="24"/>
          <w:szCs w:val="24"/>
        </w:rPr>
        <w:t xml:space="preserve">, </w:t>
      </w:r>
      <w:r w:rsidR="00442051" w:rsidRPr="00442051">
        <w:rPr>
          <w:rFonts w:ascii="Times New Roman" w:hAnsi="Times New Roman" w:cs="Times New Roman"/>
          <w:sz w:val="24"/>
          <w:szCs w:val="24"/>
        </w:rPr>
        <w:t>утвержд</w:t>
      </w:r>
      <w:r w:rsidR="00442051">
        <w:rPr>
          <w:rFonts w:ascii="Times New Roman" w:hAnsi="Times New Roman" w:cs="Times New Roman"/>
          <w:sz w:val="24"/>
          <w:szCs w:val="24"/>
        </w:rPr>
        <w:t>енным</w:t>
      </w:r>
      <w:r w:rsidR="00442051" w:rsidRPr="00442051">
        <w:rPr>
          <w:rFonts w:ascii="Times New Roman" w:hAnsi="Times New Roman" w:cs="Times New Roman"/>
          <w:sz w:val="24"/>
          <w:szCs w:val="24"/>
        </w:rPr>
        <w:t xml:space="preserve"> Администрацией</w:t>
      </w:r>
      <w:r w:rsidR="00442051">
        <w:rPr>
          <w:rFonts w:ascii="Times New Roman" w:hAnsi="Times New Roman" w:cs="Times New Roman"/>
          <w:sz w:val="24"/>
          <w:szCs w:val="24"/>
        </w:rPr>
        <w:t>.</w:t>
      </w:r>
    </w:p>
    <w:p w:rsidR="00BB7618" w:rsidRDefault="00BB7618" w:rsidP="00BB7618">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 </w:t>
      </w:r>
      <w:r w:rsidR="00250840">
        <w:rPr>
          <w:rFonts w:ascii="Times New Roman" w:hAnsi="Times New Roman" w:cs="Times New Roman"/>
          <w:sz w:val="24"/>
          <w:szCs w:val="24"/>
        </w:rPr>
        <w:t>Установка и р</w:t>
      </w:r>
      <w:r w:rsidRPr="00A33CC3">
        <w:rPr>
          <w:rFonts w:ascii="Times New Roman" w:hAnsi="Times New Roman" w:cs="Times New Roman"/>
          <w:sz w:val="24"/>
          <w:szCs w:val="24"/>
        </w:rPr>
        <w:t>азмещение информации</w:t>
      </w:r>
      <w:r w:rsidR="00BA36A1">
        <w:rPr>
          <w:rFonts w:ascii="Times New Roman" w:hAnsi="Times New Roman" w:cs="Times New Roman"/>
          <w:sz w:val="24"/>
          <w:szCs w:val="24"/>
        </w:rPr>
        <w:t>,</w:t>
      </w:r>
      <w:r w:rsidR="00B0287A">
        <w:rPr>
          <w:rFonts w:ascii="Times New Roman" w:hAnsi="Times New Roman" w:cs="Times New Roman"/>
          <w:sz w:val="24"/>
          <w:szCs w:val="24"/>
        </w:rPr>
        <w:t xml:space="preserve"> информационных конструкций</w:t>
      </w:r>
      <w:r w:rsidRPr="00A33CC3">
        <w:rPr>
          <w:rFonts w:ascii="Times New Roman" w:hAnsi="Times New Roman" w:cs="Times New Roman"/>
          <w:sz w:val="24"/>
          <w:szCs w:val="24"/>
        </w:rPr>
        <w:t xml:space="preserve"> осуществляется в соответствии с Правилами размещения и содержания информационных конструкций в Балахнинском муниципальном окру</w:t>
      </w:r>
      <w:r w:rsidR="00F373D1">
        <w:rPr>
          <w:rFonts w:ascii="Times New Roman" w:hAnsi="Times New Roman" w:cs="Times New Roman"/>
          <w:sz w:val="24"/>
          <w:szCs w:val="24"/>
        </w:rPr>
        <w:t>ге Нижегородской области, утверждаемыми Администрацией.</w:t>
      </w:r>
    </w:p>
    <w:p w:rsidR="00B721B0" w:rsidRDefault="00F70D54" w:rsidP="00BB7618">
      <w:pPr>
        <w:pStyle w:val="ConsPlusNormal"/>
        <w:ind w:firstLine="540"/>
        <w:jc w:val="both"/>
        <w:rPr>
          <w:rFonts w:ascii="Times New Roman" w:hAnsi="Times New Roman" w:cs="Times New Roman"/>
          <w:sz w:val="24"/>
          <w:szCs w:val="24"/>
        </w:rPr>
      </w:pPr>
      <w:proofErr w:type="gramStart"/>
      <w:r w:rsidRPr="00F70D54">
        <w:rPr>
          <w:rFonts w:ascii="Times New Roman" w:hAnsi="Times New Roman" w:cs="Times New Roman"/>
          <w:sz w:val="24"/>
          <w:szCs w:val="24"/>
        </w:rPr>
        <w:t xml:space="preserve">Размещение сообщений органов государственной власти, иных государственных органов, органов местного самоуправления, муниципальных органов, которые не входят в структуру органов местного самоуправления, содержащих социально значимую информацию, на территории </w:t>
      </w:r>
      <w:r>
        <w:rPr>
          <w:rFonts w:ascii="Times New Roman" w:hAnsi="Times New Roman" w:cs="Times New Roman"/>
          <w:sz w:val="24"/>
          <w:szCs w:val="24"/>
        </w:rPr>
        <w:t>Округа</w:t>
      </w:r>
      <w:r w:rsidRPr="00F70D54">
        <w:rPr>
          <w:rFonts w:ascii="Times New Roman" w:hAnsi="Times New Roman" w:cs="Times New Roman"/>
          <w:sz w:val="24"/>
          <w:szCs w:val="24"/>
        </w:rPr>
        <w:t>, осуществляется в порядке, определяемом Положением о размещении сообщений органов государственной власти, иных государственных органов, органов местного самоуправления, муниципальных органов, которые не входят в структуру органов местного самоуправления, содержащих социально значимую информацию, на</w:t>
      </w:r>
      <w:proofErr w:type="gramEnd"/>
      <w:r w:rsidRPr="00F70D54">
        <w:rPr>
          <w:rFonts w:ascii="Times New Roman" w:hAnsi="Times New Roman" w:cs="Times New Roman"/>
          <w:sz w:val="24"/>
          <w:szCs w:val="24"/>
        </w:rPr>
        <w:t xml:space="preserve"> территории </w:t>
      </w:r>
      <w:r w:rsidR="00B721B0">
        <w:rPr>
          <w:rFonts w:ascii="Times New Roman" w:hAnsi="Times New Roman" w:cs="Times New Roman"/>
          <w:sz w:val="24"/>
          <w:szCs w:val="24"/>
        </w:rPr>
        <w:t>Балахнинского муниципального округа</w:t>
      </w:r>
      <w:r w:rsidR="00B721B0" w:rsidRPr="00B721B0">
        <w:t xml:space="preserve"> </w:t>
      </w:r>
      <w:proofErr w:type="gramStart"/>
      <w:r w:rsidR="00B721B0" w:rsidRPr="00B721B0">
        <w:rPr>
          <w:rFonts w:ascii="Times New Roman" w:hAnsi="Times New Roman" w:cs="Times New Roman"/>
          <w:sz w:val="24"/>
          <w:szCs w:val="24"/>
        </w:rPr>
        <w:lastRenderedPageBreak/>
        <w:t>утвержденным</w:t>
      </w:r>
      <w:proofErr w:type="gramEnd"/>
      <w:r w:rsidR="00B721B0" w:rsidRPr="00B721B0">
        <w:rPr>
          <w:rFonts w:ascii="Times New Roman" w:hAnsi="Times New Roman" w:cs="Times New Roman"/>
          <w:sz w:val="24"/>
          <w:szCs w:val="24"/>
        </w:rPr>
        <w:t xml:space="preserve"> Администрацией</w:t>
      </w:r>
      <w:r w:rsidRPr="00F70D54">
        <w:rPr>
          <w:rFonts w:ascii="Times New Roman" w:hAnsi="Times New Roman" w:cs="Times New Roman"/>
          <w:sz w:val="24"/>
          <w:szCs w:val="24"/>
        </w:rPr>
        <w:t>.</w:t>
      </w:r>
    </w:p>
    <w:p w:rsidR="00B721B0" w:rsidRPr="00B721B0" w:rsidRDefault="00B721B0" w:rsidP="00B721B0">
      <w:pPr>
        <w:pStyle w:val="ConsPlusNormal"/>
        <w:ind w:firstLine="540"/>
        <w:jc w:val="both"/>
        <w:rPr>
          <w:rFonts w:ascii="Times New Roman" w:hAnsi="Times New Roman" w:cs="Times New Roman"/>
          <w:sz w:val="24"/>
          <w:szCs w:val="24"/>
        </w:rPr>
      </w:pPr>
      <w:r w:rsidRPr="00B721B0">
        <w:rPr>
          <w:rFonts w:ascii="Times New Roman" w:hAnsi="Times New Roman" w:cs="Times New Roman"/>
          <w:sz w:val="24"/>
          <w:szCs w:val="24"/>
        </w:rPr>
        <w:t>При установке средств размещения информации должно обеспечиваться соблюдение требований федеральных, региональных и местных нормативных правовых актов.</w:t>
      </w:r>
    </w:p>
    <w:p w:rsidR="00B721B0" w:rsidRPr="007D12EA" w:rsidRDefault="00B721B0" w:rsidP="00B721B0">
      <w:pPr>
        <w:pStyle w:val="ConsPlusNormal"/>
        <w:ind w:firstLine="540"/>
        <w:jc w:val="both"/>
        <w:rPr>
          <w:rFonts w:ascii="Times New Roman" w:hAnsi="Times New Roman" w:cs="Times New Roman"/>
          <w:sz w:val="24"/>
          <w:szCs w:val="24"/>
        </w:rPr>
      </w:pPr>
      <w:r w:rsidRPr="00B721B0">
        <w:rPr>
          <w:rFonts w:ascii="Times New Roman" w:hAnsi="Times New Roman" w:cs="Times New Roman"/>
          <w:sz w:val="24"/>
          <w:szCs w:val="24"/>
        </w:rPr>
        <w:t xml:space="preserve">Установка средств размещения информации в границах памятников истории и культуры, в </w:t>
      </w:r>
      <w:r w:rsidRPr="007D12EA">
        <w:rPr>
          <w:rFonts w:ascii="Times New Roman" w:hAnsi="Times New Roman" w:cs="Times New Roman"/>
          <w:sz w:val="24"/>
          <w:szCs w:val="24"/>
        </w:rPr>
        <w:t>границах охранных и защитных зон памятников истории и культуры должно осуществляться с соблюдением требований Федерального закона от 25.06.2002 № 73-ФЗ «Об объектах культурного наследия (памятниках истории и культуры) народов Российской Федерации».</w:t>
      </w:r>
    </w:p>
    <w:p w:rsidR="00B721B0" w:rsidRPr="007D12EA" w:rsidRDefault="00BB7618" w:rsidP="00B721B0">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rPr>
        <w:t xml:space="preserve">7.1.2. </w:t>
      </w:r>
      <w:r w:rsidR="00B721B0" w:rsidRPr="007D12EA">
        <w:rPr>
          <w:rFonts w:ascii="Times New Roman" w:hAnsi="Times New Roman" w:cs="Times New Roman"/>
          <w:sz w:val="24"/>
          <w:szCs w:val="24"/>
        </w:rPr>
        <w:t>Рекламные конструкции, средства размещения информации должны быть очищены от ржавчины, грязи. Не допускается наличие прорывов размещаемых на них полотен, нарушение целостности конструкции и иных повреждений элементов, влияющие на их прочность.</w:t>
      </w:r>
    </w:p>
    <w:p w:rsidR="00B721B0" w:rsidRPr="007D12EA" w:rsidRDefault="00B721B0" w:rsidP="00B721B0">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rPr>
        <w:t>Конструктивные элементы жесткости и крепления (болтовые соединения, элементы опор, технологические косынки) должны быть закрыты декоративными элементами.</w:t>
      </w:r>
    </w:p>
    <w:p w:rsidR="00B721B0" w:rsidRPr="007D12EA" w:rsidRDefault="00B721B0" w:rsidP="00B721B0">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rPr>
        <w:t>Рекламные и информационные конструкции, средства размещения информации должны быть безопасны для жизни и здоровья граждан.</w:t>
      </w:r>
    </w:p>
    <w:p w:rsidR="00BB7618" w:rsidRPr="007D12EA" w:rsidRDefault="00BB7618" w:rsidP="00B721B0">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rPr>
        <w:t xml:space="preserve">7.1.3. Рекламные конструкции должны иметь маркировку с указанием владельца, номера его телефона и номер выданного разрешения на установку рекламного места. </w:t>
      </w:r>
    </w:p>
    <w:p w:rsidR="00BB7618" w:rsidRPr="007D12EA" w:rsidRDefault="00BB7618" w:rsidP="00B67350">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rPr>
        <w:t xml:space="preserve">7.1.4. </w:t>
      </w:r>
      <w:r w:rsidR="00B67350" w:rsidRPr="007D12EA">
        <w:rPr>
          <w:rFonts w:ascii="Times New Roman" w:hAnsi="Times New Roman" w:cs="Times New Roman"/>
          <w:sz w:val="24"/>
          <w:szCs w:val="24"/>
        </w:rPr>
        <w:t>Элементы средств размещения информации, рекламных конструкций, выполненные из черного металла или дерева, должны быть окрашены, элементы, выполненные из камня или бетона, побелены или окрашены, за исключением случаев использования естественного цвета камня или дерева в декоративной отделке.</w:t>
      </w:r>
    </w:p>
    <w:p w:rsidR="00BB7618" w:rsidRPr="00A33CC3" w:rsidRDefault="00BB7618" w:rsidP="00BB7618">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rPr>
        <w:t>7.1.5. Не допускается</w:t>
      </w:r>
      <w:r w:rsidRPr="00A33CC3">
        <w:rPr>
          <w:rFonts w:ascii="Times New Roman" w:hAnsi="Times New Roman" w:cs="Times New Roman"/>
          <w:sz w:val="24"/>
          <w:szCs w:val="24"/>
        </w:rPr>
        <w:t xml:space="preserve"> эксплуатация рекламных конструкций без рекламы или социальной рекламы, а информационных конструкций - без информации, за исключением времени проведения работ по смене изображения.</w:t>
      </w:r>
    </w:p>
    <w:p w:rsidR="00BB7618" w:rsidRPr="00A33CC3" w:rsidRDefault="00BB7618" w:rsidP="00BB7618">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Время проведения работ по смене изображения на рекламных конструкциях не может превышать 3 часов.</w:t>
      </w:r>
    </w:p>
    <w:p w:rsidR="00BB7618" w:rsidRPr="00A33CC3" w:rsidRDefault="00BB7618" w:rsidP="00BB7618">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Запрещается производить смену изображений на рекламных конструкциях с заездом автотранспорта на газоны. Отходы, образовавшиеся при смене плакатов, баннеров, должны быть убраны незамедлительно.</w:t>
      </w:r>
    </w:p>
    <w:p w:rsidR="00BB7618" w:rsidRPr="007D12EA" w:rsidRDefault="00BB7618" w:rsidP="00BB761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7.1.6.</w:t>
      </w:r>
      <w:r w:rsidRPr="00A33CC3">
        <w:rPr>
          <w:rFonts w:ascii="Times New Roman" w:hAnsi="Times New Roman" w:cs="Times New Roman"/>
          <w:sz w:val="24"/>
          <w:szCs w:val="24"/>
        </w:rPr>
        <w:t xml:space="preserve"> Фундаменты отдельно стоящих щитовых установок должны быть заглублены не менее чем на 0,1 м с организацией газона, за исключением указателей с рекламными модулями, афишных стендов в вариантах исполнения с незаглубленными фундаментами, </w:t>
      </w:r>
      <w:proofErr w:type="spellStart"/>
      <w:r w:rsidRPr="007D12EA">
        <w:rPr>
          <w:rFonts w:ascii="Times New Roman" w:hAnsi="Times New Roman" w:cs="Times New Roman"/>
          <w:sz w:val="24"/>
          <w:szCs w:val="24"/>
        </w:rPr>
        <w:t>пилларов</w:t>
      </w:r>
      <w:proofErr w:type="spellEnd"/>
      <w:r w:rsidRPr="007D12EA">
        <w:rPr>
          <w:rFonts w:ascii="Times New Roman" w:hAnsi="Times New Roman" w:cs="Times New Roman"/>
          <w:sz w:val="24"/>
          <w:szCs w:val="24"/>
        </w:rPr>
        <w:t xml:space="preserve"> и тумб.</w:t>
      </w:r>
    </w:p>
    <w:p w:rsidR="00BB7618" w:rsidRPr="007D12EA" w:rsidRDefault="00BB7618" w:rsidP="00BB7618">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rPr>
        <w:t>Содержание отдельно стоящей стационарной рекламной или информационной конструкции предусматривает на прилегающей территории покос травы высотой более 15 см не менее чем 5 раз в год и сбор мусора еженедельно.</w:t>
      </w:r>
    </w:p>
    <w:p w:rsidR="00B67350" w:rsidRPr="007D12EA" w:rsidRDefault="00BB7618" w:rsidP="00BB7618">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rPr>
        <w:t xml:space="preserve">7.1.7. </w:t>
      </w:r>
      <w:r w:rsidR="00B67350" w:rsidRPr="007D12EA">
        <w:rPr>
          <w:rFonts w:ascii="Times New Roman" w:hAnsi="Times New Roman" w:cs="Times New Roman"/>
          <w:sz w:val="24"/>
          <w:szCs w:val="24"/>
        </w:rPr>
        <w:t>Рекламные конструкции, средства размещения информации не должны создавать помех для прохода пешеходов и осуществления механизированной уборки улиц и тротуаров.</w:t>
      </w:r>
    </w:p>
    <w:p w:rsidR="00BB7618" w:rsidRPr="007D12EA" w:rsidRDefault="00BB7618" w:rsidP="00BB7618">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rPr>
        <w:t xml:space="preserve">7.1.8. </w:t>
      </w:r>
      <w:r w:rsidR="00B67350" w:rsidRPr="007D12EA">
        <w:rPr>
          <w:rFonts w:ascii="Times New Roman" w:hAnsi="Times New Roman" w:cs="Times New Roman"/>
          <w:sz w:val="24"/>
          <w:szCs w:val="24"/>
        </w:rPr>
        <w:t>Размещение рекламных конструкций, средств размещения информации на поверхностях ограждений или вместо них не допускается.</w:t>
      </w:r>
    </w:p>
    <w:p w:rsidR="00BB7618" w:rsidRPr="00A33CC3" w:rsidRDefault="00BB7618" w:rsidP="00BB7618">
      <w:pPr>
        <w:pStyle w:val="ConsPlusNormal"/>
        <w:ind w:firstLine="540"/>
        <w:jc w:val="both"/>
        <w:rPr>
          <w:rFonts w:ascii="Times New Roman" w:hAnsi="Times New Roman" w:cs="Times New Roman"/>
          <w:sz w:val="24"/>
          <w:szCs w:val="24"/>
        </w:rPr>
      </w:pPr>
      <w:r w:rsidRPr="007D12EA">
        <w:rPr>
          <w:rFonts w:ascii="Times New Roman" w:hAnsi="Times New Roman" w:cs="Times New Roman"/>
          <w:sz w:val="24"/>
          <w:szCs w:val="24"/>
        </w:rPr>
        <w:t xml:space="preserve">7.1.9. </w:t>
      </w:r>
      <w:r w:rsidR="00B67350" w:rsidRPr="007D12EA">
        <w:rPr>
          <w:rFonts w:ascii="Times New Roman" w:hAnsi="Times New Roman" w:cs="Times New Roman"/>
          <w:sz w:val="24"/>
          <w:szCs w:val="24"/>
        </w:rPr>
        <w:t>Запрещается использовать элементы средств размещения информации, рекламных конструкций для размещения частных объявлений, вывесок, крепления растяжек.</w:t>
      </w:r>
    </w:p>
    <w:p w:rsidR="00BB7618" w:rsidRPr="00A33CC3" w:rsidRDefault="00BB7618" w:rsidP="00BB761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7.1.10.</w:t>
      </w:r>
      <w:r w:rsidRPr="00A33CC3">
        <w:rPr>
          <w:rFonts w:ascii="Times New Roman" w:hAnsi="Times New Roman" w:cs="Times New Roman"/>
          <w:sz w:val="24"/>
          <w:szCs w:val="24"/>
        </w:rPr>
        <w:t xml:space="preserve"> Устранение повреждений рекламных конструкций и их информационных полей осуществляется владельцами рекламных конструкций в течение 10 дней с момента выявления повреждения.</w:t>
      </w:r>
    </w:p>
    <w:p w:rsidR="00BB7618" w:rsidRPr="00A33CC3" w:rsidRDefault="00BB7618" w:rsidP="00BB7618">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Устранение повреждений рекламных материалов, размещенных на рекламных конструкциях, осуществляется владельцами рекламных конструкций в течение 3 суток с момента выявления повреждения.</w:t>
      </w:r>
    </w:p>
    <w:p w:rsidR="00BB7618" w:rsidRPr="00A33CC3" w:rsidRDefault="00BB7618" w:rsidP="00BB7618">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Рекламные конструкции и их информационные поля, рекламные материалы, </w:t>
      </w:r>
      <w:r w:rsidRPr="00A33CC3">
        <w:rPr>
          <w:rFonts w:ascii="Times New Roman" w:hAnsi="Times New Roman" w:cs="Times New Roman"/>
          <w:sz w:val="24"/>
          <w:szCs w:val="24"/>
        </w:rPr>
        <w:lastRenderedPageBreak/>
        <w:t>размещенные на рекламных конструкциях, не должны иметь повреждений.</w:t>
      </w:r>
    </w:p>
    <w:p w:rsidR="00BB7618" w:rsidRPr="00A33CC3" w:rsidRDefault="00BB7618" w:rsidP="00BB761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7.1.11</w:t>
      </w:r>
      <w:r w:rsidRPr="00A33CC3">
        <w:rPr>
          <w:rFonts w:ascii="Times New Roman" w:hAnsi="Times New Roman" w:cs="Times New Roman"/>
          <w:sz w:val="24"/>
          <w:szCs w:val="24"/>
        </w:rPr>
        <w:t xml:space="preserve"> Рекламные конструкции должны содержаться в чистом виде, очищаться от загрязнений не реже:</w:t>
      </w:r>
    </w:p>
    <w:p w:rsidR="00BB7618" w:rsidRPr="00A33CC3" w:rsidRDefault="00BB7618" w:rsidP="00BB761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A33CC3">
        <w:rPr>
          <w:rFonts w:ascii="Times New Roman" w:hAnsi="Times New Roman" w:cs="Times New Roman"/>
          <w:sz w:val="24"/>
          <w:szCs w:val="24"/>
        </w:rPr>
        <w:t>двух раз в неделю - для рекламных конструкций, конструктивно связанных с остановочными пунктами общественного транспорта;</w:t>
      </w:r>
    </w:p>
    <w:p w:rsidR="00BB7618" w:rsidRPr="00A33CC3" w:rsidRDefault="00BB7618" w:rsidP="00BB761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A33CC3">
        <w:rPr>
          <w:rFonts w:ascii="Times New Roman" w:hAnsi="Times New Roman" w:cs="Times New Roman"/>
          <w:sz w:val="24"/>
          <w:szCs w:val="24"/>
        </w:rPr>
        <w:t>двух раз в месяц - для рекламных конструкций малого формата;</w:t>
      </w:r>
    </w:p>
    <w:p w:rsidR="00BB7618" w:rsidRPr="00A33CC3" w:rsidRDefault="00BB7618" w:rsidP="00BB761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A33CC3">
        <w:rPr>
          <w:rFonts w:ascii="Times New Roman" w:hAnsi="Times New Roman" w:cs="Times New Roman"/>
          <w:sz w:val="24"/>
          <w:szCs w:val="24"/>
        </w:rPr>
        <w:t>одного раза в месяц - для рекламных конструкций среднего формата;</w:t>
      </w:r>
    </w:p>
    <w:p w:rsidR="00BB7618" w:rsidRPr="00A33CC3" w:rsidRDefault="00BB7618" w:rsidP="00BB761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A33CC3">
        <w:rPr>
          <w:rFonts w:ascii="Times New Roman" w:hAnsi="Times New Roman" w:cs="Times New Roman"/>
          <w:sz w:val="24"/>
          <w:szCs w:val="24"/>
        </w:rPr>
        <w:t>двух раз в год в периоды с 01 марта по 01 мая и с 01 сентября по 01 ноября - для рекламных конструкций большого и крупного формата.</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7.2. </w:t>
      </w:r>
      <w:r w:rsidR="00CA7573">
        <w:rPr>
          <w:rFonts w:ascii="Times New Roman" w:hAnsi="Times New Roman" w:cs="Times New Roman"/>
          <w:sz w:val="24"/>
          <w:szCs w:val="24"/>
        </w:rPr>
        <w:t>На территории Округа</w:t>
      </w:r>
      <w:r w:rsidRPr="00A33CC3">
        <w:rPr>
          <w:rFonts w:ascii="Times New Roman" w:hAnsi="Times New Roman" w:cs="Times New Roman"/>
          <w:sz w:val="24"/>
          <w:szCs w:val="24"/>
        </w:rPr>
        <w:t xml:space="preserve"> запрещается:</w:t>
      </w:r>
    </w:p>
    <w:p w:rsidR="00B67350" w:rsidRPr="00B67350" w:rsidRDefault="00B67350" w:rsidP="00B6735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B67350">
        <w:rPr>
          <w:rFonts w:ascii="Times New Roman" w:hAnsi="Times New Roman" w:cs="Times New Roman"/>
          <w:sz w:val="24"/>
          <w:szCs w:val="24"/>
        </w:rPr>
        <w:t>размещение частных объявлений, агитационных материалов на стенах (фасадах) объектов капитального строительства и некапитальных строений, сооружений всех типов;</w:t>
      </w:r>
    </w:p>
    <w:p w:rsidR="00B67350" w:rsidRDefault="00B67350" w:rsidP="00B67350">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B67350">
        <w:rPr>
          <w:rFonts w:ascii="Times New Roman" w:hAnsi="Times New Roman" w:cs="Times New Roman"/>
          <w:sz w:val="24"/>
          <w:szCs w:val="24"/>
        </w:rPr>
        <w:t xml:space="preserve">производить размещение (расклейку, вывешивание), объявлений, листовок, плакатов, баннеров и других печатных материалов информационного и агитационного характера, а также производить надписи, рисунки на стенах зданий, строений, сооружений, некапитальных строениях и сооружениях, остановочных павильонах, столбах, деревьях, опорах наружного освещения и рекламных конструкций, распределительных щитах, трубах, </w:t>
      </w:r>
      <w:proofErr w:type="spellStart"/>
      <w:r w:rsidRPr="00B67350">
        <w:rPr>
          <w:rFonts w:ascii="Times New Roman" w:hAnsi="Times New Roman" w:cs="Times New Roman"/>
          <w:sz w:val="24"/>
          <w:szCs w:val="24"/>
        </w:rPr>
        <w:t>электрошкафах</w:t>
      </w:r>
      <w:proofErr w:type="spellEnd"/>
      <w:r w:rsidRPr="00B67350">
        <w:rPr>
          <w:rFonts w:ascii="Times New Roman" w:hAnsi="Times New Roman" w:cs="Times New Roman"/>
          <w:sz w:val="24"/>
          <w:szCs w:val="24"/>
        </w:rPr>
        <w:t>, оградах, перилах и других объектах и элементах городской инфраструктуры, не предназначенных для целей распространения информационных и</w:t>
      </w:r>
      <w:proofErr w:type="gramEnd"/>
      <w:r w:rsidRPr="00B67350">
        <w:rPr>
          <w:rFonts w:ascii="Times New Roman" w:hAnsi="Times New Roman" w:cs="Times New Roman"/>
          <w:sz w:val="24"/>
          <w:szCs w:val="24"/>
        </w:rPr>
        <w:t xml:space="preserve"> рекламных материалов.</w:t>
      </w:r>
    </w:p>
    <w:p w:rsidR="00265911" w:rsidRPr="00BA36A1" w:rsidRDefault="00265911" w:rsidP="00567B23">
      <w:pPr>
        <w:pStyle w:val="ConsPlusNormal"/>
        <w:ind w:firstLine="540"/>
        <w:jc w:val="both"/>
        <w:rPr>
          <w:rFonts w:ascii="Times New Roman" w:hAnsi="Times New Roman" w:cs="Times New Roman"/>
          <w:sz w:val="24"/>
          <w:szCs w:val="24"/>
        </w:rPr>
      </w:pPr>
      <w:r w:rsidRPr="00BA36A1">
        <w:rPr>
          <w:rFonts w:ascii="Times New Roman" w:hAnsi="Times New Roman" w:cs="Times New Roman"/>
          <w:sz w:val="24"/>
          <w:szCs w:val="24"/>
        </w:rPr>
        <w:t>7.</w:t>
      </w:r>
      <w:r w:rsidR="00B67350" w:rsidRPr="00BA36A1">
        <w:rPr>
          <w:rFonts w:ascii="Times New Roman" w:hAnsi="Times New Roman" w:cs="Times New Roman"/>
          <w:sz w:val="24"/>
          <w:szCs w:val="24"/>
        </w:rPr>
        <w:t>3</w:t>
      </w:r>
      <w:r w:rsidRPr="00BA36A1">
        <w:rPr>
          <w:rFonts w:ascii="Times New Roman" w:hAnsi="Times New Roman" w:cs="Times New Roman"/>
          <w:sz w:val="24"/>
          <w:szCs w:val="24"/>
        </w:rPr>
        <w:t xml:space="preserve">. </w:t>
      </w:r>
      <w:r w:rsidR="00B67350" w:rsidRPr="00BA36A1">
        <w:rPr>
          <w:rFonts w:ascii="Times New Roman" w:hAnsi="Times New Roman" w:cs="Times New Roman"/>
          <w:sz w:val="24"/>
          <w:szCs w:val="24"/>
        </w:rPr>
        <w:t>На территории Округа допускается размещение и использование следующих типов средств размещения информации: вывески, указатели, информационные средства навигации и ориентирующей информации для туристов.</w:t>
      </w:r>
    </w:p>
    <w:p w:rsidR="009A3619" w:rsidRPr="009A3619" w:rsidRDefault="009A3619" w:rsidP="009A3619">
      <w:pPr>
        <w:pStyle w:val="ConsPlusNormal"/>
        <w:ind w:firstLine="540"/>
        <w:jc w:val="both"/>
        <w:rPr>
          <w:rFonts w:ascii="Times New Roman" w:hAnsi="Times New Roman" w:cs="Times New Roman"/>
          <w:sz w:val="24"/>
          <w:szCs w:val="24"/>
        </w:rPr>
      </w:pPr>
      <w:r w:rsidRPr="00BA36A1">
        <w:rPr>
          <w:rFonts w:ascii="Times New Roman" w:hAnsi="Times New Roman" w:cs="Times New Roman"/>
          <w:sz w:val="24"/>
          <w:szCs w:val="24"/>
        </w:rPr>
        <w:t>7.4. Вывески – средства размещения информации в виде табличек</w:t>
      </w:r>
      <w:r w:rsidRPr="009A3619">
        <w:rPr>
          <w:rFonts w:ascii="Times New Roman" w:hAnsi="Times New Roman" w:cs="Times New Roman"/>
          <w:sz w:val="24"/>
          <w:szCs w:val="24"/>
        </w:rPr>
        <w:t xml:space="preserve">, наличие которых является обязательным в соответствии со статьей 9 Федерального закона от 7 февраля 1992 года № 2300-1 «О защите прав потребителей», с размером информационного поля размером не более 0,60 м по длине и не более 0,40 м по высоте. </w:t>
      </w:r>
      <w:proofErr w:type="gramStart"/>
      <w:r w:rsidRPr="009A3619">
        <w:rPr>
          <w:rFonts w:ascii="Times New Roman" w:hAnsi="Times New Roman" w:cs="Times New Roman"/>
          <w:sz w:val="24"/>
          <w:szCs w:val="24"/>
        </w:rPr>
        <w:t>Вывески размещаются на поверхности стены при входе в здание, строение, сооружение, являющиеся местом фактического нахождения, осуществления деятельности организации, индивидуального предпринимателя, сведения о которых содержатся на данной информационной конструкции, с исполнением в виде световых коробов, плоских панелей.</w:t>
      </w:r>
      <w:proofErr w:type="gramEnd"/>
    </w:p>
    <w:p w:rsidR="009A3619" w:rsidRPr="009A3619" w:rsidRDefault="009A3619" w:rsidP="009A3619">
      <w:pPr>
        <w:pStyle w:val="ConsPlusNormal"/>
        <w:ind w:firstLine="540"/>
        <w:jc w:val="both"/>
        <w:rPr>
          <w:rFonts w:ascii="Times New Roman" w:hAnsi="Times New Roman" w:cs="Times New Roman"/>
          <w:sz w:val="24"/>
          <w:szCs w:val="24"/>
        </w:rPr>
      </w:pPr>
      <w:r w:rsidRPr="009A3619">
        <w:rPr>
          <w:rFonts w:ascii="Times New Roman" w:hAnsi="Times New Roman" w:cs="Times New Roman"/>
          <w:sz w:val="24"/>
          <w:szCs w:val="24"/>
        </w:rPr>
        <w:t>Для одной организации, индивидуального предпринимателя на одном объекте (здании, строении, сооружении) может быть установлена одна вывеска.</w:t>
      </w:r>
    </w:p>
    <w:p w:rsidR="009A3619" w:rsidRPr="009A3619" w:rsidRDefault="009A3619" w:rsidP="009A3619">
      <w:pPr>
        <w:pStyle w:val="ConsPlusNormal"/>
        <w:ind w:firstLine="540"/>
        <w:jc w:val="both"/>
        <w:rPr>
          <w:rFonts w:ascii="Times New Roman" w:hAnsi="Times New Roman" w:cs="Times New Roman"/>
          <w:sz w:val="24"/>
          <w:szCs w:val="24"/>
        </w:rPr>
      </w:pPr>
      <w:proofErr w:type="gramStart"/>
      <w:r w:rsidRPr="009A3619">
        <w:rPr>
          <w:rFonts w:ascii="Times New Roman" w:hAnsi="Times New Roman" w:cs="Times New Roman"/>
          <w:sz w:val="24"/>
          <w:szCs w:val="24"/>
        </w:rPr>
        <w:t>Дополнительно к вывеске, размещенной при входе в здание, строение или сооружение, вывеска может быть размещена на ограждающей конструкции (заборе) непосредственно у входа на земельный участок, на котором располагается здание, строение, сооружение, являющиеся местом фактического нахождения, осуществления деятельности организации, индивидуального предпринимателя, сведения о которых содержатся на данной информационной конструкции.</w:t>
      </w:r>
      <w:proofErr w:type="gramEnd"/>
    </w:p>
    <w:p w:rsidR="009A3619" w:rsidRDefault="009A3619" w:rsidP="009A3619">
      <w:pPr>
        <w:pStyle w:val="ConsPlusNormal"/>
        <w:ind w:firstLine="540"/>
        <w:jc w:val="both"/>
        <w:rPr>
          <w:rFonts w:ascii="Times New Roman" w:hAnsi="Times New Roman" w:cs="Times New Roman"/>
          <w:sz w:val="24"/>
          <w:szCs w:val="24"/>
        </w:rPr>
      </w:pPr>
      <w:r w:rsidRPr="009A3619">
        <w:rPr>
          <w:rFonts w:ascii="Times New Roman" w:hAnsi="Times New Roman" w:cs="Times New Roman"/>
          <w:sz w:val="24"/>
          <w:szCs w:val="24"/>
        </w:rPr>
        <w:t>Вывески устанавливаются на плоских участках фасада, свободных от архитектурных элементов, непосредственно у входа (справа или слева) или на входных дверях в здание, строение, сооружение, в котором фактически находится (осуществляет деятельность) организация или индивидуальный предприниматель, сведения о котором содержатся в данной информационной конструкции.</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Pr>
          <w:rFonts w:ascii="Times New Roman" w:hAnsi="Times New Roman" w:cs="Times New Roman"/>
          <w:sz w:val="24"/>
          <w:szCs w:val="24"/>
        </w:rPr>
        <w:t>5</w:t>
      </w:r>
      <w:r w:rsidRPr="002E5981">
        <w:rPr>
          <w:rFonts w:ascii="Times New Roman" w:hAnsi="Times New Roman" w:cs="Times New Roman"/>
          <w:sz w:val="24"/>
          <w:szCs w:val="24"/>
        </w:rPr>
        <w:t>. Указатели - дополнительные элементы и устройства фасадов зданий и сооружений с максимальной площадью одной стороны указателя не более 1 кв. м, являющиеся элементом благоустройства, выполняющие функцию информирования населения города и соответствующие требованиям, установленным настоящими Правилами.</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Указатели подразделяются на следующие виды:</w:t>
      </w:r>
    </w:p>
    <w:p w:rsidR="002E5981" w:rsidRPr="002E5981" w:rsidRDefault="002E5981" w:rsidP="002E598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E5981">
        <w:rPr>
          <w:rFonts w:ascii="Times New Roman" w:hAnsi="Times New Roman" w:cs="Times New Roman"/>
          <w:sz w:val="24"/>
          <w:szCs w:val="24"/>
        </w:rPr>
        <w:t xml:space="preserve">указатели элементов планировочной структуры, элементов улично-дорожной сети, элементов объектов адресации, указатели с наименованиями улиц и номерами домов, </w:t>
      </w:r>
      <w:r w:rsidRPr="002E5981">
        <w:rPr>
          <w:rFonts w:ascii="Times New Roman" w:hAnsi="Times New Roman" w:cs="Times New Roman"/>
          <w:sz w:val="24"/>
          <w:szCs w:val="24"/>
        </w:rPr>
        <w:lastRenderedPageBreak/>
        <w:t>типов зданий (сооружений), помещений;</w:t>
      </w:r>
    </w:p>
    <w:p w:rsidR="002E5981" w:rsidRPr="002E5981" w:rsidRDefault="002E5981" w:rsidP="002E598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E5981">
        <w:rPr>
          <w:rFonts w:ascii="Times New Roman" w:hAnsi="Times New Roman" w:cs="Times New Roman"/>
          <w:sz w:val="24"/>
          <w:szCs w:val="24"/>
        </w:rPr>
        <w:t>указатели объектов административно-территориального деления, картографической информации, а также маршрутов регулярных перевозок и расписания для остановочных пунктов;</w:t>
      </w:r>
    </w:p>
    <w:p w:rsidR="009A3619" w:rsidRDefault="002E5981" w:rsidP="002E598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E5981">
        <w:rPr>
          <w:rFonts w:ascii="Times New Roman" w:hAnsi="Times New Roman" w:cs="Times New Roman"/>
          <w:sz w:val="24"/>
          <w:szCs w:val="24"/>
        </w:rPr>
        <w:t>указатели местоположения органов государственной власти и местного самоуправления и иных некоммерческих организаций.</w:t>
      </w:r>
    </w:p>
    <w:p w:rsidR="002E5981" w:rsidRPr="002E5981" w:rsidRDefault="002E5981" w:rsidP="002E598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7.6. </w:t>
      </w:r>
      <w:r w:rsidRPr="002E5981">
        <w:rPr>
          <w:rFonts w:ascii="Times New Roman" w:hAnsi="Times New Roman" w:cs="Times New Roman"/>
          <w:sz w:val="24"/>
          <w:szCs w:val="24"/>
        </w:rPr>
        <w:t>Указатели с наименованиями улиц и номерами домов (далее - Знаки адресации):</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Pr>
          <w:rFonts w:ascii="Times New Roman" w:hAnsi="Times New Roman" w:cs="Times New Roman"/>
          <w:sz w:val="24"/>
          <w:szCs w:val="24"/>
        </w:rPr>
        <w:t>6</w:t>
      </w:r>
      <w:r w:rsidRPr="002E5981">
        <w:rPr>
          <w:rFonts w:ascii="Times New Roman" w:hAnsi="Times New Roman" w:cs="Times New Roman"/>
          <w:sz w:val="24"/>
          <w:szCs w:val="24"/>
        </w:rPr>
        <w:t>.1. Здания, сооружения и объекты незавершенного строительства (далее в целях настоящего раздела - Дома) на территории Округа должны быть оборудованы знаками адресации, соответствующими образцам, установленным разделом "Указатели" приложения N 2 к настоящим Правилам, содержащимися в чистоте и исправном состоянии.</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В домах, имеющих несколько входов (подъездов), у каждого входа (подъезда) устанавливается указатель номеров квартир, расположенных в данном подъезде.</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Pr>
          <w:rFonts w:ascii="Times New Roman" w:hAnsi="Times New Roman" w:cs="Times New Roman"/>
          <w:sz w:val="24"/>
          <w:szCs w:val="24"/>
        </w:rPr>
        <w:t>6</w:t>
      </w:r>
      <w:r w:rsidRPr="002E5981">
        <w:rPr>
          <w:rFonts w:ascii="Times New Roman" w:hAnsi="Times New Roman" w:cs="Times New Roman"/>
          <w:sz w:val="24"/>
          <w:szCs w:val="24"/>
        </w:rPr>
        <w:t>.2. Общими требованиями к размещению знаков адресации являются:</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унификация мест размещения, соблюдение единых правил размещения;</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хорошая видимость с учетом условий пешеходного и транспортного движения, дистанций восприятия, архитектуры зданий, зеленых насаждений, с установкой осветительных приборов в зоне многоэтажной жилой застройки;</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размещение на участке фасада, свободном от выступающих архитектурных деталей;</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привязка к вертикальной оси простенка, архитектурным членениям фасада;</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единая вертикальная отметка размещения знаков на соседних фасадах;</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отсутствие внешних заслоняющих объектов (деревьев, построек).</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Размещение рядом с номерным знаком выступающих вывесок, консолей, а также наземных объектов, затрудняющих его восприятие, запрещается.</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Pr>
          <w:rFonts w:ascii="Times New Roman" w:hAnsi="Times New Roman" w:cs="Times New Roman"/>
          <w:sz w:val="24"/>
          <w:szCs w:val="24"/>
        </w:rPr>
        <w:t>6</w:t>
      </w:r>
      <w:r w:rsidRPr="002E5981">
        <w:rPr>
          <w:rFonts w:ascii="Times New Roman" w:hAnsi="Times New Roman" w:cs="Times New Roman"/>
          <w:sz w:val="24"/>
          <w:szCs w:val="24"/>
        </w:rPr>
        <w:t>.3. Знаки адресации размещаются:</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на лицевом фасаде - в простенке с правой стороны фасада;</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на улицах с односторонним движением транспорта - на стороне фасада, ближней по направлению движения транспорта;</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у арки или главного входа - с правой стороны или над проемом;</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на дворовых фасадах - в простенке со стороны внутриквартального проезда;</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при длине фасада более 100 м - на его противоположных сторонах;</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на оградах и корпусах промышленных предприятий - справа от главного входа, въезда.</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на ограждениях объекта индивидуального жилищного строительства – справа от главного входа, въезда.</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Pr>
          <w:rFonts w:ascii="Times New Roman" w:hAnsi="Times New Roman" w:cs="Times New Roman"/>
          <w:sz w:val="24"/>
          <w:szCs w:val="24"/>
        </w:rPr>
        <w:t>6</w:t>
      </w:r>
      <w:r w:rsidRPr="002E5981">
        <w:rPr>
          <w:rFonts w:ascii="Times New Roman" w:hAnsi="Times New Roman" w:cs="Times New Roman"/>
          <w:sz w:val="24"/>
          <w:szCs w:val="24"/>
        </w:rPr>
        <w:t>.4. Указатели с наименованиями улиц размещаются на перекрестках улиц, на фасадах домов с левой или с правой стороны дома в зависимости от его расположения по отношению к перекрестку и с обеих сторон дома, обращенных в сторону улиц.</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Знаки адресации устанавливаются на высоте от 2,5 м до 3,5 м от уровня земли (в районах современной застройки - до 5 м) и на расстоянии не более 1 м от угла дома.</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Pr>
          <w:rFonts w:ascii="Times New Roman" w:hAnsi="Times New Roman" w:cs="Times New Roman"/>
          <w:sz w:val="24"/>
          <w:szCs w:val="24"/>
        </w:rPr>
        <w:t>6</w:t>
      </w:r>
      <w:r w:rsidRPr="002E5981">
        <w:rPr>
          <w:rFonts w:ascii="Times New Roman" w:hAnsi="Times New Roman" w:cs="Times New Roman"/>
          <w:sz w:val="24"/>
          <w:szCs w:val="24"/>
        </w:rPr>
        <w:t>.5. За левую и правую стороны дома при определении места установки знаков адресации следует принимать положение дома, если смотреть на него со стороны улицы или внутриквартального проезда.</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Pr>
          <w:rFonts w:ascii="Times New Roman" w:hAnsi="Times New Roman" w:cs="Times New Roman"/>
          <w:sz w:val="24"/>
          <w:szCs w:val="24"/>
        </w:rPr>
        <w:t>6</w:t>
      </w:r>
      <w:r w:rsidRPr="002E5981">
        <w:rPr>
          <w:rFonts w:ascii="Times New Roman" w:hAnsi="Times New Roman" w:cs="Times New Roman"/>
          <w:sz w:val="24"/>
          <w:szCs w:val="24"/>
        </w:rPr>
        <w:t>.6. Размещение рядом с номерным знаком выступающих консолей, а также наземных объектов, затрудняющих его восприятие, запрещается.</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Размещение номерных знаков и указателей на участках фасада, плохо просматривающихся со стороны транспортного и пешеходного движения, вблизи выступающих элементов фасада или на заглубленных участках фасада, на элементах декора, карнизах, воротах не допускается.</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sidR="008977E5">
        <w:rPr>
          <w:rFonts w:ascii="Times New Roman" w:hAnsi="Times New Roman" w:cs="Times New Roman"/>
          <w:sz w:val="24"/>
          <w:szCs w:val="24"/>
        </w:rPr>
        <w:t>6</w:t>
      </w:r>
      <w:r w:rsidRPr="002E5981">
        <w:rPr>
          <w:rFonts w:ascii="Times New Roman" w:hAnsi="Times New Roman" w:cs="Times New Roman"/>
          <w:sz w:val="24"/>
          <w:szCs w:val="24"/>
        </w:rPr>
        <w:t xml:space="preserve">.7. Знаки адресации должны быть изготовлены из материалов с высокими </w:t>
      </w:r>
      <w:r w:rsidRPr="002E5981">
        <w:rPr>
          <w:rFonts w:ascii="Times New Roman" w:hAnsi="Times New Roman" w:cs="Times New Roman"/>
          <w:sz w:val="24"/>
          <w:szCs w:val="24"/>
        </w:rPr>
        <w:lastRenderedPageBreak/>
        <w:t>декоративными и эксплуатационными качествами, устойчивых к воздействию климатических условий, имеющих антикоррозийную стойкость, морозоустойчивость, длительную светостойкость (для знаков и надписей).</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sidR="008977E5">
        <w:rPr>
          <w:rFonts w:ascii="Times New Roman" w:hAnsi="Times New Roman" w:cs="Times New Roman"/>
          <w:sz w:val="24"/>
          <w:szCs w:val="24"/>
        </w:rPr>
        <w:t>6</w:t>
      </w:r>
      <w:r w:rsidRPr="002E5981">
        <w:rPr>
          <w:rFonts w:ascii="Times New Roman" w:hAnsi="Times New Roman" w:cs="Times New Roman"/>
          <w:sz w:val="24"/>
          <w:szCs w:val="24"/>
        </w:rPr>
        <w:t>.8.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и осветительных приборов), безопасность эксплуатации.</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sidR="008977E5">
        <w:rPr>
          <w:rFonts w:ascii="Times New Roman" w:hAnsi="Times New Roman" w:cs="Times New Roman"/>
          <w:sz w:val="24"/>
          <w:szCs w:val="24"/>
        </w:rPr>
        <w:t>6</w:t>
      </w:r>
      <w:r w:rsidRPr="002E5981">
        <w:rPr>
          <w:rFonts w:ascii="Times New Roman" w:hAnsi="Times New Roman" w:cs="Times New Roman"/>
          <w:sz w:val="24"/>
          <w:szCs w:val="24"/>
        </w:rPr>
        <w:t>.9. Знаки адресации, размещаемые на отдельно стоящих стойках, могут применяться также на участках с густой растительностью, закрывающей фасады домов, а при большой глубине квартала могут устанавливаться щиты-указатели с изображением схемы застройки, наименованиями улиц и номерами домов и корпусов, как отдельно стоящие (на стойках), так и размещаемые на фасадах домов. Эскизы таких щитов-указателей и места их размещения должны быть согласованы с Администрацией в порядке, установленном для согласования размещения информационных конструкций.</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sidR="008977E5">
        <w:rPr>
          <w:rFonts w:ascii="Times New Roman" w:hAnsi="Times New Roman" w:cs="Times New Roman"/>
          <w:sz w:val="24"/>
          <w:szCs w:val="24"/>
        </w:rPr>
        <w:t>6</w:t>
      </w:r>
      <w:r w:rsidRPr="002E5981">
        <w:rPr>
          <w:rFonts w:ascii="Times New Roman" w:hAnsi="Times New Roman" w:cs="Times New Roman"/>
          <w:sz w:val="24"/>
          <w:szCs w:val="24"/>
        </w:rPr>
        <w:t xml:space="preserve">.10. Знаки адресации могут изготавливаться с использованием </w:t>
      </w:r>
      <w:proofErr w:type="spellStart"/>
      <w:r w:rsidRPr="002E5981">
        <w:rPr>
          <w:rFonts w:ascii="Times New Roman" w:hAnsi="Times New Roman" w:cs="Times New Roman"/>
          <w:sz w:val="24"/>
          <w:szCs w:val="24"/>
        </w:rPr>
        <w:t>световозвращающих</w:t>
      </w:r>
      <w:proofErr w:type="spellEnd"/>
      <w:r w:rsidRPr="002E5981">
        <w:rPr>
          <w:rFonts w:ascii="Times New Roman" w:hAnsi="Times New Roman" w:cs="Times New Roman"/>
          <w:sz w:val="24"/>
          <w:szCs w:val="24"/>
        </w:rPr>
        <w:t xml:space="preserve"> материалов (в том числе специальных пленок или красок, акрила), а также с внутренним или внешним освещением, в том числе с применением энергосберегающих технологий и материалов типа светодиодов.</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Элементы крепления указателей не должны искажать информацию, расположенную на его лицевой поверхности.</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sidR="008977E5">
        <w:rPr>
          <w:rFonts w:ascii="Times New Roman" w:hAnsi="Times New Roman" w:cs="Times New Roman"/>
          <w:sz w:val="24"/>
          <w:szCs w:val="24"/>
        </w:rPr>
        <w:t>6</w:t>
      </w:r>
      <w:r w:rsidRPr="002E5981">
        <w:rPr>
          <w:rFonts w:ascii="Times New Roman" w:hAnsi="Times New Roman" w:cs="Times New Roman"/>
          <w:sz w:val="24"/>
          <w:szCs w:val="24"/>
        </w:rPr>
        <w:t xml:space="preserve">.11. Написание наименований улиц производится в соответствии с их обозначением в адресном реестре. </w:t>
      </w:r>
      <w:proofErr w:type="gramStart"/>
      <w:r w:rsidRPr="002E5981">
        <w:rPr>
          <w:rFonts w:ascii="Times New Roman" w:hAnsi="Times New Roman" w:cs="Times New Roman"/>
          <w:sz w:val="24"/>
          <w:szCs w:val="24"/>
        </w:rPr>
        <w:t xml:space="preserve">Наименование должно быть полным, за исключением сокращения слов, обозначающих элемент улично-адресной сети: микрорайон - </w:t>
      </w:r>
      <w:proofErr w:type="spellStart"/>
      <w:r w:rsidRPr="002E5981">
        <w:rPr>
          <w:rFonts w:ascii="Times New Roman" w:hAnsi="Times New Roman" w:cs="Times New Roman"/>
          <w:sz w:val="24"/>
          <w:szCs w:val="24"/>
        </w:rPr>
        <w:t>мкр</w:t>
      </w:r>
      <w:proofErr w:type="spellEnd"/>
      <w:r w:rsidRPr="002E5981">
        <w:rPr>
          <w:rFonts w:ascii="Times New Roman" w:hAnsi="Times New Roman" w:cs="Times New Roman"/>
          <w:sz w:val="24"/>
          <w:szCs w:val="24"/>
        </w:rPr>
        <w:t xml:space="preserve">, квартал - </w:t>
      </w:r>
      <w:proofErr w:type="spellStart"/>
      <w:r w:rsidRPr="002E5981">
        <w:rPr>
          <w:rFonts w:ascii="Times New Roman" w:hAnsi="Times New Roman" w:cs="Times New Roman"/>
          <w:sz w:val="24"/>
          <w:szCs w:val="24"/>
        </w:rPr>
        <w:t>кв</w:t>
      </w:r>
      <w:proofErr w:type="spellEnd"/>
      <w:r w:rsidRPr="002E5981">
        <w:rPr>
          <w:rFonts w:ascii="Times New Roman" w:hAnsi="Times New Roman" w:cs="Times New Roman"/>
          <w:sz w:val="24"/>
          <w:szCs w:val="24"/>
        </w:rPr>
        <w:t xml:space="preserve">-л, площадь - пл., проспект - пр-кт, бульвар - б-р, улица - ул., переулок - пер., проезд - </w:t>
      </w:r>
      <w:proofErr w:type="spellStart"/>
      <w:r w:rsidRPr="002E5981">
        <w:rPr>
          <w:rFonts w:ascii="Times New Roman" w:hAnsi="Times New Roman" w:cs="Times New Roman"/>
          <w:sz w:val="24"/>
          <w:szCs w:val="24"/>
        </w:rPr>
        <w:t>пр</w:t>
      </w:r>
      <w:proofErr w:type="spellEnd"/>
      <w:r w:rsidRPr="002E5981">
        <w:rPr>
          <w:rFonts w:ascii="Times New Roman" w:hAnsi="Times New Roman" w:cs="Times New Roman"/>
          <w:sz w:val="24"/>
          <w:szCs w:val="24"/>
        </w:rPr>
        <w:t>-д.</w:t>
      </w:r>
      <w:proofErr w:type="gramEnd"/>
      <w:r w:rsidRPr="002E5981">
        <w:rPr>
          <w:rFonts w:ascii="Times New Roman" w:hAnsi="Times New Roman" w:cs="Times New Roman"/>
          <w:sz w:val="24"/>
          <w:szCs w:val="24"/>
        </w:rPr>
        <w:t xml:space="preserve"> Перенос слов или букв со строчки на строчку не допускается. Написание номеров домов должно соответствовать присвоенным им в установленном порядке адресам.</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sidR="008977E5">
        <w:rPr>
          <w:rFonts w:ascii="Times New Roman" w:hAnsi="Times New Roman" w:cs="Times New Roman"/>
          <w:sz w:val="24"/>
          <w:szCs w:val="24"/>
        </w:rPr>
        <w:t>6</w:t>
      </w:r>
      <w:r w:rsidRPr="002E5981">
        <w:rPr>
          <w:rFonts w:ascii="Times New Roman" w:hAnsi="Times New Roman" w:cs="Times New Roman"/>
          <w:sz w:val="24"/>
          <w:szCs w:val="24"/>
        </w:rPr>
        <w:t>.12. Запрещается произвольное написание номеров домов и наименований улиц на указателях, устанавливаемых на фасадах домов, в том числе не соответствующих образцам, установленным разделом "Указатели" приложения N 2 к настоящим Правилам.</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sidR="008977E5">
        <w:rPr>
          <w:rFonts w:ascii="Times New Roman" w:hAnsi="Times New Roman" w:cs="Times New Roman"/>
          <w:sz w:val="24"/>
          <w:szCs w:val="24"/>
        </w:rPr>
        <w:t>6</w:t>
      </w:r>
      <w:r w:rsidRPr="002E5981">
        <w:rPr>
          <w:rFonts w:ascii="Times New Roman" w:hAnsi="Times New Roman" w:cs="Times New Roman"/>
          <w:sz w:val="24"/>
          <w:szCs w:val="24"/>
        </w:rPr>
        <w:t>.13. Все буквы и цифры на указателях должны быть читаемыми на расстоянии не менее 10 м.</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Набор осуществляется прямым шрифтом, курсив и прочие виды шрифтов не допускаются.</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На указателях с наименованием улицы и номером дома высота цифр, обозначающих номер дома, высота букв в наименовании улиц должна составлять 8 - 12 см.</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Номер корпуса имеет такие же размеры, как у номера дома, и указывается через дробь от него.</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Размер буквенного добавления к номеру дома может быть меньше него наполовину.</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Крупные отдельные знаки (высота цифр 30 - 35 см), соответствующие номеру дома, располагаются на главных или торцевых фасадах домов последовательно от улицы в глубину территории квартала с левой стороны дома, обращенной в сторону внутриквартального проезда.</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Таблички с указанием номеров подъездов и квартир в них размещаются над дверным проемом или на импосте заполнения дверного проема (горизонтальная табличка) или справа от дверного проема на высоте 2,0 - 2,5 м (вертикальная табличка).</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sidR="008977E5">
        <w:rPr>
          <w:rFonts w:ascii="Times New Roman" w:hAnsi="Times New Roman" w:cs="Times New Roman"/>
          <w:sz w:val="24"/>
          <w:szCs w:val="24"/>
        </w:rPr>
        <w:t>6</w:t>
      </w:r>
      <w:r w:rsidRPr="002E5981">
        <w:rPr>
          <w:rFonts w:ascii="Times New Roman" w:hAnsi="Times New Roman" w:cs="Times New Roman"/>
          <w:sz w:val="24"/>
          <w:szCs w:val="24"/>
        </w:rPr>
        <w:t>.14. Произвольное перемещение знаков адресации с установленного места не допускается.</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sidR="008977E5">
        <w:rPr>
          <w:rFonts w:ascii="Times New Roman" w:hAnsi="Times New Roman" w:cs="Times New Roman"/>
          <w:sz w:val="24"/>
          <w:szCs w:val="24"/>
        </w:rPr>
        <w:t>6</w:t>
      </w:r>
      <w:r w:rsidRPr="002E5981">
        <w:rPr>
          <w:rFonts w:ascii="Times New Roman" w:hAnsi="Times New Roman" w:cs="Times New Roman"/>
          <w:sz w:val="24"/>
          <w:szCs w:val="24"/>
        </w:rPr>
        <w:t>.15. Основными требованиями к эксплуатации знаков адресации являются:</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xml:space="preserve">- </w:t>
      </w:r>
      <w:proofErr w:type="gramStart"/>
      <w:r w:rsidRPr="002E5981">
        <w:rPr>
          <w:rFonts w:ascii="Times New Roman" w:hAnsi="Times New Roman" w:cs="Times New Roman"/>
          <w:sz w:val="24"/>
          <w:szCs w:val="24"/>
        </w:rPr>
        <w:t>контроль за</w:t>
      </w:r>
      <w:proofErr w:type="gramEnd"/>
      <w:r w:rsidRPr="002E5981">
        <w:rPr>
          <w:rFonts w:ascii="Times New Roman" w:hAnsi="Times New Roman" w:cs="Times New Roman"/>
          <w:sz w:val="24"/>
          <w:szCs w:val="24"/>
        </w:rPr>
        <w:t xml:space="preserve"> наличием и техническим состоянием знаков;</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своевременная замена знаков (в случае изменения топонимики);</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установка и замена осветительных приборов;</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lastRenderedPageBreak/>
        <w:t>- окраска и очистка знаков;</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снятие, сохранение знаков в период проведения ремонтных работ на фасадах зданий и сооружений;</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 регулирование условий видимости знаков (высоты зеленых насаждений).</w:t>
      </w:r>
    </w:p>
    <w:p w:rsidR="002E5981" w:rsidRP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sidR="008977E5">
        <w:rPr>
          <w:rFonts w:ascii="Times New Roman" w:hAnsi="Times New Roman" w:cs="Times New Roman"/>
          <w:sz w:val="24"/>
          <w:szCs w:val="24"/>
        </w:rPr>
        <w:t>6</w:t>
      </w:r>
      <w:r w:rsidRPr="002E5981">
        <w:rPr>
          <w:rFonts w:ascii="Times New Roman" w:hAnsi="Times New Roman" w:cs="Times New Roman"/>
          <w:sz w:val="24"/>
          <w:szCs w:val="24"/>
        </w:rPr>
        <w:t>.16. Согласование размещения знака адресации осуществляется в порядке, установленном Правилами размещения и содержания информационных конструкций в Балахнинском муниципальном округе Нижегородской области.</w:t>
      </w:r>
    </w:p>
    <w:p w:rsidR="002E5981" w:rsidRDefault="002E5981" w:rsidP="002E5981">
      <w:pPr>
        <w:pStyle w:val="ConsPlusNormal"/>
        <w:ind w:firstLine="540"/>
        <w:jc w:val="both"/>
        <w:rPr>
          <w:rFonts w:ascii="Times New Roman" w:hAnsi="Times New Roman" w:cs="Times New Roman"/>
          <w:sz w:val="24"/>
          <w:szCs w:val="24"/>
        </w:rPr>
      </w:pPr>
      <w:r w:rsidRPr="002E5981">
        <w:rPr>
          <w:rFonts w:ascii="Times New Roman" w:hAnsi="Times New Roman" w:cs="Times New Roman"/>
          <w:sz w:val="24"/>
          <w:szCs w:val="24"/>
        </w:rPr>
        <w:t>7.</w:t>
      </w:r>
      <w:r w:rsidR="008977E5">
        <w:rPr>
          <w:rFonts w:ascii="Times New Roman" w:hAnsi="Times New Roman" w:cs="Times New Roman"/>
          <w:sz w:val="24"/>
          <w:szCs w:val="24"/>
        </w:rPr>
        <w:t>6</w:t>
      </w:r>
      <w:r w:rsidRPr="002E5981">
        <w:rPr>
          <w:rFonts w:ascii="Times New Roman" w:hAnsi="Times New Roman" w:cs="Times New Roman"/>
          <w:sz w:val="24"/>
          <w:szCs w:val="24"/>
        </w:rPr>
        <w:t>.17. Установка и ремонт указателей с наименованиями улиц и номерами домов обеспечивается правообладателями объектов, если иное не предусмотрено договором (в случае если объект передан в соответствии с договором), а при отсутствии правообладателей - Администрацией.</w:t>
      </w:r>
    </w:p>
    <w:p w:rsidR="00985303" w:rsidRDefault="00985303" w:rsidP="002E598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7.6.18. </w:t>
      </w:r>
      <w:r w:rsidRPr="00985303">
        <w:rPr>
          <w:rFonts w:ascii="Times New Roman" w:hAnsi="Times New Roman" w:cs="Times New Roman"/>
          <w:sz w:val="24"/>
          <w:szCs w:val="24"/>
        </w:rPr>
        <w:t>Установка указателей производится на фасадах зданий и сооружений с большим количеством арендаторов или собственников с одним или несколькими общими входами, а также при наличии возможности размещения для заинтересованных лиц, помещения которых расположены на прилегающей улице либо во дворе, в пределах здания или сооружения, на котором предполагается установка указателя</w:t>
      </w:r>
      <w:r>
        <w:rPr>
          <w:rFonts w:ascii="Times New Roman" w:hAnsi="Times New Roman" w:cs="Times New Roman"/>
          <w:sz w:val="24"/>
          <w:szCs w:val="24"/>
        </w:rPr>
        <w:t>.</w:t>
      </w:r>
    </w:p>
    <w:p w:rsidR="00B0287A" w:rsidRPr="00B0287A" w:rsidRDefault="00B0287A" w:rsidP="00B0287A">
      <w:pPr>
        <w:pStyle w:val="ConsPlusNormal"/>
        <w:ind w:firstLine="540"/>
        <w:jc w:val="both"/>
        <w:rPr>
          <w:rFonts w:ascii="Times New Roman" w:hAnsi="Times New Roman" w:cs="Times New Roman"/>
          <w:sz w:val="24"/>
          <w:szCs w:val="24"/>
        </w:rPr>
      </w:pPr>
      <w:r w:rsidRPr="00B0287A">
        <w:rPr>
          <w:rFonts w:ascii="Times New Roman" w:hAnsi="Times New Roman" w:cs="Times New Roman"/>
          <w:sz w:val="24"/>
          <w:szCs w:val="24"/>
        </w:rPr>
        <w:t>7.</w:t>
      </w:r>
      <w:r>
        <w:rPr>
          <w:rFonts w:ascii="Times New Roman" w:hAnsi="Times New Roman" w:cs="Times New Roman"/>
          <w:sz w:val="24"/>
          <w:szCs w:val="24"/>
        </w:rPr>
        <w:t>7</w:t>
      </w:r>
      <w:r w:rsidRPr="00B0287A">
        <w:rPr>
          <w:rFonts w:ascii="Times New Roman" w:hAnsi="Times New Roman" w:cs="Times New Roman"/>
          <w:sz w:val="24"/>
          <w:szCs w:val="24"/>
        </w:rPr>
        <w:t>. Информационные средства навигации и ориентирующей информации для туристов – средства размещения информации, содержащие необходимую для ориентирования туристов информацию о туристских ресурсах и об объектах туристской индустрии.</w:t>
      </w:r>
    </w:p>
    <w:p w:rsidR="00B0287A" w:rsidRPr="00B0287A" w:rsidRDefault="00B0287A" w:rsidP="00B0287A">
      <w:pPr>
        <w:pStyle w:val="ConsPlusNormal"/>
        <w:ind w:firstLine="540"/>
        <w:jc w:val="both"/>
        <w:rPr>
          <w:rFonts w:ascii="Times New Roman" w:hAnsi="Times New Roman" w:cs="Times New Roman"/>
          <w:sz w:val="24"/>
          <w:szCs w:val="24"/>
        </w:rPr>
      </w:pPr>
      <w:r w:rsidRPr="00B0287A">
        <w:rPr>
          <w:rFonts w:ascii="Times New Roman" w:hAnsi="Times New Roman" w:cs="Times New Roman"/>
          <w:sz w:val="24"/>
          <w:szCs w:val="24"/>
        </w:rPr>
        <w:t>Установка информационных средств навигации и ориентирующей информации для туристов производится в соответствии с настоящими Правилами.</w:t>
      </w:r>
    </w:p>
    <w:p w:rsidR="00B0287A" w:rsidRPr="00B0287A" w:rsidRDefault="00B0287A" w:rsidP="00B0287A">
      <w:pPr>
        <w:pStyle w:val="ConsPlusNormal"/>
        <w:ind w:firstLine="540"/>
        <w:jc w:val="both"/>
        <w:rPr>
          <w:rFonts w:ascii="Times New Roman" w:hAnsi="Times New Roman" w:cs="Times New Roman"/>
          <w:sz w:val="24"/>
          <w:szCs w:val="24"/>
        </w:rPr>
      </w:pPr>
      <w:r w:rsidRPr="00B0287A">
        <w:rPr>
          <w:rFonts w:ascii="Times New Roman" w:hAnsi="Times New Roman" w:cs="Times New Roman"/>
          <w:sz w:val="24"/>
          <w:szCs w:val="24"/>
        </w:rPr>
        <w:t>7.</w:t>
      </w:r>
      <w:r>
        <w:rPr>
          <w:rFonts w:ascii="Times New Roman" w:hAnsi="Times New Roman" w:cs="Times New Roman"/>
          <w:sz w:val="24"/>
          <w:szCs w:val="24"/>
        </w:rPr>
        <w:t>8</w:t>
      </w:r>
      <w:r w:rsidRPr="00B0287A">
        <w:rPr>
          <w:rFonts w:ascii="Times New Roman" w:hAnsi="Times New Roman" w:cs="Times New Roman"/>
          <w:sz w:val="24"/>
          <w:szCs w:val="24"/>
        </w:rPr>
        <w:t>. Общими требованиями к размещению информационных конструкций на фасадах зданий и сооружений являются:</w:t>
      </w:r>
    </w:p>
    <w:p w:rsidR="00B0287A" w:rsidRPr="00B0287A" w:rsidRDefault="00B0287A" w:rsidP="00B0287A">
      <w:pPr>
        <w:pStyle w:val="ConsPlusNormal"/>
        <w:ind w:firstLine="540"/>
        <w:jc w:val="both"/>
        <w:rPr>
          <w:rFonts w:ascii="Times New Roman" w:hAnsi="Times New Roman" w:cs="Times New Roman"/>
          <w:sz w:val="24"/>
          <w:szCs w:val="24"/>
        </w:rPr>
      </w:pPr>
      <w:r w:rsidRPr="00B0287A">
        <w:rPr>
          <w:rFonts w:ascii="Times New Roman" w:hAnsi="Times New Roman" w:cs="Times New Roman"/>
          <w:sz w:val="24"/>
          <w:szCs w:val="24"/>
        </w:rPr>
        <w:t>- установка средств размещения информации типов и видов, предусмотренных настоящим разделом;</w:t>
      </w:r>
    </w:p>
    <w:p w:rsidR="00B0287A" w:rsidRPr="00B0287A" w:rsidRDefault="00B0287A" w:rsidP="00B0287A">
      <w:pPr>
        <w:pStyle w:val="ConsPlusNormal"/>
        <w:ind w:firstLine="540"/>
        <w:jc w:val="both"/>
        <w:rPr>
          <w:rFonts w:ascii="Times New Roman" w:hAnsi="Times New Roman" w:cs="Times New Roman"/>
          <w:sz w:val="24"/>
          <w:szCs w:val="24"/>
        </w:rPr>
      </w:pPr>
      <w:r w:rsidRPr="00B0287A">
        <w:rPr>
          <w:rFonts w:ascii="Times New Roman" w:hAnsi="Times New Roman" w:cs="Times New Roman"/>
          <w:sz w:val="24"/>
          <w:szCs w:val="24"/>
        </w:rPr>
        <w:t>- установка средств размещения информации без ущерба для внешнего архитектурного облика и технического состояния фасадов зданий и сооружений;</w:t>
      </w:r>
    </w:p>
    <w:p w:rsidR="00B0287A" w:rsidRPr="00B0287A" w:rsidRDefault="00B0287A" w:rsidP="00B0287A">
      <w:pPr>
        <w:pStyle w:val="ConsPlusNormal"/>
        <w:ind w:firstLine="540"/>
        <w:jc w:val="both"/>
        <w:rPr>
          <w:rFonts w:ascii="Times New Roman" w:hAnsi="Times New Roman" w:cs="Times New Roman"/>
          <w:sz w:val="24"/>
          <w:szCs w:val="24"/>
        </w:rPr>
      </w:pPr>
      <w:r w:rsidRPr="00B0287A">
        <w:rPr>
          <w:rFonts w:ascii="Times New Roman" w:hAnsi="Times New Roman" w:cs="Times New Roman"/>
          <w:sz w:val="24"/>
          <w:szCs w:val="24"/>
        </w:rPr>
        <w:t>- установка средств размещения информации без уничтожения в ходе работ по монтажу и демонтажу фрагментов, в том числе сохранившихся исторических фрагментов, декоративного убранства фасадов зданий и сооружений;</w:t>
      </w:r>
    </w:p>
    <w:p w:rsidR="00B0287A" w:rsidRPr="00B0287A" w:rsidRDefault="00B0287A" w:rsidP="00B0287A">
      <w:pPr>
        <w:pStyle w:val="ConsPlusNormal"/>
        <w:ind w:firstLine="540"/>
        <w:jc w:val="both"/>
        <w:rPr>
          <w:rFonts w:ascii="Times New Roman" w:hAnsi="Times New Roman" w:cs="Times New Roman"/>
          <w:sz w:val="24"/>
          <w:szCs w:val="24"/>
        </w:rPr>
      </w:pPr>
      <w:r w:rsidRPr="00B0287A">
        <w:rPr>
          <w:rFonts w:ascii="Times New Roman" w:hAnsi="Times New Roman" w:cs="Times New Roman"/>
          <w:sz w:val="24"/>
          <w:szCs w:val="24"/>
        </w:rPr>
        <w:t>- упорядоченность установки средств размещения информации в пределах фасада здания и сооружения;</w:t>
      </w:r>
    </w:p>
    <w:p w:rsidR="00B0287A" w:rsidRPr="00B0287A" w:rsidRDefault="00B0287A" w:rsidP="00B0287A">
      <w:pPr>
        <w:pStyle w:val="ConsPlusNormal"/>
        <w:ind w:firstLine="540"/>
        <w:jc w:val="both"/>
        <w:rPr>
          <w:rFonts w:ascii="Times New Roman" w:hAnsi="Times New Roman" w:cs="Times New Roman"/>
          <w:sz w:val="24"/>
          <w:szCs w:val="24"/>
        </w:rPr>
      </w:pPr>
      <w:r w:rsidRPr="00B0287A">
        <w:rPr>
          <w:rFonts w:ascii="Times New Roman" w:hAnsi="Times New Roman" w:cs="Times New Roman"/>
          <w:sz w:val="24"/>
          <w:szCs w:val="24"/>
        </w:rPr>
        <w:t xml:space="preserve">- соответствие средств размещения информации </w:t>
      </w:r>
      <w:proofErr w:type="gramStart"/>
      <w:r w:rsidRPr="00B0287A">
        <w:rPr>
          <w:rFonts w:ascii="Times New Roman" w:hAnsi="Times New Roman" w:cs="Times New Roman"/>
          <w:sz w:val="24"/>
          <w:szCs w:val="24"/>
        </w:rPr>
        <w:t>архитектурному решению</w:t>
      </w:r>
      <w:proofErr w:type="gramEnd"/>
      <w:r w:rsidRPr="00B0287A">
        <w:rPr>
          <w:rFonts w:ascii="Times New Roman" w:hAnsi="Times New Roman" w:cs="Times New Roman"/>
          <w:sz w:val="24"/>
          <w:szCs w:val="24"/>
        </w:rPr>
        <w:t xml:space="preserve"> фасадов зданий и сооружений;</w:t>
      </w:r>
    </w:p>
    <w:p w:rsidR="00B0287A" w:rsidRPr="00B0287A" w:rsidRDefault="00B0287A" w:rsidP="00B0287A">
      <w:pPr>
        <w:pStyle w:val="ConsPlusNormal"/>
        <w:ind w:firstLine="540"/>
        <w:jc w:val="both"/>
        <w:rPr>
          <w:rFonts w:ascii="Times New Roman" w:hAnsi="Times New Roman" w:cs="Times New Roman"/>
          <w:sz w:val="24"/>
          <w:szCs w:val="24"/>
        </w:rPr>
      </w:pPr>
      <w:r w:rsidRPr="00B0287A">
        <w:rPr>
          <w:rFonts w:ascii="Times New Roman" w:hAnsi="Times New Roman" w:cs="Times New Roman"/>
          <w:sz w:val="24"/>
          <w:szCs w:val="24"/>
        </w:rPr>
        <w:t>- цветовая гармония средств размещения информации с цветовым решением фасада;</w:t>
      </w:r>
    </w:p>
    <w:p w:rsidR="00B0287A" w:rsidRPr="00B0287A" w:rsidRDefault="00B0287A" w:rsidP="00B0287A">
      <w:pPr>
        <w:pStyle w:val="ConsPlusNormal"/>
        <w:ind w:firstLine="540"/>
        <w:jc w:val="both"/>
        <w:rPr>
          <w:rFonts w:ascii="Times New Roman" w:hAnsi="Times New Roman" w:cs="Times New Roman"/>
          <w:sz w:val="24"/>
          <w:szCs w:val="24"/>
        </w:rPr>
      </w:pPr>
      <w:r w:rsidRPr="00B0287A">
        <w:rPr>
          <w:rFonts w:ascii="Times New Roman" w:hAnsi="Times New Roman" w:cs="Times New Roman"/>
          <w:sz w:val="24"/>
          <w:szCs w:val="24"/>
        </w:rPr>
        <w:t>- доступность, читаемость информации.</w:t>
      </w:r>
    </w:p>
    <w:p w:rsidR="00B0287A" w:rsidRPr="00B0287A" w:rsidRDefault="00B0287A" w:rsidP="00B0287A">
      <w:pPr>
        <w:pStyle w:val="ConsPlusNormal"/>
        <w:ind w:firstLine="540"/>
        <w:jc w:val="both"/>
        <w:rPr>
          <w:rFonts w:ascii="Times New Roman" w:hAnsi="Times New Roman" w:cs="Times New Roman"/>
          <w:sz w:val="24"/>
          <w:szCs w:val="24"/>
        </w:rPr>
      </w:pPr>
      <w:r w:rsidRPr="00B0287A">
        <w:rPr>
          <w:rFonts w:ascii="Times New Roman" w:hAnsi="Times New Roman" w:cs="Times New Roman"/>
          <w:sz w:val="24"/>
          <w:szCs w:val="24"/>
        </w:rPr>
        <w:t>7.</w:t>
      </w:r>
      <w:r>
        <w:rPr>
          <w:rFonts w:ascii="Times New Roman" w:hAnsi="Times New Roman" w:cs="Times New Roman"/>
          <w:sz w:val="24"/>
          <w:szCs w:val="24"/>
        </w:rPr>
        <w:t>9</w:t>
      </w:r>
      <w:r w:rsidRPr="00B0287A">
        <w:rPr>
          <w:rFonts w:ascii="Times New Roman" w:hAnsi="Times New Roman" w:cs="Times New Roman"/>
          <w:sz w:val="24"/>
          <w:szCs w:val="24"/>
        </w:rPr>
        <w:t>. Фон подложки средств размещения информации, устанавливаемых вне границ исторических территорий Округа на здании, строении, сооружении, должен выполняться в единой цветовой гамме в сочетании с колористическим решением фасада здания.</w:t>
      </w:r>
    </w:p>
    <w:p w:rsidR="00B0287A" w:rsidRPr="00B0287A" w:rsidRDefault="00B0287A" w:rsidP="00B0287A">
      <w:pPr>
        <w:pStyle w:val="ConsPlusNormal"/>
        <w:ind w:firstLine="540"/>
        <w:jc w:val="both"/>
        <w:rPr>
          <w:rFonts w:ascii="Times New Roman" w:hAnsi="Times New Roman" w:cs="Times New Roman"/>
          <w:sz w:val="24"/>
          <w:szCs w:val="24"/>
        </w:rPr>
      </w:pPr>
      <w:r w:rsidRPr="00B0287A">
        <w:rPr>
          <w:rFonts w:ascii="Times New Roman" w:hAnsi="Times New Roman" w:cs="Times New Roman"/>
          <w:sz w:val="24"/>
          <w:szCs w:val="24"/>
        </w:rPr>
        <w:t>7.1</w:t>
      </w:r>
      <w:r>
        <w:rPr>
          <w:rFonts w:ascii="Times New Roman" w:hAnsi="Times New Roman" w:cs="Times New Roman"/>
          <w:sz w:val="24"/>
          <w:szCs w:val="24"/>
        </w:rPr>
        <w:t>0</w:t>
      </w:r>
      <w:r w:rsidRPr="00B0287A">
        <w:rPr>
          <w:rFonts w:ascii="Times New Roman" w:hAnsi="Times New Roman" w:cs="Times New Roman"/>
          <w:sz w:val="24"/>
          <w:szCs w:val="24"/>
        </w:rPr>
        <w:t xml:space="preserve">. Надписи на средствах размещения информации выполняются на русском языке без использования средств латинского или иного не кириллического алфавита, за исключением случаев использования зарегистрированных в установленном порядке фирменных наименований, товарных знаков и знаков обслуживания. </w:t>
      </w:r>
    </w:p>
    <w:p w:rsidR="00B0287A" w:rsidRPr="00B0287A" w:rsidRDefault="00B0287A" w:rsidP="00B0287A">
      <w:pPr>
        <w:pStyle w:val="ConsPlusNormal"/>
        <w:ind w:firstLine="540"/>
        <w:jc w:val="both"/>
        <w:rPr>
          <w:rFonts w:ascii="Times New Roman" w:hAnsi="Times New Roman" w:cs="Times New Roman"/>
          <w:sz w:val="24"/>
          <w:szCs w:val="24"/>
        </w:rPr>
      </w:pPr>
      <w:r w:rsidRPr="00B0287A">
        <w:rPr>
          <w:rFonts w:ascii="Times New Roman" w:hAnsi="Times New Roman" w:cs="Times New Roman"/>
          <w:sz w:val="24"/>
          <w:szCs w:val="24"/>
        </w:rPr>
        <w:t>7.1</w:t>
      </w:r>
      <w:r>
        <w:rPr>
          <w:rFonts w:ascii="Times New Roman" w:hAnsi="Times New Roman" w:cs="Times New Roman"/>
          <w:sz w:val="24"/>
          <w:szCs w:val="24"/>
        </w:rPr>
        <w:t>1</w:t>
      </w:r>
      <w:r w:rsidRPr="00B0287A">
        <w:rPr>
          <w:rFonts w:ascii="Times New Roman" w:hAnsi="Times New Roman" w:cs="Times New Roman"/>
          <w:sz w:val="24"/>
          <w:szCs w:val="24"/>
        </w:rPr>
        <w:t>. Размещение на средствах размещения информации на иностранном языке допускается одновременно с аналогичными по содержанию надписями на русском языке при условии, что текст надписи, исполненной на иностранном языке, по размеру не превышает 2/3 текста надписи, исполненной на русском языке.</w:t>
      </w:r>
    </w:p>
    <w:p w:rsidR="00B0287A" w:rsidRPr="00B0287A" w:rsidRDefault="00B0287A" w:rsidP="00B0287A">
      <w:pPr>
        <w:pStyle w:val="ConsPlusNormal"/>
        <w:ind w:firstLine="540"/>
        <w:jc w:val="both"/>
        <w:rPr>
          <w:rFonts w:ascii="Times New Roman" w:hAnsi="Times New Roman" w:cs="Times New Roman"/>
          <w:sz w:val="24"/>
          <w:szCs w:val="24"/>
        </w:rPr>
      </w:pPr>
      <w:r w:rsidRPr="00B0287A">
        <w:rPr>
          <w:rFonts w:ascii="Times New Roman" w:hAnsi="Times New Roman" w:cs="Times New Roman"/>
          <w:sz w:val="24"/>
          <w:szCs w:val="24"/>
        </w:rPr>
        <w:t>7.1</w:t>
      </w:r>
      <w:r>
        <w:rPr>
          <w:rFonts w:ascii="Times New Roman" w:hAnsi="Times New Roman" w:cs="Times New Roman"/>
          <w:sz w:val="24"/>
          <w:szCs w:val="24"/>
        </w:rPr>
        <w:t>2</w:t>
      </w:r>
      <w:r w:rsidRPr="00B0287A">
        <w:rPr>
          <w:rFonts w:ascii="Times New Roman" w:hAnsi="Times New Roman" w:cs="Times New Roman"/>
          <w:sz w:val="24"/>
          <w:szCs w:val="24"/>
        </w:rPr>
        <w:t>. Допускается использование в надписях на средствах размещения информации, расположенных в границах исторических территорий Округа, слов, записанных средствами старорусского алфавита (с буквами "ъ" (ер), "i" (и десятеричное)) по правилам дореформенной орфографии.</w:t>
      </w:r>
    </w:p>
    <w:p w:rsidR="00985303" w:rsidRDefault="00B0287A" w:rsidP="00B0287A">
      <w:pPr>
        <w:pStyle w:val="ConsPlusNormal"/>
        <w:ind w:firstLine="540"/>
        <w:jc w:val="both"/>
        <w:rPr>
          <w:rFonts w:ascii="Times New Roman" w:hAnsi="Times New Roman" w:cs="Times New Roman"/>
          <w:sz w:val="24"/>
          <w:szCs w:val="24"/>
        </w:rPr>
      </w:pPr>
      <w:r w:rsidRPr="00B0287A">
        <w:rPr>
          <w:rFonts w:ascii="Times New Roman" w:hAnsi="Times New Roman" w:cs="Times New Roman"/>
          <w:sz w:val="24"/>
          <w:szCs w:val="24"/>
        </w:rPr>
        <w:lastRenderedPageBreak/>
        <w:t>7.1</w:t>
      </w:r>
      <w:r>
        <w:rPr>
          <w:rFonts w:ascii="Times New Roman" w:hAnsi="Times New Roman" w:cs="Times New Roman"/>
          <w:sz w:val="24"/>
          <w:szCs w:val="24"/>
        </w:rPr>
        <w:t>3</w:t>
      </w:r>
      <w:r w:rsidRPr="00B0287A">
        <w:rPr>
          <w:rFonts w:ascii="Times New Roman" w:hAnsi="Times New Roman" w:cs="Times New Roman"/>
          <w:sz w:val="24"/>
          <w:szCs w:val="24"/>
        </w:rPr>
        <w:t xml:space="preserve">. Размещение на средствах размещения информации объявлений, посторонних надписей, изображений и других сообщений, не согласованных </w:t>
      </w:r>
      <w:proofErr w:type="gramStart"/>
      <w:r w:rsidRPr="00B0287A">
        <w:rPr>
          <w:rFonts w:ascii="Times New Roman" w:hAnsi="Times New Roman" w:cs="Times New Roman"/>
          <w:sz w:val="24"/>
          <w:szCs w:val="24"/>
        </w:rPr>
        <w:t>комплексным</w:t>
      </w:r>
      <w:proofErr w:type="gramEnd"/>
      <w:r w:rsidRPr="00B0287A">
        <w:rPr>
          <w:rFonts w:ascii="Times New Roman" w:hAnsi="Times New Roman" w:cs="Times New Roman"/>
          <w:sz w:val="24"/>
          <w:szCs w:val="24"/>
        </w:rPr>
        <w:t xml:space="preserve"> дизайн-проектом, не допускается.</w:t>
      </w:r>
    </w:p>
    <w:p w:rsidR="00B0287A" w:rsidRDefault="0036025C" w:rsidP="00B028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7.14. </w:t>
      </w:r>
      <w:r w:rsidRPr="0036025C">
        <w:rPr>
          <w:rFonts w:ascii="Times New Roman" w:hAnsi="Times New Roman" w:cs="Times New Roman"/>
          <w:sz w:val="24"/>
          <w:szCs w:val="24"/>
        </w:rPr>
        <w:t>В случае если при производстве ремонта фасадов зданий и сооружений лицом, осуществляющим данный ремонт, были демонтированы средства размещения информации на период ремонта, то установка демонтированных средств размещения информации производится тем же лицом по окончании работ в места прежнего их крепления.</w:t>
      </w:r>
    </w:p>
    <w:p w:rsidR="002E5981" w:rsidRDefault="002E5981" w:rsidP="002E5981">
      <w:pPr>
        <w:pStyle w:val="ConsPlusNormal"/>
        <w:ind w:firstLine="540"/>
        <w:jc w:val="both"/>
        <w:rPr>
          <w:rFonts w:ascii="Times New Roman" w:hAnsi="Times New Roman" w:cs="Times New Roman"/>
          <w:sz w:val="24"/>
          <w:szCs w:val="24"/>
        </w:rPr>
      </w:pPr>
    </w:p>
    <w:p w:rsidR="00FE7ABD" w:rsidRPr="00A33CC3" w:rsidRDefault="00FE7ABD" w:rsidP="00567B23">
      <w:pPr>
        <w:widowControl w:val="0"/>
        <w:autoSpaceDE w:val="0"/>
        <w:autoSpaceDN w:val="0"/>
        <w:spacing w:after="0" w:line="240" w:lineRule="auto"/>
        <w:jc w:val="center"/>
        <w:outlineLvl w:val="1"/>
        <w:rPr>
          <w:rFonts w:ascii="Times New Roman" w:hAnsi="Times New Roman" w:cs="Times New Roman"/>
          <w:b/>
          <w:sz w:val="24"/>
          <w:szCs w:val="24"/>
        </w:rPr>
      </w:pPr>
      <w:r w:rsidRPr="00A33CC3">
        <w:rPr>
          <w:rFonts w:ascii="Times New Roman" w:hAnsi="Times New Roman" w:cs="Times New Roman"/>
          <w:b/>
          <w:sz w:val="24"/>
          <w:szCs w:val="24"/>
        </w:rPr>
        <w:t>Раздел 8. РАЗМЕЩЕНИЕ И СОДЕРЖАНИЕ ДЕТСКИХ И СПОРТИВНЫХ</w:t>
      </w:r>
    </w:p>
    <w:p w:rsidR="00FE7ABD" w:rsidRPr="00A33CC3" w:rsidRDefault="00FE7ABD" w:rsidP="00567B23">
      <w:pPr>
        <w:widowControl w:val="0"/>
        <w:autoSpaceDE w:val="0"/>
        <w:autoSpaceDN w:val="0"/>
        <w:spacing w:after="0" w:line="240" w:lineRule="auto"/>
        <w:jc w:val="center"/>
        <w:rPr>
          <w:rFonts w:ascii="Times New Roman" w:hAnsi="Times New Roman" w:cs="Times New Roman"/>
          <w:b/>
          <w:sz w:val="24"/>
          <w:szCs w:val="24"/>
        </w:rPr>
      </w:pPr>
      <w:r w:rsidRPr="00A33CC3">
        <w:rPr>
          <w:rFonts w:ascii="Times New Roman" w:hAnsi="Times New Roman" w:cs="Times New Roman"/>
          <w:b/>
          <w:sz w:val="24"/>
          <w:szCs w:val="24"/>
        </w:rPr>
        <w:t>ПЛОЩАДОК, ПЛОЩАДОК ДЛЯ ВЫГУЛА ЖИВОТНЫХ, ПАРКОВОК</w:t>
      </w:r>
    </w:p>
    <w:p w:rsidR="00FE7ABD" w:rsidRPr="00A33CC3" w:rsidRDefault="00FE7ABD" w:rsidP="00567B23">
      <w:pPr>
        <w:widowControl w:val="0"/>
        <w:autoSpaceDE w:val="0"/>
        <w:autoSpaceDN w:val="0"/>
        <w:spacing w:after="0" w:line="240" w:lineRule="auto"/>
        <w:jc w:val="center"/>
        <w:rPr>
          <w:rFonts w:ascii="Times New Roman" w:hAnsi="Times New Roman" w:cs="Times New Roman"/>
          <w:b/>
          <w:sz w:val="24"/>
          <w:szCs w:val="24"/>
        </w:rPr>
      </w:pPr>
      <w:r w:rsidRPr="00A33CC3">
        <w:rPr>
          <w:rFonts w:ascii="Times New Roman" w:hAnsi="Times New Roman" w:cs="Times New Roman"/>
          <w:b/>
          <w:sz w:val="24"/>
          <w:szCs w:val="24"/>
        </w:rPr>
        <w:t>(ПАРКОВОЧНЫХ МЕСТ), МАЛЫХ АРХИТЕКТУРНЫХ ФОРМ</w:t>
      </w:r>
    </w:p>
    <w:p w:rsidR="00FE7ABD" w:rsidRPr="00A33CC3"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p>
    <w:p w:rsidR="00FE7ABD" w:rsidRPr="00A33CC3" w:rsidRDefault="00FE7ABD" w:rsidP="00567B23">
      <w:pPr>
        <w:widowControl w:val="0"/>
        <w:autoSpaceDE w:val="0"/>
        <w:autoSpaceDN w:val="0"/>
        <w:spacing w:after="0" w:line="240" w:lineRule="auto"/>
        <w:ind w:firstLine="540"/>
        <w:jc w:val="both"/>
        <w:outlineLvl w:val="2"/>
        <w:rPr>
          <w:rFonts w:ascii="Times New Roman" w:hAnsi="Times New Roman" w:cs="Times New Roman"/>
          <w:b/>
          <w:sz w:val="24"/>
          <w:szCs w:val="24"/>
        </w:rPr>
      </w:pPr>
      <w:r w:rsidRPr="00A33CC3">
        <w:rPr>
          <w:rFonts w:ascii="Times New Roman" w:hAnsi="Times New Roman" w:cs="Times New Roman"/>
          <w:b/>
          <w:sz w:val="24"/>
          <w:szCs w:val="24"/>
        </w:rPr>
        <w:t>8.1. Требования к размещению и содержанию детских и спортивных площадок.</w:t>
      </w:r>
    </w:p>
    <w:p w:rsidR="00FE7ABD" w:rsidRPr="00A33CC3"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A33CC3">
        <w:rPr>
          <w:rFonts w:ascii="Times New Roman" w:hAnsi="Times New Roman" w:cs="Times New Roman"/>
          <w:sz w:val="24"/>
          <w:szCs w:val="24"/>
        </w:rPr>
        <w:t>8.1.1. Детские и спортивные площадки размещаются на территории Округа на основании разрешений, выданных Администрацией.</w:t>
      </w:r>
    </w:p>
    <w:p w:rsidR="00FE7ABD" w:rsidRPr="00A33CC3"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A33CC3">
        <w:rPr>
          <w:rFonts w:ascii="Times New Roman" w:hAnsi="Times New Roman" w:cs="Times New Roman"/>
          <w:sz w:val="24"/>
          <w:szCs w:val="24"/>
        </w:rPr>
        <w:t>8.1.2. Детские площадки должны быть расположены на расстоянии не менее 10 м от окон жилых домов и общественных зданий.</w:t>
      </w:r>
    </w:p>
    <w:p w:rsidR="00FE7ABD" w:rsidRPr="00A33CC3"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A33CC3">
        <w:rPr>
          <w:rFonts w:ascii="Times New Roman" w:hAnsi="Times New Roman" w:cs="Times New Roman"/>
          <w:sz w:val="24"/>
          <w:szCs w:val="24"/>
        </w:rPr>
        <w:t>8.1.3. Детские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8.1.4. Детские площадки для детей дошкольного и </w:t>
      </w:r>
      <w:proofErr w:type="spellStart"/>
      <w:r w:rsidRPr="00A33CC3">
        <w:rPr>
          <w:rFonts w:ascii="Times New Roman" w:hAnsi="Times New Roman" w:cs="Times New Roman"/>
          <w:sz w:val="24"/>
          <w:szCs w:val="24"/>
        </w:rPr>
        <w:t>преддошкольного</w:t>
      </w:r>
      <w:proofErr w:type="spellEnd"/>
      <w:r w:rsidRPr="00A33CC3">
        <w:rPr>
          <w:rFonts w:ascii="Times New Roman" w:hAnsi="Times New Roman" w:cs="Times New Roman"/>
          <w:sz w:val="24"/>
          <w:szCs w:val="24"/>
        </w:rPr>
        <w:t xml:space="preserve"> возраста размещают на участках жилой застройки</w:t>
      </w:r>
      <w:r w:rsidRPr="00FE7ABD">
        <w:rPr>
          <w:rFonts w:ascii="Times New Roman" w:hAnsi="Times New Roman" w:cs="Times New Roman"/>
          <w:sz w:val="24"/>
          <w:szCs w:val="24"/>
        </w:rPr>
        <w:t>; площадки для детей младшего и среднего школьного возраста, комплексные игровые площадки могут размещаться на озелененных территориях микрорайона.</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Детские площадки могут размещаться отдельно или совмещаться с площадками для тихого отдыха взрослых.</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8.1.5. Обязательный перечень элементов благоустройства территории детской площадки включает: мягкие виды покрытия, элементы сопряжения поверхности площадки с газоном, зеленые насаждения, игровое оборудование, скамьи и урны, осветительное оборудование.</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Мягкие виды покрытия предусматриваются на детской площадке в местах расположения игрового оборудования.</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Места установки скамеек оборудуются твердыми видами покрытия или фундаментом. При травяном покрытии площадок необходимо предусматривать пешеходные дорожки к оборудованию с твердым, мягким или комбинированным видами покрытия.</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Для сопряжения поверхностей площадки и газона применяются садовые бортовые камни со скошенными или закругленными краями.</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Детские площадки озеленяются посадками деревьев и кустарников с учетом их инсоляции в течение 5 часов светового дня. Деревья с восточной и северной стороны площадки высаживаются не ближе 3 м, а с южной и западной - не ближе 1 м от края площадки до оси дерева.</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При озеленении детских площадок запрещается применять растения с колючками и с ядовитыми плодами. Недопустимо высаживать деревья и кустарники, имеющие блестящие листья, дающие большое количество летящих семян, обильно плодоносящие и рано сбрасывающие листву. Для ограждения детских площадок возможно применение вертикального озеленения.</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Песок в песочницах (при их наличии на детских площадках) не должен содержать мусор, насекомых, экскременты животных.</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Территория детских площадок ежедневно очищается от мусора и посторонних предметов, своевременно производится обрезка деревьев, кустарника и покос травы.</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lastRenderedPageBreak/>
        <w:t>Дорожки, ограждения, скамейки, урны должны находиться в исправном состоянии. Мусор из урн удаляется в утренние часы по мере необходимости, но не реже одного раза в сутки.</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8.1.6. Обязательный перечень элементов благоустройства территории спортивной площадки включает: мягкие или газонные виды покрытия (в летний период), спортивное оборудование.</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Спортивные площадки озеленяются и огораживаются сетчатым ограждением.</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Зеленые насаждения размещаются по периметру площадки, возможно применение вертикального озеленения. Высота ограждения составляет 2,5 - 3 м, в местах примыкания площадок друг к другу не менее 1,2 м.</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8.1.7. Расстояние от окон жилых домов и общественных зданий до границ спортивных площадок должно составлять не менее 10 - 40 м, при этом наибольшие значения принимаются для хоккейных и футбольных площадок, наименьшие - для площадок для настольного тенниса.</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 xml:space="preserve">Для детей и подростков (12 - 16 лет) организуется размещение спортивно-игровых комплексов (включая </w:t>
      </w:r>
      <w:proofErr w:type="spellStart"/>
      <w:r w:rsidRPr="00FE7ABD">
        <w:rPr>
          <w:rFonts w:ascii="Times New Roman" w:hAnsi="Times New Roman" w:cs="Times New Roman"/>
          <w:sz w:val="24"/>
          <w:szCs w:val="24"/>
        </w:rPr>
        <w:t>микроскалодромы</w:t>
      </w:r>
      <w:proofErr w:type="spellEnd"/>
      <w:r w:rsidRPr="00FE7ABD">
        <w:rPr>
          <w:rFonts w:ascii="Times New Roman" w:hAnsi="Times New Roman" w:cs="Times New Roman"/>
          <w:sz w:val="24"/>
          <w:szCs w:val="24"/>
        </w:rPr>
        <w:t>, велодромы) и оборудование специальных мест для катания на самокатах, роликовых досках и коньках.</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8.1.8. Детские и спортивные площадки подметаются и смачиваются в утреннее время в летний период, очищаются от снега в зимний период, изолируются от транзитного пешеходного движения, проездов, разворотных площадок, площадок для установки контейнеров, участков постоянного хранения автотранспортных средств.</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Во избежание травматизма не допускается наличие на территории площадок выступающих корней или нависающих низких веток, остатков демонтированного оборудования (стоек, фундаментов), находящихся над поверхностью земли, не заглубленных в землю металлических перемычек (у турников и качелей).</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При реконструкции прилегающих территорий ведение работ и складирование строительных материалов на территории детских и спортивных площадок не допускается.</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Для обеспечения безопасности людей на площадках размещаются таблички или доски, содержащие:</w:t>
      </w:r>
    </w:p>
    <w:p w:rsidR="00FE7ABD" w:rsidRPr="00FE7ABD" w:rsidRDefault="000A0136"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E7ABD" w:rsidRPr="00FE7ABD">
        <w:rPr>
          <w:rFonts w:ascii="Times New Roman" w:hAnsi="Times New Roman" w:cs="Times New Roman"/>
          <w:sz w:val="24"/>
          <w:szCs w:val="24"/>
        </w:rPr>
        <w:t>правила и возрастные требования при пользовании оборудованием;</w:t>
      </w:r>
    </w:p>
    <w:p w:rsidR="00FE7ABD" w:rsidRPr="00FE7ABD" w:rsidRDefault="000A0136"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E7ABD" w:rsidRPr="00FE7ABD">
        <w:rPr>
          <w:rFonts w:ascii="Times New Roman" w:hAnsi="Times New Roman" w:cs="Times New Roman"/>
          <w:sz w:val="24"/>
          <w:szCs w:val="24"/>
        </w:rPr>
        <w:t>номера телефонов службы спасения, скорой помощи;</w:t>
      </w:r>
    </w:p>
    <w:p w:rsidR="00FE7ABD" w:rsidRPr="00FE7ABD" w:rsidRDefault="000A0136"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E7ABD" w:rsidRPr="00FE7ABD">
        <w:rPr>
          <w:rFonts w:ascii="Times New Roman" w:hAnsi="Times New Roman" w:cs="Times New Roman"/>
          <w:sz w:val="24"/>
          <w:szCs w:val="24"/>
        </w:rPr>
        <w:t>номе</w:t>
      </w:r>
      <w:proofErr w:type="gramStart"/>
      <w:r w:rsidR="00FE7ABD" w:rsidRPr="00FE7ABD">
        <w:rPr>
          <w:rFonts w:ascii="Times New Roman" w:hAnsi="Times New Roman" w:cs="Times New Roman"/>
          <w:sz w:val="24"/>
          <w:szCs w:val="24"/>
        </w:rPr>
        <w:t>р(</w:t>
      </w:r>
      <w:proofErr w:type="gramEnd"/>
      <w:r w:rsidR="00FE7ABD" w:rsidRPr="00FE7ABD">
        <w:rPr>
          <w:rFonts w:ascii="Times New Roman" w:hAnsi="Times New Roman" w:cs="Times New Roman"/>
          <w:sz w:val="24"/>
          <w:szCs w:val="24"/>
        </w:rPr>
        <w:t>а) телефона(</w:t>
      </w:r>
      <w:proofErr w:type="spellStart"/>
      <w:r w:rsidR="00FE7ABD" w:rsidRPr="00FE7ABD">
        <w:rPr>
          <w:rFonts w:ascii="Times New Roman" w:hAnsi="Times New Roman" w:cs="Times New Roman"/>
          <w:sz w:val="24"/>
          <w:szCs w:val="24"/>
        </w:rPr>
        <w:t>ов</w:t>
      </w:r>
      <w:proofErr w:type="spellEnd"/>
      <w:r w:rsidR="00FE7ABD" w:rsidRPr="00FE7ABD">
        <w:rPr>
          <w:rFonts w:ascii="Times New Roman" w:hAnsi="Times New Roman" w:cs="Times New Roman"/>
          <w:sz w:val="24"/>
          <w:szCs w:val="24"/>
        </w:rPr>
        <w:t>) для сообщения службе эксплуатации при неисправности и поломке оборудования.</w:t>
      </w:r>
    </w:p>
    <w:p w:rsidR="00FE7ABD" w:rsidRPr="00FE7ABD" w:rsidRDefault="00FE7ABD" w:rsidP="00567B23">
      <w:pPr>
        <w:widowControl w:val="0"/>
        <w:autoSpaceDE w:val="0"/>
        <w:autoSpaceDN w:val="0"/>
        <w:spacing w:after="0" w:line="240" w:lineRule="auto"/>
        <w:ind w:firstLine="540"/>
        <w:jc w:val="both"/>
        <w:outlineLvl w:val="2"/>
        <w:rPr>
          <w:rFonts w:ascii="Times New Roman" w:hAnsi="Times New Roman" w:cs="Times New Roman"/>
          <w:b/>
          <w:sz w:val="24"/>
          <w:szCs w:val="24"/>
        </w:rPr>
      </w:pPr>
      <w:r w:rsidRPr="00FE7ABD">
        <w:rPr>
          <w:rFonts w:ascii="Times New Roman" w:hAnsi="Times New Roman" w:cs="Times New Roman"/>
          <w:b/>
          <w:sz w:val="24"/>
          <w:szCs w:val="24"/>
        </w:rPr>
        <w:t>8.2. Требования к размещению и содержанию площадок для выгула животных.</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 xml:space="preserve">8.2.1. Места организации специальных площадок для выгула домашних животных определяются </w:t>
      </w:r>
      <w:r w:rsidR="00804F35">
        <w:rPr>
          <w:rFonts w:ascii="Times New Roman" w:hAnsi="Times New Roman" w:cs="Times New Roman"/>
          <w:sz w:val="24"/>
          <w:szCs w:val="24"/>
        </w:rPr>
        <w:t>А</w:t>
      </w:r>
      <w:r w:rsidRPr="00FE7ABD">
        <w:rPr>
          <w:rFonts w:ascii="Times New Roman" w:hAnsi="Times New Roman" w:cs="Times New Roman"/>
          <w:sz w:val="24"/>
          <w:szCs w:val="24"/>
        </w:rPr>
        <w:t>дминистрацией.</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8.2.2. Расстояние от окон жилых домов и общественных зданий до границ площадок для выгула животных должно составлять не менее 40 м.</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8.2.3. Перечень элементов благоустройства территории площадки для выгула животных включает: различные виды покрытия, ограждение, скамьи, урны, контейнер для утилизации экскрементов, осветительное и информационное оборудование.</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На территории площадки размещаются информация в виде стенда с правилами пользования площадкой и табличка с надписью о назначении площадки.</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8.2.4. Площадка для выгула животных должна иметь выровненную поверхность. Виды покрытий площадки - газонный, с плотной и низкой растительностью (злаковые травы, высота травяного покрова 3 - 5 см), или мягкий (гравийно-песчаный, песчаный, песчано-земляной, удобный для регулярной уборки и обновления, обеспечивающий хороший дренаж, не травмирующий конечности животного).</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 xml:space="preserve">Площадка ограждается забором (решетчатое или сетчатое ограждение) высотой не </w:t>
      </w:r>
      <w:r w:rsidRPr="00FE7ABD">
        <w:rPr>
          <w:rFonts w:ascii="Times New Roman" w:hAnsi="Times New Roman" w:cs="Times New Roman"/>
          <w:sz w:val="24"/>
          <w:szCs w:val="24"/>
        </w:rPr>
        <w:lastRenderedPageBreak/>
        <w:t>менее 1,5 м с воротами и калиткой. Расстояние между элементами и секциями забора, его нижним краем и землей не должно позволять животному покидать площадку или причинить себе травму.</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Допускается плотная высадка с внешней стороны деревьев и кустарников.</w:t>
      </w:r>
    </w:p>
    <w:p w:rsidR="00FE7ABD" w:rsidRPr="00FE7ABD" w:rsidRDefault="00FE7ABD" w:rsidP="00567B23">
      <w:pPr>
        <w:widowControl w:val="0"/>
        <w:autoSpaceDE w:val="0"/>
        <w:autoSpaceDN w:val="0"/>
        <w:spacing w:after="0" w:line="240" w:lineRule="auto"/>
        <w:ind w:firstLine="540"/>
        <w:jc w:val="both"/>
        <w:rPr>
          <w:rFonts w:ascii="Times New Roman" w:hAnsi="Times New Roman" w:cs="Times New Roman"/>
          <w:sz w:val="24"/>
          <w:szCs w:val="24"/>
        </w:rPr>
      </w:pPr>
      <w:r w:rsidRPr="00FE7ABD">
        <w:rPr>
          <w:rFonts w:ascii="Times New Roman" w:hAnsi="Times New Roman" w:cs="Times New Roman"/>
          <w:sz w:val="24"/>
          <w:szCs w:val="24"/>
        </w:rPr>
        <w:t>8.2.5. Площадки для выгула животных должны размещаться на территориях общего пользования микрорайона и жилого района, свободных от зеленых насаждений, в технических зонах автомобильных дорог общего пользования, под линиями электропередачи с напряжением не более 110 кВт, за пределами санитарной зоны источников водоснабжения первого и второго поясов.</w:t>
      </w:r>
    </w:p>
    <w:p w:rsidR="00265911" w:rsidRPr="00A33CC3" w:rsidRDefault="00265911" w:rsidP="00567B23">
      <w:pPr>
        <w:pStyle w:val="ConsPlusTitle"/>
        <w:ind w:firstLine="540"/>
        <w:jc w:val="both"/>
        <w:outlineLvl w:val="2"/>
        <w:rPr>
          <w:rFonts w:ascii="Times New Roman" w:hAnsi="Times New Roman" w:cs="Times New Roman"/>
          <w:sz w:val="24"/>
          <w:szCs w:val="24"/>
        </w:rPr>
      </w:pPr>
      <w:r w:rsidRPr="00A33CC3">
        <w:rPr>
          <w:rFonts w:ascii="Times New Roman" w:hAnsi="Times New Roman" w:cs="Times New Roman"/>
          <w:sz w:val="24"/>
          <w:szCs w:val="24"/>
        </w:rPr>
        <w:t>8.3. Требования к размещению и содержанию парковок (парковочных мест).</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8.3.1. Решения о создании парковок на территориях общего пользования в границах элемента планировочной структуры, застроенного многоквартирными домами, принимаются </w:t>
      </w:r>
      <w:r w:rsidR="000A0136">
        <w:rPr>
          <w:rFonts w:ascii="Times New Roman" w:hAnsi="Times New Roman" w:cs="Times New Roman"/>
          <w:sz w:val="24"/>
          <w:szCs w:val="24"/>
        </w:rPr>
        <w:t>А</w:t>
      </w:r>
      <w:r w:rsidRPr="00A33CC3">
        <w:rPr>
          <w:rFonts w:ascii="Times New Roman" w:hAnsi="Times New Roman" w:cs="Times New Roman"/>
          <w:sz w:val="24"/>
          <w:szCs w:val="24"/>
        </w:rPr>
        <w:t>дминистрацией в соответствии с утвержденной документацией по планировке территории, а также с учетом мнения собственников помещений в многоквартирных домах, расположенных на земельных участках, прилегающих к таким территориям общего пользования.</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8.3.2. Перечень элементов благоустройства территории парковок включает: твердые виды покрытия, разделительные элементы, осветительное и информационное оборудование.</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8.3.3. В состав работ по содержанию парковок входят:</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комплекс работ по летней и зимней уборке, включая работы по удалению снега (погрузка и вывоз), ликвидации зимней скользкости;</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комплекс работ по устранению (ремонту) возникающих незначительных повреждений и дефектов дорожных покрытий, а также профилактических работ по уходу за дорожными покрытиями, выполняемых для предупреждения образования на них дефектов;</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ремонт отдельных бортовых (бордюрных) камней (с заменой при необходимости);</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ограждение аварийных провалов;</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устранение повреждений ограждений;</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покраска ограждений.</w:t>
      </w:r>
    </w:p>
    <w:p w:rsidR="00265911" w:rsidRPr="00A33CC3" w:rsidRDefault="00265911" w:rsidP="00567B23">
      <w:pPr>
        <w:pStyle w:val="ConsPlusNormal"/>
        <w:ind w:firstLine="540"/>
        <w:jc w:val="both"/>
        <w:outlineLvl w:val="2"/>
        <w:rPr>
          <w:rFonts w:ascii="Times New Roman" w:hAnsi="Times New Roman" w:cs="Times New Roman"/>
          <w:sz w:val="24"/>
          <w:szCs w:val="24"/>
        </w:rPr>
      </w:pPr>
      <w:r w:rsidRPr="00A33CC3">
        <w:rPr>
          <w:rFonts w:ascii="Times New Roman" w:hAnsi="Times New Roman" w:cs="Times New Roman"/>
          <w:sz w:val="24"/>
          <w:szCs w:val="24"/>
        </w:rPr>
        <w:t xml:space="preserve">8.4. </w:t>
      </w:r>
      <w:r w:rsidRPr="003007BA">
        <w:rPr>
          <w:rFonts w:ascii="Times New Roman" w:hAnsi="Times New Roman" w:cs="Times New Roman"/>
          <w:sz w:val="24"/>
          <w:szCs w:val="24"/>
        </w:rPr>
        <w:t xml:space="preserve">Размещение и содержание малых архитектурных форм осуществляется в соответствии с </w:t>
      </w:r>
      <w:hyperlink w:anchor="P372">
        <w:r w:rsidRPr="003007BA">
          <w:rPr>
            <w:rFonts w:ascii="Times New Roman" w:hAnsi="Times New Roman" w:cs="Times New Roman"/>
            <w:color w:val="0000FF"/>
            <w:sz w:val="24"/>
            <w:szCs w:val="24"/>
          </w:rPr>
          <w:t>разделом 4</w:t>
        </w:r>
      </w:hyperlink>
      <w:r w:rsidRPr="003007BA">
        <w:rPr>
          <w:rFonts w:ascii="Times New Roman" w:hAnsi="Times New Roman" w:cs="Times New Roman"/>
          <w:sz w:val="24"/>
          <w:szCs w:val="24"/>
        </w:rPr>
        <w:t xml:space="preserve"> настоящих Правил.</w:t>
      </w:r>
    </w:p>
    <w:p w:rsidR="00FE7ABD" w:rsidRDefault="00FE7ABD" w:rsidP="00567B23">
      <w:pPr>
        <w:pStyle w:val="ConsPlusTitle"/>
        <w:jc w:val="center"/>
        <w:outlineLvl w:val="1"/>
        <w:rPr>
          <w:rFonts w:ascii="Times New Roman" w:hAnsi="Times New Roman" w:cs="Times New Roman"/>
          <w:sz w:val="24"/>
          <w:szCs w:val="24"/>
        </w:rPr>
      </w:pPr>
    </w:p>
    <w:p w:rsidR="00F1280F" w:rsidRPr="00F1280F" w:rsidRDefault="00F1280F" w:rsidP="00567B23">
      <w:pPr>
        <w:widowControl w:val="0"/>
        <w:autoSpaceDE w:val="0"/>
        <w:autoSpaceDN w:val="0"/>
        <w:spacing w:after="0" w:line="240" w:lineRule="auto"/>
        <w:jc w:val="center"/>
        <w:outlineLvl w:val="1"/>
        <w:rPr>
          <w:rFonts w:ascii="Times New Roman" w:hAnsi="Times New Roman" w:cs="Times New Roman"/>
          <w:b/>
          <w:sz w:val="24"/>
          <w:szCs w:val="24"/>
        </w:rPr>
      </w:pPr>
      <w:bookmarkStart w:id="5" w:name="P1222"/>
      <w:bookmarkEnd w:id="5"/>
      <w:r w:rsidRPr="00F1280F">
        <w:rPr>
          <w:rFonts w:ascii="Times New Roman" w:hAnsi="Times New Roman" w:cs="Times New Roman"/>
          <w:b/>
          <w:sz w:val="24"/>
          <w:szCs w:val="24"/>
        </w:rPr>
        <w:t>Раздел 9. ОРГАНИЗАЦИЯ ПЕШЕХОДНЫХ КОММУНИКАЦИЙ,</w:t>
      </w:r>
    </w:p>
    <w:p w:rsidR="00F1280F" w:rsidRPr="00F1280F" w:rsidRDefault="00F1280F" w:rsidP="00567B23">
      <w:pPr>
        <w:widowControl w:val="0"/>
        <w:autoSpaceDE w:val="0"/>
        <w:autoSpaceDN w:val="0"/>
        <w:spacing w:after="0" w:line="240" w:lineRule="auto"/>
        <w:jc w:val="center"/>
        <w:rPr>
          <w:rFonts w:ascii="Times New Roman" w:hAnsi="Times New Roman" w:cs="Times New Roman"/>
          <w:b/>
          <w:sz w:val="24"/>
          <w:szCs w:val="24"/>
        </w:rPr>
      </w:pPr>
      <w:r w:rsidRPr="00F1280F">
        <w:rPr>
          <w:rFonts w:ascii="Times New Roman" w:hAnsi="Times New Roman" w:cs="Times New Roman"/>
          <w:b/>
          <w:sz w:val="24"/>
          <w:szCs w:val="24"/>
        </w:rPr>
        <w:t>В ТОМ ЧИСЛЕ ТРОТУАРОВ, АЛЛЕЙ, ДОРОЖЕК, ТРОПИНОК</w:t>
      </w: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F1280F">
        <w:rPr>
          <w:rFonts w:ascii="Times New Roman" w:hAnsi="Times New Roman" w:cs="Times New Roman"/>
          <w:sz w:val="24"/>
          <w:szCs w:val="24"/>
        </w:rPr>
        <w:t xml:space="preserve">9.1. Пешеходные коммуникации обеспечивают пешеходные связи и передвижение на территории </w:t>
      </w:r>
      <w:r>
        <w:rPr>
          <w:rFonts w:ascii="Times New Roman" w:hAnsi="Times New Roman" w:cs="Times New Roman"/>
          <w:sz w:val="24"/>
          <w:szCs w:val="24"/>
        </w:rPr>
        <w:t>О</w:t>
      </w:r>
      <w:r w:rsidRPr="00F1280F">
        <w:rPr>
          <w:rFonts w:ascii="Times New Roman" w:hAnsi="Times New Roman" w:cs="Times New Roman"/>
          <w:sz w:val="24"/>
          <w:szCs w:val="24"/>
        </w:rPr>
        <w:t>круга.</w:t>
      </w: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F1280F">
        <w:rPr>
          <w:rFonts w:ascii="Times New Roman" w:hAnsi="Times New Roman" w:cs="Times New Roman"/>
          <w:sz w:val="24"/>
          <w:szCs w:val="24"/>
        </w:rPr>
        <w:t>К пешеходным коммуникациям относятся: тротуары, аллеи, дорожки, тропинки.</w:t>
      </w: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F1280F">
        <w:rPr>
          <w:rFonts w:ascii="Times New Roman" w:hAnsi="Times New Roman" w:cs="Times New Roman"/>
          <w:sz w:val="24"/>
          <w:szCs w:val="24"/>
        </w:rPr>
        <w:t>При организации пешеходных коммуникаций должны быть обеспечены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необходимо выделять основные и второстепенные пешеходные связи.</w:t>
      </w: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F1280F">
        <w:rPr>
          <w:rFonts w:ascii="Times New Roman" w:hAnsi="Times New Roman" w:cs="Times New Roman"/>
          <w:sz w:val="24"/>
          <w:szCs w:val="24"/>
        </w:rPr>
        <w:t>9.2.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w:t>
      </w: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F1280F">
        <w:rPr>
          <w:rFonts w:ascii="Times New Roman" w:hAnsi="Times New Roman" w:cs="Times New Roman"/>
          <w:sz w:val="24"/>
          <w:szCs w:val="24"/>
        </w:rPr>
        <w:t>9.3. Во всех случаях пересечения основных пешеходных коммуникаций с транспортными проездами необходимо устройство бордюрных пандусов.</w:t>
      </w: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F1280F">
        <w:rPr>
          <w:rFonts w:ascii="Times New Roman" w:hAnsi="Times New Roman" w:cs="Times New Roman"/>
          <w:sz w:val="24"/>
          <w:szCs w:val="24"/>
        </w:rPr>
        <w:t xml:space="preserve">При устройстве на пешеходных коммуникациях лестниц, пандусов, мостиков </w:t>
      </w:r>
      <w:r w:rsidRPr="00F1280F">
        <w:rPr>
          <w:rFonts w:ascii="Times New Roman" w:hAnsi="Times New Roman" w:cs="Times New Roman"/>
          <w:sz w:val="24"/>
          <w:szCs w:val="24"/>
        </w:rPr>
        <w:lastRenderedPageBreak/>
        <w:t>необходимо обеспечивать создание равновеликой пропускной способности этих элементов.</w:t>
      </w: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F1280F">
        <w:rPr>
          <w:rFonts w:ascii="Times New Roman" w:hAnsi="Times New Roman" w:cs="Times New Roman"/>
          <w:sz w:val="24"/>
          <w:szCs w:val="24"/>
        </w:rPr>
        <w:t>Запрещается использование существующих пешеходных коммуникаций и прилегающих к ним газонов для остановки и стоянки автотранспортных средств.</w:t>
      </w: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F1280F">
        <w:rPr>
          <w:rFonts w:ascii="Times New Roman" w:hAnsi="Times New Roman" w:cs="Times New Roman"/>
          <w:sz w:val="24"/>
          <w:szCs w:val="24"/>
        </w:rPr>
        <w:t>9.4. Размещение основных пешеходных коммуникаций может осуществляться вдоль улиц и дорог (тротуары) или независимо от них.</w:t>
      </w: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F1280F">
        <w:rPr>
          <w:rFonts w:ascii="Times New Roman" w:hAnsi="Times New Roman" w:cs="Times New Roman"/>
          <w:sz w:val="24"/>
          <w:szCs w:val="24"/>
        </w:rPr>
        <w:t>Ширина основных пешеходных коммуникаций рассчитывается в зависимости от интенсивности пешеходного движения в часы пик и пропускной способности одной полосы движения в соответствии с расчетом ширины пешеходных коммуникаций.</w:t>
      </w:r>
    </w:p>
    <w:p w:rsidR="00F1280F" w:rsidRPr="00C74B4B"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F1280F">
        <w:rPr>
          <w:rFonts w:ascii="Times New Roman" w:hAnsi="Times New Roman" w:cs="Times New Roman"/>
          <w:sz w:val="24"/>
          <w:szCs w:val="24"/>
        </w:rPr>
        <w:t xml:space="preserve">9.5. </w:t>
      </w:r>
      <w:proofErr w:type="gramStart"/>
      <w:r w:rsidRPr="00F1280F">
        <w:rPr>
          <w:rFonts w:ascii="Times New Roman" w:hAnsi="Times New Roman" w:cs="Times New Roman"/>
          <w:sz w:val="24"/>
          <w:szCs w:val="24"/>
        </w:rPr>
        <w:t xml:space="preserve">Зеленые насаждения, здания, выступающие элементы фасадов, расположенные вдоль основных пешеходных коммуникаций, не должны сокращать ширину дорожек, а также минимальную высоту свободного пространства над уровнем покрытия дорожки, равную 2 м. </w:t>
      </w:r>
      <w:r w:rsidRPr="00C74B4B">
        <w:rPr>
          <w:rFonts w:ascii="Times New Roman" w:hAnsi="Times New Roman" w:cs="Times New Roman"/>
          <w:sz w:val="24"/>
          <w:szCs w:val="24"/>
        </w:rPr>
        <w:t>Для вновь проектируемых и реконструируемых основных пешеходных коммуникаций при ширине 1,5 м через каждые 30 м необходимо предусматривать уширения (разъездные площадки) для обеспечения передвижения инвалидов в креслах-колясках во встречных направлениях.</w:t>
      </w:r>
      <w:proofErr w:type="gramEnd"/>
    </w:p>
    <w:p w:rsidR="00F1280F" w:rsidRPr="00C74B4B"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C74B4B">
        <w:rPr>
          <w:rFonts w:ascii="Times New Roman" w:hAnsi="Times New Roman" w:cs="Times New Roman"/>
          <w:sz w:val="24"/>
          <w:szCs w:val="24"/>
        </w:rPr>
        <w:t>9.6. Ширину тротуаров следует устанавливать с учетом категорий улиц и дорог и в зависимости от размеров пешеходного движения, а также размещения в пределах тротуаров опор, мачт, деревьев. Ширину пешеходной части тротуаров следует принимать кратной 0,75 м - ширине одной полосы пешеходного движения.</w:t>
      </w:r>
    </w:p>
    <w:p w:rsidR="00F1280F" w:rsidRPr="00C74B4B"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C74B4B">
        <w:rPr>
          <w:rFonts w:ascii="Times New Roman" w:hAnsi="Times New Roman" w:cs="Times New Roman"/>
          <w:sz w:val="24"/>
          <w:szCs w:val="24"/>
        </w:rPr>
        <w:t xml:space="preserve">9.7. </w:t>
      </w:r>
      <w:proofErr w:type="gramStart"/>
      <w:r w:rsidRPr="00C74B4B">
        <w:rPr>
          <w:rFonts w:ascii="Times New Roman" w:hAnsi="Times New Roman" w:cs="Times New Roman"/>
          <w:sz w:val="24"/>
          <w:szCs w:val="24"/>
        </w:rPr>
        <w:t>Основные пешеходные коммуникации в составе объектов рекреации с рекреационной нагрузкой более 100 чел./га должны быть оборудованы площадками для установки скамей и урн, размещая их не реже чем через каждые 100 м. Площадка должна прилегать к пешеходным дорожкам, иметь глубину не менее 120 см, расстояние от внешнего края сиденья скамьи до пешеходного пути - не менее 60 см. Длина площадки рассчитывается</w:t>
      </w:r>
      <w:proofErr w:type="gramEnd"/>
      <w:r w:rsidRPr="00C74B4B">
        <w:rPr>
          <w:rFonts w:ascii="Times New Roman" w:hAnsi="Times New Roman" w:cs="Times New Roman"/>
          <w:sz w:val="24"/>
          <w:szCs w:val="24"/>
        </w:rPr>
        <w:t xml:space="preserve"> на размещение как минимум одной скамьи, двух урн (малых контейнеров для мусора), а также места для инвалида-колясочника (свободное пространство шириной не менее 85 см рядом со скамьей).</w:t>
      </w: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C74B4B">
        <w:rPr>
          <w:rFonts w:ascii="Times New Roman" w:hAnsi="Times New Roman" w:cs="Times New Roman"/>
          <w:sz w:val="24"/>
          <w:szCs w:val="24"/>
        </w:rPr>
        <w:t>9.8. Второстепенные пешеходные коммуникации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составляет 1,0 - 1,5 м.</w:t>
      </w: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B60C2E">
        <w:rPr>
          <w:rFonts w:ascii="Times New Roman" w:hAnsi="Times New Roman" w:cs="Times New Roman"/>
          <w:sz w:val="24"/>
          <w:szCs w:val="24"/>
        </w:rPr>
        <w:t xml:space="preserve">9.9. Общая ширина пешеходной коммуникации в случае размещения на ней </w:t>
      </w:r>
      <w:r w:rsidR="000A0136" w:rsidRPr="00B60C2E">
        <w:rPr>
          <w:rFonts w:ascii="Times New Roman" w:hAnsi="Times New Roman" w:cs="Times New Roman"/>
          <w:sz w:val="24"/>
          <w:szCs w:val="24"/>
        </w:rPr>
        <w:t>НТО</w:t>
      </w:r>
      <w:r w:rsidRPr="00B60C2E">
        <w:rPr>
          <w:rFonts w:ascii="Times New Roman" w:hAnsi="Times New Roman" w:cs="Times New Roman"/>
          <w:sz w:val="24"/>
          <w:szCs w:val="24"/>
        </w:rPr>
        <w:t xml:space="preserve"> складывается из ширины пешеходной части, ширины участка, отводимого для размещения объекта, и ширины буферной зоны (не менее 0,75 м), предназначенной для посетителей и покупателей. В ширину пешеходной части тротуаров и дорожек не включаются площади, необходимые для размещения киосков, скамеек. Для вновь проектируемых пешеходных коммуникаций ширину на участках возможного встречного движения инвалидов на креслах-колясках не допускается устанавливать менее 2 м. </w:t>
      </w: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F1280F">
        <w:rPr>
          <w:rFonts w:ascii="Times New Roman" w:hAnsi="Times New Roman" w:cs="Times New Roman"/>
          <w:sz w:val="24"/>
          <w:szCs w:val="24"/>
        </w:rPr>
        <w:t>9.10. При непосредственном примыкании тротуаров к стенам зданий, подпорным стенкам или оградам следует увеличивать их ширину не менее чем на 0,5 м.</w:t>
      </w: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F1280F">
        <w:rPr>
          <w:rFonts w:ascii="Times New Roman" w:hAnsi="Times New Roman" w:cs="Times New Roman"/>
          <w:sz w:val="24"/>
          <w:szCs w:val="24"/>
        </w:rPr>
        <w:t xml:space="preserve">9.11. В случае необходимости расширения </w:t>
      </w:r>
      <w:proofErr w:type="gramStart"/>
      <w:r w:rsidRPr="00F1280F">
        <w:rPr>
          <w:rFonts w:ascii="Times New Roman" w:hAnsi="Times New Roman" w:cs="Times New Roman"/>
          <w:sz w:val="24"/>
          <w:szCs w:val="24"/>
        </w:rPr>
        <w:t>тротуаров</w:t>
      </w:r>
      <w:proofErr w:type="gramEnd"/>
      <w:r w:rsidRPr="00F1280F">
        <w:rPr>
          <w:rFonts w:ascii="Times New Roman" w:hAnsi="Times New Roman" w:cs="Times New Roman"/>
          <w:sz w:val="24"/>
          <w:szCs w:val="24"/>
        </w:rPr>
        <w:t xml:space="preserve"> возможно устраивать пешеходные галереи в составе прилегающей застройки.</w:t>
      </w: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F1280F">
        <w:rPr>
          <w:rFonts w:ascii="Times New Roman" w:hAnsi="Times New Roman" w:cs="Times New Roman"/>
          <w:sz w:val="24"/>
          <w:szCs w:val="24"/>
        </w:rPr>
        <w:t>9.12. Обязательный перечень элементов благоустройства территории основных пешеходных коммуникаций включает: твердые виды покрытия, элементы сопряжения поверхностей, урны или контейнеры для мусора, осветительное оборудование, скамьи (на территории рекреаций).</w:t>
      </w: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F1280F">
        <w:rPr>
          <w:rFonts w:ascii="Times New Roman" w:hAnsi="Times New Roman" w:cs="Times New Roman"/>
          <w:sz w:val="24"/>
          <w:szCs w:val="24"/>
        </w:rPr>
        <w:t>9.13. Обязательный перечень элементов благоустройства на второстепенных пешеходных коммуникациях включает различные виды покрытия:</w:t>
      </w: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F1280F">
        <w:rPr>
          <w:rFonts w:ascii="Times New Roman" w:hAnsi="Times New Roman" w:cs="Times New Roman"/>
          <w:sz w:val="24"/>
          <w:szCs w:val="24"/>
        </w:rPr>
        <w:t>на дорожках скверов, бульваров устанавливаются твердые виды покрытия с элементами сопряжения, а также мощение плиткой;</w:t>
      </w:r>
    </w:p>
    <w:p w:rsidR="00F1280F" w:rsidRP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F1280F">
        <w:rPr>
          <w:rFonts w:ascii="Times New Roman" w:hAnsi="Times New Roman" w:cs="Times New Roman"/>
          <w:sz w:val="24"/>
          <w:szCs w:val="24"/>
        </w:rPr>
        <w:t xml:space="preserve">на дорожках парков, лесопарков устанавливаются различные виды мягкого или </w:t>
      </w:r>
      <w:r w:rsidRPr="00F1280F">
        <w:rPr>
          <w:rFonts w:ascii="Times New Roman" w:hAnsi="Times New Roman" w:cs="Times New Roman"/>
          <w:sz w:val="24"/>
          <w:szCs w:val="24"/>
        </w:rPr>
        <w:lastRenderedPageBreak/>
        <w:t>комбинированного покрытий, пешеходные тропы с естественным грунтовым покрытием, в том числе для скандинавской ходьбы.</w:t>
      </w:r>
    </w:p>
    <w:p w:rsidR="00F1280F" w:rsidRPr="003F1EA7"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3F1EA7">
        <w:rPr>
          <w:rFonts w:ascii="Times New Roman" w:hAnsi="Times New Roman" w:cs="Times New Roman"/>
          <w:sz w:val="24"/>
          <w:szCs w:val="24"/>
        </w:rPr>
        <w:t xml:space="preserve">9.14. Велосипедные дорожки, а также элементы </w:t>
      </w:r>
      <w:proofErr w:type="spellStart"/>
      <w:r w:rsidRPr="003F1EA7">
        <w:rPr>
          <w:rFonts w:ascii="Times New Roman" w:hAnsi="Times New Roman" w:cs="Times New Roman"/>
          <w:sz w:val="24"/>
          <w:szCs w:val="24"/>
        </w:rPr>
        <w:t>велоинфраструктуры</w:t>
      </w:r>
      <w:proofErr w:type="spellEnd"/>
      <w:r w:rsidRPr="003F1EA7">
        <w:rPr>
          <w:rFonts w:ascii="Times New Roman" w:hAnsi="Times New Roman" w:cs="Times New Roman"/>
          <w:sz w:val="24"/>
          <w:szCs w:val="24"/>
        </w:rPr>
        <w:t xml:space="preserve"> размещаются на территории жилых и промышленных районов, в парках и лесопарках, а также на магистральных улицах регулируемого движения, улицах и дорогах местного значения, обеспечивающих подъезд к торговым центрам, стадионам, пляжам, выставкам, рынкам, автостоянкам и гаражам. Пропускная способность одной полосы движения составляет 300 велосипедов в час.</w:t>
      </w:r>
    </w:p>
    <w:p w:rsidR="00F1280F" w:rsidRDefault="00F1280F" w:rsidP="00567B23">
      <w:pPr>
        <w:widowControl w:val="0"/>
        <w:autoSpaceDE w:val="0"/>
        <w:autoSpaceDN w:val="0"/>
        <w:spacing w:after="0" w:line="240" w:lineRule="auto"/>
        <w:ind w:firstLine="540"/>
        <w:jc w:val="both"/>
        <w:rPr>
          <w:rFonts w:ascii="Times New Roman" w:hAnsi="Times New Roman" w:cs="Times New Roman"/>
          <w:sz w:val="24"/>
          <w:szCs w:val="24"/>
        </w:rPr>
      </w:pPr>
      <w:r w:rsidRPr="003F1EA7">
        <w:rPr>
          <w:rFonts w:ascii="Times New Roman" w:hAnsi="Times New Roman" w:cs="Times New Roman"/>
          <w:sz w:val="24"/>
          <w:szCs w:val="24"/>
        </w:rPr>
        <w:t xml:space="preserve">9.15. Стоянки для хранения велосипедов могут устраиваться в комплексе с объектами посещения, а также у станций </w:t>
      </w:r>
      <w:proofErr w:type="spellStart"/>
      <w:r w:rsidRPr="003F1EA7">
        <w:rPr>
          <w:rFonts w:ascii="Times New Roman" w:hAnsi="Times New Roman" w:cs="Times New Roman"/>
          <w:sz w:val="24"/>
          <w:szCs w:val="24"/>
        </w:rPr>
        <w:t>пригородно</w:t>
      </w:r>
      <w:proofErr w:type="spellEnd"/>
      <w:r w:rsidRPr="003F1EA7">
        <w:rPr>
          <w:rFonts w:ascii="Times New Roman" w:hAnsi="Times New Roman" w:cs="Times New Roman"/>
          <w:sz w:val="24"/>
          <w:szCs w:val="24"/>
        </w:rPr>
        <w:t>-городских железных дорог</w:t>
      </w:r>
      <w:r w:rsidRPr="00F1280F">
        <w:rPr>
          <w:rFonts w:ascii="Times New Roman" w:hAnsi="Times New Roman" w:cs="Times New Roman"/>
          <w:sz w:val="24"/>
          <w:szCs w:val="24"/>
        </w:rPr>
        <w:t>, на конечных пунктах и в узлах пересадки с уличного пассажирского транспорта.</w:t>
      </w:r>
    </w:p>
    <w:p w:rsidR="00263199" w:rsidRPr="00F1280F" w:rsidRDefault="00263199" w:rsidP="00567B23">
      <w:pPr>
        <w:widowControl w:val="0"/>
        <w:autoSpaceDE w:val="0"/>
        <w:autoSpaceDN w:val="0"/>
        <w:spacing w:after="0" w:line="240" w:lineRule="auto"/>
        <w:ind w:firstLine="540"/>
        <w:jc w:val="both"/>
        <w:rPr>
          <w:rFonts w:ascii="Times New Roman" w:hAnsi="Times New Roman" w:cs="Times New Roman"/>
          <w:sz w:val="24"/>
          <w:szCs w:val="24"/>
        </w:rPr>
      </w:pPr>
    </w:p>
    <w:p w:rsidR="00A157C4" w:rsidRDefault="00A157C4" w:rsidP="00567B23">
      <w:pPr>
        <w:pStyle w:val="ConsPlusTitle"/>
        <w:jc w:val="center"/>
        <w:outlineLvl w:val="1"/>
        <w:rPr>
          <w:rFonts w:ascii="Times New Roman" w:hAnsi="Times New Roman" w:cs="Times New Roman"/>
          <w:sz w:val="24"/>
          <w:szCs w:val="24"/>
        </w:rPr>
      </w:pPr>
      <w:bookmarkStart w:id="6" w:name="P1248"/>
      <w:bookmarkEnd w:id="6"/>
    </w:p>
    <w:p w:rsidR="00265911" w:rsidRPr="000A0136" w:rsidRDefault="00265911" w:rsidP="00567B23">
      <w:pPr>
        <w:pStyle w:val="ConsPlusTitle"/>
        <w:jc w:val="center"/>
        <w:outlineLvl w:val="1"/>
        <w:rPr>
          <w:rFonts w:ascii="Times New Roman" w:hAnsi="Times New Roman" w:cs="Times New Roman"/>
          <w:sz w:val="24"/>
          <w:szCs w:val="24"/>
        </w:rPr>
      </w:pPr>
      <w:r w:rsidRPr="000A0136">
        <w:rPr>
          <w:rFonts w:ascii="Times New Roman" w:hAnsi="Times New Roman" w:cs="Times New Roman"/>
          <w:sz w:val="24"/>
          <w:szCs w:val="24"/>
        </w:rPr>
        <w:t xml:space="preserve">Раздел 10. ОБУСТРОЙСТВО ТЕРРИТОРИИ </w:t>
      </w:r>
      <w:r w:rsidR="000A0136">
        <w:rPr>
          <w:rFonts w:ascii="Times New Roman" w:hAnsi="Times New Roman" w:cs="Times New Roman"/>
          <w:sz w:val="24"/>
          <w:szCs w:val="24"/>
        </w:rPr>
        <w:t>БАЛАХНИНСКОГО МУНИЦИПАЛЬНОГО ОКРУГА</w:t>
      </w:r>
      <w:r w:rsidRPr="000A0136">
        <w:rPr>
          <w:rFonts w:ascii="Times New Roman" w:hAnsi="Times New Roman" w:cs="Times New Roman"/>
          <w:sz w:val="24"/>
          <w:szCs w:val="24"/>
        </w:rPr>
        <w:t xml:space="preserve"> В ЦЕЛЯХ ОБЕСПЕЧЕНИЯ БЕСПРЕПЯТСТВЕННОГО ПЕРЕДВИЖЕНИЯ ПО УКАЗАННОЙ ТЕРРИТОРИИ</w:t>
      </w:r>
    </w:p>
    <w:p w:rsidR="00265911" w:rsidRPr="000A0136" w:rsidRDefault="00265911" w:rsidP="00567B23">
      <w:pPr>
        <w:pStyle w:val="ConsPlusTitle"/>
        <w:jc w:val="center"/>
        <w:rPr>
          <w:rFonts w:ascii="Times New Roman" w:hAnsi="Times New Roman" w:cs="Times New Roman"/>
          <w:sz w:val="24"/>
          <w:szCs w:val="24"/>
        </w:rPr>
      </w:pPr>
      <w:r w:rsidRPr="000A0136">
        <w:rPr>
          <w:rFonts w:ascii="Times New Roman" w:hAnsi="Times New Roman" w:cs="Times New Roman"/>
          <w:sz w:val="24"/>
          <w:szCs w:val="24"/>
        </w:rPr>
        <w:t>ИНВАЛИДОВ И ДРУГИХ МАЛОМОБИЛЬНЫХ ГРУПП НАСЕЛЕНИЯ</w:t>
      </w:r>
    </w:p>
    <w:p w:rsidR="00265911" w:rsidRPr="00A33CC3" w:rsidRDefault="00265911" w:rsidP="00567B23">
      <w:pPr>
        <w:pStyle w:val="ConsPlusNormal"/>
        <w:ind w:firstLine="540"/>
        <w:jc w:val="both"/>
        <w:rPr>
          <w:rFonts w:ascii="Times New Roman" w:hAnsi="Times New Roman" w:cs="Times New Roman"/>
          <w:sz w:val="24"/>
          <w:szCs w:val="24"/>
        </w:rPr>
      </w:pP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10.1. В процессе проектирования, реконструкции, капитального ремонта и строительства учитывается обязанность формирования среды жизнедеятельности с беспрепятственным доступом инвалидов и других маломобильных групп населения, безопасность их эксплуатации без необходимости последующего переустройства и приспособления.</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Одним из принципов при проектировании и строительстве является полное и эффективное вовлечение инвалидов в общество, равенство возможностей и доступность.</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10.2. В случае невозможности полного приспособления объекта для нужд инвалидов и иных маломобильных групп населения следует осуществлять проектирование архитектурно-строительных, инженерно-технических решений и организационные мероприятия по адаптации объектов к использованию инвалидами и иными маломобильными группами населения.</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10.3. Проектные решения, предназначенные для нужд инвалидов и иных маломобильных групп населения, должны обеспечивать повышенное качество их среды обитания при соблюдении:</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досягаемости ими кратчайшим путем мест целевого посещения и беспрепятственности перемещения внутри зданий и сооружений и на их территории;</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безопасности путей движения (в том числе эвакуационных и путей спасения), а также мест проживания, обслуживания и приложения ими труда;</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эвакуации людей из здания или в безопасную зону до возможного нанесения вреда их жизни и здоровью вследствие воздействия опасных факторов;</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своевременного получения инвалидами и иными маломобильными группами населения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обучающем процессе;</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удобства и комфорта среды жизнедеятельности для всех групп населения.</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10.4. Проектные решения объектов, доступных для инвалидов и иных маломобильных групп населения, не должны ограничивать условия жизнедеятельности или ущемлять возможности других групп населения, находящихся в здании, сооружении, на территории общего пользования.</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10.5. Основу доступной для инвалидов среды жизнедеятельности должен составлять </w:t>
      </w:r>
      <w:proofErr w:type="spellStart"/>
      <w:r w:rsidRPr="00A33CC3">
        <w:rPr>
          <w:rFonts w:ascii="Times New Roman" w:hAnsi="Times New Roman" w:cs="Times New Roman"/>
          <w:sz w:val="24"/>
          <w:szCs w:val="24"/>
        </w:rPr>
        <w:t>безбарьерный</w:t>
      </w:r>
      <w:proofErr w:type="spellEnd"/>
      <w:r w:rsidRPr="00A33CC3">
        <w:rPr>
          <w:rFonts w:ascii="Times New Roman" w:hAnsi="Times New Roman" w:cs="Times New Roman"/>
          <w:sz w:val="24"/>
          <w:szCs w:val="24"/>
        </w:rPr>
        <w:t xml:space="preserve"> каркас территории реконструируемой застройки, обеспечивающий создание инвалидам условий для самостоятельного осуществления основных жизненных процессов: культурно-бытовых потребностей, передвижения с трудовыми и культурно-</w:t>
      </w:r>
      <w:r w:rsidRPr="00A33CC3">
        <w:rPr>
          <w:rFonts w:ascii="Times New Roman" w:hAnsi="Times New Roman" w:cs="Times New Roman"/>
          <w:sz w:val="24"/>
          <w:szCs w:val="24"/>
        </w:rPr>
        <w:lastRenderedPageBreak/>
        <w:t>бытовыми целями, отдыха, занятий спортом.</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Основные элементы </w:t>
      </w:r>
      <w:proofErr w:type="spellStart"/>
      <w:r w:rsidRPr="00A33CC3">
        <w:rPr>
          <w:rFonts w:ascii="Times New Roman" w:hAnsi="Times New Roman" w:cs="Times New Roman"/>
          <w:sz w:val="24"/>
          <w:szCs w:val="24"/>
        </w:rPr>
        <w:t>безбарьерного</w:t>
      </w:r>
      <w:proofErr w:type="spellEnd"/>
      <w:r w:rsidRPr="00A33CC3">
        <w:rPr>
          <w:rFonts w:ascii="Times New Roman" w:hAnsi="Times New Roman" w:cs="Times New Roman"/>
          <w:sz w:val="24"/>
          <w:szCs w:val="24"/>
        </w:rPr>
        <w:t xml:space="preserve"> каркаса территории:</w:t>
      </w:r>
    </w:p>
    <w:p w:rsidR="00265911" w:rsidRPr="00A33CC3" w:rsidRDefault="000A0136" w:rsidP="00567B23">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65911" w:rsidRPr="00A33CC3">
        <w:rPr>
          <w:rFonts w:ascii="Times New Roman" w:hAnsi="Times New Roman" w:cs="Times New Roman"/>
          <w:sz w:val="24"/>
          <w:szCs w:val="24"/>
        </w:rPr>
        <w:t>выделенные посредством информационных, сигнальных устройств и средств связи, доступных для инвалидов, транспортные и пешеходные коммуникации и пространства, организованные по принципам непрерывности и доступности всех основных функциональных зон, зданий и сооружений различного назначения, прежде всего к учреждениям повседневного и периодического обслуживания населения; остановок городского наземного общественного транспорта, станций метрополитена, а также обеспечения комфортабельности и безопасности передвижения инвалидов;</w:t>
      </w:r>
      <w:proofErr w:type="gramEnd"/>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средства визуальной информации и средства дублирования визуальной информации для ориентации - указатели улиц, домовые знаки, печатные носители статической информации (указатели, таблички, вывески, щиты, стенды, аппликации, в том числе с рельефным или графическим изображением), световые маячки, светофоры на придомовых и городских территориях;</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 xml:space="preserve">обустройство пандусов и элементов предупреждения и на пересечениях пешеходных коммуникаций </w:t>
      </w:r>
      <w:proofErr w:type="spellStart"/>
      <w:r w:rsidR="00265911" w:rsidRPr="00A33CC3">
        <w:rPr>
          <w:rFonts w:ascii="Times New Roman" w:hAnsi="Times New Roman" w:cs="Times New Roman"/>
          <w:sz w:val="24"/>
          <w:szCs w:val="24"/>
        </w:rPr>
        <w:t>безбарьерного</w:t>
      </w:r>
      <w:proofErr w:type="spellEnd"/>
      <w:r w:rsidR="00265911" w:rsidRPr="00A33CC3">
        <w:rPr>
          <w:rFonts w:ascii="Times New Roman" w:hAnsi="Times New Roman" w:cs="Times New Roman"/>
          <w:sz w:val="24"/>
          <w:szCs w:val="24"/>
        </w:rPr>
        <w:t xml:space="preserve"> каркаса. Системы и средства предупреждения должны обеспечивать инвалидов информацией и сигнализировать об опасности, быть комплексными и предусматривать дублирование визуальной, звуковой и тактильной информации;</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наличие сопряжений и подъемных и других устройств различного типа: пандусы, подъемники (лифты), поручни на входах во все жилые здания и здания культурно-бытового назначения;</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обеспечение доступности в подвижной состав общественного транспорта. Отметка уровня площадок остановки общественного транспорта должна соответствовать уровню пола подвижного состава городского наземного общественного транспорта;</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элементы информационной системы для инвалидов, включая:</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точечные (локальные) информационные средства или устройства, устраиваемые у входов в жилые и общественные здания, на участках путей движения, в зонах нерегулируемого движения;</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линейные информационные средства, состоящие из одного или нескольких средств и (или) устройств, размещаемых на протяженных участках путей движения, в крупномасштабных территориях (рекреационных территориях), пространствах (площади перед общественными зданиями) и помещениях с регулируемыми потоками движения;</w:t>
      </w:r>
    </w:p>
    <w:p w:rsidR="00265911" w:rsidRPr="00A33CC3" w:rsidRDefault="000A013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sidRPr="00A33CC3">
        <w:rPr>
          <w:rFonts w:ascii="Times New Roman" w:hAnsi="Times New Roman" w:cs="Times New Roman"/>
          <w:sz w:val="24"/>
          <w:szCs w:val="24"/>
        </w:rPr>
        <w:t>информационные узлы, размещаемые у входов в здания, сооружения, комплексы, в вестибюлях, в холлах, на пересекающихся путях движения, в специально отведенных зонах и помещениях зданий и сооружений, а также на участках. Это комплексные ориентиры и хранители информации, сочетающие множественные средства и устройства, размещенные компактно или связанно в ограниченном пространстве.</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10.6. На территории общественных простран</w:t>
      </w:r>
      <w:proofErr w:type="gramStart"/>
      <w:r w:rsidRPr="00A33CC3">
        <w:rPr>
          <w:rFonts w:ascii="Times New Roman" w:hAnsi="Times New Roman" w:cs="Times New Roman"/>
          <w:sz w:val="24"/>
          <w:szCs w:val="24"/>
        </w:rPr>
        <w:t>ств вс</w:t>
      </w:r>
      <w:proofErr w:type="gramEnd"/>
      <w:r w:rsidRPr="00A33CC3">
        <w:rPr>
          <w:rFonts w:ascii="Times New Roman" w:hAnsi="Times New Roman" w:cs="Times New Roman"/>
          <w:sz w:val="24"/>
          <w:szCs w:val="24"/>
        </w:rPr>
        <w:t>е преграды (уступы, ступени, пандусы, деревья, осветительное, информационное и уличное техническое оборудование), а также край тротуара в зонах остановочных пунктов и переходов через улицу следует выделять полосами тактильного покрытия. Тактильное покрытие должно начинаться на расстоянии не менее чем за 0,8 м до преграды, края улицы, начала опасного участка, изменения направления движения.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rsidR="00D263F7" w:rsidRPr="00A33CC3" w:rsidRDefault="00D263F7" w:rsidP="00567B23">
      <w:pPr>
        <w:pStyle w:val="ConsPlusNormal"/>
        <w:ind w:firstLine="540"/>
        <w:jc w:val="both"/>
        <w:rPr>
          <w:rFonts w:ascii="Times New Roman" w:hAnsi="Times New Roman" w:cs="Times New Roman"/>
          <w:sz w:val="24"/>
          <w:szCs w:val="24"/>
        </w:rPr>
      </w:pPr>
    </w:p>
    <w:p w:rsidR="00265911" w:rsidRDefault="00265911" w:rsidP="00567B23">
      <w:pPr>
        <w:pStyle w:val="ConsPlusTitle"/>
        <w:jc w:val="center"/>
        <w:outlineLvl w:val="1"/>
        <w:rPr>
          <w:rFonts w:ascii="Times New Roman" w:hAnsi="Times New Roman" w:cs="Times New Roman"/>
          <w:sz w:val="24"/>
          <w:szCs w:val="24"/>
        </w:rPr>
      </w:pPr>
      <w:bookmarkStart w:id="7" w:name="P1276"/>
      <w:bookmarkEnd w:id="7"/>
      <w:r>
        <w:rPr>
          <w:rFonts w:ascii="Times New Roman" w:hAnsi="Times New Roman" w:cs="Times New Roman"/>
          <w:sz w:val="24"/>
          <w:szCs w:val="24"/>
        </w:rPr>
        <w:t>Раздел 11. УБОРКА ТЕРРИТОРИИ БАЛАХНИНСКОГО МУНИЦ</w:t>
      </w:r>
      <w:r w:rsidR="00A157C4">
        <w:rPr>
          <w:rFonts w:ascii="Times New Roman" w:hAnsi="Times New Roman" w:cs="Times New Roman"/>
          <w:sz w:val="24"/>
          <w:szCs w:val="24"/>
        </w:rPr>
        <w:t>И</w:t>
      </w:r>
      <w:r>
        <w:rPr>
          <w:rFonts w:ascii="Times New Roman" w:hAnsi="Times New Roman" w:cs="Times New Roman"/>
          <w:sz w:val="24"/>
          <w:szCs w:val="24"/>
        </w:rPr>
        <w:t>ПАЛЬНОГО ОКРУГА, В ТОМ ЧИСЛЕ В ЗИМНИЙ ПЕРИОД</w:t>
      </w:r>
    </w:p>
    <w:p w:rsidR="00265911" w:rsidRDefault="00265911" w:rsidP="00567B23">
      <w:pPr>
        <w:pStyle w:val="ConsPlusNormal"/>
        <w:ind w:firstLine="540"/>
        <w:jc w:val="both"/>
        <w:rPr>
          <w:rFonts w:ascii="Times New Roman" w:hAnsi="Times New Roman" w:cs="Times New Roman"/>
          <w:sz w:val="24"/>
          <w:szCs w:val="24"/>
        </w:rPr>
      </w:pPr>
    </w:p>
    <w:p w:rsidR="00265911" w:rsidRDefault="00265911" w:rsidP="00567B23">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11.1. Общие требования к уборке территорий.</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Уборке подлежит вся территория </w:t>
      </w:r>
      <w:r w:rsidR="004F1D8C">
        <w:rPr>
          <w:rFonts w:ascii="Times New Roman" w:hAnsi="Times New Roman" w:cs="Times New Roman"/>
          <w:sz w:val="24"/>
          <w:szCs w:val="24"/>
        </w:rPr>
        <w:t>О</w:t>
      </w:r>
      <w:r>
        <w:rPr>
          <w:rFonts w:ascii="Times New Roman" w:hAnsi="Times New Roman" w:cs="Times New Roman"/>
          <w:sz w:val="24"/>
          <w:szCs w:val="24"/>
        </w:rPr>
        <w:t>круга.</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Уборка территории О</w:t>
      </w:r>
      <w:r w:rsidR="00265911">
        <w:rPr>
          <w:rFonts w:ascii="Times New Roman" w:hAnsi="Times New Roman" w:cs="Times New Roman"/>
          <w:sz w:val="24"/>
          <w:szCs w:val="24"/>
        </w:rPr>
        <w:t>круга осуществляется в зимний и летний периоды путем проведения:</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 xml:space="preserve">работ по уборке территории округа в соответствии </w:t>
      </w:r>
      <w:r w:rsidR="00265911" w:rsidRPr="005071C7">
        <w:rPr>
          <w:rFonts w:ascii="Times New Roman" w:hAnsi="Times New Roman" w:cs="Times New Roman"/>
          <w:sz w:val="24"/>
          <w:szCs w:val="24"/>
        </w:rPr>
        <w:t>с пунктами 11.2 - 11.</w:t>
      </w:r>
      <w:r w:rsidR="005071C7" w:rsidRPr="005071C7">
        <w:rPr>
          <w:rFonts w:ascii="Times New Roman" w:hAnsi="Times New Roman" w:cs="Times New Roman"/>
          <w:sz w:val="24"/>
          <w:szCs w:val="24"/>
        </w:rPr>
        <w:t>5</w:t>
      </w:r>
      <w:r w:rsidR="00265911" w:rsidRPr="005071C7">
        <w:rPr>
          <w:rFonts w:ascii="Times New Roman" w:hAnsi="Times New Roman" w:cs="Times New Roman"/>
          <w:sz w:val="24"/>
          <w:szCs w:val="24"/>
        </w:rPr>
        <w:t xml:space="preserve"> настоящего раздела;</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 xml:space="preserve">единичных массовых мероприятий (субботников в соответствии с правовыми актами </w:t>
      </w:r>
      <w:r>
        <w:rPr>
          <w:rFonts w:ascii="Times New Roman" w:hAnsi="Times New Roman" w:cs="Times New Roman"/>
          <w:sz w:val="24"/>
          <w:szCs w:val="24"/>
        </w:rPr>
        <w:t>А</w:t>
      </w:r>
      <w:r w:rsidR="00265911">
        <w:rPr>
          <w:rFonts w:ascii="Times New Roman" w:hAnsi="Times New Roman" w:cs="Times New Roman"/>
          <w:sz w:val="24"/>
          <w:szCs w:val="24"/>
        </w:rPr>
        <w:t>дминистрации).</w:t>
      </w:r>
    </w:p>
    <w:p w:rsidR="00265911" w:rsidRDefault="00265911" w:rsidP="00567B23">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11.2. Зимняя уборка.</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11.2.1. Период зимней уборки территории округа устанавливается с 1 ноября текущего календарного года по 15 апреля следующего календарного года. В случае значительного отклонения погодных условий текущей зимы от климатической нормы сроки начала и окончания зимнего периода уборки могут изменяться правовым актом </w:t>
      </w:r>
      <w:r w:rsidR="004F1D8C">
        <w:rPr>
          <w:rFonts w:ascii="Times New Roman" w:hAnsi="Times New Roman" w:cs="Times New Roman"/>
          <w:sz w:val="24"/>
          <w:szCs w:val="24"/>
        </w:rPr>
        <w:t>А</w:t>
      </w:r>
      <w:r>
        <w:rPr>
          <w:rFonts w:ascii="Times New Roman" w:hAnsi="Times New Roman" w:cs="Times New Roman"/>
          <w:sz w:val="24"/>
          <w:szCs w:val="24"/>
        </w:rPr>
        <w:t>дминистрации.</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11.2.2. В период зимней уборки проводится:</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65911">
        <w:rPr>
          <w:rFonts w:ascii="Times New Roman" w:hAnsi="Times New Roman" w:cs="Times New Roman"/>
          <w:sz w:val="24"/>
          <w:szCs w:val="24"/>
        </w:rPr>
        <w:t>ежедневное</w:t>
      </w:r>
      <w:proofErr w:type="gramEnd"/>
      <w:r w:rsidR="00265911">
        <w:rPr>
          <w:rFonts w:ascii="Times New Roman" w:hAnsi="Times New Roman" w:cs="Times New Roman"/>
          <w:sz w:val="24"/>
          <w:szCs w:val="24"/>
        </w:rPr>
        <w:t xml:space="preserve"> </w:t>
      </w:r>
      <w:proofErr w:type="spellStart"/>
      <w:r w:rsidR="00265911">
        <w:rPr>
          <w:rFonts w:ascii="Times New Roman" w:hAnsi="Times New Roman" w:cs="Times New Roman"/>
          <w:sz w:val="24"/>
          <w:szCs w:val="24"/>
        </w:rPr>
        <w:t>прометание</w:t>
      </w:r>
      <w:proofErr w:type="spellEnd"/>
      <w:r w:rsidR="00265911">
        <w:rPr>
          <w:rFonts w:ascii="Times New Roman" w:hAnsi="Times New Roman" w:cs="Times New Roman"/>
          <w:sz w:val="24"/>
          <w:szCs w:val="24"/>
        </w:rPr>
        <w:t xml:space="preserve"> территорий с твердым покрытием;</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ежедневный сбор мусора со всей территории;</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 xml:space="preserve">очистка пешеходных дорожек от снега при снегопадах </w:t>
      </w:r>
      <w:r w:rsidR="006404DF">
        <w:rPr>
          <w:rFonts w:ascii="Times New Roman" w:hAnsi="Times New Roman" w:cs="Times New Roman"/>
          <w:sz w:val="24"/>
          <w:szCs w:val="24"/>
        </w:rPr>
        <w:t xml:space="preserve">начинается </w:t>
      </w:r>
      <w:r w:rsidR="00265911">
        <w:rPr>
          <w:rFonts w:ascii="Times New Roman" w:hAnsi="Times New Roman" w:cs="Times New Roman"/>
          <w:sz w:val="24"/>
          <w:szCs w:val="24"/>
        </w:rPr>
        <w:t>не позднее 1 часа после окончания снегопада;</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формирование снежных валов;</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 xml:space="preserve">при возникновении скользкости или образовании гололеда - посыпка пешеходных дорожек </w:t>
      </w:r>
      <w:proofErr w:type="spellStart"/>
      <w:r w:rsidR="00265911">
        <w:rPr>
          <w:rFonts w:ascii="Times New Roman" w:hAnsi="Times New Roman" w:cs="Times New Roman"/>
          <w:sz w:val="24"/>
          <w:szCs w:val="24"/>
        </w:rPr>
        <w:t>противогололедными</w:t>
      </w:r>
      <w:proofErr w:type="spellEnd"/>
      <w:r w:rsidR="00265911">
        <w:rPr>
          <w:rFonts w:ascii="Times New Roman" w:hAnsi="Times New Roman" w:cs="Times New Roman"/>
          <w:sz w:val="24"/>
          <w:szCs w:val="24"/>
        </w:rPr>
        <w:t xml:space="preserve"> материалами, на которые имеются санитарно-эпидемиологические заключения;</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скалывание образовавшейся наледи - территория должна быть очищена от снега и наледи до твердого покрытия;</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уборка мусора из урн по мере накопления, но не реже чем 1 раз в неделю;</w:t>
      </w:r>
    </w:p>
    <w:p w:rsidR="00265911" w:rsidRDefault="004F1D8C" w:rsidP="00567B23">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65911">
        <w:rPr>
          <w:rFonts w:ascii="Times New Roman" w:hAnsi="Times New Roman" w:cs="Times New Roman"/>
          <w:sz w:val="24"/>
          <w:szCs w:val="24"/>
        </w:rPr>
        <w:t xml:space="preserve">вывоз снега с территорий, не позволяющих организовать хранение накопившегося объема снега без значительного </w:t>
      </w:r>
      <w:proofErr w:type="spellStart"/>
      <w:r w:rsidR="00265911">
        <w:rPr>
          <w:rFonts w:ascii="Times New Roman" w:hAnsi="Times New Roman" w:cs="Times New Roman"/>
          <w:sz w:val="24"/>
          <w:szCs w:val="24"/>
        </w:rPr>
        <w:t>зауживания</w:t>
      </w:r>
      <w:proofErr w:type="spellEnd"/>
      <w:r w:rsidR="00265911">
        <w:rPr>
          <w:rFonts w:ascii="Times New Roman" w:hAnsi="Times New Roman" w:cs="Times New Roman"/>
          <w:sz w:val="24"/>
          <w:szCs w:val="24"/>
        </w:rPr>
        <w:t xml:space="preserve"> проезжей части и тротуаров;</w:t>
      </w:r>
      <w:proofErr w:type="gramEnd"/>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в период таяния снега - рыхление снега и организация отвода талых вод.</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11.2.3. При производстве зимних уборочных работ запрещается </w:t>
      </w:r>
      <w:proofErr w:type="gramStart"/>
      <w:r>
        <w:rPr>
          <w:rFonts w:ascii="Times New Roman" w:hAnsi="Times New Roman" w:cs="Times New Roman"/>
          <w:sz w:val="24"/>
          <w:szCs w:val="24"/>
        </w:rPr>
        <w:t>разбрасывание</w:t>
      </w:r>
      <w:proofErr w:type="gramEnd"/>
      <w:r>
        <w:rPr>
          <w:rFonts w:ascii="Times New Roman" w:hAnsi="Times New Roman" w:cs="Times New Roman"/>
          <w:sz w:val="24"/>
          <w:szCs w:val="24"/>
        </w:rPr>
        <w:t xml:space="preserve"> и складирование снега на проезжей части улиц, озелененных территориях, тротуарах, </w:t>
      </w:r>
      <w:proofErr w:type="spellStart"/>
      <w:r>
        <w:rPr>
          <w:rFonts w:ascii="Times New Roman" w:hAnsi="Times New Roman" w:cs="Times New Roman"/>
          <w:sz w:val="24"/>
          <w:szCs w:val="24"/>
        </w:rPr>
        <w:t>отмостках</w:t>
      </w:r>
      <w:proofErr w:type="spellEnd"/>
      <w:r>
        <w:rPr>
          <w:rFonts w:ascii="Times New Roman" w:hAnsi="Times New Roman" w:cs="Times New Roman"/>
          <w:sz w:val="24"/>
          <w:szCs w:val="24"/>
        </w:rPr>
        <w:t>, проездах, площадках, на территории газгольдеров и контейнерных площадках.</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11.2.4. В зимнее время организуется очистка кровель от снега, наледи и сосулек. В первую очередь очистке подлежит сторона кровли, ориентированная на входные группы дома и пешеходные зоны. Очистка кровель от снега на сторонах, выходящих на пешеходные зоны, производится с ограждением опасных участков и принятием всех необходимых мер предосторожности. </w:t>
      </w:r>
      <w:proofErr w:type="gramStart"/>
      <w:r>
        <w:rPr>
          <w:rFonts w:ascii="Times New Roman" w:hAnsi="Times New Roman" w:cs="Times New Roman"/>
          <w:sz w:val="24"/>
          <w:szCs w:val="24"/>
        </w:rPr>
        <w:t>Сброшенные с кровель на пешеходные дорожки снег и наледь подлежат немедленной уборке.</w:t>
      </w:r>
      <w:proofErr w:type="gramEnd"/>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 сбрасывании снега и наледи, скалывании сосулек, производстве ремонтных и иных работ на кровле принимаются меры, обеспечивающие сохранность деревьев и кустарников, воздушных линий электроснабжения, освещения и связи, светофорных объектов, дорожных знаков, декоративной отделки и инженерных элементов зданий. В случае повреждения указанных элементов они подлежат восстановлению за счет лица, осуществлявшего очистку кровли и допустившего повреждения.</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Желоба, воронки, водостоки, по которым осуществляется водоотвод с крыш домов, должны быть неразрывными и рассчитанными на пропуск собирающихся объемов воды. Водостоки, выходящие на стороны зданий с пешеходными зонами, отводятся за пределы пешеходных дорожек.</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 проведении работ по уборке придомовой территории необходимо информировать жителей многоквартирных домов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спецтехникой придомовой территории, в случае если такое перемещение необходимо.</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Все тротуары, дворы, лотки проезжей части улиц, площадей, набережных, рыночные </w:t>
      </w:r>
      <w:r>
        <w:rPr>
          <w:rFonts w:ascii="Times New Roman" w:hAnsi="Times New Roman" w:cs="Times New Roman"/>
          <w:sz w:val="24"/>
          <w:szCs w:val="24"/>
        </w:rPr>
        <w:lastRenderedPageBreak/>
        <w:t>площади и другие участки с асфальтовым покрытием необходимо очищать от снега и обледенелого наката и посыпать песком до 7 часов утра.</w:t>
      </w:r>
    </w:p>
    <w:p w:rsidR="00265911" w:rsidRDefault="00265911" w:rsidP="00567B23">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11.3. Летняя уборка территории.</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11.3.1. Период летней уборки территории </w:t>
      </w:r>
      <w:r w:rsidR="004F1D8C">
        <w:rPr>
          <w:rFonts w:ascii="Times New Roman" w:hAnsi="Times New Roman" w:cs="Times New Roman"/>
          <w:sz w:val="24"/>
          <w:szCs w:val="24"/>
        </w:rPr>
        <w:t>О</w:t>
      </w:r>
      <w:r>
        <w:rPr>
          <w:rFonts w:ascii="Times New Roman" w:hAnsi="Times New Roman" w:cs="Times New Roman"/>
          <w:sz w:val="24"/>
          <w:szCs w:val="24"/>
        </w:rPr>
        <w:t xml:space="preserve">круга устанавливается с 16 апреля по 31 октября текущего календарного года. В случае значительных отклонений погодных условий от климатической нормы сроки начала и окончания летней уборки могут быть изменены правовым актом </w:t>
      </w:r>
      <w:r w:rsidR="004F1D8C">
        <w:rPr>
          <w:rFonts w:ascii="Times New Roman" w:hAnsi="Times New Roman" w:cs="Times New Roman"/>
          <w:sz w:val="24"/>
          <w:szCs w:val="24"/>
        </w:rPr>
        <w:t>А</w:t>
      </w:r>
      <w:r>
        <w:rPr>
          <w:rFonts w:ascii="Times New Roman" w:hAnsi="Times New Roman" w:cs="Times New Roman"/>
          <w:sz w:val="24"/>
          <w:szCs w:val="24"/>
        </w:rPr>
        <w:t xml:space="preserve">дминистрации. </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11.3.2. В период летней уборки должны проводиться:</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65911">
        <w:rPr>
          <w:rFonts w:ascii="Times New Roman" w:hAnsi="Times New Roman" w:cs="Times New Roman"/>
          <w:sz w:val="24"/>
          <w:szCs w:val="24"/>
        </w:rPr>
        <w:t>ежедневное</w:t>
      </w:r>
      <w:proofErr w:type="gramEnd"/>
      <w:r w:rsidR="00265911">
        <w:rPr>
          <w:rFonts w:ascii="Times New Roman" w:hAnsi="Times New Roman" w:cs="Times New Roman"/>
          <w:sz w:val="24"/>
          <w:szCs w:val="24"/>
        </w:rPr>
        <w:t xml:space="preserve"> </w:t>
      </w:r>
      <w:proofErr w:type="spellStart"/>
      <w:r w:rsidR="00265911">
        <w:rPr>
          <w:rFonts w:ascii="Times New Roman" w:hAnsi="Times New Roman" w:cs="Times New Roman"/>
          <w:sz w:val="24"/>
          <w:szCs w:val="24"/>
        </w:rPr>
        <w:t>прометание</w:t>
      </w:r>
      <w:proofErr w:type="spellEnd"/>
      <w:r w:rsidR="00265911">
        <w:rPr>
          <w:rFonts w:ascii="Times New Roman" w:hAnsi="Times New Roman" w:cs="Times New Roman"/>
          <w:sz w:val="24"/>
          <w:szCs w:val="24"/>
        </w:rPr>
        <w:t xml:space="preserve"> территорий с твердым покрытием;</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ежедневный сбор мусора со всей территории;</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65911">
        <w:rPr>
          <w:rFonts w:ascii="Times New Roman" w:hAnsi="Times New Roman" w:cs="Times New Roman"/>
          <w:sz w:val="24"/>
          <w:szCs w:val="24"/>
        </w:rPr>
        <w:t>еженедельное</w:t>
      </w:r>
      <w:proofErr w:type="gramEnd"/>
      <w:r w:rsidR="00265911">
        <w:rPr>
          <w:rFonts w:ascii="Times New Roman" w:hAnsi="Times New Roman" w:cs="Times New Roman"/>
          <w:sz w:val="24"/>
          <w:szCs w:val="24"/>
        </w:rPr>
        <w:t xml:space="preserve"> </w:t>
      </w:r>
      <w:proofErr w:type="spellStart"/>
      <w:r w:rsidR="00265911">
        <w:rPr>
          <w:rFonts w:ascii="Times New Roman" w:hAnsi="Times New Roman" w:cs="Times New Roman"/>
          <w:sz w:val="24"/>
          <w:szCs w:val="24"/>
        </w:rPr>
        <w:t>прометание</w:t>
      </w:r>
      <w:proofErr w:type="spellEnd"/>
      <w:r w:rsidR="00265911">
        <w:rPr>
          <w:rFonts w:ascii="Times New Roman" w:hAnsi="Times New Roman" w:cs="Times New Roman"/>
          <w:sz w:val="24"/>
          <w:szCs w:val="24"/>
        </w:rPr>
        <w:t xml:space="preserve"> всей территории;</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еженедельная промывка от пыли и грязи твердых покрытий;</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ежедневная поливка твердого покрытия при температуре более 25 °C;</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ежедневная уборка мусора из урн;</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в срок до 1 мая каждого года - окраска малых архитектурных форм, уличной мебели, оборудования спортивных и детских площадок, ограждений;</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покос травы;</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в период листопада - сбор и вывоз опавшей листвы.</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Не допускается скопление воды на тротуарах, газонах, проезжей части дорог, детских и спортивных площадках.</w:t>
      </w:r>
    </w:p>
    <w:p w:rsidR="00265911" w:rsidRDefault="00265911" w:rsidP="00567B23">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11.4. Уборка дорог.</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11.4.1. Уборка автомобильных дорог включает комплекс мероприятий по регулярной очистке проезжей части, тротуаров, парковок (парковочных карманов), остановок общественного транспорта, искусственных дорожных сооружений от грязи, мусора, снега и льда.</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11.4.2. К мероприятиям по уборке дорог в зимний период относятся:</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уборка и вывоз мусора, снега и льда, грязи;</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 xml:space="preserve">обработка проезжей части дорог </w:t>
      </w:r>
      <w:proofErr w:type="spellStart"/>
      <w:r w:rsidR="00265911">
        <w:rPr>
          <w:rFonts w:ascii="Times New Roman" w:hAnsi="Times New Roman" w:cs="Times New Roman"/>
          <w:sz w:val="24"/>
          <w:szCs w:val="24"/>
        </w:rPr>
        <w:t>противогололедными</w:t>
      </w:r>
      <w:proofErr w:type="spellEnd"/>
      <w:r w:rsidR="00265911">
        <w:rPr>
          <w:rFonts w:ascii="Times New Roman" w:hAnsi="Times New Roman" w:cs="Times New Roman"/>
          <w:sz w:val="24"/>
          <w:szCs w:val="24"/>
        </w:rPr>
        <w:t xml:space="preserve"> материалами, на которые имеются санитарно-эпидемиологические заключения;</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сгребание и подметание снега;</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формирование снежного вала для последующего вывоза;</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выполнение разрывов в снежных валах у остановок общественного транспорта, подъездов к административным и общественным зданиям, выездов с внутриквартальных территорий, из дворов, на пешеходных переходах, в иных местах;</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зачистка дорожных лотков после удаления (вывоза) снега с проезжей части;</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скалывание льда и уборка снежно-ледяных образований.</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11.4.3. К мероприятиям по уборке дорог в летний период относятся:</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сбор мусора, уборка лотков и бордюров от песка, пыли;</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уборка мусора из урн;</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полив дорожного покрытия при температуре воздуха более 25 °C;</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мойка дорожного покрытия на всю ширину проезжей части улиц и площадей.</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11.4.4. При производстве работ по уборке дорог должно обеспечиваться движение транспорта и пешеходов.</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11.4.5. Мойка дорожных покрытий и тротуаров, а также подметание тротуаров производится с 23 часов до 7 часов утра.</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 мойке проезжей части дорог не допускается выбивание струей воды грязи, пыли и мусора на тротуары, газоны, остановки ожидания общественного транспорта, фасады зданий, объекты торговли.</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11.4.6. Проезжая часть дорог должна быть полностью очищена от различного вида загрязнений и промыта на всю ширину. Осевые, резервные полосы, обозначенные линиями регулирования, должны очищаться от песка и мусора.</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11.4.7. Вывоз отходов асфальтобетона, образующихся при проведении дорожно-</w:t>
      </w:r>
      <w:r>
        <w:rPr>
          <w:rFonts w:ascii="Times New Roman" w:hAnsi="Times New Roman" w:cs="Times New Roman"/>
          <w:sz w:val="24"/>
          <w:szCs w:val="24"/>
        </w:rPr>
        <w:lastRenderedPageBreak/>
        <w:t>ремонтных работ на проезжей части дорог, должен производиться лицами, проводящими работы, в ходе работ в течение дня. С остальных частей дорог, улиц, дворов - в течение суток с момента окончания работ. Складирование отходов асфальтобетона на газонах или участках с зелеными насаждениями запрещается.</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11.4.8. При гололеде в первую очередь посыпаются спуски, подъемы, перекрестки, места остановок общественного транспорта, пешеходные переходы.</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11.4.9. Укладка свежевыпавшего снега в валы разрешается на всех улицах, площадях, набережных, бульварах и скверах с последующим вывозом.</w:t>
      </w:r>
    </w:p>
    <w:p w:rsidR="00265911" w:rsidRDefault="00265911" w:rsidP="00567B23">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Снег, счищаемый с проезжей части дорог и прилегающих к ним тротуаров, сдвигается на широких улицах, площадях и проспектах на разделительную полосу, на дорогах, имеющих обочину, на обочину, на остальных улицах в </w:t>
      </w:r>
      <w:proofErr w:type="spellStart"/>
      <w:r>
        <w:rPr>
          <w:rFonts w:ascii="Times New Roman" w:hAnsi="Times New Roman" w:cs="Times New Roman"/>
          <w:sz w:val="24"/>
          <w:szCs w:val="24"/>
        </w:rPr>
        <w:t>прилотковую</w:t>
      </w:r>
      <w:proofErr w:type="spellEnd"/>
      <w:r>
        <w:rPr>
          <w:rFonts w:ascii="Times New Roman" w:hAnsi="Times New Roman" w:cs="Times New Roman"/>
          <w:sz w:val="24"/>
          <w:szCs w:val="24"/>
        </w:rPr>
        <w:t xml:space="preserve"> часть дороги (в зависимости от ширины проезжей части с одной или с двух сторон улицы) и формируется в валы.</w:t>
      </w:r>
      <w:proofErr w:type="gramEnd"/>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11.4.10. В зависимости от ширины улицы и характера движения на ней валы укладывают либо по обеим сторонам проезжей части, либо с одной стороны проезжей части вдоль тротуара с оставлением необходимых проходов и проездов.</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11.4.11. Вывоз снега разрешается только на </w:t>
      </w:r>
      <w:proofErr w:type="spellStart"/>
      <w:r>
        <w:rPr>
          <w:rFonts w:ascii="Times New Roman" w:hAnsi="Times New Roman" w:cs="Times New Roman"/>
          <w:sz w:val="24"/>
          <w:szCs w:val="24"/>
        </w:rPr>
        <w:t>снегоприемные</w:t>
      </w:r>
      <w:proofErr w:type="spellEnd"/>
      <w:r>
        <w:rPr>
          <w:rFonts w:ascii="Times New Roman" w:hAnsi="Times New Roman" w:cs="Times New Roman"/>
          <w:sz w:val="24"/>
          <w:szCs w:val="24"/>
        </w:rPr>
        <w:t xml:space="preserve"> пункты.</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11.4.12. Уборка снега с проезжей части дорог, тротуаров, парковок (парковочных карманов), остановок общественного транспорта производится с момента установления снежного покрова.</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11.4.13. Во время снегопадов уборка остановок общественного транспорта, расположенных на тротуарах, должна производиться два раза в сутки. Снег с остановок общественного транспорта, перекрестков, пешеходных переходов должен вывозиться в течение суток.</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11.4.14. При уборке проезжей части дорог механизированным способом (комплексами уборочной техники) и при образовании снежных валов валы необходимо раздвигать в местах пешеходных переходов, перед парковками (парковочными карманами), остановками общественного транспорта, проездами.</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11.4.15. На перекрестках, остановках общественного транспорта, пешеходных переходах, в местах расположения </w:t>
      </w:r>
      <w:proofErr w:type="spellStart"/>
      <w:r>
        <w:rPr>
          <w:rFonts w:ascii="Times New Roman" w:hAnsi="Times New Roman" w:cs="Times New Roman"/>
          <w:sz w:val="24"/>
          <w:szCs w:val="24"/>
        </w:rPr>
        <w:t>дождеприемных</w:t>
      </w:r>
      <w:proofErr w:type="spellEnd"/>
      <w:r>
        <w:rPr>
          <w:rFonts w:ascii="Times New Roman" w:hAnsi="Times New Roman" w:cs="Times New Roman"/>
          <w:sz w:val="24"/>
          <w:szCs w:val="24"/>
        </w:rPr>
        <w:t xml:space="preserve"> колодцев валы снега расчищаются:</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на перекрестках - на ширину перекрестка;</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на остановках общественного транспорта - на длину посадочной площадки;</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в местах пешеходных переходов - на ширину перехода, но не менее чем на 5 м;</w:t>
      </w:r>
    </w:p>
    <w:p w:rsidR="00265911" w:rsidRDefault="004F1D8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65911">
        <w:rPr>
          <w:rFonts w:ascii="Times New Roman" w:hAnsi="Times New Roman" w:cs="Times New Roman"/>
          <w:sz w:val="24"/>
          <w:szCs w:val="24"/>
        </w:rPr>
        <w:t xml:space="preserve">в местах расположения </w:t>
      </w:r>
      <w:proofErr w:type="spellStart"/>
      <w:r w:rsidR="00265911">
        <w:rPr>
          <w:rFonts w:ascii="Times New Roman" w:hAnsi="Times New Roman" w:cs="Times New Roman"/>
          <w:sz w:val="24"/>
          <w:szCs w:val="24"/>
        </w:rPr>
        <w:t>дождеприемных</w:t>
      </w:r>
      <w:proofErr w:type="spellEnd"/>
      <w:r w:rsidR="00265911">
        <w:rPr>
          <w:rFonts w:ascii="Times New Roman" w:hAnsi="Times New Roman" w:cs="Times New Roman"/>
          <w:sz w:val="24"/>
          <w:szCs w:val="24"/>
        </w:rPr>
        <w:t xml:space="preserve"> колодцев - не менее чем на 1,5 м.</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Ширина снежного вала не должна превышать 2 м.</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11.4.16. Вывоз снега производится в первую очередь с мостов и путепроводов, узких улиц с маршрутным движением общественного транспорта, от остановок общественного транспорта и других мест возможного скопления пешеходов и транспортных средств.</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11.4.17. Дороги, проезды и подъезды к зданиям, сооружениям, наружным пожарным лестницам, противопожарным </w:t>
      </w:r>
      <w:proofErr w:type="spellStart"/>
      <w:r>
        <w:rPr>
          <w:rFonts w:ascii="Times New Roman" w:hAnsi="Times New Roman" w:cs="Times New Roman"/>
          <w:sz w:val="24"/>
          <w:szCs w:val="24"/>
        </w:rPr>
        <w:t>водоисточникам</w:t>
      </w:r>
      <w:proofErr w:type="spellEnd"/>
      <w:r>
        <w:rPr>
          <w:rFonts w:ascii="Times New Roman" w:hAnsi="Times New Roman" w:cs="Times New Roman"/>
          <w:sz w:val="24"/>
          <w:szCs w:val="24"/>
        </w:rPr>
        <w:t xml:space="preserve"> не должны иметь повреждений.</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Оборудование остановок общественного транспорта должно быть чистым, окрашенным, очищенным от информационно-печатных материалов и граффити. В зимний период должно быть очищено от снега.</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Уборка остановок общественного транспорта осуществляется в летний и зимний периоды.</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Обочины дорог очищаются от мусора.</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Разделительные полосы очищаются от песка, грязи и мусора по всей поверхности.</w:t>
      </w:r>
    </w:p>
    <w:p w:rsidR="00265911" w:rsidRDefault="00265911" w:rsidP="00567B23">
      <w:pPr>
        <w:pStyle w:val="ConsPlusNormal"/>
        <w:ind w:firstLine="540"/>
        <w:jc w:val="both"/>
        <w:rPr>
          <w:rFonts w:ascii="Times New Roman" w:hAnsi="Times New Roman" w:cs="Times New Roman"/>
          <w:sz w:val="24"/>
          <w:szCs w:val="24"/>
        </w:rPr>
      </w:pPr>
      <w:proofErr w:type="spellStart"/>
      <w:r>
        <w:rPr>
          <w:rFonts w:ascii="Times New Roman" w:hAnsi="Times New Roman" w:cs="Times New Roman"/>
          <w:sz w:val="24"/>
          <w:szCs w:val="24"/>
        </w:rPr>
        <w:t>Шумозащитные</w:t>
      </w:r>
      <w:proofErr w:type="spellEnd"/>
      <w:r>
        <w:rPr>
          <w:rFonts w:ascii="Times New Roman" w:hAnsi="Times New Roman" w:cs="Times New Roman"/>
          <w:sz w:val="24"/>
          <w:szCs w:val="24"/>
        </w:rPr>
        <w:t xml:space="preserve"> стенки, металлические ограждения, дорожные знаки и указатели промываются не менее двух раз в год.</w:t>
      </w:r>
    </w:p>
    <w:p w:rsidR="00265911" w:rsidRDefault="0026591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Разделительные полосы, выполненные в виде газонов, очищаются от мусора.</w:t>
      </w:r>
    </w:p>
    <w:p w:rsidR="007922B3" w:rsidRPr="00263199" w:rsidRDefault="007922B3" w:rsidP="004F1D8C">
      <w:pPr>
        <w:widowControl w:val="0"/>
        <w:autoSpaceDE w:val="0"/>
        <w:autoSpaceDN w:val="0"/>
        <w:spacing w:after="0" w:line="240" w:lineRule="auto"/>
        <w:ind w:firstLine="540"/>
        <w:outlineLvl w:val="2"/>
        <w:rPr>
          <w:rFonts w:ascii="Times New Roman" w:hAnsi="Times New Roman" w:cs="Times New Roman"/>
          <w:b/>
          <w:sz w:val="24"/>
          <w:szCs w:val="24"/>
        </w:rPr>
      </w:pPr>
      <w:r w:rsidRPr="00263199">
        <w:rPr>
          <w:rFonts w:ascii="Times New Roman" w:hAnsi="Times New Roman" w:cs="Times New Roman"/>
          <w:b/>
          <w:sz w:val="24"/>
          <w:szCs w:val="24"/>
        </w:rPr>
        <w:t xml:space="preserve">11.5. </w:t>
      </w:r>
      <w:r w:rsidR="004F1D8C" w:rsidRPr="00263199">
        <w:rPr>
          <w:rFonts w:ascii="Times New Roman" w:hAnsi="Times New Roman" w:cs="Times New Roman"/>
          <w:b/>
          <w:sz w:val="24"/>
          <w:szCs w:val="24"/>
        </w:rPr>
        <w:t>Содержание объектов индивидуального жилищного строительства</w:t>
      </w:r>
    </w:p>
    <w:p w:rsidR="007922B3" w:rsidRPr="00263199" w:rsidRDefault="007922B3" w:rsidP="00567B23">
      <w:pPr>
        <w:widowControl w:val="0"/>
        <w:autoSpaceDE w:val="0"/>
        <w:autoSpaceDN w:val="0"/>
        <w:spacing w:after="0" w:line="240" w:lineRule="auto"/>
        <w:ind w:firstLine="540"/>
        <w:jc w:val="both"/>
        <w:rPr>
          <w:rFonts w:ascii="Times New Roman" w:hAnsi="Times New Roman" w:cs="Times New Roman"/>
          <w:sz w:val="24"/>
          <w:szCs w:val="24"/>
        </w:rPr>
      </w:pPr>
      <w:r w:rsidRPr="00263199">
        <w:rPr>
          <w:rFonts w:ascii="Times New Roman" w:hAnsi="Times New Roman" w:cs="Times New Roman"/>
          <w:sz w:val="24"/>
          <w:szCs w:val="24"/>
        </w:rPr>
        <w:t xml:space="preserve">11.5.1 Владельцы объектов индивидуального жилищного строительства обязаны </w:t>
      </w:r>
      <w:r w:rsidRPr="00263199">
        <w:rPr>
          <w:rFonts w:ascii="Times New Roman" w:hAnsi="Times New Roman" w:cs="Times New Roman"/>
          <w:sz w:val="24"/>
          <w:szCs w:val="24"/>
        </w:rPr>
        <w:lastRenderedPageBreak/>
        <w:t>обеспечивать надлежащее состояние жилых домов, прилегающей территории в соответствии с установленными настоящими Правилами требованиями.</w:t>
      </w:r>
    </w:p>
    <w:p w:rsidR="007922B3" w:rsidRPr="00263199" w:rsidRDefault="007922B3" w:rsidP="00567B23">
      <w:pPr>
        <w:widowControl w:val="0"/>
        <w:autoSpaceDE w:val="0"/>
        <w:autoSpaceDN w:val="0"/>
        <w:spacing w:after="0" w:line="240" w:lineRule="auto"/>
        <w:ind w:firstLine="540"/>
        <w:jc w:val="both"/>
        <w:rPr>
          <w:rFonts w:ascii="Times New Roman" w:hAnsi="Times New Roman" w:cs="Times New Roman"/>
          <w:sz w:val="24"/>
          <w:szCs w:val="24"/>
        </w:rPr>
      </w:pPr>
      <w:r w:rsidRPr="00263199">
        <w:rPr>
          <w:rFonts w:ascii="Times New Roman" w:hAnsi="Times New Roman" w:cs="Times New Roman"/>
          <w:sz w:val="24"/>
          <w:szCs w:val="24"/>
        </w:rPr>
        <w:t>Поддерживающий ремонт должен проводиться по мере необходимости.</w:t>
      </w:r>
    </w:p>
    <w:p w:rsidR="007922B3" w:rsidRPr="00263199" w:rsidRDefault="0026319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11.5.2.</w:t>
      </w:r>
      <w:r w:rsidR="007922B3" w:rsidRPr="00263199">
        <w:rPr>
          <w:rFonts w:ascii="Times New Roman" w:hAnsi="Times New Roman" w:cs="Times New Roman"/>
          <w:sz w:val="24"/>
          <w:szCs w:val="24"/>
        </w:rPr>
        <w:t xml:space="preserve"> Владельцы объектов индивидуального жилищного строительства обязаны:</w:t>
      </w:r>
    </w:p>
    <w:p w:rsidR="007922B3" w:rsidRPr="00263199" w:rsidRDefault="007922B3" w:rsidP="00567B23">
      <w:pPr>
        <w:widowControl w:val="0"/>
        <w:autoSpaceDE w:val="0"/>
        <w:autoSpaceDN w:val="0"/>
        <w:spacing w:after="0" w:line="240" w:lineRule="auto"/>
        <w:ind w:firstLine="540"/>
        <w:jc w:val="both"/>
        <w:rPr>
          <w:rFonts w:ascii="Times New Roman" w:hAnsi="Times New Roman" w:cs="Times New Roman"/>
          <w:sz w:val="24"/>
          <w:szCs w:val="24"/>
        </w:rPr>
      </w:pPr>
      <w:r w:rsidRPr="00263199">
        <w:rPr>
          <w:rFonts w:ascii="Times New Roman" w:hAnsi="Times New Roman" w:cs="Times New Roman"/>
          <w:sz w:val="24"/>
          <w:szCs w:val="24"/>
        </w:rPr>
        <w:t>- обеспечивать надлежащее состояние фасадов зданий, ограждений, кровель, а также прочих сооружений в пределах территории объекта индивидуального жилищного строительства. Своевременно производить их текущий ремонт и окраску. Фасады объекта индивидуального жилищного строительства не должны иметь видимых повреждений строительной части, декоративной отделки, инженерных элементов и должны поддерживаться в надлежащем эстетическом состоянии;</w:t>
      </w:r>
    </w:p>
    <w:p w:rsidR="007922B3" w:rsidRPr="00263199" w:rsidRDefault="007922B3" w:rsidP="00567B23">
      <w:pPr>
        <w:widowControl w:val="0"/>
        <w:autoSpaceDE w:val="0"/>
        <w:autoSpaceDN w:val="0"/>
        <w:spacing w:after="0" w:line="240" w:lineRule="auto"/>
        <w:ind w:firstLine="540"/>
        <w:jc w:val="both"/>
        <w:rPr>
          <w:rFonts w:ascii="Times New Roman" w:hAnsi="Times New Roman" w:cs="Times New Roman"/>
          <w:sz w:val="24"/>
          <w:szCs w:val="24"/>
        </w:rPr>
      </w:pPr>
      <w:r w:rsidRPr="00263199">
        <w:rPr>
          <w:rFonts w:ascii="Times New Roman" w:hAnsi="Times New Roman" w:cs="Times New Roman"/>
          <w:sz w:val="24"/>
          <w:szCs w:val="24"/>
        </w:rPr>
        <w:t>- обеспечивать надлежащее состояние кровли, ограждений (ворот, калиток) и прочих сооружений, расположенных на территории объекта индивидуального жилищного строительства, которые не должны иметь следов коррозии, подтеков, разрушения, в том числе лакокрасочных покрытий, надписей, отклонений от вертикали более 10 градусов;</w:t>
      </w:r>
    </w:p>
    <w:p w:rsidR="00263199" w:rsidRPr="00263199" w:rsidRDefault="007922B3" w:rsidP="00567B23">
      <w:pPr>
        <w:widowControl w:val="0"/>
        <w:autoSpaceDE w:val="0"/>
        <w:autoSpaceDN w:val="0"/>
        <w:spacing w:after="0" w:line="240" w:lineRule="auto"/>
        <w:ind w:firstLine="540"/>
        <w:jc w:val="both"/>
        <w:rPr>
          <w:rFonts w:ascii="Times New Roman" w:hAnsi="Times New Roman" w:cs="Times New Roman"/>
          <w:sz w:val="24"/>
          <w:szCs w:val="24"/>
        </w:rPr>
      </w:pPr>
      <w:r w:rsidRPr="00263199">
        <w:rPr>
          <w:rFonts w:ascii="Times New Roman" w:hAnsi="Times New Roman" w:cs="Times New Roman"/>
          <w:sz w:val="24"/>
          <w:szCs w:val="24"/>
        </w:rPr>
        <w:t xml:space="preserve">- иметь на наружных фасадах объекта индивидуального жилищного строительства </w:t>
      </w:r>
      <w:r w:rsidR="00263199" w:rsidRPr="00263199">
        <w:rPr>
          <w:rFonts w:ascii="Times New Roman" w:hAnsi="Times New Roman" w:cs="Times New Roman"/>
          <w:sz w:val="24"/>
          <w:szCs w:val="24"/>
        </w:rPr>
        <w:t>знаками адресации, установленные в соответствии с разделом 7 настоящих Правил;</w:t>
      </w:r>
    </w:p>
    <w:p w:rsidR="007922B3" w:rsidRPr="00406CC9" w:rsidRDefault="007922B3" w:rsidP="00567B23">
      <w:pPr>
        <w:widowControl w:val="0"/>
        <w:autoSpaceDE w:val="0"/>
        <w:autoSpaceDN w:val="0"/>
        <w:spacing w:after="0" w:line="240" w:lineRule="auto"/>
        <w:ind w:firstLine="540"/>
        <w:jc w:val="both"/>
        <w:rPr>
          <w:rFonts w:ascii="Times New Roman" w:hAnsi="Times New Roman" w:cs="Times New Roman"/>
          <w:sz w:val="24"/>
          <w:szCs w:val="24"/>
        </w:rPr>
      </w:pPr>
      <w:r w:rsidRPr="00263199">
        <w:rPr>
          <w:rFonts w:ascii="Times New Roman" w:hAnsi="Times New Roman" w:cs="Times New Roman"/>
          <w:sz w:val="24"/>
          <w:szCs w:val="24"/>
        </w:rPr>
        <w:t xml:space="preserve">- при выполнении реконструкции, капитального ремонта объекта индивидуального жилищного строительства: в случае нарушения целостности оконных и дверных проемов зашить их специальными щитами; прилегающую территорию постоянно убирать от мусора; в случае необходимости обнести объект индивидуального жилищного строительства глухим забором высотой не менее 1,9 метра, затрудняющим свободный </w:t>
      </w:r>
      <w:r w:rsidRPr="00406CC9">
        <w:rPr>
          <w:rFonts w:ascii="Times New Roman" w:hAnsi="Times New Roman" w:cs="Times New Roman"/>
          <w:sz w:val="24"/>
          <w:szCs w:val="24"/>
        </w:rPr>
        <w:t>доступ посторонним лицам;</w:t>
      </w:r>
    </w:p>
    <w:p w:rsidR="007922B3" w:rsidRPr="00406CC9" w:rsidRDefault="007922B3" w:rsidP="00567B23">
      <w:pPr>
        <w:widowControl w:val="0"/>
        <w:autoSpaceDE w:val="0"/>
        <w:autoSpaceDN w:val="0"/>
        <w:spacing w:after="0" w:line="240" w:lineRule="auto"/>
        <w:ind w:firstLine="540"/>
        <w:jc w:val="both"/>
        <w:rPr>
          <w:rFonts w:ascii="Times New Roman" w:hAnsi="Times New Roman" w:cs="Times New Roman"/>
          <w:sz w:val="24"/>
          <w:szCs w:val="24"/>
        </w:rPr>
      </w:pPr>
      <w:r w:rsidRPr="00406CC9">
        <w:rPr>
          <w:rFonts w:ascii="Times New Roman" w:hAnsi="Times New Roman" w:cs="Times New Roman"/>
          <w:sz w:val="24"/>
          <w:szCs w:val="24"/>
        </w:rPr>
        <w:t xml:space="preserve">- заключить договор на вывоз </w:t>
      </w:r>
      <w:r w:rsidR="00FA4CD6" w:rsidRPr="00A33CC3">
        <w:rPr>
          <w:rFonts w:ascii="Times New Roman" w:hAnsi="Times New Roman" w:cs="Times New Roman"/>
          <w:sz w:val="24"/>
          <w:szCs w:val="24"/>
        </w:rPr>
        <w:t>тверд</w:t>
      </w:r>
      <w:r w:rsidR="00FA4CD6">
        <w:rPr>
          <w:rFonts w:ascii="Times New Roman" w:hAnsi="Times New Roman" w:cs="Times New Roman"/>
          <w:sz w:val="24"/>
          <w:szCs w:val="24"/>
        </w:rPr>
        <w:t>ых</w:t>
      </w:r>
      <w:r w:rsidR="00FA4CD6" w:rsidRPr="00A33CC3">
        <w:rPr>
          <w:rFonts w:ascii="Times New Roman" w:hAnsi="Times New Roman" w:cs="Times New Roman"/>
          <w:sz w:val="24"/>
          <w:szCs w:val="24"/>
        </w:rPr>
        <w:t xml:space="preserve"> коммунальн</w:t>
      </w:r>
      <w:r w:rsidR="00FA4CD6">
        <w:rPr>
          <w:rFonts w:ascii="Times New Roman" w:hAnsi="Times New Roman" w:cs="Times New Roman"/>
          <w:sz w:val="24"/>
          <w:szCs w:val="24"/>
        </w:rPr>
        <w:t>ых</w:t>
      </w:r>
      <w:r w:rsidR="00FA4CD6" w:rsidRPr="00A33CC3">
        <w:rPr>
          <w:rFonts w:ascii="Times New Roman" w:hAnsi="Times New Roman" w:cs="Times New Roman"/>
          <w:sz w:val="24"/>
          <w:szCs w:val="24"/>
        </w:rPr>
        <w:t xml:space="preserve"> отход</w:t>
      </w:r>
      <w:r w:rsidR="00FA4CD6">
        <w:rPr>
          <w:rFonts w:ascii="Times New Roman" w:hAnsi="Times New Roman" w:cs="Times New Roman"/>
          <w:sz w:val="24"/>
          <w:szCs w:val="24"/>
        </w:rPr>
        <w:t>ов</w:t>
      </w:r>
      <w:r w:rsidRPr="00406CC9">
        <w:rPr>
          <w:rFonts w:ascii="Times New Roman" w:hAnsi="Times New Roman" w:cs="Times New Roman"/>
          <w:sz w:val="24"/>
          <w:szCs w:val="24"/>
        </w:rPr>
        <w:t xml:space="preserve"> и при необходимости </w:t>
      </w:r>
      <w:r w:rsidR="00FA4CD6">
        <w:rPr>
          <w:rFonts w:ascii="Times New Roman" w:hAnsi="Times New Roman" w:cs="Times New Roman"/>
          <w:sz w:val="24"/>
          <w:szCs w:val="24"/>
        </w:rPr>
        <w:t>крупногабаритных отходов</w:t>
      </w:r>
      <w:r w:rsidRPr="00406CC9">
        <w:rPr>
          <w:rFonts w:ascii="Times New Roman" w:hAnsi="Times New Roman" w:cs="Times New Roman"/>
          <w:sz w:val="24"/>
          <w:szCs w:val="24"/>
        </w:rPr>
        <w:t>.</w:t>
      </w:r>
    </w:p>
    <w:p w:rsidR="007922B3" w:rsidRPr="00406CC9" w:rsidRDefault="00263199" w:rsidP="00567B23">
      <w:pPr>
        <w:widowControl w:val="0"/>
        <w:autoSpaceDE w:val="0"/>
        <w:autoSpaceDN w:val="0"/>
        <w:spacing w:after="0" w:line="240" w:lineRule="auto"/>
        <w:ind w:firstLine="540"/>
        <w:jc w:val="both"/>
        <w:rPr>
          <w:rFonts w:ascii="Times New Roman" w:hAnsi="Times New Roman" w:cs="Times New Roman"/>
          <w:sz w:val="24"/>
          <w:szCs w:val="24"/>
        </w:rPr>
      </w:pPr>
      <w:r w:rsidRPr="00406CC9">
        <w:rPr>
          <w:rFonts w:ascii="Times New Roman" w:hAnsi="Times New Roman" w:cs="Times New Roman"/>
          <w:sz w:val="24"/>
          <w:szCs w:val="24"/>
        </w:rPr>
        <w:t>-</w:t>
      </w:r>
      <w:r w:rsidR="007922B3" w:rsidRPr="00406CC9">
        <w:rPr>
          <w:rFonts w:ascii="Times New Roman" w:hAnsi="Times New Roman" w:cs="Times New Roman"/>
          <w:sz w:val="24"/>
          <w:szCs w:val="24"/>
        </w:rPr>
        <w:t xml:space="preserve"> содержать в исправном состоянии выгребные ямы, наружные туалеты и не допускать их переполнения;</w:t>
      </w:r>
    </w:p>
    <w:p w:rsidR="007922B3" w:rsidRPr="00406CC9" w:rsidRDefault="00263199" w:rsidP="00567B23">
      <w:pPr>
        <w:widowControl w:val="0"/>
        <w:autoSpaceDE w:val="0"/>
        <w:autoSpaceDN w:val="0"/>
        <w:spacing w:after="0" w:line="240" w:lineRule="auto"/>
        <w:ind w:firstLine="540"/>
        <w:jc w:val="both"/>
        <w:rPr>
          <w:rFonts w:ascii="Times New Roman" w:hAnsi="Times New Roman" w:cs="Times New Roman"/>
          <w:sz w:val="24"/>
          <w:szCs w:val="24"/>
        </w:rPr>
      </w:pPr>
      <w:r w:rsidRPr="00406CC9">
        <w:rPr>
          <w:rFonts w:ascii="Times New Roman" w:hAnsi="Times New Roman" w:cs="Times New Roman"/>
          <w:sz w:val="24"/>
          <w:szCs w:val="24"/>
        </w:rPr>
        <w:t>-</w:t>
      </w:r>
      <w:r w:rsidR="007922B3" w:rsidRPr="00406CC9">
        <w:rPr>
          <w:rFonts w:ascii="Times New Roman" w:hAnsi="Times New Roman" w:cs="Times New Roman"/>
          <w:sz w:val="24"/>
          <w:szCs w:val="24"/>
        </w:rPr>
        <w:t xml:space="preserve"> своевременно производить очистку крыш от снега, льда, обкалывать ледяные наросты на карнизах, водосточных трубах и балконах;</w:t>
      </w:r>
    </w:p>
    <w:p w:rsidR="007922B3" w:rsidRPr="00406CC9" w:rsidRDefault="00263199" w:rsidP="00567B23">
      <w:pPr>
        <w:widowControl w:val="0"/>
        <w:autoSpaceDE w:val="0"/>
        <w:autoSpaceDN w:val="0"/>
        <w:spacing w:after="0" w:line="240" w:lineRule="auto"/>
        <w:ind w:firstLine="540"/>
        <w:jc w:val="both"/>
        <w:rPr>
          <w:rFonts w:ascii="Times New Roman" w:hAnsi="Times New Roman" w:cs="Times New Roman"/>
          <w:sz w:val="24"/>
          <w:szCs w:val="24"/>
        </w:rPr>
      </w:pPr>
      <w:r w:rsidRPr="00406CC9">
        <w:rPr>
          <w:rFonts w:ascii="Times New Roman" w:hAnsi="Times New Roman" w:cs="Times New Roman"/>
          <w:sz w:val="24"/>
          <w:szCs w:val="24"/>
        </w:rPr>
        <w:t>-</w:t>
      </w:r>
      <w:r w:rsidR="007922B3" w:rsidRPr="00406CC9">
        <w:rPr>
          <w:rFonts w:ascii="Times New Roman" w:hAnsi="Times New Roman" w:cs="Times New Roman"/>
          <w:sz w:val="24"/>
          <w:szCs w:val="24"/>
        </w:rPr>
        <w:t xml:space="preserve"> содержать в порядке зеленые насаждения в пределах территории объекта индивидуального жилищного строительства</w:t>
      </w:r>
      <w:r w:rsidR="00406CC9" w:rsidRPr="00406CC9">
        <w:rPr>
          <w:rFonts w:ascii="Times New Roman" w:hAnsi="Times New Roman" w:cs="Times New Roman"/>
          <w:sz w:val="24"/>
          <w:szCs w:val="24"/>
        </w:rPr>
        <w:t xml:space="preserve"> и на прилегающей территории</w:t>
      </w:r>
      <w:r w:rsidR="007922B3" w:rsidRPr="00406CC9">
        <w:rPr>
          <w:rFonts w:ascii="Times New Roman" w:hAnsi="Times New Roman" w:cs="Times New Roman"/>
          <w:sz w:val="24"/>
          <w:szCs w:val="24"/>
        </w:rPr>
        <w:t>, проводить санитарную обрезку кустарников, деревьев, живых изгородей, покос трав по мере необходимости;</w:t>
      </w:r>
    </w:p>
    <w:p w:rsidR="007922B3" w:rsidRPr="00406CC9" w:rsidRDefault="00263199" w:rsidP="00567B23">
      <w:pPr>
        <w:widowControl w:val="0"/>
        <w:autoSpaceDE w:val="0"/>
        <w:autoSpaceDN w:val="0"/>
        <w:spacing w:after="0" w:line="240" w:lineRule="auto"/>
        <w:ind w:firstLine="540"/>
        <w:jc w:val="both"/>
        <w:rPr>
          <w:rFonts w:ascii="Times New Roman" w:hAnsi="Times New Roman" w:cs="Times New Roman"/>
          <w:sz w:val="24"/>
          <w:szCs w:val="24"/>
        </w:rPr>
      </w:pPr>
      <w:r w:rsidRPr="00406CC9">
        <w:rPr>
          <w:rFonts w:ascii="Times New Roman" w:hAnsi="Times New Roman" w:cs="Times New Roman"/>
          <w:sz w:val="24"/>
          <w:szCs w:val="24"/>
        </w:rPr>
        <w:t>-</w:t>
      </w:r>
      <w:r w:rsidR="007922B3" w:rsidRPr="00406CC9">
        <w:rPr>
          <w:rFonts w:ascii="Times New Roman" w:hAnsi="Times New Roman" w:cs="Times New Roman"/>
          <w:sz w:val="24"/>
          <w:szCs w:val="24"/>
        </w:rPr>
        <w:t xml:space="preserve"> не допускать повреждений подземных коммуникаций, обеспечивать их сохранность;</w:t>
      </w:r>
    </w:p>
    <w:p w:rsidR="00263199" w:rsidRPr="00406CC9" w:rsidRDefault="00263199" w:rsidP="00567B23">
      <w:pPr>
        <w:widowControl w:val="0"/>
        <w:autoSpaceDE w:val="0"/>
        <w:autoSpaceDN w:val="0"/>
        <w:spacing w:after="0" w:line="240" w:lineRule="auto"/>
        <w:ind w:firstLine="540"/>
        <w:jc w:val="both"/>
        <w:rPr>
          <w:rFonts w:ascii="Times New Roman" w:hAnsi="Times New Roman" w:cs="Times New Roman"/>
          <w:sz w:val="24"/>
          <w:szCs w:val="24"/>
        </w:rPr>
      </w:pPr>
      <w:r w:rsidRPr="00406CC9">
        <w:rPr>
          <w:rFonts w:ascii="Times New Roman" w:hAnsi="Times New Roman" w:cs="Times New Roman"/>
          <w:sz w:val="24"/>
          <w:szCs w:val="24"/>
        </w:rPr>
        <w:t>-</w:t>
      </w:r>
      <w:r w:rsidR="007922B3" w:rsidRPr="00406CC9">
        <w:rPr>
          <w:rFonts w:ascii="Times New Roman" w:hAnsi="Times New Roman" w:cs="Times New Roman"/>
          <w:sz w:val="24"/>
          <w:szCs w:val="24"/>
        </w:rPr>
        <w:t xml:space="preserve"> устанавливать и содержать в надлежащем порядке огра</w:t>
      </w:r>
      <w:r w:rsidR="00406CC9" w:rsidRPr="00406CC9">
        <w:rPr>
          <w:rFonts w:ascii="Times New Roman" w:hAnsi="Times New Roman" w:cs="Times New Roman"/>
          <w:sz w:val="24"/>
          <w:szCs w:val="24"/>
        </w:rPr>
        <w:t>ждения своих земельных участков;</w:t>
      </w:r>
    </w:p>
    <w:p w:rsidR="00406CC9" w:rsidRPr="00406CC9" w:rsidRDefault="00406CC9" w:rsidP="00406CC9">
      <w:pPr>
        <w:widowControl w:val="0"/>
        <w:autoSpaceDE w:val="0"/>
        <w:autoSpaceDN w:val="0"/>
        <w:spacing w:after="0" w:line="240" w:lineRule="auto"/>
        <w:ind w:firstLine="540"/>
        <w:jc w:val="both"/>
        <w:rPr>
          <w:rFonts w:ascii="Times New Roman" w:hAnsi="Times New Roman" w:cs="Times New Roman"/>
          <w:sz w:val="24"/>
          <w:szCs w:val="24"/>
        </w:rPr>
      </w:pPr>
      <w:r w:rsidRPr="00406CC9">
        <w:rPr>
          <w:rFonts w:ascii="Times New Roman" w:hAnsi="Times New Roman" w:cs="Times New Roman"/>
          <w:sz w:val="24"/>
          <w:szCs w:val="24"/>
        </w:rPr>
        <w:t>- не допускать посадок деревьев в охранной зоне газопроводов, кабельных и воздушных линий электропередачи и других инженерных сетей.</w:t>
      </w:r>
    </w:p>
    <w:p w:rsidR="007922B3" w:rsidRPr="00406CC9" w:rsidRDefault="00406CC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11.5.3</w:t>
      </w:r>
      <w:r w:rsidR="007922B3" w:rsidRPr="00406CC9">
        <w:rPr>
          <w:rFonts w:ascii="Times New Roman" w:hAnsi="Times New Roman" w:cs="Times New Roman"/>
          <w:sz w:val="24"/>
          <w:szCs w:val="24"/>
        </w:rPr>
        <w:t>. Запрещается на прилегающей территории:</w:t>
      </w:r>
    </w:p>
    <w:p w:rsidR="007922B3" w:rsidRPr="00406CC9" w:rsidRDefault="00406CC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7922B3" w:rsidRPr="00406CC9">
        <w:rPr>
          <w:rFonts w:ascii="Times New Roman" w:hAnsi="Times New Roman" w:cs="Times New Roman"/>
          <w:sz w:val="24"/>
          <w:szCs w:val="24"/>
        </w:rPr>
        <w:t>осуществлять проведение ремонта техники, мойку автомобилей, смену масел, технических жидкостей;</w:t>
      </w:r>
    </w:p>
    <w:p w:rsidR="007922B3" w:rsidRPr="00406CC9" w:rsidRDefault="00406CC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007922B3" w:rsidRPr="00406CC9">
        <w:rPr>
          <w:rFonts w:ascii="Times New Roman" w:hAnsi="Times New Roman" w:cs="Times New Roman"/>
          <w:sz w:val="24"/>
          <w:szCs w:val="24"/>
        </w:rPr>
        <w:t xml:space="preserve"> размещать постоянно или временно механические транспортные средства на тротуарах, газонах;</w:t>
      </w:r>
    </w:p>
    <w:p w:rsidR="007922B3" w:rsidRPr="00406CC9" w:rsidRDefault="00406CC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7922B3" w:rsidRPr="00406CC9">
        <w:rPr>
          <w:rFonts w:ascii="Times New Roman" w:hAnsi="Times New Roman" w:cs="Times New Roman"/>
          <w:sz w:val="24"/>
          <w:szCs w:val="24"/>
        </w:rPr>
        <w:t>осуществлять утилизацию, захоронение твердых и жидких бытовых отходов самостоятельно;</w:t>
      </w:r>
    </w:p>
    <w:p w:rsidR="007922B3" w:rsidRPr="00406CC9" w:rsidRDefault="00406CC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7922B3" w:rsidRPr="00406CC9">
        <w:rPr>
          <w:rFonts w:ascii="Times New Roman" w:hAnsi="Times New Roman" w:cs="Times New Roman"/>
          <w:sz w:val="24"/>
          <w:szCs w:val="24"/>
        </w:rPr>
        <w:t>сваливать мусор, скол льда и прочие предметы с крыш на деревья, кустарники, ограждения, провода и фонари уличного освещения, а также в водоемы, канализационные, водопроводные, теплофикационные и другие колодцы инженерных коммуникаций, на газоны, участки зеленых насаждений, откосы и проезжую часть;</w:t>
      </w:r>
    </w:p>
    <w:p w:rsidR="007922B3" w:rsidRPr="00406CC9" w:rsidRDefault="00406CC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7922B3" w:rsidRPr="00406CC9">
        <w:rPr>
          <w:rFonts w:ascii="Times New Roman" w:hAnsi="Times New Roman" w:cs="Times New Roman"/>
          <w:sz w:val="24"/>
          <w:szCs w:val="24"/>
        </w:rPr>
        <w:t>сжигать строительные отходы, мусор, обрезки деревьев и кустарников;</w:t>
      </w:r>
    </w:p>
    <w:p w:rsidR="007922B3" w:rsidRPr="00406CC9" w:rsidRDefault="00406CC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7922B3" w:rsidRPr="00406CC9">
        <w:rPr>
          <w:rFonts w:ascii="Times New Roman" w:hAnsi="Times New Roman" w:cs="Times New Roman"/>
          <w:color w:val="000000" w:themeColor="text1"/>
          <w:sz w:val="24"/>
          <w:szCs w:val="24"/>
        </w:rPr>
        <w:t>осуществлять длительное (свыше 7 дней) хранение топлива, удобрений, строительных и други</w:t>
      </w:r>
      <w:r w:rsidRPr="00406CC9">
        <w:rPr>
          <w:rFonts w:ascii="Times New Roman" w:hAnsi="Times New Roman" w:cs="Times New Roman"/>
          <w:color w:val="000000" w:themeColor="text1"/>
          <w:sz w:val="24"/>
          <w:szCs w:val="24"/>
        </w:rPr>
        <w:t>х материалов;</w:t>
      </w:r>
    </w:p>
    <w:p w:rsidR="00406CC9" w:rsidRPr="00406CC9" w:rsidRDefault="00406CC9" w:rsidP="00567B23">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w:t>
      </w:r>
      <w:r w:rsidR="007922B3" w:rsidRPr="00406CC9">
        <w:rPr>
          <w:rFonts w:ascii="Times New Roman" w:hAnsi="Times New Roman" w:cs="Times New Roman"/>
          <w:sz w:val="24"/>
          <w:szCs w:val="24"/>
        </w:rPr>
        <w:t xml:space="preserve"> </w:t>
      </w:r>
      <w:r w:rsidRPr="00406CC9">
        <w:rPr>
          <w:rFonts w:ascii="Times New Roman" w:hAnsi="Times New Roman" w:cs="Times New Roman"/>
          <w:sz w:val="24"/>
          <w:szCs w:val="24"/>
        </w:rPr>
        <w:t>р</w:t>
      </w:r>
      <w:r w:rsidR="007922B3" w:rsidRPr="00406CC9">
        <w:rPr>
          <w:rFonts w:ascii="Times New Roman" w:hAnsi="Times New Roman" w:cs="Times New Roman"/>
          <w:sz w:val="24"/>
          <w:szCs w:val="24"/>
        </w:rPr>
        <w:t>азмещ</w:t>
      </w:r>
      <w:r w:rsidRPr="00406CC9">
        <w:rPr>
          <w:rFonts w:ascii="Times New Roman" w:hAnsi="Times New Roman" w:cs="Times New Roman"/>
          <w:sz w:val="24"/>
          <w:szCs w:val="24"/>
        </w:rPr>
        <w:t>ать</w:t>
      </w:r>
      <w:r w:rsidR="007922B3" w:rsidRPr="00406CC9">
        <w:rPr>
          <w:rFonts w:ascii="Times New Roman" w:hAnsi="Times New Roman" w:cs="Times New Roman"/>
          <w:sz w:val="24"/>
          <w:szCs w:val="24"/>
        </w:rPr>
        <w:t xml:space="preserve"> информац</w:t>
      </w:r>
      <w:r w:rsidRPr="00406CC9">
        <w:rPr>
          <w:rFonts w:ascii="Times New Roman" w:hAnsi="Times New Roman" w:cs="Times New Roman"/>
          <w:sz w:val="24"/>
          <w:szCs w:val="24"/>
        </w:rPr>
        <w:t xml:space="preserve">ионные и рекламные конструкции на фасадах </w:t>
      </w:r>
      <w:r w:rsidR="00FA4CD6" w:rsidRPr="00406CC9">
        <w:rPr>
          <w:rFonts w:ascii="Times New Roman" w:hAnsi="Times New Roman" w:cs="Times New Roman"/>
          <w:sz w:val="24"/>
          <w:szCs w:val="24"/>
        </w:rPr>
        <w:t xml:space="preserve">объекта индивидуального жилищного строительства </w:t>
      </w:r>
      <w:r w:rsidRPr="00406CC9">
        <w:rPr>
          <w:rFonts w:ascii="Times New Roman" w:hAnsi="Times New Roman" w:cs="Times New Roman"/>
          <w:sz w:val="24"/>
          <w:szCs w:val="24"/>
        </w:rPr>
        <w:t>и ограждениях</w:t>
      </w:r>
      <w:r w:rsidR="00FA4CD6">
        <w:rPr>
          <w:rFonts w:ascii="Times New Roman" w:hAnsi="Times New Roman" w:cs="Times New Roman"/>
          <w:sz w:val="24"/>
          <w:szCs w:val="24"/>
        </w:rPr>
        <w:t xml:space="preserve"> </w:t>
      </w:r>
      <w:r w:rsidRPr="00406CC9">
        <w:rPr>
          <w:rFonts w:ascii="Times New Roman" w:hAnsi="Times New Roman" w:cs="Times New Roman"/>
          <w:sz w:val="24"/>
          <w:szCs w:val="24"/>
        </w:rPr>
        <w:t>в соответствии с разделом 7 настоящих Правил.</w:t>
      </w:r>
    </w:p>
    <w:p w:rsidR="00406CC9" w:rsidRPr="00406CC9" w:rsidRDefault="00FA4CD6" w:rsidP="00FA4CD6">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007922B3" w:rsidRPr="00406CC9">
        <w:rPr>
          <w:rFonts w:ascii="Times New Roman" w:hAnsi="Times New Roman" w:cs="Times New Roman"/>
          <w:sz w:val="24"/>
          <w:szCs w:val="24"/>
        </w:rPr>
        <w:t xml:space="preserve"> ограждать участки на прилегающих терри</w:t>
      </w:r>
      <w:r>
        <w:rPr>
          <w:rFonts w:ascii="Times New Roman" w:hAnsi="Times New Roman" w:cs="Times New Roman"/>
          <w:sz w:val="24"/>
          <w:szCs w:val="24"/>
        </w:rPr>
        <w:t>ториях любыми видами ограждения.</w:t>
      </w:r>
    </w:p>
    <w:p w:rsidR="00265911" w:rsidRDefault="00265911" w:rsidP="00567B23">
      <w:pPr>
        <w:pStyle w:val="ConsPlusTitle"/>
        <w:ind w:firstLine="540"/>
        <w:jc w:val="both"/>
        <w:outlineLvl w:val="2"/>
        <w:rPr>
          <w:rFonts w:ascii="Times New Roman" w:hAnsi="Times New Roman" w:cs="Times New Roman"/>
          <w:sz w:val="24"/>
          <w:szCs w:val="24"/>
        </w:rPr>
      </w:pPr>
      <w:r w:rsidRPr="00A33CC3">
        <w:rPr>
          <w:rFonts w:ascii="Times New Roman" w:hAnsi="Times New Roman" w:cs="Times New Roman"/>
          <w:sz w:val="24"/>
          <w:szCs w:val="24"/>
        </w:rPr>
        <w:t xml:space="preserve">Статья 11.6. </w:t>
      </w:r>
      <w:r w:rsidR="00D00AA7" w:rsidRPr="00A33CC3">
        <w:rPr>
          <w:rFonts w:ascii="Times New Roman" w:hAnsi="Times New Roman" w:cs="Times New Roman"/>
          <w:sz w:val="24"/>
          <w:szCs w:val="24"/>
        </w:rPr>
        <w:t xml:space="preserve">Обращение с твердыми коммунальными отходами </w:t>
      </w:r>
      <w:r w:rsidR="00D00AA7">
        <w:rPr>
          <w:rFonts w:ascii="Times New Roman" w:hAnsi="Times New Roman" w:cs="Times New Roman"/>
          <w:sz w:val="24"/>
          <w:szCs w:val="24"/>
        </w:rPr>
        <w:t>и т</w:t>
      </w:r>
      <w:r w:rsidRPr="00A33CC3">
        <w:rPr>
          <w:rFonts w:ascii="Times New Roman" w:hAnsi="Times New Roman" w:cs="Times New Roman"/>
          <w:sz w:val="24"/>
          <w:szCs w:val="24"/>
        </w:rPr>
        <w:t>ребования к состоянию контейнерных площадок, бункеров-накопителей, контейнеров, урн</w:t>
      </w:r>
      <w:r w:rsidR="00D00AA7">
        <w:rPr>
          <w:rFonts w:ascii="Times New Roman" w:hAnsi="Times New Roman" w:cs="Times New Roman"/>
          <w:sz w:val="24"/>
          <w:szCs w:val="24"/>
        </w:rPr>
        <w:t xml:space="preserve"> на территории </w:t>
      </w:r>
      <w:r w:rsidR="00D00AA7" w:rsidRPr="00A33CC3">
        <w:rPr>
          <w:rFonts w:ascii="Times New Roman" w:hAnsi="Times New Roman" w:cs="Times New Roman"/>
          <w:sz w:val="24"/>
          <w:szCs w:val="24"/>
        </w:rPr>
        <w:t>Балахнинского муниципального округа</w:t>
      </w:r>
    </w:p>
    <w:p w:rsidR="00D00AA7" w:rsidRPr="00A33CC3" w:rsidRDefault="00D00AA7" w:rsidP="00D00AA7">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w:t>
      </w:r>
      <w:r>
        <w:rPr>
          <w:rFonts w:ascii="Times New Roman" w:hAnsi="Times New Roman" w:cs="Times New Roman"/>
          <w:sz w:val="24"/>
          <w:szCs w:val="24"/>
        </w:rPr>
        <w:t>6</w:t>
      </w:r>
      <w:r w:rsidRPr="00A33CC3">
        <w:rPr>
          <w:rFonts w:ascii="Times New Roman" w:hAnsi="Times New Roman" w:cs="Times New Roman"/>
          <w:sz w:val="24"/>
          <w:szCs w:val="24"/>
        </w:rPr>
        <w:t xml:space="preserve">.1. </w:t>
      </w:r>
      <w:proofErr w:type="gramStart"/>
      <w:r w:rsidRPr="00A33CC3">
        <w:rPr>
          <w:rFonts w:ascii="Times New Roman" w:hAnsi="Times New Roman" w:cs="Times New Roman"/>
          <w:sz w:val="24"/>
          <w:szCs w:val="24"/>
        </w:rPr>
        <w:t xml:space="preserve">На территории </w:t>
      </w:r>
      <w:r>
        <w:rPr>
          <w:rFonts w:ascii="Times New Roman" w:hAnsi="Times New Roman" w:cs="Times New Roman"/>
          <w:sz w:val="24"/>
          <w:szCs w:val="24"/>
        </w:rPr>
        <w:t>О</w:t>
      </w:r>
      <w:r w:rsidRPr="00A33CC3">
        <w:rPr>
          <w:rFonts w:ascii="Times New Roman" w:hAnsi="Times New Roman" w:cs="Times New Roman"/>
          <w:sz w:val="24"/>
          <w:szCs w:val="24"/>
        </w:rPr>
        <w:t xml:space="preserve">круга </w:t>
      </w:r>
      <w:r>
        <w:rPr>
          <w:rFonts w:ascii="Times New Roman" w:hAnsi="Times New Roman" w:cs="Times New Roman"/>
          <w:sz w:val="24"/>
          <w:szCs w:val="24"/>
        </w:rPr>
        <w:t>твердые коммунальные отходы (далее – ТКО)</w:t>
      </w:r>
      <w:r w:rsidRPr="00A33CC3">
        <w:rPr>
          <w:rFonts w:ascii="Times New Roman" w:hAnsi="Times New Roman" w:cs="Times New Roman"/>
          <w:sz w:val="24"/>
          <w:szCs w:val="24"/>
        </w:rPr>
        <w:t xml:space="preserve"> подлежат накоплению на контейнерных площадках, оборудованных контейнерами и бункерами, и транспортированию на объекты, используемые для обработки, утилизации, обезвреживания, размещения отходов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а также в соответствии с территориальной схемой обращения с отходами</w:t>
      </w:r>
      <w:proofErr w:type="gramEnd"/>
      <w:r w:rsidRPr="00A33CC3">
        <w:rPr>
          <w:rFonts w:ascii="Times New Roman" w:hAnsi="Times New Roman" w:cs="Times New Roman"/>
          <w:sz w:val="24"/>
          <w:szCs w:val="24"/>
        </w:rPr>
        <w:t>, в том числе с ТКО, на территории Нижегородской области, утвержденной правовым актом Правительства Нижегородской области.</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11.6.</w:t>
      </w:r>
      <w:r w:rsidR="00D00AA7">
        <w:rPr>
          <w:rFonts w:ascii="Times New Roman" w:hAnsi="Times New Roman" w:cs="Times New Roman"/>
          <w:sz w:val="24"/>
          <w:szCs w:val="24"/>
        </w:rPr>
        <w:t>2</w:t>
      </w:r>
      <w:r w:rsidRPr="00A33CC3">
        <w:rPr>
          <w:rFonts w:ascii="Times New Roman" w:hAnsi="Times New Roman" w:cs="Times New Roman"/>
          <w:sz w:val="24"/>
          <w:szCs w:val="24"/>
        </w:rPr>
        <w:t>. Накопление отходов допускается только в местах (на площадках) накопления отходов, соответствующих требованиям законодательства в области санитарно-эпидемиологического благополучия населения и иного законодательства Российской Федерации. Накопление отходов может осуществляться путем их раздельного складирования по видам отходов, группам отходов, группам однородных отходов (раздельное накопление).</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Раздельное накопление твердых коммунальных отходов осуществляется в соответствии с Порядк</w:t>
      </w:r>
      <w:r w:rsidR="00F17209">
        <w:rPr>
          <w:rFonts w:ascii="Times New Roman" w:hAnsi="Times New Roman" w:cs="Times New Roman"/>
          <w:sz w:val="24"/>
          <w:szCs w:val="24"/>
        </w:rPr>
        <w:t>ом</w:t>
      </w:r>
      <w:r w:rsidRPr="00A33CC3">
        <w:rPr>
          <w:rFonts w:ascii="Times New Roman" w:hAnsi="Times New Roman" w:cs="Times New Roman"/>
          <w:sz w:val="24"/>
          <w:szCs w:val="24"/>
        </w:rPr>
        <w:t xml:space="preserve"> накопления твердых коммунальных отходов (в том числе их раздельного накопления) на т</w:t>
      </w:r>
      <w:r w:rsidR="00FA4CD6">
        <w:rPr>
          <w:rFonts w:ascii="Times New Roman" w:hAnsi="Times New Roman" w:cs="Times New Roman"/>
          <w:sz w:val="24"/>
          <w:szCs w:val="24"/>
        </w:rPr>
        <w:t>ерритории Нижегородской области</w:t>
      </w:r>
      <w:r w:rsidRPr="00A33CC3">
        <w:rPr>
          <w:rFonts w:ascii="Times New Roman" w:hAnsi="Times New Roman" w:cs="Times New Roman"/>
          <w:sz w:val="24"/>
          <w:szCs w:val="24"/>
        </w:rPr>
        <w:t>.</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11.6.</w:t>
      </w:r>
      <w:r w:rsidR="00D00AA7">
        <w:rPr>
          <w:rFonts w:ascii="Times New Roman" w:hAnsi="Times New Roman" w:cs="Times New Roman"/>
          <w:sz w:val="24"/>
          <w:szCs w:val="24"/>
        </w:rPr>
        <w:t>3</w:t>
      </w:r>
      <w:r w:rsidRPr="00A33CC3">
        <w:rPr>
          <w:rFonts w:ascii="Times New Roman" w:hAnsi="Times New Roman" w:cs="Times New Roman"/>
          <w:sz w:val="24"/>
          <w:szCs w:val="24"/>
        </w:rPr>
        <w:t xml:space="preserve">. </w:t>
      </w:r>
      <w:proofErr w:type="gramStart"/>
      <w:r w:rsidRPr="00A33CC3">
        <w:rPr>
          <w:rFonts w:ascii="Times New Roman" w:hAnsi="Times New Roman" w:cs="Times New Roman"/>
          <w:sz w:val="24"/>
          <w:szCs w:val="24"/>
        </w:rPr>
        <w:t>В контейнерах, предназначенных для накопления ТКО, запрещается размещать горящие, раскаленные или горячие отходы, крупногабаритные отходы, снег и лед, осветительные приборы и электрические лампы, содержащие ртуть, батареи и аккумуляторы, медицинские отходы, а также иные отходы, которые могут причинить вред жизни и здоровью лиц, осуществляющих погрузку (разгрузку) контейнеров, повредить контейнеры, мусоровозы или нарушить режим работы объектов по обработке, обезвреживанию, захоронению твердых коммунальных</w:t>
      </w:r>
      <w:proofErr w:type="gramEnd"/>
      <w:r w:rsidRPr="00A33CC3">
        <w:rPr>
          <w:rFonts w:ascii="Times New Roman" w:hAnsi="Times New Roman" w:cs="Times New Roman"/>
          <w:sz w:val="24"/>
          <w:szCs w:val="24"/>
        </w:rPr>
        <w:t xml:space="preserve"> отходов.</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11.6.</w:t>
      </w:r>
      <w:r w:rsidR="00D00AA7">
        <w:rPr>
          <w:rFonts w:ascii="Times New Roman" w:hAnsi="Times New Roman" w:cs="Times New Roman"/>
          <w:sz w:val="24"/>
          <w:szCs w:val="24"/>
        </w:rPr>
        <w:t>4</w:t>
      </w:r>
      <w:r w:rsidRPr="00A33CC3">
        <w:rPr>
          <w:rFonts w:ascii="Times New Roman" w:hAnsi="Times New Roman" w:cs="Times New Roman"/>
          <w:sz w:val="24"/>
          <w:szCs w:val="24"/>
        </w:rPr>
        <w:t xml:space="preserve">. Контейнеры размещаются (устанавливаются) на контейнерных площадках. Тип ограждения, размеры контейнерных площадок, количество контейнеров, бункеров-накопителей, урн определяются </w:t>
      </w:r>
      <w:r w:rsidR="00FA4CD6">
        <w:rPr>
          <w:rFonts w:ascii="Times New Roman" w:hAnsi="Times New Roman" w:cs="Times New Roman"/>
          <w:sz w:val="24"/>
          <w:szCs w:val="24"/>
        </w:rPr>
        <w:t>А</w:t>
      </w:r>
      <w:r w:rsidRPr="00A33CC3">
        <w:rPr>
          <w:rFonts w:ascii="Times New Roman" w:hAnsi="Times New Roman" w:cs="Times New Roman"/>
          <w:sz w:val="24"/>
          <w:szCs w:val="24"/>
        </w:rPr>
        <w:t>дминистрацией самостоятельно в соответствии с установленными им нормативами.</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Информация о местах размещения (оборудования) контейнерных площадок, бункеров-накопителей доводится до сведения юридических и физических лиц </w:t>
      </w:r>
      <w:r w:rsidR="00FA4CD6">
        <w:rPr>
          <w:rFonts w:ascii="Times New Roman" w:hAnsi="Times New Roman" w:cs="Times New Roman"/>
          <w:sz w:val="24"/>
          <w:szCs w:val="24"/>
        </w:rPr>
        <w:t>Администрацией</w:t>
      </w:r>
      <w:r w:rsidRPr="00A33CC3">
        <w:rPr>
          <w:rFonts w:ascii="Times New Roman" w:hAnsi="Times New Roman" w:cs="Times New Roman"/>
          <w:sz w:val="24"/>
          <w:szCs w:val="24"/>
        </w:rPr>
        <w:t>.</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Места размещения (оборудования) контейнерных площадок, бунк</w:t>
      </w:r>
      <w:r w:rsidR="00F17209">
        <w:rPr>
          <w:rFonts w:ascii="Times New Roman" w:hAnsi="Times New Roman" w:cs="Times New Roman"/>
          <w:sz w:val="24"/>
          <w:szCs w:val="24"/>
        </w:rPr>
        <w:t xml:space="preserve">еров-накопителей, </w:t>
      </w:r>
      <w:proofErr w:type="gramStart"/>
      <w:r w:rsidR="00F17209">
        <w:rPr>
          <w:rFonts w:ascii="Times New Roman" w:hAnsi="Times New Roman" w:cs="Times New Roman"/>
          <w:sz w:val="24"/>
          <w:szCs w:val="24"/>
        </w:rPr>
        <w:t>индивидуальных</w:t>
      </w:r>
      <w:r w:rsidRPr="00A33CC3">
        <w:rPr>
          <w:rFonts w:ascii="Times New Roman" w:hAnsi="Times New Roman" w:cs="Times New Roman"/>
          <w:sz w:val="24"/>
          <w:szCs w:val="24"/>
        </w:rPr>
        <w:t xml:space="preserve"> проект</w:t>
      </w:r>
      <w:r w:rsidR="00F17209">
        <w:rPr>
          <w:rFonts w:ascii="Times New Roman" w:hAnsi="Times New Roman" w:cs="Times New Roman"/>
          <w:sz w:val="24"/>
          <w:szCs w:val="24"/>
        </w:rPr>
        <w:t>ов</w:t>
      </w:r>
      <w:proofErr w:type="gramEnd"/>
      <w:r w:rsidRPr="00A33CC3">
        <w:rPr>
          <w:rFonts w:ascii="Times New Roman" w:hAnsi="Times New Roman" w:cs="Times New Roman"/>
          <w:sz w:val="24"/>
          <w:szCs w:val="24"/>
        </w:rPr>
        <w:t xml:space="preserve"> (эскиз</w:t>
      </w:r>
      <w:r w:rsidR="00F17209">
        <w:rPr>
          <w:rFonts w:ascii="Times New Roman" w:hAnsi="Times New Roman" w:cs="Times New Roman"/>
          <w:sz w:val="24"/>
          <w:szCs w:val="24"/>
        </w:rPr>
        <w:t>ов</w:t>
      </w:r>
      <w:r w:rsidRPr="00A33CC3">
        <w:rPr>
          <w:rFonts w:ascii="Times New Roman" w:hAnsi="Times New Roman" w:cs="Times New Roman"/>
          <w:sz w:val="24"/>
          <w:szCs w:val="24"/>
        </w:rPr>
        <w:t xml:space="preserve">) контейнерных площадок согласуются с </w:t>
      </w:r>
      <w:r w:rsidR="00FA4CD6">
        <w:rPr>
          <w:rFonts w:ascii="Times New Roman" w:hAnsi="Times New Roman" w:cs="Times New Roman"/>
          <w:sz w:val="24"/>
          <w:szCs w:val="24"/>
        </w:rPr>
        <w:t>А</w:t>
      </w:r>
      <w:r w:rsidRPr="00A33CC3">
        <w:rPr>
          <w:rFonts w:ascii="Times New Roman" w:hAnsi="Times New Roman" w:cs="Times New Roman"/>
          <w:sz w:val="24"/>
          <w:szCs w:val="24"/>
        </w:rPr>
        <w:t>дминистрацией и территориальным органом федерального органа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w:t>
      </w:r>
    </w:p>
    <w:p w:rsidR="00265911" w:rsidRPr="00A33CC3" w:rsidRDefault="00FA4CD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11.6.</w:t>
      </w:r>
      <w:r w:rsidR="00D00AA7">
        <w:rPr>
          <w:rFonts w:ascii="Times New Roman" w:hAnsi="Times New Roman" w:cs="Times New Roman"/>
          <w:sz w:val="24"/>
          <w:szCs w:val="24"/>
        </w:rPr>
        <w:t>5</w:t>
      </w:r>
      <w:r w:rsidR="00265911" w:rsidRPr="00A33CC3">
        <w:rPr>
          <w:rFonts w:ascii="Times New Roman" w:hAnsi="Times New Roman" w:cs="Times New Roman"/>
          <w:sz w:val="24"/>
          <w:szCs w:val="24"/>
        </w:rPr>
        <w:t>. Допускается временная установка на дворовых территориях контейнеров и бункеров-накопителей для сбора строительного мусора вблизи мест производства ремонтных, аварийных, уборочных работ. Порядок временной установки контейнеров и бун</w:t>
      </w:r>
      <w:r>
        <w:rPr>
          <w:rFonts w:ascii="Times New Roman" w:hAnsi="Times New Roman" w:cs="Times New Roman"/>
          <w:sz w:val="24"/>
          <w:szCs w:val="24"/>
        </w:rPr>
        <w:t>керов-накопителей определяется А</w:t>
      </w:r>
      <w:r w:rsidR="00265911" w:rsidRPr="00A33CC3">
        <w:rPr>
          <w:rFonts w:ascii="Times New Roman" w:hAnsi="Times New Roman" w:cs="Times New Roman"/>
          <w:sz w:val="24"/>
          <w:szCs w:val="24"/>
        </w:rPr>
        <w:t>дминистрацией.</w:t>
      </w:r>
    </w:p>
    <w:p w:rsidR="00265911" w:rsidRPr="00A33CC3" w:rsidRDefault="00265911" w:rsidP="00567B23">
      <w:pPr>
        <w:pStyle w:val="ConsPlusNormal"/>
        <w:ind w:firstLine="540"/>
        <w:jc w:val="both"/>
        <w:rPr>
          <w:rFonts w:ascii="Times New Roman" w:hAnsi="Times New Roman" w:cs="Times New Roman"/>
          <w:sz w:val="24"/>
          <w:szCs w:val="24"/>
        </w:rPr>
      </w:pPr>
      <w:proofErr w:type="gramStart"/>
      <w:r w:rsidRPr="00A33CC3">
        <w:rPr>
          <w:rFonts w:ascii="Times New Roman" w:hAnsi="Times New Roman" w:cs="Times New Roman"/>
          <w:sz w:val="24"/>
          <w:szCs w:val="24"/>
        </w:rPr>
        <w:t xml:space="preserve">Количество, вместимость (объем), местонахождение, сроки размещения, график вывоза строительного </w:t>
      </w:r>
      <w:r w:rsidRPr="00F373D1">
        <w:rPr>
          <w:rFonts w:ascii="Times New Roman" w:hAnsi="Times New Roman" w:cs="Times New Roman"/>
          <w:sz w:val="24"/>
          <w:szCs w:val="24"/>
        </w:rPr>
        <w:t xml:space="preserve">мусора должны быть согласованы лицами, производящими строительные и ремонтные работы, с лицом, на которое возложены предусмотренные </w:t>
      </w:r>
      <w:r w:rsidR="00F373D1" w:rsidRPr="00F373D1">
        <w:rPr>
          <w:rFonts w:ascii="Times New Roman" w:hAnsi="Times New Roman" w:cs="Times New Roman"/>
          <w:sz w:val="24"/>
          <w:szCs w:val="24"/>
        </w:rPr>
        <w:t xml:space="preserve">Законом Нижегородской области от 10.09.2010 N 144-З "Об обеспечении чистоты и </w:t>
      </w:r>
      <w:r w:rsidR="00F373D1" w:rsidRPr="00F373D1">
        <w:rPr>
          <w:rFonts w:ascii="Times New Roman" w:hAnsi="Times New Roman" w:cs="Times New Roman"/>
          <w:sz w:val="24"/>
          <w:szCs w:val="24"/>
        </w:rPr>
        <w:lastRenderedPageBreak/>
        <w:t xml:space="preserve">порядка на территории Нижегородской области" </w:t>
      </w:r>
      <w:r w:rsidRPr="00F373D1">
        <w:rPr>
          <w:rFonts w:ascii="Times New Roman" w:hAnsi="Times New Roman" w:cs="Times New Roman"/>
          <w:sz w:val="24"/>
          <w:szCs w:val="24"/>
        </w:rPr>
        <w:t>и настоящими Правилами обязанности по обеспечению чистоты и порядка на территории</w:t>
      </w:r>
      <w:r w:rsidRPr="00A33CC3">
        <w:rPr>
          <w:rFonts w:ascii="Times New Roman" w:hAnsi="Times New Roman" w:cs="Times New Roman"/>
          <w:sz w:val="24"/>
          <w:szCs w:val="24"/>
        </w:rPr>
        <w:t xml:space="preserve"> предполагаемого размещения таких контейнеров и бункеров-накопителей.</w:t>
      </w:r>
      <w:proofErr w:type="gramEnd"/>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11.6.</w:t>
      </w:r>
      <w:r w:rsidR="00D00AA7">
        <w:rPr>
          <w:rFonts w:ascii="Times New Roman" w:hAnsi="Times New Roman" w:cs="Times New Roman"/>
          <w:sz w:val="24"/>
          <w:szCs w:val="24"/>
        </w:rPr>
        <w:t>6</w:t>
      </w:r>
      <w:r w:rsidRPr="00A33CC3">
        <w:rPr>
          <w:rFonts w:ascii="Times New Roman" w:hAnsi="Times New Roman" w:cs="Times New Roman"/>
          <w:sz w:val="24"/>
          <w:szCs w:val="24"/>
        </w:rPr>
        <w:t>. Запрещается устанавливать контейнеры и бункеры-накопители на проезжей части, тротуарах, пешеходных дорожках, газонах и в проходных арках домов.</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11.6.</w:t>
      </w:r>
      <w:r w:rsidR="00D00AA7">
        <w:rPr>
          <w:rFonts w:ascii="Times New Roman" w:hAnsi="Times New Roman" w:cs="Times New Roman"/>
          <w:sz w:val="24"/>
          <w:szCs w:val="24"/>
        </w:rPr>
        <w:t>7</w:t>
      </w:r>
      <w:r w:rsidRPr="00A33CC3">
        <w:rPr>
          <w:rFonts w:ascii="Times New Roman" w:hAnsi="Times New Roman" w:cs="Times New Roman"/>
          <w:sz w:val="24"/>
          <w:szCs w:val="24"/>
        </w:rPr>
        <w:t>. Контейнеры и бункеры-накопители должны находиться в технически исправном состоянии, не иметь повреждений, очагов коррозии, быть герметичными и иметь маркировку с указанием владельца, пользователя либо организации, обслуживающей контейнерную площадку, и организации, осуществляющей вывоз мусора.</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11.6.</w:t>
      </w:r>
      <w:r w:rsidR="00D00AA7">
        <w:rPr>
          <w:rFonts w:ascii="Times New Roman" w:hAnsi="Times New Roman" w:cs="Times New Roman"/>
          <w:sz w:val="24"/>
          <w:szCs w:val="24"/>
        </w:rPr>
        <w:t>8</w:t>
      </w:r>
      <w:r w:rsidRPr="00A33CC3">
        <w:rPr>
          <w:rFonts w:ascii="Times New Roman" w:hAnsi="Times New Roman" w:cs="Times New Roman"/>
          <w:sz w:val="24"/>
          <w:szCs w:val="24"/>
        </w:rPr>
        <w:t>. Сбор крупногабаритного мусора должен производиться в бункеры-накопители, а при их отсутствии на территории контейнерной площадки должны быть предусмотрены места для складирования крупногабаритного мусора. Такое место и его границы в пределах контейнерной площадки должны быть обозначены соответствующими надписями и обозначениями.</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11.6.</w:t>
      </w:r>
      <w:r w:rsidR="00D00AA7">
        <w:rPr>
          <w:rFonts w:ascii="Times New Roman" w:hAnsi="Times New Roman" w:cs="Times New Roman"/>
          <w:sz w:val="24"/>
          <w:szCs w:val="24"/>
        </w:rPr>
        <w:t>9</w:t>
      </w:r>
      <w:r w:rsidRPr="00A33CC3">
        <w:rPr>
          <w:rFonts w:ascii="Times New Roman" w:hAnsi="Times New Roman" w:cs="Times New Roman"/>
          <w:sz w:val="24"/>
          <w:szCs w:val="24"/>
        </w:rPr>
        <w:t>. Переполнение контейнеров, бункеров-накопителей мусором не допускается. Переполнением считается заполнение контейнера, бункера-накопителя мусором, превышающим верхнюю границу корпуса контейнера, бункера-накопителя.</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11.6.</w:t>
      </w:r>
      <w:r w:rsidR="00D00AA7">
        <w:rPr>
          <w:rFonts w:ascii="Times New Roman" w:hAnsi="Times New Roman" w:cs="Times New Roman"/>
          <w:sz w:val="24"/>
          <w:szCs w:val="24"/>
        </w:rPr>
        <w:t>10</w:t>
      </w:r>
      <w:r w:rsidRPr="00A33CC3">
        <w:rPr>
          <w:rFonts w:ascii="Times New Roman" w:hAnsi="Times New Roman" w:cs="Times New Roman"/>
          <w:sz w:val="24"/>
          <w:szCs w:val="24"/>
        </w:rPr>
        <w:t xml:space="preserve">. Контейнерная площадка должна быть очищена от мусора, находиться в чистоте и порядке, должна иметь с трех сторон чистое ограждение высотой не менее 1,2 метра, препятствующее попаданию мусора на прилегающую к контейнерной площадке территорию, асфальтовое или бетонное покрытие, удобный подъездной путь с твердым покрытием. Допускается изготовление контейнерных площадок по </w:t>
      </w:r>
      <w:proofErr w:type="gramStart"/>
      <w:r w:rsidRPr="00A33CC3">
        <w:rPr>
          <w:rFonts w:ascii="Times New Roman" w:hAnsi="Times New Roman" w:cs="Times New Roman"/>
          <w:sz w:val="24"/>
          <w:szCs w:val="24"/>
        </w:rPr>
        <w:t>индивидуальным проектам</w:t>
      </w:r>
      <w:proofErr w:type="gramEnd"/>
      <w:r w:rsidRPr="00A33CC3">
        <w:rPr>
          <w:rFonts w:ascii="Times New Roman" w:hAnsi="Times New Roman" w:cs="Times New Roman"/>
          <w:sz w:val="24"/>
          <w:szCs w:val="24"/>
        </w:rPr>
        <w:t xml:space="preserve"> (эскизам).</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Территория вокруг контейнерной площадки и бункера-накопителя в радиусе 10 метров должна находиться в чистоте.</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11.6.1</w:t>
      </w:r>
      <w:r w:rsidR="00D00AA7">
        <w:rPr>
          <w:rFonts w:ascii="Times New Roman" w:hAnsi="Times New Roman" w:cs="Times New Roman"/>
          <w:sz w:val="24"/>
          <w:szCs w:val="24"/>
        </w:rPr>
        <w:t>1</w:t>
      </w:r>
      <w:r w:rsidRPr="00A33CC3">
        <w:rPr>
          <w:rFonts w:ascii="Times New Roman" w:hAnsi="Times New Roman" w:cs="Times New Roman"/>
          <w:sz w:val="24"/>
          <w:szCs w:val="24"/>
        </w:rPr>
        <w:t>. На контейнерной площадке должен быть размещен график вывоза мусора с указанием наименования и контактных телефонов вывозящей мусор организации.</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11.6.1</w:t>
      </w:r>
      <w:r w:rsidR="00D00AA7">
        <w:rPr>
          <w:rFonts w:ascii="Times New Roman" w:hAnsi="Times New Roman" w:cs="Times New Roman"/>
          <w:sz w:val="24"/>
          <w:szCs w:val="24"/>
        </w:rPr>
        <w:t>2</w:t>
      </w:r>
      <w:r w:rsidRPr="00A33CC3">
        <w:rPr>
          <w:rFonts w:ascii="Times New Roman" w:hAnsi="Times New Roman" w:cs="Times New Roman"/>
          <w:sz w:val="24"/>
          <w:szCs w:val="24"/>
        </w:rPr>
        <w:t>. Размер контейнерных площадок должен быть рассчитан на установку необходимого числа контейнеров.</w:t>
      </w:r>
    </w:p>
    <w:p w:rsidR="00265911" w:rsidRPr="00A33CC3" w:rsidRDefault="00FA4CD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случае принятия А</w:t>
      </w:r>
      <w:r w:rsidR="00265911" w:rsidRPr="00A33CC3">
        <w:rPr>
          <w:rFonts w:ascii="Times New Roman" w:hAnsi="Times New Roman" w:cs="Times New Roman"/>
          <w:sz w:val="24"/>
          <w:szCs w:val="24"/>
        </w:rPr>
        <w:t>дминистрацией решения о раздельном сборе ТКО на территории населенных пунктов, расположенных в границах округа, в которых организовано раздельное накопление отходов потребления, на контейнерных площадках должны быть размещены контейнеры для отдельных видов отходов потребления, определяемых органами местного самоуправления.</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11.6.1</w:t>
      </w:r>
      <w:r w:rsidR="00D00AA7">
        <w:rPr>
          <w:rFonts w:ascii="Times New Roman" w:hAnsi="Times New Roman" w:cs="Times New Roman"/>
          <w:sz w:val="24"/>
          <w:szCs w:val="24"/>
        </w:rPr>
        <w:t>3</w:t>
      </w:r>
      <w:r w:rsidRPr="00A33CC3">
        <w:rPr>
          <w:rFonts w:ascii="Times New Roman" w:hAnsi="Times New Roman" w:cs="Times New Roman"/>
          <w:sz w:val="24"/>
          <w:szCs w:val="24"/>
        </w:rPr>
        <w:t>. Контейнеры, бункеры-накопители и контейнерные площадки должны промываться и обрабатываться дезинфицирующими средствами. Места обработки и дезинфекции, порядок, периодичность и метод работ по промывке и обработке контейнеров, бункеров-накопителей и контейнерных площадок должны быть согласованы с территориальным органом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защиты прав потребителей.</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О выполнении работ по промывке и обработке составляется акт.</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Организации, осуществляющие деятельность по дезинфекции и обработке контейнерных площадок, контейнеров, бункеров-накопителей, должны быть допущены к данному виду деятельности в установленном порядке.</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11.6.1</w:t>
      </w:r>
      <w:r w:rsidR="00D00AA7">
        <w:rPr>
          <w:rFonts w:ascii="Times New Roman" w:hAnsi="Times New Roman" w:cs="Times New Roman"/>
          <w:sz w:val="24"/>
          <w:szCs w:val="24"/>
        </w:rPr>
        <w:t>4</w:t>
      </w:r>
      <w:r w:rsidRPr="00A33CC3">
        <w:rPr>
          <w:rFonts w:ascii="Times New Roman" w:hAnsi="Times New Roman" w:cs="Times New Roman"/>
          <w:sz w:val="24"/>
          <w:szCs w:val="24"/>
        </w:rPr>
        <w:t>. Для сбора бытового мусора на улицах, площадях, объектах рекреации, на остановках общественного транспорта, у входов в объекты торговли и общественного питания, объекты общественного назначения и объекты транспортной инфраструктуры (автовокзалы) устанавливаются урны.</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На территории объектов рекреации расстановку урн следует предусматривать у скамей, нестационарных объектов, ориентированных на продажу продуктов питания.</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Во всех случаях следует предусматривать расстановку урн, не мешающую </w:t>
      </w:r>
      <w:r w:rsidRPr="00A33CC3">
        <w:rPr>
          <w:rFonts w:ascii="Times New Roman" w:hAnsi="Times New Roman" w:cs="Times New Roman"/>
          <w:sz w:val="24"/>
          <w:szCs w:val="24"/>
        </w:rPr>
        <w:lastRenderedPageBreak/>
        <w:t>передвижению пешеходов, проезду инвалидных и детских колясок.</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Урны должны быть чистыми, окрашенными, не иметь каких-либо повреждений и очагов коррозии.</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11.6.1</w:t>
      </w:r>
      <w:r w:rsidR="00D00AA7">
        <w:rPr>
          <w:rFonts w:ascii="Times New Roman" w:hAnsi="Times New Roman" w:cs="Times New Roman"/>
          <w:sz w:val="24"/>
          <w:szCs w:val="24"/>
        </w:rPr>
        <w:t>5</w:t>
      </w:r>
      <w:r w:rsidRPr="00A33CC3">
        <w:rPr>
          <w:rFonts w:ascii="Times New Roman" w:hAnsi="Times New Roman" w:cs="Times New Roman"/>
          <w:sz w:val="24"/>
          <w:szCs w:val="24"/>
        </w:rPr>
        <w:t>. Переполнение урн мусором не допускается, территория в радиусе 1 метра от урны должна быть чистой.</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11.6.1</w:t>
      </w:r>
      <w:r w:rsidR="00D00AA7">
        <w:rPr>
          <w:rFonts w:ascii="Times New Roman" w:hAnsi="Times New Roman" w:cs="Times New Roman"/>
          <w:sz w:val="24"/>
          <w:szCs w:val="24"/>
        </w:rPr>
        <w:t>6</w:t>
      </w:r>
      <w:r w:rsidRPr="00A33CC3">
        <w:rPr>
          <w:rFonts w:ascii="Times New Roman" w:hAnsi="Times New Roman" w:cs="Times New Roman"/>
          <w:sz w:val="24"/>
          <w:szCs w:val="24"/>
        </w:rPr>
        <w:t>. В целях поддержания чистоты в местах размещения мусора и на прилегающей к ним территории вывоз мусора должен осуществляться при заполнении контейнеров и бункеров-накопителей. На объектах торговли и общественного питания вывоз мусора осуществляется при заполнении контейнеров более двух третей их объема. Срок вывоза мусора должен составлять не реже 1 раза в 3 дня в зимний период, ежедневно - в летний период.</w:t>
      </w:r>
    </w:p>
    <w:p w:rsidR="00265911" w:rsidRPr="00A33CC3" w:rsidRDefault="00FA4CD6"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11.6.1</w:t>
      </w:r>
      <w:r w:rsidR="00D00AA7">
        <w:rPr>
          <w:rFonts w:ascii="Times New Roman" w:hAnsi="Times New Roman" w:cs="Times New Roman"/>
          <w:sz w:val="24"/>
          <w:szCs w:val="24"/>
        </w:rPr>
        <w:t>7</w:t>
      </w:r>
      <w:r w:rsidR="00265911" w:rsidRPr="00A33CC3">
        <w:rPr>
          <w:rFonts w:ascii="Times New Roman" w:hAnsi="Times New Roman" w:cs="Times New Roman"/>
          <w:sz w:val="24"/>
          <w:szCs w:val="24"/>
        </w:rPr>
        <w:t>. В целях исключения шумового воздействия на жителей в ночное время вывоз мусора от домовладений производится не ранее 7 часов и не позднее 22 часов.</w:t>
      </w:r>
    </w:p>
    <w:p w:rsidR="00265911" w:rsidRPr="00A33CC3" w:rsidRDefault="00265911" w:rsidP="00567B23">
      <w:pPr>
        <w:pStyle w:val="ConsPlusTitle"/>
        <w:ind w:firstLine="540"/>
        <w:jc w:val="both"/>
        <w:outlineLvl w:val="2"/>
        <w:rPr>
          <w:rFonts w:ascii="Times New Roman" w:hAnsi="Times New Roman" w:cs="Times New Roman"/>
          <w:sz w:val="24"/>
          <w:szCs w:val="24"/>
        </w:rPr>
      </w:pPr>
      <w:r w:rsidRPr="00A33CC3">
        <w:rPr>
          <w:rFonts w:ascii="Times New Roman" w:hAnsi="Times New Roman" w:cs="Times New Roman"/>
          <w:sz w:val="24"/>
          <w:szCs w:val="24"/>
        </w:rPr>
        <w:t xml:space="preserve">Статья 11.7. Организация раздельного накопления </w:t>
      </w:r>
      <w:r w:rsidR="00FA4CD6">
        <w:rPr>
          <w:rFonts w:ascii="Times New Roman" w:hAnsi="Times New Roman" w:cs="Times New Roman"/>
          <w:sz w:val="24"/>
          <w:szCs w:val="24"/>
        </w:rPr>
        <w:t>ТКО.</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11.7.1. Раздельное накопление ТКО предусматривает разделение ТКО потребителями по морфологическим компонентам с целью выделения вторичных материальных ресурсов и складирование разделенных морфологических компонентов ТКО на контейнерных площадках в соответствующие контейнеры, предназначенные для раздельного накопления ТКО</w:t>
      </w:r>
      <w:r w:rsidRPr="00FC6EB5">
        <w:rPr>
          <w:rFonts w:ascii="Times New Roman" w:hAnsi="Times New Roman" w:cs="Times New Roman"/>
          <w:sz w:val="24"/>
          <w:szCs w:val="24"/>
        </w:rPr>
        <w:t xml:space="preserve">, предусмотренные частью </w:t>
      </w:r>
      <w:r w:rsidR="00FC6EB5" w:rsidRPr="00FC6EB5">
        <w:rPr>
          <w:rFonts w:ascii="Times New Roman" w:hAnsi="Times New Roman" w:cs="Times New Roman"/>
          <w:sz w:val="24"/>
          <w:szCs w:val="24"/>
        </w:rPr>
        <w:t>11.7.</w:t>
      </w:r>
      <w:r w:rsidRPr="00FC6EB5">
        <w:rPr>
          <w:rFonts w:ascii="Times New Roman" w:hAnsi="Times New Roman" w:cs="Times New Roman"/>
          <w:sz w:val="24"/>
          <w:szCs w:val="24"/>
        </w:rPr>
        <w:t>2 настоящей статьи.</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11.7.2. При организации раздельного накопления ТКО применяется </w:t>
      </w:r>
      <w:proofErr w:type="spellStart"/>
      <w:r w:rsidRPr="00A33CC3">
        <w:rPr>
          <w:rFonts w:ascii="Times New Roman" w:hAnsi="Times New Roman" w:cs="Times New Roman"/>
          <w:sz w:val="24"/>
          <w:szCs w:val="24"/>
        </w:rPr>
        <w:t>двухконтейнерная</w:t>
      </w:r>
      <w:proofErr w:type="spellEnd"/>
      <w:r w:rsidRPr="00A33CC3">
        <w:rPr>
          <w:rFonts w:ascii="Times New Roman" w:hAnsi="Times New Roman" w:cs="Times New Roman"/>
          <w:sz w:val="24"/>
          <w:szCs w:val="24"/>
        </w:rPr>
        <w:t xml:space="preserve"> (</w:t>
      </w:r>
      <w:proofErr w:type="spellStart"/>
      <w:r w:rsidRPr="00A33CC3">
        <w:rPr>
          <w:rFonts w:ascii="Times New Roman" w:hAnsi="Times New Roman" w:cs="Times New Roman"/>
          <w:sz w:val="24"/>
          <w:szCs w:val="24"/>
        </w:rPr>
        <w:t>двухпоточная</w:t>
      </w:r>
      <w:proofErr w:type="spellEnd"/>
      <w:r w:rsidRPr="00A33CC3">
        <w:rPr>
          <w:rFonts w:ascii="Times New Roman" w:hAnsi="Times New Roman" w:cs="Times New Roman"/>
          <w:sz w:val="24"/>
          <w:szCs w:val="24"/>
        </w:rPr>
        <w:t>) система раздельного накопления ТКО, при которой морфологические компоненты ТКО: бумага, картон, различные виды пластика, металл, стекло, текстиль - размещаются в специальном сетчатом контейнере желтого цвета (далее - сетчатый контейнер). Компоненты ТКО, не подлежащие размещению в сетчатом контейнере, размещаются в контейнере зеленого цвета.</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11.7.3. Решение о раздельном накоплении ТКО, образующихся в многоквартирных домах, принимается на общем собрании собственников помещений в многоквартирном доме.</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Раздельное накопление ТКО, образующихся в индивидуальных жилых домах, осуществляется на контейнерных площадках, внесенных в реестр контейнерных площадок, в случае принятия соответствующего решения </w:t>
      </w:r>
      <w:r w:rsidR="00614543">
        <w:rPr>
          <w:rFonts w:ascii="Times New Roman" w:hAnsi="Times New Roman" w:cs="Times New Roman"/>
          <w:sz w:val="24"/>
          <w:szCs w:val="24"/>
        </w:rPr>
        <w:t>А</w:t>
      </w:r>
      <w:r w:rsidRPr="00A33CC3">
        <w:rPr>
          <w:rFonts w:ascii="Times New Roman" w:hAnsi="Times New Roman" w:cs="Times New Roman"/>
          <w:sz w:val="24"/>
          <w:szCs w:val="24"/>
        </w:rPr>
        <w:t>дминистрацией.</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Принятое решение о раздельном накоплении ТКО обязательно к реализации для </w:t>
      </w:r>
      <w:proofErr w:type="spellStart"/>
      <w:r w:rsidRPr="00A33CC3">
        <w:rPr>
          <w:rFonts w:ascii="Times New Roman" w:hAnsi="Times New Roman" w:cs="Times New Roman"/>
          <w:sz w:val="24"/>
          <w:szCs w:val="24"/>
        </w:rPr>
        <w:t>отходообразователей</w:t>
      </w:r>
      <w:proofErr w:type="spellEnd"/>
      <w:r w:rsidRPr="00A33CC3">
        <w:rPr>
          <w:rFonts w:ascii="Times New Roman" w:hAnsi="Times New Roman" w:cs="Times New Roman"/>
          <w:sz w:val="24"/>
          <w:szCs w:val="24"/>
        </w:rPr>
        <w:t>, органов местного самоуправления, региональных операторов по обращению с ТКО.</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В целях организации транспортирования ТКО принятое решение о раздельном накоплении ТКО направляется региональному оператору по обращению с ТКО в течение 10 дней.</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11.7.4. Установка сетчатого контейнера на контейнерную площадку, внесенную в реестр контейнерных площадок, осуществляется:</w:t>
      </w:r>
    </w:p>
    <w:p w:rsidR="00265911" w:rsidRPr="00A33CC3"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265911" w:rsidRPr="00A33CC3">
        <w:rPr>
          <w:rFonts w:ascii="Times New Roman" w:hAnsi="Times New Roman" w:cs="Times New Roman"/>
          <w:sz w:val="24"/>
          <w:szCs w:val="24"/>
        </w:rPr>
        <w:t xml:space="preserve"> собственниками помещений в многоквартирном доме в случае принятия решения о раздельном накоплении ТКО, образующих</w:t>
      </w:r>
      <w:r>
        <w:rPr>
          <w:rFonts w:ascii="Times New Roman" w:hAnsi="Times New Roman" w:cs="Times New Roman"/>
          <w:sz w:val="24"/>
          <w:szCs w:val="24"/>
        </w:rPr>
        <w:t>ся в многоквартирном доме, или А</w:t>
      </w:r>
      <w:r w:rsidR="00265911" w:rsidRPr="00A33CC3">
        <w:rPr>
          <w:rFonts w:ascii="Times New Roman" w:hAnsi="Times New Roman" w:cs="Times New Roman"/>
          <w:sz w:val="24"/>
          <w:szCs w:val="24"/>
        </w:rPr>
        <w:t>дминистрацией;</w:t>
      </w:r>
    </w:p>
    <w:p w:rsidR="00265911" w:rsidRPr="00A33CC3" w:rsidRDefault="00FC6EB5" w:rsidP="00567B23">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00265911" w:rsidRPr="00A33CC3">
        <w:rPr>
          <w:rFonts w:ascii="Times New Roman" w:hAnsi="Times New Roman" w:cs="Times New Roman"/>
          <w:sz w:val="24"/>
          <w:szCs w:val="24"/>
        </w:rPr>
        <w:t xml:space="preserve"> </w:t>
      </w:r>
      <w:r>
        <w:rPr>
          <w:rFonts w:ascii="Times New Roman" w:hAnsi="Times New Roman" w:cs="Times New Roman"/>
          <w:sz w:val="24"/>
          <w:szCs w:val="24"/>
        </w:rPr>
        <w:t>А</w:t>
      </w:r>
      <w:r w:rsidR="00265911" w:rsidRPr="00A33CC3">
        <w:rPr>
          <w:rFonts w:ascii="Times New Roman" w:hAnsi="Times New Roman" w:cs="Times New Roman"/>
          <w:sz w:val="24"/>
          <w:szCs w:val="24"/>
        </w:rPr>
        <w:t>дминистрацией в случае принятия решения о раздельном накоплении ТКО, образующихся в индивидуальных жилых домах.</w:t>
      </w:r>
      <w:proofErr w:type="gramEnd"/>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11.7.5. Сетчатый контейнер должен быть укомплектован крышкой, конструкция контейнера должна предусматривать отверстие для помещения внутрь контейнера использованной ПЭТ-бутылки.</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11.7.6. Сетчатый контейнер должен иметь маркировку с содержанием информации о видах отходов, подлежащих накоплению, а также иметь сведения о сроках вывоза отходов, сведения об организации, осуществляющей транспортирование ТКО.</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Фракции ТКО, складируемые в сетчатый контейнер, накапливаются на месте (площадке) накопления ТКО не более 7 дней.</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lastRenderedPageBreak/>
        <w:t>11.7.7. При погрузке раздельно накопленных отходов должны быть обеспечены условия, при которых отходы из сетчатых контейнеров и контейнеров зеленого цвета не смешиваются. Недопустима погрузка раздельно накопленных отходов в один кузов мусоровоза.</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11.7.8. Сбор и транспортирование раздельно собранных морфологических компонентов ТКО от мест их накопления осуществляются на объекты обработки в соответствии с территориальной схемой в целях обработки и дальнейшей утилизации отсортированных вторичных материальных ресурсов.</w:t>
      </w:r>
    </w:p>
    <w:p w:rsidR="00265911" w:rsidRPr="00A33CC3" w:rsidRDefault="00265911" w:rsidP="00567B23">
      <w:pPr>
        <w:pStyle w:val="ConsPlusTitle"/>
        <w:ind w:firstLine="540"/>
        <w:jc w:val="both"/>
        <w:outlineLvl w:val="2"/>
        <w:rPr>
          <w:rFonts w:ascii="Times New Roman" w:hAnsi="Times New Roman" w:cs="Times New Roman"/>
          <w:sz w:val="24"/>
          <w:szCs w:val="24"/>
        </w:rPr>
      </w:pPr>
      <w:r w:rsidRPr="00A33CC3">
        <w:rPr>
          <w:rFonts w:ascii="Times New Roman" w:hAnsi="Times New Roman" w:cs="Times New Roman"/>
          <w:sz w:val="24"/>
          <w:szCs w:val="24"/>
        </w:rPr>
        <w:t>Статья 11.8 Организация накопления отходов электронного оборудования</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11.8.1. К отходам электронного оборудования относятся отходы, классифицируемые в соответствии с </w:t>
      </w:r>
      <w:hyperlink r:id="rId10" w:history="1">
        <w:r w:rsidRPr="00A33CC3">
          <w:rPr>
            <w:rStyle w:val="a5"/>
            <w:rFonts w:ascii="Times New Roman" w:hAnsi="Times New Roman" w:cs="Times New Roman"/>
            <w:color w:val="0000FF"/>
            <w:sz w:val="24"/>
            <w:szCs w:val="24"/>
          </w:rPr>
          <w:t>приказом</w:t>
        </w:r>
      </w:hyperlink>
      <w:r w:rsidRPr="00A33CC3">
        <w:rPr>
          <w:rFonts w:ascii="Times New Roman" w:hAnsi="Times New Roman" w:cs="Times New Roman"/>
          <w:sz w:val="24"/>
          <w:szCs w:val="24"/>
        </w:rPr>
        <w:t xml:space="preserve"> Росприроднадзора от 22 мая 2017 г. N 242 "Об утверждении Федерального классификационного </w:t>
      </w:r>
      <w:hyperlink r:id="rId11" w:history="1">
        <w:r w:rsidRPr="00A33CC3">
          <w:rPr>
            <w:rStyle w:val="a5"/>
            <w:rFonts w:ascii="Times New Roman" w:hAnsi="Times New Roman" w:cs="Times New Roman"/>
            <w:color w:val="0000FF"/>
            <w:sz w:val="24"/>
            <w:szCs w:val="24"/>
          </w:rPr>
          <w:t>каталога</w:t>
        </w:r>
      </w:hyperlink>
      <w:r w:rsidRPr="00A33CC3">
        <w:rPr>
          <w:rFonts w:ascii="Times New Roman" w:hAnsi="Times New Roman" w:cs="Times New Roman"/>
          <w:sz w:val="24"/>
          <w:szCs w:val="24"/>
        </w:rPr>
        <w:t xml:space="preserve"> отходов" как оборудование компьютерное, электронное, оптическое, утратившее свои потребительские свойства.</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11.8.2. Накопление отходов электронного оборудования осуществляется:</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на специальных площадках для накопления электронного оборудования;</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путем транспортирования электронного оборудования по заявке собственника;</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предприятиями розничной торговли, осуществляющими продажу электронного и электрического оборудования.</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11.8.3. Запрещается размещать отходы электронного оборудования в контейнерах для накопления ТКО.</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11.8.4. Накопленные отходы электронного оборудования передаются организациям, осуществляющим извлечение компонентов, для передачи извлеченных компонентов на утилизацию, обезвреживание, захоронение.</w:t>
      </w:r>
    </w:p>
    <w:p w:rsidR="00265911" w:rsidRPr="00A33CC3" w:rsidRDefault="00265911" w:rsidP="00567B23">
      <w:pPr>
        <w:pStyle w:val="ConsPlusTitle"/>
        <w:ind w:firstLine="540"/>
        <w:jc w:val="both"/>
        <w:outlineLvl w:val="2"/>
        <w:rPr>
          <w:rFonts w:ascii="Times New Roman" w:hAnsi="Times New Roman" w:cs="Times New Roman"/>
          <w:sz w:val="24"/>
          <w:szCs w:val="24"/>
        </w:rPr>
      </w:pPr>
      <w:r w:rsidRPr="00A33CC3">
        <w:rPr>
          <w:rFonts w:ascii="Times New Roman" w:hAnsi="Times New Roman" w:cs="Times New Roman"/>
          <w:sz w:val="24"/>
          <w:szCs w:val="24"/>
        </w:rPr>
        <w:t xml:space="preserve">Статья 11.9 Сбор жидких коммунальных отходов в </w:t>
      </w:r>
      <w:proofErr w:type="spellStart"/>
      <w:r w:rsidRPr="00A33CC3">
        <w:rPr>
          <w:rFonts w:ascii="Times New Roman" w:hAnsi="Times New Roman" w:cs="Times New Roman"/>
          <w:sz w:val="24"/>
          <w:szCs w:val="24"/>
        </w:rPr>
        <w:t>неканализационных</w:t>
      </w:r>
      <w:proofErr w:type="spellEnd"/>
      <w:r w:rsidRPr="00A33CC3">
        <w:rPr>
          <w:rFonts w:ascii="Times New Roman" w:hAnsi="Times New Roman" w:cs="Times New Roman"/>
          <w:sz w:val="24"/>
          <w:szCs w:val="24"/>
        </w:rPr>
        <w:t xml:space="preserve"> </w:t>
      </w:r>
      <w:r w:rsidR="00FC6EB5">
        <w:rPr>
          <w:rFonts w:ascii="Times New Roman" w:hAnsi="Times New Roman" w:cs="Times New Roman"/>
          <w:sz w:val="24"/>
          <w:szCs w:val="24"/>
        </w:rPr>
        <w:t>объектах индивидуального жилищного строительства.</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11.9.1. Для сбора жидких бытовых отходов и помоев на территории </w:t>
      </w:r>
      <w:proofErr w:type="spellStart"/>
      <w:r w:rsidRPr="00A33CC3">
        <w:rPr>
          <w:rFonts w:ascii="Times New Roman" w:hAnsi="Times New Roman" w:cs="Times New Roman"/>
          <w:sz w:val="24"/>
          <w:szCs w:val="24"/>
        </w:rPr>
        <w:t>неканализованных</w:t>
      </w:r>
      <w:proofErr w:type="spellEnd"/>
      <w:r w:rsidRPr="00A33CC3">
        <w:rPr>
          <w:rFonts w:ascii="Times New Roman" w:hAnsi="Times New Roman" w:cs="Times New Roman"/>
          <w:sz w:val="24"/>
          <w:szCs w:val="24"/>
        </w:rPr>
        <w:t xml:space="preserve"> </w:t>
      </w:r>
      <w:r w:rsidR="00FC6EB5">
        <w:rPr>
          <w:rFonts w:ascii="Times New Roman" w:hAnsi="Times New Roman" w:cs="Times New Roman"/>
          <w:sz w:val="24"/>
          <w:szCs w:val="24"/>
        </w:rPr>
        <w:t>объектах индивидуального жилищного строительства</w:t>
      </w:r>
      <w:r w:rsidRPr="00A33CC3">
        <w:rPr>
          <w:rFonts w:ascii="Times New Roman" w:hAnsi="Times New Roman" w:cs="Times New Roman"/>
          <w:sz w:val="24"/>
          <w:szCs w:val="24"/>
        </w:rPr>
        <w:t xml:space="preserve"> следует устраивать </w:t>
      </w:r>
      <w:proofErr w:type="spellStart"/>
      <w:r w:rsidRPr="00A33CC3">
        <w:rPr>
          <w:rFonts w:ascii="Times New Roman" w:hAnsi="Times New Roman" w:cs="Times New Roman"/>
          <w:sz w:val="24"/>
          <w:szCs w:val="24"/>
        </w:rPr>
        <w:t>помойницы</w:t>
      </w:r>
      <w:proofErr w:type="spellEnd"/>
      <w:r w:rsidRPr="00A33CC3">
        <w:rPr>
          <w:rFonts w:ascii="Times New Roman" w:hAnsi="Times New Roman" w:cs="Times New Roman"/>
          <w:sz w:val="24"/>
          <w:szCs w:val="24"/>
        </w:rPr>
        <w:t xml:space="preserve">, как </w:t>
      </w:r>
      <w:proofErr w:type="gramStart"/>
      <w:r w:rsidRPr="00A33CC3">
        <w:rPr>
          <w:rFonts w:ascii="Times New Roman" w:hAnsi="Times New Roman" w:cs="Times New Roman"/>
          <w:sz w:val="24"/>
          <w:szCs w:val="24"/>
        </w:rPr>
        <w:t>правило</w:t>
      </w:r>
      <w:proofErr w:type="gramEnd"/>
      <w:r w:rsidRPr="00A33CC3">
        <w:rPr>
          <w:rFonts w:ascii="Times New Roman" w:hAnsi="Times New Roman" w:cs="Times New Roman"/>
          <w:sz w:val="24"/>
          <w:szCs w:val="24"/>
        </w:rPr>
        <w:t xml:space="preserve"> объединенные с дворовыми уборными общим выгребом.</w:t>
      </w:r>
    </w:p>
    <w:p w:rsidR="00265911" w:rsidRPr="00A33CC3" w:rsidRDefault="00265911" w:rsidP="00567B23">
      <w:pPr>
        <w:pStyle w:val="ConsPlusNormal"/>
        <w:ind w:firstLine="540"/>
        <w:jc w:val="both"/>
        <w:rPr>
          <w:rFonts w:ascii="Times New Roman" w:hAnsi="Times New Roman" w:cs="Times New Roman"/>
          <w:sz w:val="24"/>
          <w:szCs w:val="24"/>
        </w:rPr>
      </w:pPr>
      <w:proofErr w:type="spellStart"/>
      <w:r w:rsidRPr="00A33CC3">
        <w:rPr>
          <w:rFonts w:ascii="Times New Roman" w:hAnsi="Times New Roman" w:cs="Times New Roman"/>
          <w:sz w:val="24"/>
          <w:szCs w:val="24"/>
        </w:rPr>
        <w:t>Помойницы</w:t>
      </w:r>
      <w:proofErr w:type="spellEnd"/>
      <w:r w:rsidRPr="00A33CC3">
        <w:rPr>
          <w:rFonts w:ascii="Times New Roman" w:hAnsi="Times New Roman" w:cs="Times New Roman"/>
          <w:sz w:val="24"/>
          <w:szCs w:val="24"/>
        </w:rPr>
        <w:t xml:space="preserve"> должны иметь открывающиеся загрузочные люки с установленными под ними решетками с отверстиями до 25 мм.</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11.9.2. Сбор влажных отходов и выливание помоев в металлические мусоросборники не допускается.</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11.9.3. Глубину выгребов следует принимать от 1,5 до 3 м в зависимости от местных условий.</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11.9.4. Выгребы должны быть водонепроницаемыми, кирпичными, бетонными или же деревянными с обязательным устройством "замка" из жирной мятой глины толщиной 0,35 м и вокруг стенок, и под дном выгреба. Выгреба должны иметь плотные двойные люки, деревянные, 0,7x0,8 м или стандартные круглые чугунные.</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11.9.5. Выгреба в домах, присоединяемых к канализационной сети, в последующем должны быть полностью очищены от содержимого, стенки и днища разобраны, ямы засыпаны грунтом и утрамбованы.</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11.9.6. Ответственность за ненадлежащее состояние </w:t>
      </w:r>
      <w:proofErr w:type="spellStart"/>
      <w:r w:rsidRPr="00A33CC3">
        <w:rPr>
          <w:rFonts w:ascii="Times New Roman" w:hAnsi="Times New Roman" w:cs="Times New Roman"/>
          <w:sz w:val="24"/>
          <w:szCs w:val="24"/>
        </w:rPr>
        <w:t>неканализованных</w:t>
      </w:r>
      <w:proofErr w:type="spellEnd"/>
      <w:r w:rsidRPr="00A33CC3">
        <w:rPr>
          <w:rFonts w:ascii="Times New Roman" w:hAnsi="Times New Roman" w:cs="Times New Roman"/>
          <w:sz w:val="24"/>
          <w:szCs w:val="24"/>
        </w:rPr>
        <w:t xml:space="preserve"> уборных, септиков, </w:t>
      </w:r>
      <w:proofErr w:type="spellStart"/>
      <w:r w:rsidRPr="00A33CC3">
        <w:rPr>
          <w:rFonts w:ascii="Times New Roman" w:hAnsi="Times New Roman" w:cs="Times New Roman"/>
          <w:sz w:val="24"/>
          <w:szCs w:val="24"/>
        </w:rPr>
        <w:t>помойниц</w:t>
      </w:r>
      <w:proofErr w:type="spellEnd"/>
      <w:r w:rsidRPr="00A33CC3">
        <w:rPr>
          <w:rFonts w:ascii="Times New Roman" w:hAnsi="Times New Roman" w:cs="Times New Roman"/>
          <w:sz w:val="24"/>
          <w:szCs w:val="24"/>
        </w:rPr>
        <w:t xml:space="preserve"> в многоквартирных домах возлагается на организации по обслуживанию данных многоквартирных домов (организации, осуществляющие управление многоквартирным домом), в иных случаях - на юридические и физические лица, в ведении, пользовании, владении или распоряжении которых находятся данные объекты.</w:t>
      </w:r>
    </w:p>
    <w:p w:rsidR="00265911" w:rsidRPr="00A33CC3" w:rsidRDefault="00265911" w:rsidP="00567B23">
      <w:pPr>
        <w:pStyle w:val="ConsPlusTitle"/>
        <w:ind w:firstLine="540"/>
        <w:jc w:val="both"/>
        <w:outlineLvl w:val="2"/>
        <w:rPr>
          <w:rFonts w:ascii="Times New Roman" w:hAnsi="Times New Roman" w:cs="Times New Roman"/>
          <w:sz w:val="24"/>
          <w:szCs w:val="24"/>
        </w:rPr>
      </w:pPr>
      <w:r w:rsidRPr="00A33CC3">
        <w:rPr>
          <w:rFonts w:ascii="Times New Roman" w:hAnsi="Times New Roman" w:cs="Times New Roman"/>
          <w:sz w:val="24"/>
          <w:szCs w:val="24"/>
        </w:rPr>
        <w:t>Статья 11.10 Организация установки и обслуживания туалетов (биотуалетов)</w:t>
      </w:r>
    </w:p>
    <w:p w:rsidR="00265911" w:rsidRPr="00A33CC3" w:rsidRDefault="00265911" w:rsidP="00567B23">
      <w:pPr>
        <w:pStyle w:val="ConsPlusNormal"/>
        <w:ind w:firstLine="540"/>
        <w:jc w:val="both"/>
        <w:rPr>
          <w:rFonts w:ascii="Times New Roman" w:hAnsi="Times New Roman" w:cs="Times New Roman"/>
          <w:sz w:val="24"/>
          <w:szCs w:val="24"/>
        </w:rPr>
      </w:pPr>
      <w:bookmarkStart w:id="8" w:name="P1003"/>
      <w:bookmarkEnd w:id="8"/>
      <w:r w:rsidRPr="00A33CC3">
        <w:rPr>
          <w:rFonts w:ascii="Times New Roman" w:hAnsi="Times New Roman" w:cs="Times New Roman"/>
          <w:sz w:val="24"/>
          <w:szCs w:val="24"/>
        </w:rPr>
        <w:t xml:space="preserve">11.10.1. </w:t>
      </w:r>
      <w:proofErr w:type="gramStart"/>
      <w:r w:rsidRPr="00A33CC3">
        <w:rPr>
          <w:rFonts w:ascii="Times New Roman" w:hAnsi="Times New Roman" w:cs="Times New Roman"/>
          <w:sz w:val="24"/>
          <w:szCs w:val="24"/>
        </w:rPr>
        <w:t xml:space="preserve">Владельцы объектов торговли, общественного питания, автозаправочных станций, автостоянок, автомоек, станций технического обслуживания автомобилей, объектов коммунально-бытового назначения, организаторы оптовых, мелкооптовых, </w:t>
      </w:r>
      <w:r w:rsidRPr="00A33CC3">
        <w:rPr>
          <w:rFonts w:ascii="Times New Roman" w:hAnsi="Times New Roman" w:cs="Times New Roman"/>
          <w:sz w:val="24"/>
          <w:szCs w:val="24"/>
        </w:rPr>
        <w:lastRenderedPageBreak/>
        <w:t>вещевых, продуктовых рынков и складов, строительных площадок на период строительства объектов, зон отдыха и пляжей, администрации парков культуры и отдыха обязаны обеспечить наличие стационарных туалетов (биотуалетов при отсутствии канализации) как для сотрудников, так и для посетителей.</w:t>
      </w:r>
      <w:proofErr w:type="gramEnd"/>
      <w:r w:rsidRPr="00A33CC3">
        <w:rPr>
          <w:rFonts w:ascii="Times New Roman" w:hAnsi="Times New Roman" w:cs="Times New Roman"/>
          <w:sz w:val="24"/>
          <w:szCs w:val="24"/>
        </w:rPr>
        <w:t xml:space="preserve"> Устройство выгребных ям на данных объектах запрещается.</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11.10.2. Туалеты должны располагаться в удалении от детских площадок, площадок для игр, дошкольных образовательных учреждений, образовательных учреждений начального и среднего образования.</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11.10.3. Туалеты (биотуалеты) размещаются в специально оборудованных помещениях или на выделенных площадках по согласованию с </w:t>
      </w:r>
      <w:r w:rsidR="00614543">
        <w:rPr>
          <w:rFonts w:ascii="Times New Roman" w:hAnsi="Times New Roman" w:cs="Times New Roman"/>
          <w:sz w:val="24"/>
          <w:szCs w:val="24"/>
        </w:rPr>
        <w:t>А</w:t>
      </w:r>
      <w:r w:rsidRPr="00A33CC3">
        <w:rPr>
          <w:rFonts w:ascii="Times New Roman" w:hAnsi="Times New Roman" w:cs="Times New Roman"/>
          <w:sz w:val="24"/>
          <w:szCs w:val="24"/>
        </w:rPr>
        <w:t>дминистрацией.</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11.10.4. Площадки для установки биотуалетов должны быть ровными, иметь подъездные пути для спецтранспорта в целях обслуживания.</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11.10.5. Туалеты должны находиться в технически исправном состоянии. Уборка туалетов производится не реже одного раза в сутки, очистка биотуалетов производится не реже одного раза в неделю.</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11.10.6. Ответственность за ненадлежащее состояние туалетов (биотуалетов) возлагается на лиц, указанных в </w:t>
      </w:r>
      <w:hyperlink r:id="rId12" w:anchor="P1003" w:history="1">
        <w:r w:rsidRPr="00A33CC3">
          <w:rPr>
            <w:rStyle w:val="a5"/>
            <w:rFonts w:ascii="Times New Roman" w:hAnsi="Times New Roman" w:cs="Times New Roman"/>
            <w:color w:val="0000FF"/>
            <w:sz w:val="24"/>
            <w:szCs w:val="24"/>
          </w:rPr>
          <w:t xml:space="preserve">части </w:t>
        </w:r>
        <w:r w:rsidR="00FC6EB5">
          <w:rPr>
            <w:rStyle w:val="a5"/>
            <w:rFonts w:ascii="Times New Roman" w:hAnsi="Times New Roman" w:cs="Times New Roman"/>
            <w:color w:val="0000FF"/>
            <w:sz w:val="24"/>
            <w:szCs w:val="24"/>
          </w:rPr>
          <w:t>11.10.</w:t>
        </w:r>
        <w:r w:rsidRPr="00A33CC3">
          <w:rPr>
            <w:rStyle w:val="a5"/>
            <w:rFonts w:ascii="Times New Roman" w:hAnsi="Times New Roman" w:cs="Times New Roman"/>
            <w:color w:val="0000FF"/>
            <w:sz w:val="24"/>
            <w:szCs w:val="24"/>
          </w:rPr>
          <w:t>1</w:t>
        </w:r>
      </w:hyperlink>
      <w:r w:rsidRPr="00A33CC3">
        <w:rPr>
          <w:rFonts w:ascii="Times New Roman" w:hAnsi="Times New Roman" w:cs="Times New Roman"/>
          <w:sz w:val="24"/>
          <w:szCs w:val="24"/>
        </w:rPr>
        <w:t xml:space="preserve"> настоящей статьи.</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 xml:space="preserve">11.10.7. Ответственность за ненадлежащее состояние общественных туалетов на территории округа возлагается на </w:t>
      </w:r>
      <w:r w:rsidR="00FC6EB5">
        <w:rPr>
          <w:rFonts w:ascii="Times New Roman" w:hAnsi="Times New Roman" w:cs="Times New Roman"/>
          <w:sz w:val="24"/>
          <w:szCs w:val="24"/>
        </w:rPr>
        <w:t>А</w:t>
      </w:r>
      <w:r w:rsidRPr="00A33CC3">
        <w:rPr>
          <w:rFonts w:ascii="Times New Roman" w:hAnsi="Times New Roman" w:cs="Times New Roman"/>
          <w:sz w:val="24"/>
          <w:szCs w:val="24"/>
        </w:rPr>
        <w:t>дминистрацию.</w:t>
      </w:r>
    </w:p>
    <w:p w:rsidR="00265911" w:rsidRPr="00A33CC3" w:rsidRDefault="00265911" w:rsidP="00567B23">
      <w:pPr>
        <w:pStyle w:val="ConsPlusNormal"/>
        <w:ind w:firstLine="540"/>
        <w:jc w:val="both"/>
        <w:rPr>
          <w:rFonts w:ascii="Times New Roman" w:hAnsi="Times New Roman" w:cs="Times New Roman"/>
          <w:sz w:val="24"/>
          <w:szCs w:val="24"/>
        </w:rPr>
      </w:pPr>
      <w:r w:rsidRPr="00A33CC3">
        <w:rPr>
          <w:rFonts w:ascii="Times New Roman" w:hAnsi="Times New Roman" w:cs="Times New Roman"/>
          <w:sz w:val="24"/>
          <w:szCs w:val="24"/>
        </w:rPr>
        <w:t>Информация о расположении общественных туалетов размещается в местах общего пользования на информационных указателях.</w:t>
      </w:r>
    </w:p>
    <w:p w:rsidR="00D263F7" w:rsidRPr="00A33CC3" w:rsidRDefault="00D263F7" w:rsidP="00567B23">
      <w:pPr>
        <w:pStyle w:val="ConsPlusNormal"/>
        <w:ind w:firstLine="540"/>
        <w:jc w:val="both"/>
        <w:rPr>
          <w:rFonts w:ascii="Times New Roman" w:hAnsi="Times New Roman" w:cs="Times New Roman"/>
          <w:sz w:val="24"/>
          <w:szCs w:val="24"/>
        </w:rPr>
      </w:pPr>
    </w:p>
    <w:p w:rsidR="005C412E" w:rsidRPr="00BE7076" w:rsidRDefault="005C412E" w:rsidP="00567B23">
      <w:pPr>
        <w:pStyle w:val="ConsPlusTitle"/>
        <w:jc w:val="center"/>
        <w:outlineLvl w:val="1"/>
        <w:rPr>
          <w:rFonts w:ascii="Times New Roman" w:hAnsi="Times New Roman" w:cs="Times New Roman"/>
          <w:sz w:val="24"/>
          <w:szCs w:val="24"/>
        </w:rPr>
      </w:pPr>
      <w:bookmarkStart w:id="9" w:name="P1371"/>
      <w:bookmarkEnd w:id="9"/>
      <w:r w:rsidRPr="00BE7076">
        <w:rPr>
          <w:rFonts w:ascii="Times New Roman" w:hAnsi="Times New Roman" w:cs="Times New Roman"/>
          <w:sz w:val="24"/>
          <w:szCs w:val="24"/>
        </w:rPr>
        <w:t>Раздел 12. ОРГАНИЗАЦИИ СТОКОВ ЛИВНЕВЫХ ВОД</w:t>
      </w:r>
    </w:p>
    <w:p w:rsidR="005C412E" w:rsidRPr="00BE7076" w:rsidRDefault="005C412E" w:rsidP="00567B23">
      <w:pPr>
        <w:pStyle w:val="ConsPlusNormal"/>
        <w:ind w:firstLine="540"/>
        <w:jc w:val="both"/>
        <w:rPr>
          <w:rFonts w:ascii="Times New Roman" w:hAnsi="Times New Roman" w:cs="Times New Roman"/>
          <w:sz w:val="24"/>
          <w:szCs w:val="24"/>
        </w:rPr>
      </w:pP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12.1. Общие положения.</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Водоотведение - прием, транспортировка и очистка сточных вод с использованием централизованной системы водоотведения.</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 xml:space="preserve">12.2. Система водоотведения служит для отведения поверхностного стока, предотвращения затопления и подтопления территории </w:t>
      </w:r>
      <w:r w:rsidR="00FC6EB5">
        <w:rPr>
          <w:rFonts w:ascii="Times New Roman" w:hAnsi="Times New Roman" w:cs="Times New Roman"/>
          <w:sz w:val="24"/>
          <w:szCs w:val="24"/>
        </w:rPr>
        <w:t>О</w:t>
      </w:r>
      <w:r w:rsidRPr="00BE7076">
        <w:rPr>
          <w:rFonts w:ascii="Times New Roman" w:hAnsi="Times New Roman" w:cs="Times New Roman"/>
          <w:sz w:val="24"/>
          <w:szCs w:val="24"/>
        </w:rPr>
        <w:t>круга, включает в себя следующие водоотводные сооружения:</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водосточную сеть (дождевую канализацию);</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насосные станции (дренажные и по перекачке поверхностного стока);</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очистные сооружения.</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12.3. В состав городского поверхностного стока входят воды от атмосферных осадков, от полива улиц и зеленых насаждений; дренажные воды от сброса из коллекторов подземных коммуникаций, а также сбросы нормативно-чистых и нормативно-очищенных вод от промышленных предприятий и организаций.</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12.4. Сток поверхностных вод может осуществляться тремя способами: открытым, закрытым, смешанным.</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 xml:space="preserve">Открытая система отвода поверхностных вод с территории </w:t>
      </w:r>
      <w:r>
        <w:rPr>
          <w:rFonts w:ascii="Times New Roman" w:hAnsi="Times New Roman" w:cs="Times New Roman"/>
          <w:sz w:val="24"/>
          <w:szCs w:val="24"/>
        </w:rPr>
        <w:t xml:space="preserve">округа </w:t>
      </w:r>
      <w:r w:rsidRPr="00BE7076">
        <w:rPr>
          <w:rFonts w:ascii="Times New Roman" w:hAnsi="Times New Roman" w:cs="Times New Roman"/>
          <w:sz w:val="24"/>
          <w:szCs w:val="24"/>
        </w:rPr>
        <w:t>собирает воду в лотки, кюветы, канавы и каналы и отводит ее без очистки в ближайший водоем.</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Закрытая система отводит воду через сеть подземных трубопроводов и очистных сооружений (дождевая (ливневая) канализация или водосток).</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 xml:space="preserve">В закрытую систему вода попадает, стекая по территориям и лоткам проездов через </w:t>
      </w:r>
      <w:proofErr w:type="spellStart"/>
      <w:r w:rsidRPr="00BE7076">
        <w:rPr>
          <w:rFonts w:ascii="Times New Roman" w:hAnsi="Times New Roman" w:cs="Times New Roman"/>
          <w:sz w:val="24"/>
          <w:szCs w:val="24"/>
        </w:rPr>
        <w:t>дождеприемные</w:t>
      </w:r>
      <w:proofErr w:type="spellEnd"/>
      <w:r w:rsidRPr="00BE7076">
        <w:rPr>
          <w:rFonts w:ascii="Times New Roman" w:hAnsi="Times New Roman" w:cs="Times New Roman"/>
          <w:sz w:val="24"/>
          <w:szCs w:val="24"/>
        </w:rPr>
        <w:t xml:space="preserve"> решетки, расположенные на водоприемных колодцах для задержания мусора.</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Смешанная система водоотвода включает элементы закрытой и открытой систем.</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Применение открытой системы отвода поверхностных вод допускается в районах малоэтажной застройки, в сельских населенных пунктах и на территории парков с устройством мостиков или труб на пересечениях с улицами, дорогами, проездами и тротуарами.</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12.5. Виды водоотводных сооружений и виды водоотводных работ.</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lastRenderedPageBreak/>
        <w:t xml:space="preserve">Водосточная сеть (дождевая канализация) - это комплекс технологически связанных между собой инженерных сооружений, предназначенных для транспортировки поверхностных и дренажных сточных вод, который включает в себя сеть подземных трубопроводов различного диаметра от 300 мм до 3500 мм, смотровые и </w:t>
      </w:r>
      <w:proofErr w:type="spellStart"/>
      <w:r w:rsidRPr="00BE7076">
        <w:rPr>
          <w:rFonts w:ascii="Times New Roman" w:hAnsi="Times New Roman" w:cs="Times New Roman"/>
          <w:sz w:val="24"/>
          <w:szCs w:val="24"/>
        </w:rPr>
        <w:t>дождеприемные</w:t>
      </w:r>
      <w:proofErr w:type="spellEnd"/>
      <w:r w:rsidRPr="00BE7076">
        <w:rPr>
          <w:rFonts w:ascii="Times New Roman" w:hAnsi="Times New Roman" w:cs="Times New Roman"/>
          <w:sz w:val="24"/>
          <w:szCs w:val="24"/>
        </w:rPr>
        <w:t xml:space="preserve"> колодцы.</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Дренаж - естественное либо искусственное удаление воды с поверхности земли либо подземных вод с использованием дренажных трубопроводов, объединенных в единую дренажную систему. Сброс воды из дренажной системы осуществляется в систему дождевой канализации самотеком или с помощью дренажных насосных станций.</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К текущему ремонту относятся следующие основные виды работ:</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 xml:space="preserve">ремонт смотровых и </w:t>
      </w:r>
      <w:proofErr w:type="spellStart"/>
      <w:r w:rsidR="005C412E" w:rsidRPr="00BE7076">
        <w:rPr>
          <w:rFonts w:ascii="Times New Roman" w:hAnsi="Times New Roman" w:cs="Times New Roman"/>
          <w:sz w:val="24"/>
          <w:szCs w:val="24"/>
        </w:rPr>
        <w:t>дождеприемных</w:t>
      </w:r>
      <w:proofErr w:type="spellEnd"/>
      <w:r w:rsidR="005C412E" w:rsidRPr="00BE7076">
        <w:rPr>
          <w:rFonts w:ascii="Times New Roman" w:hAnsi="Times New Roman" w:cs="Times New Roman"/>
          <w:sz w:val="24"/>
          <w:szCs w:val="24"/>
        </w:rPr>
        <w:t xml:space="preserve"> колодцев, их частей;</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замена оборудования колодцев, в том числе крышек, решеток;</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замена и установка блокирующих (запорных) устрой</w:t>
      </w:r>
      <w:proofErr w:type="gramStart"/>
      <w:r w:rsidR="005C412E" w:rsidRPr="00BE7076">
        <w:rPr>
          <w:rFonts w:ascii="Times New Roman" w:hAnsi="Times New Roman" w:cs="Times New Roman"/>
          <w:sz w:val="24"/>
          <w:szCs w:val="24"/>
        </w:rPr>
        <w:t>ств в кр</w:t>
      </w:r>
      <w:proofErr w:type="gramEnd"/>
      <w:r w:rsidR="005C412E" w:rsidRPr="00BE7076">
        <w:rPr>
          <w:rFonts w:ascii="Times New Roman" w:hAnsi="Times New Roman" w:cs="Times New Roman"/>
          <w:sz w:val="24"/>
          <w:szCs w:val="24"/>
        </w:rPr>
        <w:t>ышках и решетках колодцев;</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устройство дополнительных колодцев;</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установка, замена и ремонт лестниц в смотровых колодцах;</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окраска оборудования колодцев;</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восстановление бортовых камней после ремонта колодцев;</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подготовка поверхностей у колодцев под асфальтировку;</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восстановление дорожного покрытия у колодцев;</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 xml:space="preserve">ремонт </w:t>
      </w:r>
      <w:proofErr w:type="spellStart"/>
      <w:r w:rsidR="005C412E" w:rsidRPr="00BE7076">
        <w:rPr>
          <w:rFonts w:ascii="Times New Roman" w:hAnsi="Times New Roman" w:cs="Times New Roman"/>
          <w:sz w:val="24"/>
          <w:szCs w:val="24"/>
        </w:rPr>
        <w:t>водовыпусков</w:t>
      </w:r>
      <w:proofErr w:type="spellEnd"/>
      <w:r w:rsidR="005C412E" w:rsidRPr="00BE7076">
        <w:rPr>
          <w:rFonts w:ascii="Times New Roman" w:hAnsi="Times New Roman" w:cs="Times New Roman"/>
          <w:sz w:val="24"/>
          <w:szCs w:val="24"/>
        </w:rPr>
        <w:t>;</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ремонт внутренней поверхности коллекторов;</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исправление повреждений и замена трубопроводов;</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другие вспомогательные виды работ: механизированная или ручная погрузка, разгрузка, транспортировка строительных материалов, оборудования, строительного мусора, грунта.</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Содержание (техническое обслуживание) сооружений дождевой канализации производится в целях оценки ее технического состояния и определения видов и объемов работ, необходимых для поддержания проектной работоспособности водосточной сети.</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Основные виды работ по содержанию сооружений дождевой канализации:</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обследование состояния верхнего оборудования колодцев (смотровых и водоприемных);</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выезд по заявке с составлением акта обследования;</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очистка колодцев вручную и механизированным способом;</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очистка поверхности решеток водоприемных колодцев вручную, в том числе от мусора, листвы, льда, снега (по сезону);</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промывка трубопроводов гидродинамическим способом;</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механизированная очистка трубопроводов от песчано-илистых отложений и транспортировка к месту временного складирования;</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срезка корней в водосточных трубах с применением специальных механизмов;</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ликвидация пробок (пробивка заторов) в отдельных местах водосточных труб;</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скол наплывов бетона, асфальта с лотка водоприемного колодца;</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обследование проходных и полупроходных коллекторов;</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очистка коллекторов (ручная, механизированная);</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механизированная промывка коллекторов;</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другие вспомогательные виды работ: механизированная или ручная погрузка, разгрузка оборудования, строительного мусора, грунта; транспортировка оборудования, строительного мусора, грунта.</w:t>
      </w:r>
    </w:p>
    <w:p w:rsidR="005C412E" w:rsidRPr="00BE7076" w:rsidRDefault="005C412E" w:rsidP="00567B23">
      <w:pPr>
        <w:pStyle w:val="ConsPlusNormal"/>
        <w:ind w:firstLine="540"/>
        <w:jc w:val="both"/>
        <w:rPr>
          <w:rFonts w:ascii="Times New Roman" w:hAnsi="Times New Roman" w:cs="Times New Roman"/>
          <w:sz w:val="24"/>
          <w:szCs w:val="24"/>
        </w:rPr>
      </w:pPr>
      <w:proofErr w:type="gramStart"/>
      <w:r w:rsidRPr="00BE7076">
        <w:rPr>
          <w:rFonts w:ascii="Times New Roman" w:hAnsi="Times New Roman" w:cs="Times New Roman"/>
          <w:sz w:val="24"/>
          <w:szCs w:val="24"/>
        </w:rPr>
        <w:t xml:space="preserve">К зимним и весенним работам относятся работы по пропуску паводковых вод (очистка поверхности </w:t>
      </w:r>
      <w:proofErr w:type="spellStart"/>
      <w:r w:rsidRPr="00BE7076">
        <w:rPr>
          <w:rFonts w:ascii="Times New Roman" w:hAnsi="Times New Roman" w:cs="Times New Roman"/>
          <w:sz w:val="24"/>
          <w:szCs w:val="24"/>
        </w:rPr>
        <w:t>дождеприемных</w:t>
      </w:r>
      <w:proofErr w:type="spellEnd"/>
      <w:r w:rsidRPr="00BE7076">
        <w:rPr>
          <w:rFonts w:ascii="Times New Roman" w:hAnsi="Times New Roman" w:cs="Times New Roman"/>
          <w:sz w:val="24"/>
          <w:szCs w:val="24"/>
        </w:rPr>
        <w:t xml:space="preserve"> решеток от снега, льда, откачка талых вод с проезжей части дорог), к летним видам работ относится обеспечение пропуска ливневых вод с целью </w:t>
      </w:r>
      <w:proofErr w:type="spellStart"/>
      <w:r w:rsidRPr="00BE7076">
        <w:rPr>
          <w:rFonts w:ascii="Times New Roman" w:hAnsi="Times New Roman" w:cs="Times New Roman"/>
          <w:sz w:val="24"/>
          <w:szCs w:val="24"/>
        </w:rPr>
        <w:t>избежания</w:t>
      </w:r>
      <w:proofErr w:type="spellEnd"/>
      <w:r w:rsidRPr="00BE7076">
        <w:rPr>
          <w:rFonts w:ascii="Times New Roman" w:hAnsi="Times New Roman" w:cs="Times New Roman"/>
          <w:sz w:val="24"/>
          <w:szCs w:val="24"/>
        </w:rPr>
        <w:t xml:space="preserve"> затопления улиц и проездов (очистка поверхности решеток </w:t>
      </w:r>
      <w:r w:rsidRPr="00BE7076">
        <w:rPr>
          <w:rFonts w:ascii="Times New Roman" w:hAnsi="Times New Roman" w:cs="Times New Roman"/>
          <w:sz w:val="24"/>
          <w:szCs w:val="24"/>
        </w:rPr>
        <w:lastRenderedPageBreak/>
        <w:t>водоприемных колодцев от листвы, откачка поверхностных сточных вод).</w:t>
      </w:r>
      <w:proofErr w:type="gramEnd"/>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Очистку водосточных колодцев проводят весной после пропуска талых вод. В остальное время очистку водосточных колодцев проводят в случае засорения.</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 xml:space="preserve">Водосточные трубы очищаются от песчано-илистых </w:t>
      </w:r>
      <w:proofErr w:type="gramStart"/>
      <w:r w:rsidRPr="00BE7076">
        <w:rPr>
          <w:rFonts w:ascii="Times New Roman" w:hAnsi="Times New Roman" w:cs="Times New Roman"/>
          <w:sz w:val="24"/>
          <w:szCs w:val="24"/>
        </w:rPr>
        <w:t>отложений</w:t>
      </w:r>
      <w:proofErr w:type="gramEnd"/>
      <w:r w:rsidRPr="00BE7076">
        <w:rPr>
          <w:rFonts w:ascii="Times New Roman" w:hAnsi="Times New Roman" w:cs="Times New Roman"/>
          <w:sz w:val="24"/>
          <w:szCs w:val="24"/>
        </w:rPr>
        <w:t xml:space="preserve"> в случае если толщина песчано-илистых отложений достигает 0,2 - 0,25 диаметра для труб диаметром до 600 мм и 0,1 - 0,15 для труб больших диаметров. Очистка водосточных труб производится в зависимости от диаметра труб. Трубы до 400 мм подлежат очистке ежегодно. Трубы диаметром 400 - 1200 мм очищают не реже чем 1 раз в 3 года.</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В процессе периодических осмотров сооружений дренажной системы (не реже четырех раз в год) осуществляется обследование состояния смотровых колодцев, дренажных труб.</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Смотровые колодцы дренажа очищаются от грязи и наносов. Колодцы должны быть закрыты постоянно.</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12.6. Требования к охране системы водоотведения.</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12.6.1. При размещении сооружений дождевой канализации в разделительных полосах, в боковой или в боковой газонной части улиц озеленение этих участков производят только кустарником. Посадку деревьев производят на расстоянии не менее 5 м от линии планового расположения трубопровода дождевой канализации.</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12.6.2. Использование ударных механизмов вблизи от трубопровода сети дождевой канализации возможно на расстоянии 15 м.</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12.6.3. На участке производства земляных работ до выполнения планировочных работ, предусмотренных проектом, должна быть выполнена временная местная планировка поверхности земли, обеспечивающая отвод поверхностных вод от строительной площадки.</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12.6.4. При пересечении траншей с действующими подземными коммуникациями разработка грунта механизированным способом разрешается на расстоянии 0,5 - 2 м от боковой стенки и 0,5 - 1 м над верхом трубы, кабеля и других коммуникаций по согласованию с эксплуатирующей организацией. Грунт, оставшийся после механизированной разработки, должен дорабатываться вручную без применения ударных инструментов, исключая возможность повреждения коммуникаций.</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12.6.5. Открытые траншеи и котлованы следует защищать от попадания в них поверхностных вод. Для удаления поверхностных вод из траншей следует применять открытый водоотлив, а также использовать попутный дренаж. Попутный дренаж выполняют одновременно с земляными работами.</w:t>
      </w:r>
    </w:p>
    <w:p w:rsidR="005C412E" w:rsidRPr="00BE7076" w:rsidRDefault="005C412E" w:rsidP="00567B23">
      <w:pPr>
        <w:pStyle w:val="ConsPlusNormal"/>
        <w:ind w:firstLine="540"/>
        <w:jc w:val="both"/>
        <w:rPr>
          <w:rFonts w:ascii="Times New Roman" w:hAnsi="Times New Roman" w:cs="Times New Roman"/>
          <w:sz w:val="24"/>
          <w:szCs w:val="24"/>
        </w:rPr>
      </w:pPr>
      <w:r w:rsidRPr="00BE7076">
        <w:rPr>
          <w:rFonts w:ascii="Times New Roman" w:hAnsi="Times New Roman" w:cs="Times New Roman"/>
          <w:sz w:val="24"/>
          <w:szCs w:val="24"/>
        </w:rPr>
        <w:t>12.6.6. При эксплуатации сооружений дождевой канализации запрещается:</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производить сброс неочищенных сточных вод в водные объекты;</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заваливать землей и строительными материалами (мусором) крышки, люки и решетки колодцев, другие коммуникации и сооружения;</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 xml:space="preserve">асфальтировать </w:t>
      </w:r>
      <w:proofErr w:type="spellStart"/>
      <w:r w:rsidR="005C412E" w:rsidRPr="00BE7076">
        <w:rPr>
          <w:rFonts w:ascii="Times New Roman" w:hAnsi="Times New Roman" w:cs="Times New Roman"/>
          <w:sz w:val="24"/>
          <w:szCs w:val="24"/>
        </w:rPr>
        <w:t>дождеприемные</w:t>
      </w:r>
      <w:proofErr w:type="spellEnd"/>
      <w:r w:rsidR="005C412E" w:rsidRPr="00BE7076">
        <w:rPr>
          <w:rFonts w:ascii="Times New Roman" w:hAnsi="Times New Roman" w:cs="Times New Roman"/>
          <w:sz w:val="24"/>
          <w:szCs w:val="24"/>
        </w:rPr>
        <w:t xml:space="preserve"> решетки и крышки смотровых колодцев;</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снимать крышки с колодцев и водоотводящих систем;</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 xml:space="preserve">производство любых видов работ в зоне нахождения систем водоотведения, в том числе и на самих системах водоотведения, без ордера, выдаваемого в порядке, установленном </w:t>
      </w:r>
      <w:hyperlink w:anchor="P1447">
        <w:r w:rsidR="005C412E" w:rsidRPr="00BE7076">
          <w:rPr>
            <w:rFonts w:ascii="Times New Roman" w:hAnsi="Times New Roman" w:cs="Times New Roman"/>
            <w:color w:val="0000FF"/>
            <w:sz w:val="24"/>
            <w:szCs w:val="24"/>
          </w:rPr>
          <w:t>разделом 13</w:t>
        </w:r>
      </w:hyperlink>
      <w:r w:rsidR="005C412E" w:rsidRPr="00BE7076">
        <w:rPr>
          <w:rFonts w:ascii="Times New Roman" w:hAnsi="Times New Roman" w:cs="Times New Roman"/>
          <w:sz w:val="24"/>
          <w:szCs w:val="24"/>
        </w:rPr>
        <w:t xml:space="preserve"> настоящих Правил;</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самовольное присоединение к системам водоотведения;</w:t>
      </w:r>
    </w:p>
    <w:p w:rsidR="005C412E" w:rsidRPr="00BE7076" w:rsidRDefault="00FC6EB5" w:rsidP="00567B23">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5C412E" w:rsidRPr="00BE7076">
        <w:rPr>
          <w:rFonts w:ascii="Times New Roman" w:hAnsi="Times New Roman" w:cs="Times New Roman"/>
          <w:sz w:val="24"/>
          <w:szCs w:val="24"/>
        </w:rPr>
        <w:t>сброс в водоотводящие системы окалин, извести, песка, гипса, металлической стружки, грунта, мусора, осадков локальных очистных сооружений, нерастворимых масел, смол, мазута, нерастворимых красителей, производственных отходов, нерастворимых в воде жидкостей, в том числе коллоидных растворов, уменьшающих поперечное сечение трубопроводов, жиров, производственных сточных, хозяйственно-бытовых вод, всплывающих веществ;</w:t>
      </w:r>
      <w:proofErr w:type="gramEnd"/>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размещать здания, строения и сооружения, устройства линейных сооружений в охранной зоне систем водоотведения;</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C412E" w:rsidRPr="00BE7076">
        <w:rPr>
          <w:rFonts w:ascii="Times New Roman" w:hAnsi="Times New Roman" w:cs="Times New Roman"/>
          <w:sz w:val="24"/>
          <w:szCs w:val="24"/>
        </w:rPr>
        <w:t>устанавливать нестационарные торговые объекты, металлические гаражи и другие сооружения, ограничивающие технологический доступ к сетям дождевой канализации и водоотводящим системам;</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препятствовать проходу к системам водоотведения владельцам систем водоотведения;</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производить складирование материалов в охранной зоне систем водоотведения;</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заниматься шахтными, взрывными, свайными работами в охранной зоне систем водоотведения;</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организовывать стоянки автомобильного транспорта в охранной зоне систем водоотведения;</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 xml:space="preserve">производить сброс мусора в </w:t>
      </w:r>
      <w:proofErr w:type="spellStart"/>
      <w:r w:rsidR="005C412E" w:rsidRPr="00BE7076">
        <w:rPr>
          <w:rFonts w:ascii="Times New Roman" w:hAnsi="Times New Roman" w:cs="Times New Roman"/>
          <w:sz w:val="24"/>
          <w:szCs w:val="24"/>
        </w:rPr>
        <w:t>дождеприемные</w:t>
      </w:r>
      <w:proofErr w:type="spellEnd"/>
      <w:r w:rsidR="005C412E" w:rsidRPr="00BE7076">
        <w:rPr>
          <w:rFonts w:ascii="Times New Roman" w:hAnsi="Times New Roman" w:cs="Times New Roman"/>
          <w:sz w:val="24"/>
          <w:szCs w:val="24"/>
        </w:rPr>
        <w:t xml:space="preserve"> колодцы;</w:t>
      </w:r>
    </w:p>
    <w:p w:rsidR="005C412E" w:rsidRPr="00BE7076"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BE7076">
        <w:rPr>
          <w:rFonts w:ascii="Times New Roman" w:hAnsi="Times New Roman" w:cs="Times New Roman"/>
          <w:sz w:val="24"/>
          <w:szCs w:val="24"/>
        </w:rPr>
        <w:t>производить сброс фекальных вод в дождевую канализацию.</w:t>
      </w:r>
    </w:p>
    <w:p w:rsidR="00D263F7" w:rsidRPr="005C4919" w:rsidRDefault="00D263F7" w:rsidP="00567B23">
      <w:pPr>
        <w:pStyle w:val="ConsPlusNormal"/>
        <w:ind w:firstLine="540"/>
        <w:jc w:val="both"/>
        <w:rPr>
          <w:rFonts w:ascii="Times New Roman" w:hAnsi="Times New Roman" w:cs="Times New Roman"/>
          <w:sz w:val="24"/>
          <w:szCs w:val="24"/>
        </w:rPr>
      </w:pPr>
    </w:p>
    <w:p w:rsidR="00D263F7" w:rsidRPr="005C4919" w:rsidRDefault="00D263F7" w:rsidP="00567B23">
      <w:pPr>
        <w:pStyle w:val="ConsPlusTitle"/>
        <w:jc w:val="center"/>
        <w:outlineLvl w:val="1"/>
        <w:rPr>
          <w:rFonts w:ascii="Times New Roman" w:hAnsi="Times New Roman" w:cs="Times New Roman"/>
          <w:sz w:val="24"/>
          <w:szCs w:val="24"/>
        </w:rPr>
      </w:pPr>
      <w:bookmarkStart w:id="10" w:name="P1449"/>
      <w:bookmarkEnd w:id="10"/>
      <w:r w:rsidRPr="003007BA">
        <w:rPr>
          <w:rFonts w:ascii="Times New Roman" w:hAnsi="Times New Roman" w:cs="Times New Roman"/>
          <w:sz w:val="24"/>
          <w:szCs w:val="24"/>
        </w:rPr>
        <w:t>Раздел 13. ПОРЯДОК ПРОВЕДЕНИЯ ЗЕМЛЯНЫХ РАБОТ</w:t>
      </w:r>
      <w:r w:rsidR="003007BA">
        <w:rPr>
          <w:rFonts w:ascii="Times New Roman" w:hAnsi="Times New Roman" w:cs="Times New Roman"/>
          <w:sz w:val="24"/>
          <w:szCs w:val="24"/>
        </w:rPr>
        <w:t xml:space="preserve"> НА ТЕРРИТОРИИ БАЛАХНИНСКОГО МУНИЦИПАЛЬНОГО ОКРУГА</w:t>
      </w:r>
    </w:p>
    <w:p w:rsidR="00D263F7" w:rsidRPr="005C4919" w:rsidRDefault="00D263F7" w:rsidP="00567B23">
      <w:pPr>
        <w:pStyle w:val="ConsPlusNormal"/>
        <w:ind w:firstLine="540"/>
        <w:jc w:val="both"/>
        <w:rPr>
          <w:rFonts w:ascii="Times New Roman" w:hAnsi="Times New Roman" w:cs="Times New Roman"/>
          <w:sz w:val="24"/>
          <w:szCs w:val="24"/>
        </w:rPr>
      </w:pP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13.1. Данный раздел устанавливает порядок организации и проведения земляных работ, в том числе аварийных, работ по прокладке и переустройству инженерных сетей и коммуникаций (далее - работы) на территории </w:t>
      </w:r>
      <w:r w:rsidR="00FC6EB5">
        <w:rPr>
          <w:rFonts w:ascii="Times New Roman" w:hAnsi="Times New Roman" w:cs="Times New Roman"/>
          <w:sz w:val="24"/>
          <w:szCs w:val="24"/>
        </w:rPr>
        <w:t>Округа</w:t>
      </w:r>
      <w:r w:rsidRPr="005C4919">
        <w:rPr>
          <w:rFonts w:ascii="Times New Roman" w:hAnsi="Times New Roman" w:cs="Times New Roman"/>
          <w:sz w:val="24"/>
          <w:szCs w:val="24"/>
        </w:rPr>
        <w:t>, требования к обустройству и содержанию строительных площадок, мест производства работ, восстановления благоустройства территории.</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13.2. Работы производятся согласно </w:t>
      </w:r>
      <w:r w:rsidR="00C75458">
        <w:rPr>
          <w:rFonts w:ascii="Times New Roman" w:hAnsi="Times New Roman" w:cs="Times New Roman"/>
          <w:sz w:val="24"/>
          <w:szCs w:val="24"/>
        </w:rPr>
        <w:t>разрешению</w:t>
      </w:r>
      <w:r w:rsidRPr="005C4919">
        <w:rPr>
          <w:rFonts w:ascii="Times New Roman" w:hAnsi="Times New Roman" w:cs="Times New Roman"/>
          <w:sz w:val="24"/>
          <w:szCs w:val="24"/>
        </w:rPr>
        <w:t xml:space="preserve">, выдаваемому уполномоченным </w:t>
      </w:r>
      <w:r w:rsidR="00C75458">
        <w:rPr>
          <w:rFonts w:ascii="Times New Roman" w:hAnsi="Times New Roman" w:cs="Times New Roman"/>
          <w:sz w:val="24"/>
          <w:szCs w:val="24"/>
        </w:rPr>
        <w:t>А</w:t>
      </w:r>
      <w:r w:rsidRPr="005C4919">
        <w:rPr>
          <w:rFonts w:ascii="Times New Roman" w:hAnsi="Times New Roman" w:cs="Times New Roman"/>
          <w:sz w:val="24"/>
          <w:szCs w:val="24"/>
        </w:rPr>
        <w:t>дминистрацией органом (далее - уполномоченный орган).</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Производство работ без </w:t>
      </w:r>
      <w:r w:rsidR="00C75458">
        <w:rPr>
          <w:rFonts w:ascii="Times New Roman" w:hAnsi="Times New Roman" w:cs="Times New Roman"/>
          <w:sz w:val="24"/>
          <w:szCs w:val="24"/>
        </w:rPr>
        <w:t>разрешения</w:t>
      </w:r>
      <w:r w:rsidRPr="005C4919">
        <w:rPr>
          <w:rFonts w:ascii="Times New Roman" w:hAnsi="Times New Roman" w:cs="Times New Roman"/>
          <w:sz w:val="24"/>
          <w:szCs w:val="24"/>
        </w:rPr>
        <w:t xml:space="preserve"> запрещается.</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13.3. </w:t>
      </w:r>
      <w:r w:rsidR="00A33CC3">
        <w:rPr>
          <w:rFonts w:ascii="Times New Roman" w:hAnsi="Times New Roman" w:cs="Times New Roman"/>
          <w:sz w:val="24"/>
          <w:szCs w:val="24"/>
        </w:rPr>
        <w:t>Разрешение</w:t>
      </w:r>
      <w:r w:rsidRPr="005C4919">
        <w:rPr>
          <w:rFonts w:ascii="Times New Roman" w:hAnsi="Times New Roman" w:cs="Times New Roman"/>
          <w:sz w:val="24"/>
          <w:szCs w:val="24"/>
        </w:rPr>
        <w:t xml:space="preserve"> выдается при производстве следующих видов работ:</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ремонт подземных, наземных и надземных инженерных сетей и коммуникаций;</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строительство, реконструкция, прокладка, перенос, переустройство и снос инженерных сетей и коммуникаций;</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 xml:space="preserve">ремонт, реконструкция дорог, обустройство и ремонт пешеходных дорожек, тротуаров, </w:t>
      </w:r>
      <w:proofErr w:type="spellStart"/>
      <w:r w:rsidR="00D263F7" w:rsidRPr="005C4919">
        <w:rPr>
          <w:rFonts w:ascii="Times New Roman" w:hAnsi="Times New Roman" w:cs="Times New Roman"/>
          <w:sz w:val="24"/>
          <w:szCs w:val="24"/>
        </w:rPr>
        <w:t>внутридворовых</w:t>
      </w:r>
      <w:proofErr w:type="spellEnd"/>
      <w:r w:rsidR="00D263F7" w:rsidRPr="005C4919">
        <w:rPr>
          <w:rFonts w:ascii="Times New Roman" w:hAnsi="Times New Roman" w:cs="Times New Roman"/>
          <w:sz w:val="24"/>
          <w:szCs w:val="24"/>
        </w:rPr>
        <w:t xml:space="preserve"> проездов и территорий, остановочных пунктов пассажирского транспорта;</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ремонт, демонтаж железнодорожных путей и переездов;</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размещение строительных лесов;</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ремонт, переустройство фасадов зданий, строений и сооружений, замена или устройство отдельных элементов фасадов (за исключением элементов дополнительного оборудования);</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снос зданий, строений, сооружений;</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строительство, реконструкция объектов капитального строительства, на осуществление которых выдача разрешения на строительство не требуется;</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размещение нестационарных торговых объектов;</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размещение площадок летних кафе, при которых нарушается целостность твердого покрытия земельного участка;</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обустройство строительных площадок (установка и размещение ограждений, устройство подъездных путей, мойки);</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размещение временных и стационарных ограждений, в том числе заборов, дорожных и декоративных ограждений, шлагбаумов и иных ограждений (цепей, столбов), создающих препятствие или ограничения движению пешеходов и автотранспорта;</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размещение строительных материалов, сыпучих материалов, бытовок;</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установка, ремонт, демонтаж отдельно стоящих рекламных, информационных конструкций;</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установка, замена, ремонт, демонтаж опор линий электропередачи, связи, контактной сети электротранспорта, опор освещения;</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263F7" w:rsidRPr="005C4919">
        <w:rPr>
          <w:rFonts w:ascii="Times New Roman" w:hAnsi="Times New Roman" w:cs="Times New Roman"/>
          <w:sz w:val="24"/>
          <w:szCs w:val="24"/>
        </w:rPr>
        <w:t>установка геодезических и информационных знаков;</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инженерные изыскания, в том числе бурение скважин;</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укрепление береговых и овражных склонов, восстановление склонов после оползня;</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проведение планировочных работ;</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работы по благоустройству территории, в том числе озеленению;</w:t>
      </w:r>
    </w:p>
    <w:p w:rsidR="00D263F7" w:rsidRPr="005C4919" w:rsidRDefault="00A33CC3"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размещение малых архитектурных форм, памятников, игрового и спортивного оборудования, зарядных станций (терминалов) для электротранспорта.</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13.4. </w:t>
      </w:r>
      <w:proofErr w:type="gramStart"/>
      <w:r w:rsidRPr="005C4919">
        <w:rPr>
          <w:rFonts w:ascii="Times New Roman" w:hAnsi="Times New Roman" w:cs="Times New Roman"/>
          <w:sz w:val="24"/>
          <w:szCs w:val="24"/>
        </w:rPr>
        <w:t xml:space="preserve">Не требуется получение </w:t>
      </w:r>
      <w:r w:rsidR="00A33CC3">
        <w:rPr>
          <w:rFonts w:ascii="Times New Roman" w:hAnsi="Times New Roman" w:cs="Times New Roman"/>
          <w:sz w:val="24"/>
          <w:szCs w:val="24"/>
        </w:rPr>
        <w:t>разрешения</w:t>
      </w:r>
      <w:r w:rsidRPr="005C4919">
        <w:rPr>
          <w:rFonts w:ascii="Times New Roman" w:hAnsi="Times New Roman" w:cs="Times New Roman"/>
          <w:sz w:val="24"/>
          <w:szCs w:val="24"/>
        </w:rPr>
        <w:t xml:space="preserve"> на производство земляных работ в границах земельного участка при строительстве, реконструкции объектов капитального строительства, на которые получено разрешение на строительство либо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D263F7" w:rsidRPr="005C4919" w:rsidRDefault="00D263F7" w:rsidP="00567B23">
      <w:pPr>
        <w:pStyle w:val="ConsPlusNormal"/>
        <w:ind w:firstLine="540"/>
        <w:jc w:val="both"/>
        <w:rPr>
          <w:rFonts w:ascii="Times New Roman" w:hAnsi="Times New Roman" w:cs="Times New Roman"/>
          <w:sz w:val="24"/>
          <w:szCs w:val="24"/>
        </w:rPr>
      </w:pPr>
      <w:bookmarkStart w:id="11" w:name="P1477"/>
      <w:bookmarkEnd w:id="11"/>
      <w:r w:rsidRPr="005C4919">
        <w:rPr>
          <w:rFonts w:ascii="Times New Roman" w:hAnsi="Times New Roman" w:cs="Times New Roman"/>
          <w:sz w:val="24"/>
          <w:szCs w:val="24"/>
        </w:rPr>
        <w:t>13.5. На каждый вид и объем работ оформляется отдельн</w:t>
      </w:r>
      <w:r w:rsidR="007219B2">
        <w:rPr>
          <w:rFonts w:ascii="Times New Roman" w:hAnsi="Times New Roman" w:cs="Times New Roman"/>
          <w:sz w:val="24"/>
          <w:szCs w:val="24"/>
        </w:rPr>
        <w:t>ое</w:t>
      </w:r>
      <w:r w:rsidRPr="005C4919">
        <w:rPr>
          <w:rFonts w:ascii="Times New Roman" w:hAnsi="Times New Roman" w:cs="Times New Roman"/>
          <w:sz w:val="24"/>
          <w:szCs w:val="24"/>
        </w:rPr>
        <w:t xml:space="preserve"> </w:t>
      </w:r>
      <w:r w:rsidR="007219B2">
        <w:rPr>
          <w:rFonts w:ascii="Times New Roman" w:hAnsi="Times New Roman" w:cs="Times New Roman"/>
          <w:sz w:val="24"/>
          <w:szCs w:val="24"/>
        </w:rPr>
        <w:t>разрешение</w:t>
      </w:r>
      <w:r w:rsidRPr="005C4919">
        <w:rPr>
          <w:rFonts w:ascii="Times New Roman" w:hAnsi="Times New Roman" w:cs="Times New Roman"/>
          <w:sz w:val="24"/>
          <w:szCs w:val="24"/>
        </w:rPr>
        <w:t xml:space="preserve"> с указанием точного адреса производства работ.</w:t>
      </w:r>
    </w:p>
    <w:p w:rsidR="00D263F7" w:rsidRPr="005C4919" w:rsidRDefault="007219B2"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Разрешение</w:t>
      </w:r>
      <w:r w:rsidR="00D263F7" w:rsidRPr="005C4919">
        <w:rPr>
          <w:rFonts w:ascii="Times New Roman" w:hAnsi="Times New Roman" w:cs="Times New Roman"/>
          <w:sz w:val="24"/>
          <w:szCs w:val="24"/>
        </w:rPr>
        <w:t xml:space="preserve"> выдается заказчику работ. В случае если заказчиком работ выступает муниципальный заказчик, то </w:t>
      </w:r>
      <w:r w:rsidR="003007BA">
        <w:rPr>
          <w:rFonts w:ascii="Times New Roman" w:hAnsi="Times New Roman" w:cs="Times New Roman"/>
          <w:sz w:val="24"/>
          <w:szCs w:val="24"/>
        </w:rPr>
        <w:t>разрешение</w:t>
      </w:r>
      <w:r w:rsidR="00D263F7" w:rsidRPr="005C4919">
        <w:rPr>
          <w:rFonts w:ascii="Times New Roman" w:hAnsi="Times New Roman" w:cs="Times New Roman"/>
          <w:sz w:val="24"/>
          <w:szCs w:val="24"/>
        </w:rPr>
        <w:t xml:space="preserve"> выдается подрядчику работ.</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Порядок выдачи ордера устанавливается правовым актом </w:t>
      </w:r>
      <w:r w:rsidR="00D75AF9">
        <w:rPr>
          <w:rFonts w:ascii="Times New Roman" w:hAnsi="Times New Roman" w:cs="Times New Roman"/>
          <w:sz w:val="24"/>
          <w:szCs w:val="24"/>
        </w:rPr>
        <w:t>А</w:t>
      </w:r>
      <w:r w:rsidRPr="005C4919">
        <w:rPr>
          <w:rFonts w:ascii="Times New Roman" w:hAnsi="Times New Roman" w:cs="Times New Roman"/>
          <w:sz w:val="24"/>
          <w:szCs w:val="24"/>
        </w:rPr>
        <w:t>дминистрации.</w:t>
      </w:r>
    </w:p>
    <w:p w:rsidR="00D263F7" w:rsidRPr="005C4919" w:rsidRDefault="00CA5D64"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13.6</w:t>
      </w:r>
      <w:r w:rsidR="00D263F7" w:rsidRPr="005C4919">
        <w:rPr>
          <w:rFonts w:ascii="Times New Roman" w:hAnsi="Times New Roman" w:cs="Times New Roman"/>
          <w:sz w:val="24"/>
          <w:szCs w:val="24"/>
        </w:rPr>
        <w:t xml:space="preserve">. </w:t>
      </w:r>
      <w:proofErr w:type="gramStart"/>
      <w:r w:rsidR="00D263F7" w:rsidRPr="005C4919">
        <w:rPr>
          <w:rFonts w:ascii="Times New Roman" w:hAnsi="Times New Roman" w:cs="Times New Roman"/>
          <w:sz w:val="24"/>
          <w:szCs w:val="24"/>
        </w:rPr>
        <w:t>Производство работ в зоне расположения инженерных сетей и коммуникаций с целью устранения аварии, произошедшей при их эксплуатации, осуществляется в любое время суток без согласования с собственниками, владельцами и пользователями земельных участков, после обязательного уведомления телефонограммами с указанием места, даты, времени начала работ, описания аварийной ситуации, наименования инженерной сети и коммуникации, на которой произошла авария, нарушенных элементов благоустройства, должностного лица, ответственного</w:t>
      </w:r>
      <w:proofErr w:type="gramEnd"/>
      <w:r w:rsidR="00D263F7" w:rsidRPr="005C4919">
        <w:rPr>
          <w:rFonts w:ascii="Times New Roman" w:hAnsi="Times New Roman" w:cs="Times New Roman"/>
          <w:sz w:val="24"/>
          <w:szCs w:val="24"/>
        </w:rPr>
        <w:t xml:space="preserve"> за производство работ по устранению аварии, уполномоченного органа, Единой дежурно-диспетчерской службы </w:t>
      </w:r>
      <w:r w:rsidR="00825633">
        <w:rPr>
          <w:rFonts w:ascii="Times New Roman" w:hAnsi="Times New Roman" w:cs="Times New Roman"/>
          <w:sz w:val="24"/>
          <w:szCs w:val="24"/>
        </w:rPr>
        <w:t>Администрации</w:t>
      </w:r>
      <w:r w:rsidR="00D263F7" w:rsidRPr="005C4919">
        <w:rPr>
          <w:rFonts w:ascii="Times New Roman" w:hAnsi="Times New Roman" w:cs="Times New Roman"/>
          <w:sz w:val="24"/>
          <w:szCs w:val="24"/>
        </w:rPr>
        <w:t xml:space="preserve"> (далее - ЕДДС </w:t>
      </w:r>
      <w:r w:rsidR="00825633">
        <w:rPr>
          <w:rFonts w:ascii="Times New Roman" w:hAnsi="Times New Roman" w:cs="Times New Roman"/>
          <w:sz w:val="24"/>
          <w:szCs w:val="24"/>
        </w:rPr>
        <w:t>Администрации</w:t>
      </w:r>
      <w:r w:rsidR="00D263F7" w:rsidRPr="005C4919">
        <w:rPr>
          <w:rFonts w:ascii="Times New Roman" w:hAnsi="Times New Roman" w:cs="Times New Roman"/>
          <w:sz w:val="24"/>
          <w:szCs w:val="24"/>
        </w:rPr>
        <w:t>), а также владельцев инженерных коммуникаций и сооружений с целью вызова их представителей на место производства работ для уточнения расположения подведомственных сетей.</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При повреждении магистральных кабельных или воздушно-силовых линий, водопроводных, канализационных, газовых, теплофикационных и других сетей во время производства работ производитель обязан уведомить об аварии владельцев коммуникаций и сооружений, а также организации, имеющие смежные с местом аварии подземные сооружения, и принять меры к ликвидации аварии в сроки, установленные законодательством.</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w:t>
      </w:r>
      <w:r w:rsidR="00CA5D64">
        <w:rPr>
          <w:rFonts w:ascii="Times New Roman" w:hAnsi="Times New Roman" w:cs="Times New Roman"/>
          <w:sz w:val="24"/>
          <w:szCs w:val="24"/>
        </w:rPr>
        <w:t>7</w:t>
      </w:r>
      <w:r w:rsidRPr="005C4919">
        <w:rPr>
          <w:rFonts w:ascii="Times New Roman" w:hAnsi="Times New Roman" w:cs="Times New Roman"/>
          <w:sz w:val="24"/>
          <w:szCs w:val="24"/>
        </w:rPr>
        <w:t>. Производство плановых работ под видом аварийных работ запрещается.</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w:t>
      </w:r>
      <w:r w:rsidR="00CA5D64">
        <w:rPr>
          <w:rFonts w:ascii="Times New Roman" w:hAnsi="Times New Roman" w:cs="Times New Roman"/>
          <w:sz w:val="24"/>
          <w:szCs w:val="24"/>
        </w:rPr>
        <w:t>8</w:t>
      </w:r>
      <w:r w:rsidRPr="005C4919">
        <w:rPr>
          <w:rFonts w:ascii="Times New Roman" w:hAnsi="Times New Roman" w:cs="Times New Roman"/>
          <w:sz w:val="24"/>
          <w:szCs w:val="24"/>
        </w:rPr>
        <w:t>. Строительство, прокладка, перенос, переустройство, ремонт и реконструкция инженерных сетей и коммуникаций, установка и размещение временных и стационарных ограждений осуществляются в соответствии с проектом производства работ.</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w:t>
      </w:r>
      <w:r w:rsidR="00CA5D64">
        <w:rPr>
          <w:rFonts w:ascii="Times New Roman" w:hAnsi="Times New Roman" w:cs="Times New Roman"/>
          <w:sz w:val="24"/>
          <w:szCs w:val="24"/>
        </w:rPr>
        <w:t>9</w:t>
      </w:r>
      <w:r w:rsidRPr="005C4919">
        <w:rPr>
          <w:rFonts w:ascii="Times New Roman" w:hAnsi="Times New Roman" w:cs="Times New Roman"/>
          <w:sz w:val="24"/>
          <w:szCs w:val="24"/>
        </w:rPr>
        <w:t>. Строительство, прокладка, перенос, переустройство, ремонт и реконструкция инженерных сетей и коммуникаций выполняются до начала работ по строительству или капитальному ремонту дорог, проведения благоустройства территории, в том числе озеленения.</w:t>
      </w:r>
    </w:p>
    <w:p w:rsidR="00D263F7" w:rsidRPr="00CA5D64"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13.1</w:t>
      </w:r>
      <w:r w:rsidR="00CA5D64">
        <w:rPr>
          <w:rFonts w:ascii="Times New Roman" w:hAnsi="Times New Roman" w:cs="Times New Roman"/>
          <w:sz w:val="24"/>
          <w:szCs w:val="24"/>
        </w:rPr>
        <w:t>0</w:t>
      </w:r>
      <w:r w:rsidRPr="005C4919">
        <w:rPr>
          <w:rFonts w:ascii="Times New Roman" w:hAnsi="Times New Roman" w:cs="Times New Roman"/>
          <w:sz w:val="24"/>
          <w:szCs w:val="24"/>
        </w:rPr>
        <w:t xml:space="preserve">. О закрытии дорог или </w:t>
      </w:r>
      <w:r w:rsidRPr="00CA5D64">
        <w:rPr>
          <w:rFonts w:ascii="Times New Roman" w:hAnsi="Times New Roman" w:cs="Times New Roman"/>
          <w:sz w:val="24"/>
          <w:szCs w:val="24"/>
        </w:rPr>
        <w:t xml:space="preserve">проездов для их ремонта уполномоченный орган уведомляет ЕДДС </w:t>
      </w:r>
      <w:r w:rsidR="00370155" w:rsidRPr="00CA5D64">
        <w:rPr>
          <w:rFonts w:ascii="Times New Roman" w:hAnsi="Times New Roman" w:cs="Times New Roman"/>
          <w:sz w:val="24"/>
          <w:szCs w:val="24"/>
        </w:rPr>
        <w:t>Администрации</w:t>
      </w:r>
      <w:r w:rsidRPr="00CA5D64">
        <w:rPr>
          <w:rFonts w:ascii="Times New Roman" w:hAnsi="Times New Roman" w:cs="Times New Roman"/>
          <w:sz w:val="24"/>
          <w:szCs w:val="24"/>
        </w:rPr>
        <w:t>.</w:t>
      </w:r>
    </w:p>
    <w:p w:rsidR="00D263F7" w:rsidRPr="005C4919" w:rsidRDefault="00D263F7" w:rsidP="00567B23">
      <w:pPr>
        <w:pStyle w:val="ConsPlusNormal"/>
        <w:ind w:firstLine="540"/>
        <w:jc w:val="both"/>
        <w:rPr>
          <w:rFonts w:ascii="Times New Roman" w:hAnsi="Times New Roman" w:cs="Times New Roman"/>
          <w:sz w:val="24"/>
          <w:szCs w:val="24"/>
        </w:rPr>
      </w:pPr>
      <w:r w:rsidRPr="00CA5D64">
        <w:rPr>
          <w:rFonts w:ascii="Times New Roman" w:hAnsi="Times New Roman" w:cs="Times New Roman"/>
          <w:sz w:val="24"/>
          <w:szCs w:val="24"/>
        </w:rPr>
        <w:t>13.1</w:t>
      </w:r>
      <w:r w:rsidR="00CA5D64">
        <w:rPr>
          <w:rFonts w:ascii="Times New Roman" w:hAnsi="Times New Roman" w:cs="Times New Roman"/>
          <w:sz w:val="24"/>
          <w:szCs w:val="24"/>
        </w:rPr>
        <w:t>1</w:t>
      </w:r>
      <w:r w:rsidRPr="00CA5D64">
        <w:rPr>
          <w:rFonts w:ascii="Times New Roman" w:hAnsi="Times New Roman" w:cs="Times New Roman"/>
          <w:sz w:val="24"/>
          <w:szCs w:val="24"/>
        </w:rPr>
        <w:t>. Проведение работ</w:t>
      </w:r>
      <w:r w:rsidRPr="005C4919">
        <w:rPr>
          <w:rFonts w:ascii="Times New Roman" w:hAnsi="Times New Roman" w:cs="Times New Roman"/>
          <w:sz w:val="24"/>
          <w:szCs w:val="24"/>
        </w:rPr>
        <w:t xml:space="preserve"> осуществляется после установки ограждений места производства работ, устройства участков для размещения временных сооружений, строительных механизмов, площадок для складирования стройматериалов и изделий, площадок для хранения и отвала грунта, пунктов мойки колес, организации движения транспорта и пешеходов в местах производства работ.</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lastRenderedPageBreak/>
        <w:t>13.1</w:t>
      </w:r>
      <w:r w:rsidR="00CA5D64">
        <w:rPr>
          <w:rFonts w:ascii="Times New Roman" w:hAnsi="Times New Roman" w:cs="Times New Roman"/>
          <w:sz w:val="24"/>
          <w:szCs w:val="24"/>
        </w:rPr>
        <w:t>2</w:t>
      </w:r>
      <w:r w:rsidRPr="005C4919">
        <w:rPr>
          <w:rFonts w:ascii="Times New Roman" w:hAnsi="Times New Roman" w:cs="Times New Roman"/>
          <w:sz w:val="24"/>
          <w:szCs w:val="24"/>
        </w:rPr>
        <w:t>. Восстановление дорожных покрытий, тротуаров, газонов производится при наличии ограждения.</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13.1</w:t>
      </w:r>
      <w:r w:rsidR="00CA5D64">
        <w:rPr>
          <w:rFonts w:ascii="Times New Roman" w:hAnsi="Times New Roman" w:cs="Times New Roman"/>
          <w:sz w:val="24"/>
          <w:szCs w:val="24"/>
        </w:rPr>
        <w:t>3</w:t>
      </w:r>
      <w:r w:rsidRPr="005C4919">
        <w:rPr>
          <w:rFonts w:ascii="Times New Roman" w:hAnsi="Times New Roman" w:cs="Times New Roman"/>
          <w:sz w:val="24"/>
          <w:szCs w:val="24"/>
        </w:rPr>
        <w:t>. Места проезда автотранспорта, прохода людей через траншеи и временные надземные трубопроводы оборудуются мостами и пешеходными мостиками с поручнями, освещенными в ночное время.</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13.1</w:t>
      </w:r>
      <w:r w:rsidR="00CA5D64">
        <w:rPr>
          <w:rFonts w:ascii="Times New Roman" w:hAnsi="Times New Roman" w:cs="Times New Roman"/>
          <w:sz w:val="24"/>
          <w:szCs w:val="24"/>
        </w:rPr>
        <w:t>4</w:t>
      </w:r>
      <w:r w:rsidRPr="005C4919">
        <w:rPr>
          <w:rFonts w:ascii="Times New Roman" w:hAnsi="Times New Roman" w:cs="Times New Roman"/>
          <w:sz w:val="24"/>
          <w:szCs w:val="24"/>
        </w:rPr>
        <w:t>. Ограждения мест производства работ, освещение и сигнальные фонари, крепления траншей и котлованов должны находиться в исправном состоянии.</w:t>
      </w:r>
    </w:p>
    <w:p w:rsidR="00D263F7" w:rsidRPr="005C4919" w:rsidRDefault="00CA5D64"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13.15</w:t>
      </w:r>
      <w:r w:rsidR="00D263F7" w:rsidRPr="005C4919">
        <w:rPr>
          <w:rFonts w:ascii="Times New Roman" w:hAnsi="Times New Roman" w:cs="Times New Roman"/>
          <w:sz w:val="24"/>
          <w:szCs w:val="24"/>
        </w:rPr>
        <w:t xml:space="preserve">. Строительные площадки оборудуются благоустроенными подъездными путями (выездами) с твердым покрытием и пунктами мойки (очистки) колес автотранспорта с замкнутым циклом </w:t>
      </w:r>
      <w:proofErr w:type="spellStart"/>
      <w:r w:rsidR="00D263F7" w:rsidRPr="005C4919">
        <w:rPr>
          <w:rFonts w:ascii="Times New Roman" w:hAnsi="Times New Roman" w:cs="Times New Roman"/>
          <w:sz w:val="24"/>
          <w:szCs w:val="24"/>
        </w:rPr>
        <w:t>водооборота</w:t>
      </w:r>
      <w:proofErr w:type="spellEnd"/>
      <w:r w:rsidR="00D263F7" w:rsidRPr="005C4919">
        <w:rPr>
          <w:rFonts w:ascii="Times New Roman" w:hAnsi="Times New Roman" w:cs="Times New Roman"/>
          <w:sz w:val="24"/>
          <w:szCs w:val="24"/>
        </w:rPr>
        <w:t>, исключающими вынос грязи и мусора на проезжую часть улиц (проездов). Для сбора строительного мусора устанавливается бункер-накопитель или предусматривается специальная площадка, имеющая ограждение.</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Материалы и конструкции допускается складировать в пределах огражденных территорий или в местах, предусмотренных проектом производства работ.</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13.1</w:t>
      </w:r>
      <w:r w:rsidR="00CA5D64">
        <w:rPr>
          <w:rFonts w:ascii="Times New Roman" w:hAnsi="Times New Roman" w:cs="Times New Roman"/>
          <w:sz w:val="24"/>
          <w:szCs w:val="24"/>
        </w:rPr>
        <w:t>6</w:t>
      </w:r>
      <w:r w:rsidRPr="005C4919">
        <w:rPr>
          <w:rFonts w:ascii="Times New Roman" w:hAnsi="Times New Roman" w:cs="Times New Roman"/>
          <w:sz w:val="24"/>
          <w:szCs w:val="24"/>
        </w:rPr>
        <w:t>. При проведении работ, связанных с полным или частичным закрытием проезжей части дорог, обеспечивается пропуск транспорта с закрываемой улицы и безопасность пешеходов, а также надлежащее состояние объездной дороги и тротуара в течение всего периода проведения работ.</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13.1</w:t>
      </w:r>
      <w:r w:rsidR="00CA5D64">
        <w:rPr>
          <w:rFonts w:ascii="Times New Roman" w:hAnsi="Times New Roman" w:cs="Times New Roman"/>
          <w:sz w:val="24"/>
          <w:szCs w:val="24"/>
        </w:rPr>
        <w:t>7</w:t>
      </w:r>
      <w:r w:rsidRPr="005C4919">
        <w:rPr>
          <w:rFonts w:ascii="Times New Roman" w:hAnsi="Times New Roman" w:cs="Times New Roman"/>
          <w:sz w:val="24"/>
          <w:szCs w:val="24"/>
        </w:rPr>
        <w:t xml:space="preserve">. Отработанный в процессе производства работ грунт в границах исторических территорий </w:t>
      </w:r>
      <w:r w:rsidR="00370155">
        <w:rPr>
          <w:rFonts w:ascii="Times New Roman" w:hAnsi="Times New Roman" w:cs="Times New Roman"/>
          <w:sz w:val="24"/>
          <w:szCs w:val="24"/>
        </w:rPr>
        <w:t>Округа</w:t>
      </w:r>
      <w:r w:rsidRPr="005C4919">
        <w:rPr>
          <w:rFonts w:ascii="Times New Roman" w:hAnsi="Times New Roman" w:cs="Times New Roman"/>
          <w:sz w:val="24"/>
          <w:szCs w:val="24"/>
        </w:rPr>
        <w:t>, а также на площадях, улицах вдоль красных линий полностью вывозится. При производстве работ на других территориях (в том числе на озелененных территориях, территориях с плиточным покрытием, детских, спортивных площадках) грунт допускается складировать на подстилающий материал с одной стороны траншеи для последующей обратной засыпки.</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13.1</w:t>
      </w:r>
      <w:r w:rsidR="00CA5D64">
        <w:rPr>
          <w:rFonts w:ascii="Times New Roman" w:hAnsi="Times New Roman" w:cs="Times New Roman"/>
          <w:sz w:val="24"/>
          <w:szCs w:val="24"/>
        </w:rPr>
        <w:t>8</w:t>
      </w:r>
      <w:r w:rsidRPr="005C4919">
        <w:rPr>
          <w:rFonts w:ascii="Times New Roman" w:hAnsi="Times New Roman" w:cs="Times New Roman"/>
          <w:sz w:val="24"/>
          <w:szCs w:val="24"/>
        </w:rPr>
        <w:t xml:space="preserve">. Обратная засыпка траншей и котлованов на участках пересечения с существующими дорогами и другими территориями, имеющими твердое покрытие, осуществляется на всю глубину </w:t>
      </w:r>
      <w:proofErr w:type="spellStart"/>
      <w:r w:rsidRPr="005C4919">
        <w:rPr>
          <w:rFonts w:ascii="Times New Roman" w:hAnsi="Times New Roman" w:cs="Times New Roman"/>
          <w:sz w:val="24"/>
          <w:szCs w:val="24"/>
        </w:rPr>
        <w:t>непросадочным</w:t>
      </w:r>
      <w:proofErr w:type="spellEnd"/>
      <w:r w:rsidRPr="005C4919">
        <w:rPr>
          <w:rFonts w:ascii="Times New Roman" w:hAnsi="Times New Roman" w:cs="Times New Roman"/>
          <w:sz w:val="24"/>
          <w:szCs w:val="24"/>
        </w:rPr>
        <w:t xml:space="preserve"> грунтом с уплотнением. При обратной засыпке </w:t>
      </w:r>
      <w:proofErr w:type="spellStart"/>
      <w:r w:rsidRPr="005C4919">
        <w:rPr>
          <w:rFonts w:ascii="Times New Roman" w:hAnsi="Times New Roman" w:cs="Times New Roman"/>
          <w:sz w:val="24"/>
          <w:szCs w:val="24"/>
        </w:rPr>
        <w:t>непросадочным</w:t>
      </w:r>
      <w:proofErr w:type="spellEnd"/>
      <w:r w:rsidRPr="005C4919">
        <w:rPr>
          <w:rFonts w:ascii="Times New Roman" w:hAnsi="Times New Roman" w:cs="Times New Roman"/>
          <w:sz w:val="24"/>
          <w:szCs w:val="24"/>
        </w:rPr>
        <w:t xml:space="preserve"> грунтом не допускается использование в его составе строительного мусора и скола асфальта.</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w:t>
      </w:r>
      <w:r w:rsidR="00CA5D64">
        <w:rPr>
          <w:rFonts w:ascii="Times New Roman" w:hAnsi="Times New Roman" w:cs="Times New Roman"/>
          <w:sz w:val="24"/>
          <w:szCs w:val="24"/>
        </w:rPr>
        <w:t>19</w:t>
      </w:r>
      <w:r w:rsidRPr="005C4919">
        <w:rPr>
          <w:rFonts w:ascii="Times New Roman" w:hAnsi="Times New Roman" w:cs="Times New Roman"/>
          <w:sz w:val="24"/>
          <w:szCs w:val="24"/>
        </w:rPr>
        <w:t xml:space="preserve">. В целях исключения провалов на улицах, проездах и тротуарах, имеющих твердое покрытие, траншеи и котлованы засыпаются послойно </w:t>
      </w:r>
      <w:proofErr w:type="spellStart"/>
      <w:r w:rsidRPr="005C4919">
        <w:rPr>
          <w:rFonts w:ascii="Times New Roman" w:hAnsi="Times New Roman" w:cs="Times New Roman"/>
          <w:sz w:val="24"/>
          <w:szCs w:val="24"/>
        </w:rPr>
        <w:t>пескогравием</w:t>
      </w:r>
      <w:proofErr w:type="spellEnd"/>
      <w:r w:rsidRPr="005C4919">
        <w:rPr>
          <w:rFonts w:ascii="Times New Roman" w:hAnsi="Times New Roman" w:cs="Times New Roman"/>
          <w:sz w:val="24"/>
          <w:szCs w:val="24"/>
        </w:rPr>
        <w:t>. Величина слоя определяется в зависимости от применения средств уплотнения, при этом устанавливается коэффициент уплотнения не менее 0,98 максимальной стандартной площади.</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13.2</w:t>
      </w:r>
      <w:r w:rsidR="00CA5D64">
        <w:rPr>
          <w:rFonts w:ascii="Times New Roman" w:hAnsi="Times New Roman" w:cs="Times New Roman"/>
          <w:sz w:val="24"/>
          <w:szCs w:val="24"/>
        </w:rPr>
        <w:t>0</w:t>
      </w:r>
      <w:r w:rsidRPr="005C4919">
        <w:rPr>
          <w:rFonts w:ascii="Times New Roman" w:hAnsi="Times New Roman" w:cs="Times New Roman"/>
          <w:sz w:val="24"/>
          <w:szCs w:val="24"/>
        </w:rPr>
        <w:t>. Качество асфальтового покрытия на проезжей части транспортных магистралей, дорог и улиц подтверждается заключением специализированной лаборатории по качеству восстановительных работ.</w:t>
      </w:r>
    </w:p>
    <w:p w:rsidR="00D263F7"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13.2</w:t>
      </w:r>
      <w:r w:rsidR="00CA5D64">
        <w:rPr>
          <w:rFonts w:ascii="Times New Roman" w:hAnsi="Times New Roman" w:cs="Times New Roman"/>
          <w:sz w:val="24"/>
          <w:szCs w:val="24"/>
        </w:rPr>
        <w:t>1</w:t>
      </w:r>
      <w:r w:rsidRPr="005C4919">
        <w:rPr>
          <w:rFonts w:ascii="Times New Roman" w:hAnsi="Times New Roman" w:cs="Times New Roman"/>
          <w:sz w:val="24"/>
          <w:szCs w:val="24"/>
        </w:rPr>
        <w:t xml:space="preserve">. В период гарантийного срока (5 лет на магистралях, улицах городского и районного значения, имеющих твердое покрытие; не менее 3 лет на местных проездах, тротуарах и прочих территориях) после завершения работ заказчиком работ контролируется состояние объекта. При возникновении просадок грунта и деформаций дорожного полотна, выявленных </w:t>
      </w:r>
      <w:r w:rsidR="00370155">
        <w:rPr>
          <w:rFonts w:ascii="Times New Roman" w:hAnsi="Times New Roman" w:cs="Times New Roman"/>
          <w:sz w:val="24"/>
          <w:szCs w:val="24"/>
        </w:rPr>
        <w:t>А</w:t>
      </w:r>
      <w:r w:rsidRPr="005C4919">
        <w:rPr>
          <w:rFonts w:ascii="Times New Roman" w:hAnsi="Times New Roman" w:cs="Times New Roman"/>
          <w:sz w:val="24"/>
          <w:szCs w:val="24"/>
        </w:rPr>
        <w:t>дминистрацией, в течение суток с момента выявления просадок грунта, деформации дорожного полотна заказчиком принимаются меры к их ликвидации.</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13.2</w:t>
      </w:r>
      <w:r w:rsidR="00CA5D64">
        <w:rPr>
          <w:rFonts w:ascii="Times New Roman" w:hAnsi="Times New Roman" w:cs="Times New Roman"/>
          <w:sz w:val="24"/>
          <w:szCs w:val="24"/>
        </w:rPr>
        <w:t>2</w:t>
      </w:r>
      <w:r w:rsidRPr="005C4919">
        <w:rPr>
          <w:rFonts w:ascii="Times New Roman" w:hAnsi="Times New Roman" w:cs="Times New Roman"/>
          <w:sz w:val="24"/>
          <w:szCs w:val="24"/>
        </w:rPr>
        <w:t xml:space="preserve">. Восстановление нарушенного благоустройства территории </w:t>
      </w:r>
      <w:r w:rsidR="00370155">
        <w:rPr>
          <w:rFonts w:ascii="Times New Roman" w:hAnsi="Times New Roman" w:cs="Times New Roman"/>
          <w:sz w:val="24"/>
          <w:szCs w:val="24"/>
        </w:rPr>
        <w:t xml:space="preserve">Округа </w:t>
      </w:r>
      <w:r w:rsidRPr="005C4919">
        <w:rPr>
          <w:rFonts w:ascii="Times New Roman" w:hAnsi="Times New Roman" w:cs="Times New Roman"/>
          <w:sz w:val="24"/>
          <w:szCs w:val="24"/>
        </w:rPr>
        <w:t xml:space="preserve">осуществляется в срок, указанный в ордере, и сдается по акту. Порядок сдачи восстановленного благоустройства </w:t>
      </w:r>
      <w:r w:rsidR="00370155">
        <w:rPr>
          <w:rFonts w:ascii="Times New Roman" w:hAnsi="Times New Roman" w:cs="Times New Roman"/>
          <w:sz w:val="24"/>
          <w:szCs w:val="24"/>
        </w:rPr>
        <w:t>устанавливается правовым актом А</w:t>
      </w:r>
      <w:r w:rsidRPr="005C4919">
        <w:rPr>
          <w:rFonts w:ascii="Times New Roman" w:hAnsi="Times New Roman" w:cs="Times New Roman"/>
          <w:sz w:val="24"/>
          <w:szCs w:val="24"/>
        </w:rPr>
        <w:t>дминистрации.</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13.2</w:t>
      </w:r>
      <w:r w:rsidR="00CA5D64">
        <w:rPr>
          <w:rFonts w:ascii="Times New Roman" w:hAnsi="Times New Roman" w:cs="Times New Roman"/>
          <w:sz w:val="24"/>
          <w:szCs w:val="24"/>
        </w:rPr>
        <w:t>3</w:t>
      </w:r>
      <w:r w:rsidRPr="005C4919">
        <w:rPr>
          <w:rFonts w:ascii="Times New Roman" w:hAnsi="Times New Roman" w:cs="Times New Roman"/>
          <w:sz w:val="24"/>
          <w:szCs w:val="24"/>
        </w:rPr>
        <w:t xml:space="preserve">. </w:t>
      </w:r>
      <w:proofErr w:type="gramStart"/>
      <w:r w:rsidRPr="005C4919">
        <w:rPr>
          <w:rFonts w:ascii="Times New Roman" w:hAnsi="Times New Roman" w:cs="Times New Roman"/>
          <w:sz w:val="24"/>
          <w:szCs w:val="24"/>
        </w:rPr>
        <w:t xml:space="preserve">При невозможности восстановления нарушенного благоустройства территории (малых архитектурных форм, зеленых насаждений, асфальтобетонного покрытия) в зимний период (с 15 октября по 15 апреля) уполномоченным органом оформляется акт приемки восстановленного благоустройства территории во временном варианте, в котором указываются перечень и объем работ по восстановлению </w:t>
      </w:r>
      <w:r w:rsidRPr="005C4919">
        <w:rPr>
          <w:rFonts w:ascii="Times New Roman" w:hAnsi="Times New Roman" w:cs="Times New Roman"/>
          <w:sz w:val="24"/>
          <w:szCs w:val="24"/>
        </w:rPr>
        <w:lastRenderedPageBreak/>
        <w:t>нарушенного благоустройства территории в полном объеме, которые выполняются в период с 15 апреля по 1 мая.</w:t>
      </w:r>
      <w:proofErr w:type="gramEnd"/>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13.2</w:t>
      </w:r>
      <w:r w:rsidR="00CA5D64">
        <w:rPr>
          <w:rFonts w:ascii="Times New Roman" w:hAnsi="Times New Roman" w:cs="Times New Roman"/>
          <w:sz w:val="24"/>
          <w:szCs w:val="24"/>
        </w:rPr>
        <w:t>4</w:t>
      </w:r>
      <w:r w:rsidRPr="005C4919">
        <w:rPr>
          <w:rFonts w:ascii="Times New Roman" w:hAnsi="Times New Roman" w:cs="Times New Roman"/>
          <w:sz w:val="24"/>
          <w:szCs w:val="24"/>
        </w:rPr>
        <w:t xml:space="preserve">. Благоустройство территории </w:t>
      </w:r>
      <w:r w:rsidR="00370155">
        <w:rPr>
          <w:rFonts w:ascii="Times New Roman" w:hAnsi="Times New Roman" w:cs="Times New Roman"/>
          <w:sz w:val="24"/>
          <w:szCs w:val="24"/>
        </w:rPr>
        <w:t>Округа</w:t>
      </w:r>
      <w:r w:rsidRPr="005C4919">
        <w:rPr>
          <w:rFonts w:ascii="Times New Roman" w:hAnsi="Times New Roman" w:cs="Times New Roman"/>
          <w:sz w:val="24"/>
          <w:szCs w:val="24"/>
        </w:rPr>
        <w:t>, нарушенное при самовольном производстве работ, подлежит восстановлению в соответствии с требованиями Правил.</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13.2</w:t>
      </w:r>
      <w:r w:rsidR="00CA5D64">
        <w:rPr>
          <w:rFonts w:ascii="Times New Roman" w:hAnsi="Times New Roman" w:cs="Times New Roman"/>
          <w:sz w:val="24"/>
          <w:szCs w:val="24"/>
        </w:rPr>
        <w:t>5</w:t>
      </w:r>
      <w:r w:rsidRPr="005C4919">
        <w:rPr>
          <w:rFonts w:ascii="Times New Roman" w:hAnsi="Times New Roman" w:cs="Times New Roman"/>
          <w:sz w:val="24"/>
          <w:szCs w:val="24"/>
        </w:rPr>
        <w:t>. Восстановление нарушенного благоустройства выполняется:</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вдоль проезжей части дорог, тротуаров на всю ширину дороги или тротуара протяженностью по всей длине разрытия;</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на пересечении проезжей части дорог, тротуаров в обе стороны разрытия на расстоянии от края: 2 м при глубине траншеи до 1 м, 10 м при глубине траншеи более 1 м.</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При открытом способе производства работ на проезжей части дорог, тротуарах, площадях, внутриквартальных проездах работы по вскрытию покрытия производятся устройствами, обеспечивающими прямолинейное очертание траншеи (котлована).</w:t>
      </w:r>
    </w:p>
    <w:p w:rsidR="00D263F7" w:rsidRPr="005C4919" w:rsidRDefault="00CA5D64"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13.26</w:t>
      </w:r>
      <w:r w:rsidR="00D263F7" w:rsidRPr="005C4919">
        <w:rPr>
          <w:rFonts w:ascii="Times New Roman" w:hAnsi="Times New Roman" w:cs="Times New Roman"/>
          <w:sz w:val="24"/>
          <w:szCs w:val="24"/>
        </w:rPr>
        <w:t xml:space="preserve">. Восстановление благоустройства территории после производства работ производится заказчиком работ, а при производстве работ на бесхозяйных сетях - </w:t>
      </w:r>
      <w:r w:rsidR="00370155">
        <w:rPr>
          <w:rFonts w:ascii="Times New Roman" w:hAnsi="Times New Roman" w:cs="Times New Roman"/>
          <w:sz w:val="24"/>
          <w:szCs w:val="24"/>
        </w:rPr>
        <w:t>А</w:t>
      </w:r>
      <w:r w:rsidR="00D263F7" w:rsidRPr="005C4919">
        <w:rPr>
          <w:rFonts w:ascii="Times New Roman" w:hAnsi="Times New Roman" w:cs="Times New Roman"/>
          <w:sz w:val="24"/>
          <w:szCs w:val="24"/>
        </w:rPr>
        <w:t>дминистрацией.</w:t>
      </w:r>
    </w:p>
    <w:p w:rsidR="00D263F7" w:rsidRPr="005C4919" w:rsidRDefault="00CA5D64"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13.27</w:t>
      </w:r>
      <w:r w:rsidR="00D263F7" w:rsidRPr="005C4919">
        <w:rPr>
          <w:rFonts w:ascii="Times New Roman" w:hAnsi="Times New Roman" w:cs="Times New Roman"/>
          <w:sz w:val="24"/>
          <w:szCs w:val="24"/>
        </w:rPr>
        <w:t>. Устанавливаются следующие нормативные сроки выполнения аварийных работ с полным восстановлением благоустройства:</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в летний период (с 16 апреля по 14 октября) не более 3 суток;</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в зимний период (с 15 октября по 15 апреля) не более 5 суток.</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13.2</w:t>
      </w:r>
      <w:r w:rsidR="00CA5D64">
        <w:rPr>
          <w:rFonts w:ascii="Times New Roman" w:hAnsi="Times New Roman" w:cs="Times New Roman"/>
          <w:sz w:val="24"/>
          <w:szCs w:val="24"/>
        </w:rPr>
        <w:t>8</w:t>
      </w:r>
      <w:r w:rsidRPr="005C4919">
        <w:rPr>
          <w:rFonts w:ascii="Times New Roman" w:hAnsi="Times New Roman" w:cs="Times New Roman"/>
          <w:sz w:val="24"/>
          <w:szCs w:val="24"/>
        </w:rPr>
        <w:t>. Восстановление покрытия дорог и тротуаров осуществляется круглогодично.</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При проведении работ в зимний период обеспечивается:</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восстановление несущего слоя основания и верхнего слоя из холодной асфальтобетонной смеси или временного покрытия из брусчатки;</w:t>
      </w:r>
    </w:p>
    <w:p w:rsidR="00D263F7" w:rsidRPr="005C4919" w:rsidRDefault="00D263F7" w:rsidP="00567B23">
      <w:pPr>
        <w:pStyle w:val="ConsPlusNormal"/>
        <w:ind w:firstLine="540"/>
        <w:jc w:val="both"/>
        <w:rPr>
          <w:rFonts w:ascii="Times New Roman" w:hAnsi="Times New Roman" w:cs="Times New Roman"/>
          <w:sz w:val="24"/>
          <w:szCs w:val="24"/>
        </w:rPr>
      </w:pPr>
      <w:proofErr w:type="gramStart"/>
      <w:r w:rsidRPr="005C4919">
        <w:rPr>
          <w:rFonts w:ascii="Times New Roman" w:hAnsi="Times New Roman" w:cs="Times New Roman"/>
          <w:sz w:val="24"/>
          <w:szCs w:val="24"/>
        </w:rPr>
        <w:t>контроль за</w:t>
      </w:r>
      <w:proofErr w:type="gramEnd"/>
      <w:r w:rsidRPr="005C4919">
        <w:rPr>
          <w:rFonts w:ascii="Times New Roman" w:hAnsi="Times New Roman" w:cs="Times New Roman"/>
          <w:sz w:val="24"/>
          <w:szCs w:val="24"/>
        </w:rPr>
        <w:t xml:space="preserve"> состоянием покрытия дорог и тротуаров.</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Восстановление постоянного покрытия и нарушенного благоустройства территории в полном объеме осуществляется не ранее 25 апреля.</w:t>
      </w:r>
    </w:p>
    <w:p w:rsidR="00D263F7" w:rsidRPr="00644A77" w:rsidRDefault="00D263F7" w:rsidP="00567B23">
      <w:pPr>
        <w:pStyle w:val="ConsPlusNormal"/>
        <w:ind w:firstLine="540"/>
        <w:jc w:val="both"/>
        <w:rPr>
          <w:rFonts w:ascii="Times New Roman" w:hAnsi="Times New Roman" w:cs="Times New Roman"/>
          <w:sz w:val="24"/>
          <w:szCs w:val="24"/>
        </w:rPr>
      </w:pPr>
      <w:bookmarkStart w:id="12" w:name="P1517"/>
      <w:bookmarkEnd w:id="12"/>
      <w:r w:rsidRPr="005C4919">
        <w:rPr>
          <w:rFonts w:ascii="Times New Roman" w:hAnsi="Times New Roman" w:cs="Times New Roman"/>
          <w:sz w:val="24"/>
          <w:szCs w:val="24"/>
        </w:rPr>
        <w:t>13.</w:t>
      </w:r>
      <w:r w:rsidR="00CA5D64">
        <w:rPr>
          <w:rFonts w:ascii="Times New Roman" w:hAnsi="Times New Roman" w:cs="Times New Roman"/>
          <w:sz w:val="24"/>
          <w:szCs w:val="24"/>
        </w:rPr>
        <w:t>29</w:t>
      </w:r>
      <w:r w:rsidRPr="005C4919">
        <w:rPr>
          <w:rFonts w:ascii="Times New Roman" w:hAnsi="Times New Roman" w:cs="Times New Roman"/>
          <w:sz w:val="24"/>
          <w:szCs w:val="24"/>
        </w:rPr>
        <w:t xml:space="preserve">. При окончании производства работ и восстановлении благоустройства территории должна соблюдаться технологическая последовательность производства </w:t>
      </w:r>
      <w:r w:rsidRPr="00644A77">
        <w:rPr>
          <w:rFonts w:ascii="Times New Roman" w:hAnsi="Times New Roman" w:cs="Times New Roman"/>
          <w:sz w:val="24"/>
          <w:szCs w:val="24"/>
        </w:rPr>
        <w:t>ремонтно-восстановительного цикла:</w:t>
      </w:r>
    </w:p>
    <w:p w:rsidR="00D263F7" w:rsidRPr="00644A77" w:rsidRDefault="00D263F7" w:rsidP="00567B23">
      <w:pPr>
        <w:pStyle w:val="ConsPlusNormal"/>
        <w:ind w:firstLine="540"/>
        <w:jc w:val="both"/>
        <w:rPr>
          <w:rFonts w:ascii="Times New Roman" w:hAnsi="Times New Roman" w:cs="Times New Roman"/>
          <w:sz w:val="24"/>
          <w:szCs w:val="24"/>
        </w:rPr>
      </w:pPr>
      <w:r w:rsidRPr="00644A77">
        <w:rPr>
          <w:rFonts w:ascii="Times New Roman" w:hAnsi="Times New Roman" w:cs="Times New Roman"/>
          <w:sz w:val="24"/>
          <w:szCs w:val="24"/>
        </w:rPr>
        <w:t>восстановление асфальтового покрытия на всю ширину дороги, проезда, тротуара, установка бордюрного камня;</w:t>
      </w:r>
    </w:p>
    <w:p w:rsidR="00D263F7" w:rsidRPr="00644A77" w:rsidRDefault="00D263F7" w:rsidP="00567B23">
      <w:pPr>
        <w:pStyle w:val="ConsPlusNormal"/>
        <w:ind w:firstLine="540"/>
        <w:jc w:val="both"/>
        <w:rPr>
          <w:rFonts w:ascii="Times New Roman" w:hAnsi="Times New Roman" w:cs="Times New Roman"/>
          <w:sz w:val="24"/>
          <w:szCs w:val="24"/>
        </w:rPr>
      </w:pPr>
      <w:r w:rsidRPr="00644A77">
        <w:rPr>
          <w:rFonts w:ascii="Times New Roman" w:hAnsi="Times New Roman" w:cs="Times New Roman"/>
          <w:sz w:val="24"/>
          <w:szCs w:val="24"/>
        </w:rPr>
        <w:t>восстановление плодородного слоя почвы, планировка объекта (участка) озеленения, зеленых насаждений с посевом газонных трав и посадкой нарушенных зеленых насаждений, восстановление прочих элементов благоустройства.</w:t>
      </w:r>
    </w:p>
    <w:p w:rsidR="003E5E56" w:rsidRPr="00644A77" w:rsidRDefault="003E5E56" w:rsidP="00567B23">
      <w:pPr>
        <w:pStyle w:val="ConsPlusNormal"/>
        <w:ind w:firstLine="540"/>
        <w:jc w:val="both"/>
        <w:rPr>
          <w:rFonts w:ascii="Times New Roman" w:hAnsi="Times New Roman" w:cs="Times New Roman"/>
          <w:sz w:val="24"/>
          <w:szCs w:val="24"/>
        </w:rPr>
      </w:pPr>
      <w:r w:rsidRPr="00644A77">
        <w:rPr>
          <w:rFonts w:ascii="Times New Roman" w:hAnsi="Times New Roman" w:cs="Times New Roman"/>
          <w:sz w:val="24"/>
          <w:szCs w:val="24"/>
        </w:rPr>
        <w:t>произвести повторный посев трав за свой счет и в согласованные с Администраций сроки в случае, если после первого посева газонных трав в месте производства работ не будет выявлено уполномоченным органом прорастания семян трав;</w:t>
      </w:r>
    </w:p>
    <w:p w:rsidR="00D263F7" w:rsidRPr="005C4919" w:rsidRDefault="00D263F7" w:rsidP="00567B23">
      <w:pPr>
        <w:pStyle w:val="ConsPlusNormal"/>
        <w:ind w:firstLine="540"/>
        <w:jc w:val="both"/>
        <w:rPr>
          <w:rFonts w:ascii="Times New Roman" w:hAnsi="Times New Roman" w:cs="Times New Roman"/>
          <w:sz w:val="24"/>
          <w:szCs w:val="24"/>
        </w:rPr>
      </w:pPr>
      <w:r w:rsidRPr="00644A77">
        <w:rPr>
          <w:rFonts w:ascii="Times New Roman" w:hAnsi="Times New Roman" w:cs="Times New Roman"/>
          <w:sz w:val="24"/>
          <w:szCs w:val="24"/>
        </w:rPr>
        <w:t>Восстановление газонов</w:t>
      </w:r>
      <w:r w:rsidRPr="005C4919">
        <w:rPr>
          <w:rFonts w:ascii="Times New Roman" w:hAnsi="Times New Roman" w:cs="Times New Roman"/>
          <w:sz w:val="24"/>
          <w:szCs w:val="24"/>
        </w:rPr>
        <w:t xml:space="preserve"> и цветников производится в порядке, предусмотренном </w:t>
      </w:r>
      <w:hyperlink w:anchor="P374">
        <w:r w:rsidRPr="005071C7">
          <w:rPr>
            <w:rFonts w:ascii="Times New Roman" w:hAnsi="Times New Roman" w:cs="Times New Roman"/>
            <w:color w:val="0000FF"/>
            <w:sz w:val="24"/>
            <w:szCs w:val="24"/>
          </w:rPr>
          <w:t>разделом 4</w:t>
        </w:r>
      </w:hyperlink>
      <w:r w:rsidRPr="005071C7">
        <w:rPr>
          <w:rFonts w:ascii="Times New Roman" w:hAnsi="Times New Roman" w:cs="Times New Roman"/>
          <w:sz w:val="24"/>
          <w:szCs w:val="24"/>
        </w:rPr>
        <w:t xml:space="preserve"> Правил.</w:t>
      </w:r>
    </w:p>
    <w:p w:rsidR="00D263F7"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После восстановительных работ материалы и конструкции, строительный мусор, ограждения должны быть убраны.</w:t>
      </w:r>
    </w:p>
    <w:p w:rsidR="00D263F7" w:rsidRPr="005C4919" w:rsidRDefault="00D263F7" w:rsidP="00567B23">
      <w:pPr>
        <w:pStyle w:val="ConsPlusNormal"/>
        <w:ind w:firstLine="540"/>
        <w:jc w:val="both"/>
        <w:rPr>
          <w:rFonts w:ascii="Times New Roman" w:hAnsi="Times New Roman" w:cs="Times New Roman"/>
          <w:sz w:val="24"/>
          <w:szCs w:val="24"/>
        </w:rPr>
      </w:pPr>
    </w:p>
    <w:p w:rsidR="005C412E" w:rsidRPr="00370155" w:rsidRDefault="005C412E" w:rsidP="00567B23">
      <w:pPr>
        <w:pStyle w:val="ConsPlusTitle"/>
        <w:jc w:val="center"/>
        <w:outlineLvl w:val="1"/>
        <w:rPr>
          <w:rFonts w:ascii="Times New Roman" w:hAnsi="Times New Roman" w:cs="Times New Roman"/>
          <w:sz w:val="24"/>
          <w:szCs w:val="24"/>
        </w:rPr>
      </w:pPr>
      <w:bookmarkStart w:id="13" w:name="P1523"/>
      <w:bookmarkEnd w:id="13"/>
      <w:r w:rsidRPr="00370155">
        <w:rPr>
          <w:rFonts w:ascii="Times New Roman" w:hAnsi="Times New Roman" w:cs="Times New Roman"/>
          <w:sz w:val="24"/>
          <w:szCs w:val="24"/>
        </w:rPr>
        <w:t>Раздел 14. ПРАЗДНИЧНОЕ ОФОРМЛЕНИЕ ТЕРРИТОРИИ</w:t>
      </w:r>
    </w:p>
    <w:p w:rsidR="005C412E" w:rsidRPr="00370155" w:rsidRDefault="00614543" w:rsidP="00567B23">
      <w:pPr>
        <w:pStyle w:val="ConsPlusTitle"/>
        <w:jc w:val="center"/>
        <w:rPr>
          <w:rFonts w:ascii="Times New Roman" w:hAnsi="Times New Roman" w:cs="Times New Roman"/>
          <w:sz w:val="24"/>
          <w:szCs w:val="24"/>
        </w:rPr>
      </w:pPr>
      <w:r>
        <w:rPr>
          <w:rFonts w:ascii="Times New Roman" w:hAnsi="Times New Roman" w:cs="Times New Roman"/>
          <w:sz w:val="24"/>
          <w:szCs w:val="24"/>
        </w:rPr>
        <w:t>БАЛАХНИНСКОГО МУНИЦИПАЛЬНОГО ОКРУГА</w:t>
      </w:r>
    </w:p>
    <w:p w:rsidR="005C412E" w:rsidRPr="00370155" w:rsidRDefault="005C412E" w:rsidP="00567B23">
      <w:pPr>
        <w:pStyle w:val="ConsPlusNormal"/>
        <w:ind w:firstLine="540"/>
        <w:jc w:val="both"/>
        <w:rPr>
          <w:rFonts w:ascii="Times New Roman" w:hAnsi="Times New Roman" w:cs="Times New Roman"/>
          <w:sz w:val="24"/>
          <w:szCs w:val="24"/>
        </w:rPr>
      </w:pPr>
    </w:p>
    <w:p w:rsidR="005C412E" w:rsidRPr="00370155" w:rsidRDefault="005C412E" w:rsidP="00567B23">
      <w:pPr>
        <w:pStyle w:val="ConsPlusNormal"/>
        <w:ind w:firstLine="540"/>
        <w:jc w:val="both"/>
        <w:rPr>
          <w:rFonts w:ascii="Times New Roman" w:hAnsi="Times New Roman" w:cs="Times New Roman"/>
          <w:sz w:val="24"/>
          <w:szCs w:val="24"/>
        </w:rPr>
      </w:pPr>
      <w:r w:rsidRPr="00370155">
        <w:rPr>
          <w:rFonts w:ascii="Times New Roman" w:hAnsi="Times New Roman" w:cs="Times New Roman"/>
          <w:sz w:val="24"/>
          <w:szCs w:val="24"/>
        </w:rPr>
        <w:t xml:space="preserve">14.1. Праздничное (событийное) оформление территории </w:t>
      </w:r>
      <w:r w:rsidR="00370155">
        <w:rPr>
          <w:rFonts w:ascii="Times New Roman" w:hAnsi="Times New Roman" w:cs="Times New Roman"/>
          <w:sz w:val="24"/>
          <w:szCs w:val="24"/>
        </w:rPr>
        <w:t>Округа</w:t>
      </w:r>
      <w:r w:rsidRPr="00370155">
        <w:rPr>
          <w:rFonts w:ascii="Times New Roman" w:hAnsi="Times New Roman" w:cs="Times New Roman"/>
          <w:sz w:val="24"/>
          <w:szCs w:val="24"/>
        </w:rPr>
        <w:t xml:space="preserve"> выполняется на время государственных, общегородских праздников и нерабочих праздничных дней.</w:t>
      </w:r>
    </w:p>
    <w:p w:rsidR="005C412E" w:rsidRPr="00370155" w:rsidRDefault="005C412E" w:rsidP="00567B23">
      <w:pPr>
        <w:pStyle w:val="ConsPlusNormal"/>
        <w:ind w:firstLine="540"/>
        <w:jc w:val="both"/>
        <w:rPr>
          <w:rFonts w:ascii="Times New Roman" w:hAnsi="Times New Roman" w:cs="Times New Roman"/>
          <w:sz w:val="24"/>
          <w:szCs w:val="24"/>
        </w:rPr>
      </w:pPr>
      <w:r w:rsidRPr="00370155">
        <w:rPr>
          <w:rFonts w:ascii="Times New Roman" w:hAnsi="Times New Roman" w:cs="Times New Roman"/>
          <w:sz w:val="24"/>
          <w:szCs w:val="24"/>
        </w:rPr>
        <w:t xml:space="preserve">14.2. Праздничное (событийное) оформление осуществляется </w:t>
      </w:r>
      <w:r w:rsidR="00370155">
        <w:rPr>
          <w:rFonts w:ascii="Times New Roman" w:hAnsi="Times New Roman" w:cs="Times New Roman"/>
          <w:sz w:val="24"/>
          <w:szCs w:val="24"/>
        </w:rPr>
        <w:t>А</w:t>
      </w:r>
      <w:r w:rsidRPr="00370155">
        <w:rPr>
          <w:rFonts w:ascii="Times New Roman" w:hAnsi="Times New Roman" w:cs="Times New Roman"/>
          <w:sz w:val="24"/>
          <w:szCs w:val="24"/>
        </w:rPr>
        <w:t>дминистрацией на находящихся в муниципальной собственности и не предоставленных иным правообладателям земельных участках проспектов, улиц, площадей, парков, скверов, набережных.</w:t>
      </w:r>
    </w:p>
    <w:p w:rsidR="005C412E" w:rsidRPr="00370155" w:rsidRDefault="005C412E" w:rsidP="00567B23">
      <w:pPr>
        <w:pStyle w:val="ConsPlusNormal"/>
        <w:ind w:firstLine="540"/>
        <w:jc w:val="both"/>
        <w:rPr>
          <w:rFonts w:ascii="Times New Roman" w:hAnsi="Times New Roman" w:cs="Times New Roman"/>
          <w:sz w:val="24"/>
          <w:szCs w:val="24"/>
        </w:rPr>
      </w:pPr>
      <w:r w:rsidRPr="005071C7">
        <w:rPr>
          <w:rFonts w:ascii="Times New Roman" w:hAnsi="Times New Roman" w:cs="Times New Roman"/>
          <w:sz w:val="24"/>
          <w:szCs w:val="24"/>
        </w:rPr>
        <w:t>14.3. Праздничное (событийное) оформление</w:t>
      </w:r>
      <w:r w:rsidRPr="00370155">
        <w:rPr>
          <w:rFonts w:ascii="Times New Roman" w:hAnsi="Times New Roman" w:cs="Times New Roman"/>
          <w:sz w:val="24"/>
          <w:szCs w:val="24"/>
        </w:rPr>
        <w:t xml:space="preserve"> осуществляется хозяйствующими </w:t>
      </w:r>
      <w:r w:rsidRPr="00370155">
        <w:rPr>
          <w:rFonts w:ascii="Times New Roman" w:hAnsi="Times New Roman" w:cs="Times New Roman"/>
          <w:sz w:val="24"/>
          <w:szCs w:val="24"/>
        </w:rPr>
        <w:lastRenderedPageBreak/>
        <w:t>субъектами, осуществляющими деятельность в сфере торговли и оказания услуг, на объектах предпринимательской деятельности</w:t>
      </w:r>
      <w:r w:rsidR="00370155">
        <w:rPr>
          <w:rFonts w:ascii="Times New Roman" w:hAnsi="Times New Roman" w:cs="Times New Roman"/>
          <w:sz w:val="24"/>
          <w:szCs w:val="24"/>
        </w:rPr>
        <w:t>.</w:t>
      </w:r>
    </w:p>
    <w:p w:rsidR="005C412E" w:rsidRPr="00370155" w:rsidRDefault="005C412E" w:rsidP="00567B23">
      <w:pPr>
        <w:pStyle w:val="ConsPlusNormal"/>
        <w:ind w:firstLine="540"/>
        <w:jc w:val="both"/>
        <w:rPr>
          <w:rFonts w:ascii="Times New Roman" w:hAnsi="Times New Roman" w:cs="Times New Roman"/>
          <w:sz w:val="24"/>
          <w:szCs w:val="24"/>
        </w:rPr>
      </w:pPr>
      <w:r w:rsidRPr="00370155">
        <w:rPr>
          <w:rFonts w:ascii="Times New Roman" w:hAnsi="Times New Roman" w:cs="Times New Roman"/>
          <w:sz w:val="24"/>
          <w:szCs w:val="24"/>
        </w:rPr>
        <w:t>14.</w:t>
      </w:r>
      <w:r w:rsidR="00FD415C">
        <w:rPr>
          <w:rFonts w:ascii="Times New Roman" w:hAnsi="Times New Roman" w:cs="Times New Roman"/>
          <w:sz w:val="24"/>
          <w:szCs w:val="24"/>
        </w:rPr>
        <w:t>4</w:t>
      </w:r>
      <w:r w:rsidRPr="00370155">
        <w:rPr>
          <w:rFonts w:ascii="Times New Roman" w:hAnsi="Times New Roman" w:cs="Times New Roman"/>
          <w:sz w:val="24"/>
          <w:szCs w:val="24"/>
        </w:rPr>
        <w:t xml:space="preserve">. </w:t>
      </w:r>
      <w:proofErr w:type="gramStart"/>
      <w:r w:rsidRPr="00370155">
        <w:rPr>
          <w:rFonts w:ascii="Times New Roman" w:hAnsi="Times New Roman" w:cs="Times New Roman"/>
          <w:sz w:val="24"/>
          <w:szCs w:val="24"/>
        </w:rPr>
        <w:t xml:space="preserve">Праздничное (событийное) оформление в зависимости от мероприятий включает размещение элементов праздничного оформления: флагов, лозунгов, гирлянд, панно, установку декоративных элементов и композиций, искусственных и живых елей, стендов, трибун, эстрад, афиш, а также праздничной иллюминации: световых гирлянд, сеток, контурных обтяжек, </w:t>
      </w:r>
      <w:proofErr w:type="spellStart"/>
      <w:r w:rsidRPr="00370155">
        <w:rPr>
          <w:rFonts w:ascii="Times New Roman" w:hAnsi="Times New Roman" w:cs="Times New Roman"/>
          <w:sz w:val="24"/>
          <w:szCs w:val="24"/>
        </w:rPr>
        <w:t>светографических</w:t>
      </w:r>
      <w:proofErr w:type="spellEnd"/>
      <w:r w:rsidRPr="00370155">
        <w:rPr>
          <w:rFonts w:ascii="Times New Roman" w:hAnsi="Times New Roman" w:cs="Times New Roman"/>
          <w:sz w:val="24"/>
          <w:szCs w:val="24"/>
        </w:rPr>
        <w:t xml:space="preserve"> элементов, световых панно и объемных композиций из ламп накаливания, разрядных, светодиодов, </w:t>
      </w:r>
      <w:proofErr w:type="spellStart"/>
      <w:r w:rsidRPr="00370155">
        <w:rPr>
          <w:rFonts w:ascii="Times New Roman" w:hAnsi="Times New Roman" w:cs="Times New Roman"/>
          <w:sz w:val="24"/>
          <w:szCs w:val="24"/>
        </w:rPr>
        <w:t>световодов</w:t>
      </w:r>
      <w:proofErr w:type="spellEnd"/>
      <w:r w:rsidRPr="00370155">
        <w:rPr>
          <w:rFonts w:ascii="Times New Roman" w:hAnsi="Times New Roman" w:cs="Times New Roman"/>
          <w:sz w:val="24"/>
          <w:szCs w:val="24"/>
        </w:rPr>
        <w:t>, световых проекций, лазерных рисунков.</w:t>
      </w:r>
      <w:proofErr w:type="gramEnd"/>
    </w:p>
    <w:p w:rsidR="005C412E" w:rsidRPr="00370155" w:rsidRDefault="005C412E" w:rsidP="00567B23">
      <w:pPr>
        <w:pStyle w:val="ConsPlusNormal"/>
        <w:ind w:firstLine="540"/>
        <w:jc w:val="both"/>
        <w:rPr>
          <w:rFonts w:ascii="Times New Roman" w:hAnsi="Times New Roman" w:cs="Times New Roman"/>
          <w:sz w:val="24"/>
          <w:szCs w:val="24"/>
        </w:rPr>
      </w:pPr>
      <w:r w:rsidRPr="00370155">
        <w:rPr>
          <w:rFonts w:ascii="Times New Roman" w:hAnsi="Times New Roman" w:cs="Times New Roman"/>
          <w:sz w:val="24"/>
          <w:szCs w:val="24"/>
        </w:rPr>
        <w:t>14.</w:t>
      </w:r>
      <w:r w:rsidR="00FD415C">
        <w:rPr>
          <w:rFonts w:ascii="Times New Roman" w:hAnsi="Times New Roman" w:cs="Times New Roman"/>
          <w:sz w:val="24"/>
          <w:szCs w:val="24"/>
        </w:rPr>
        <w:t>5</w:t>
      </w:r>
      <w:r w:rsidRPr="00370155">
        <w:rPr>
          <w:rFonts w:ascii="Times New Roman" w:hAnsi="Times New Roman" w:cs="Times New Roman"/>
          <w:sz w:val="24"/>
          <w:szCs w:val="24"/>
        </w:rPr>
        <w:t xml:space="preserve">. Размещение и демонтаж элементов праздничного оформления осуществляется в соответствии с концепцией праздничного оформления территории </w:t>
      </w:r>
      <w:r w:rsidR="00370155">
        <w:rPr>
          <w:rFonts w:ascii="Times New Roman" w:hAnsi="Times New Roman" w:cs="Times New Roman"/>
          <w:sz w:val="24"/>
          <w:szCs w:val="24"/>
        </w:rPr>
        <w:t>Округа</w:t>
      </w:r>
      <w:r w:rsidRPr="00370155">
        <w:rPr>
          <w:rFonts w:ascii="Times New Roman" w:hAnsi="Times New Roman" w:cs="Times New Roman"/>
          <w:sz w:val="24"/>
          <w:szCs w:val="24"/>
        </w:rPr>
        <w:t xml:space="preserve">, утверждаемой </w:t>
      </w:r>
      <w:r w:rsidR="00370155">
        <w:rPr>
          <w:rFonts w:ascii="Times New Roman" w:hAnsi="Times New Roman" w:cs="Times New Roman"/>
          <w:sz w:val="24"/>
          <w:szCs w:val="24"/>
        </w:rPr>
        <w:t>А</w:t>
      </w:r>
      <w:r w:rsidRPr="00370155">
        <w:rPr>
          <w:rFonts w:ascii="Times New Roman" w:hAnsi="Times New Roman" w:cs="Times New Roman"/>
          <w:sz w:val="24"/>
          <w:szCs w:val="24"/>
        </w:rPr>
        <w:t>дминистрацией, включающей схему размещения элементов праздничного оформления исходя из планируемой программы мероприятий, а также сроки их размещения и демонтажа.</w:t>
      </w:r>
    </w:p>
    <w:p w:rsidR="005C412E" w:rsidRPr="00370155" w:rsidRDefault="005C412E" w:rsidP="00567B23">
      <w:pPr>
        <w:pStyle w:val="ConsPlusNormal"/>
        <w:ind w:firstLine="540"/>
        <w:jc w:val="both"/>
        <w:rPr>
          <w:rFonts w:ascii="Times New Roman" w:hAnsi="Times New Roman" w:cs="Times New Roman"/>
          <w:sz w:val="24"/>
          <w:szCs w:val="24"/>
        </w:rPr>
      </w:pPr>
      <w:r w:rsidRPr="00370155">
        <w:rPr>
          <w:rFonts w:ascii="Times New Roman" w:hAnsi="Times New Roman" w:cs="Times New Roman"/>
          <w:sz w:val="24"/>
          <w:szCs w:val="24"/>
        </w:rPr>
        <w:t>14.</w:t>
      </w:r>
      <w:r w:rsidR="00FD415C">
        <w:rPr>
          <w:rFonts w:ascii="Times New Roman" w:hAnsi="Times New Roman" w:cs="Times New Roman"/>
          <w:sz w:val="24"/>
          <w:szCs w:val="24"/>
        </w:rPr>
        <w:t>6</w:t>
      </w:r>
      <w:r w:rsidRPr="00370155">
        <w:rPr>
          <w:rFonts w:ascii="Times New Roman" w:hAnsi="Times New Roman" w:cs="Times New Roman"/>
          <w:sz w:val="24"/>
          <w:szCs w:val="24"/>
        </w:rPr>
        <w:t>. При изготовлении и установке элементов праздничного оформления не допускается снимать, повреждать и ухудшать видимость технических средств регулирования дорожного движения.</w:t>
      </w:r>
    </w:p>
    <w:p w:rsidR="005C412E" w:rsidRPr="00370155" w:rsidRDefault="005C412E" w:rsidP="00567B23">
      <w:pPr>
        <w:pStyle w:val="ConsPlusNormal"/>
        <w:ind w:firstLine="540"/>
        <w:jc w:val="both"/>
        <w:rPr>
          <w:rFonts w:ascii="Times New Roman" w:hAnsi="Times New Roman" w:cs="Times New Roman"/>
          <w:sz w:val="24"/>
          <w:szCs w:val="24"/>
        </w:rPr>
      </w:pPr>
      <w:r w:rsidRPr="00370155">
        <w:rPr>
          <w:rFonts w:ascii="Times New Roman" w:hAnsi="Times New Roman" w:cs="Times New Roman"/>
          <w:sz w:val="24"/>
          <w:szCs w:val="24"/>
        </w:rPr>
        <w:t>14.</w:t>
      </w:r>
      <w:r w:rsidR="00FD415C">
        <w:rPr>
          <w:rFonts w:ascii="Times New Roman" w:hAnsi="Times New Roman" w:cs="Times New Roman"/>
          <w:sz w:val="24"/>
          <w:szCs w:val="24"/>
        </w:rPr>
        <w:t>7</w:t>
      </w:r>
      <w:r w:rsidRPr="00370155">
        <w:rPr>
          <w:rFonts w:ascii="Times New Roman" w:hAnsi="Times New Roman" w:cs="Times New Roman"/>
          <w:sz w:val="24"/>
          <w:szCs w:val="24"/>
        </w:rPr>
        <w:t>. Не допускается размещение элементов праздничного оформления:</w:t>
      </w:r>
    </w:p>
    <w:p w:rsidR="005C412E" w:rsidRPr="00370155"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370155">
        <w:rPr>
          <w:rFonts w:ascii="Times New Roman" w:hAnsi="Times New Roman" w:cs="Times New Roman"/>
          <w:sz w:val="24"/>
          <w:szCs w:val="24"/>
        </w:rPr>
        <w:t>с уменьшением ширины пешеходных коммуникаций;</w:t>
      </w:r>
    </w:p>
    <w:p w:rsidR="005C412E" w:rsidRPr="00370155"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5C412E" w:rsidRPr="00370155">
        <w:rPr>
          <w:rFonts w:ascii="Times New Roman" w:hAnsi="Times New Roman" w:cs="Times New Roman"/>
          <w:sz w:val="24"/>
          <w:szCs w:val="24"/>
        </w:rPr>
        <w:t>содержащих</w:t>
      </w:r>
      <w:proofErr w:type="gramEnd"/>
      <w:r w:rsidR="005C412E" w:rsidRPr="00370155">
        <w:rPr>
          <w:rFonts w:ascii="Times New Roman" w:hAnsi="Times New Roman" w:cs="Times New Roman"/>
          <w:sz w:val="24"/>
          <w:szCs w:val="24"/>
        </w:rPr>
        <w:t xml:space="preserve"> рекламные изображения;</w:t>
      </w:r>
    </w:p>
    <w:p w:rsidR="005C412E" w:rsidRPr="00370155"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370155">
        <w:rPr>
          <w:rFonts w:ascii="Times New Roman" w:hAnsi="Times New Roman" w:cs="Times New Roman"/>
          <w:sz w:val="24"/>
          <w:szCs w:val="24"/>
        </w:rPr>
        <w:t xml:space="preserve">с использованием звукового сопровождения с эквивалентным уровнем звука свыше 55 </w:t>
      </w:r>
      <w:proofErr w:type="spellStart"/>
      <w:r w:rsidR="005C412E" w:rsidRPr="00370155">
        <w:rPr>
          <w:rFonts w:ascii="Times New Roman" w:hAnsi="Times New Roman" w:cs="Times New Roman"/>
          <w:sz w:val="24"/>
          <w:szCs w:val="24"/>
        </w:rPr>
        <w:t>дБА</w:t>
      </w:r>
      <w:proofErr w:type="spellEnd"/>
      <w:r w:rsidR="005C412E" w:rsidRPr="00370155">
        <w:rPr>
          <w:rFonts w:ascii="Times New Roman" w:hAnsi="Times New Roman" w:cs="Times New Roman"/>
          <w:sz w:val="24"/>
          <w:szCs w:val="24"/>
        </w:rPr>
        <w:t xml:space="preserve"> в период времени с 7.00 часов до 23.00 часов и свыше 45 </w:t>
      </w:r>
      <w:proofErr w:type="spellStart"/>
      <w:r w:rsidR="005C412E" w:rsidRPr="00370155">
        <w:rPr>
          <w:rFonts w:ascii="Times New Roman" w:hAnsi="Times New Roman" w:cs="Times New Roman"/>
          <w:sz w:val="24"/>
          <w:szCs w:val="24"/>
        </w:rPr>
        <w:t>дБА</w:t>
      </w:r>
      <w:proofErr w:type="spellEnd"/>
      <w:r w:rsidR="005C412E" w:rsidRPr="00370155">
        <w:rPr>
          <w:rFonts w:ascii="Times New Roman" w:hAnsi="Times New Roman" w:cs="Times New Roman"/>
          <w:sz w:val="24"/>
          <w:szCs w:val="24"/>
        </w:rPr>
        <w:t xml:space="preserve"> с 23.00 часов до 7.00 часов.</w:t>
      </w:r>
    </w:p>
    <w:p w:rsidR="005C412E" w:rsidRPr="00370155" w:rsidRDefault="005C412E" w:rsidP="00567B23">
      <w:pPr>
        <w:pStyle w:val="ConsPlusNormal"/>
        <w:ind w:firstLine="540"/>
        <w:jc w:val="both"/>
        <w:rPr>
          <w:rFonts w:ascii="Times New Roman" w:hAnsi="Times New Roman" w:cs="Times New Roman"/>
          <w:sz w:val="24"/>
          <w:szCs w:val="24"/>
        </w:rPr>
      </w:pPr>
      <w:r w:rsidRPr="00370155">
        <w:rPr>
          <w:rFonts w:ascii="Times New Roman" w:hAnsi="Times New Roman" w:cs="Times New Roman"/>
          <w:sz w:val="24"/>
          <w:szCs w:val="24"/>
        </w:rPr>
        <w:t>14.</w:t>
      </w:r>
      <w:r w:rsidR="00FD415C">
        <w:rPr>
          <w:rFonts w:ascii="Times New Roman" w:hAnsi="Times New Roman" w:cs="Times New Roman"/>
          <w:sz w:val="24"/>
          <w:szCs w:val="24"/>
        </w:rPr>
        <w:t>8</w:t>
      </w:r>
      <w:r w:rsidRPr="00370155">
        <w:rPr>
          <w:rFonts w:ascii="Times New Roman" w:hAnsi="Times New Roman" w:cs="Times New Roman"/>
          <w:sz w:val="24"/>
          <w:szCs w:val="24"/>
        </w:rPr>
        <w:t>. Элементы праздничного оформления могут размещаться на земельных участках, фасадах зданий, строений, сооружений, в витринах, на входных группах или в виде отдельно стоящих конструкций и композиций.</w:t>
      </w:r>
    </w:p>
    <w:p w:rsidR="005C412E" w:rsidRPr="00370155" w:rsidRDefault="005C412E" w:rsidP="00567B23">
      <w:pPr>
        <w:pStyle w:val="ConsPlusNormal"/>
        <w:ind w:firstLine="540"/>
        <w:jc w:val="both"/>
        <w:rPr>
          <w:rFonts w:ascii="Times New Roman" w:hAnsi="Times New Roman" w:cs="Times New Roman"/>
          <w:sz w:val="24"/>
          <w:szCs w:val="24"/>
        </w:rPr>
      </w:pPr>
      <w:r w:rsidRPr="00370155">
        <w:rPr>
          <w:rFonts w:ascii="Times New Roman" w:hAnsi="Times New Roman" w:cs="Times New Roman"/>
          <w:sz w:val="24"/>
          <w:szCs w:val="24"/>
        </w:rPr>
        <w:t>14.</w:t>
      </w:r>
      <w:r w:rsidR="00FD415C">
        <w:rPr>
          <w:rFonts w:ascii="Times New Roman" w:hAnsi="Times New Roman" w:cs="Times New Roman"/>
          <w:sz w:val="24"/>
          <w:szCs w:val="24"/>
        </w:rPr>
        <w:t>9</w:t>
      </w:r>
      <w:r w:rsidRPr="00370155">
        <w:rPr>
          <w:rFonts w:ascii="Times New Roman" w:hAnsi="Times New Roman" w:cs="Times New Roman"/>
          <w:sz w:val="24"/>
          <w:szCs w:val="24"/>
        </w:rPr>
        <w:t>. Не допускается размещение отдельно стоящих конструкций и композиций праздничного оформления:</w:t>
      </w:r>
    </w:p>
    <w:p w:rsidR="005C412E" w:rsidRPr="00370155"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370155">
        <w:rPr>
          <w:rFonts w:ascii="Times New Roman" w:hAnsi="Times New Roman" w:cs="Times New Roman"/>
          <w:sz w:val="24"/>
          <w:szCs w:val="24"/>
        </w:rPr>
        <w:t>в случаях, когда отсутствует техническая возможность заглубления фундамента без его декоративного оформления;</w:t>
      </w:r>
    </w:p>
    <w:p w:rsidR="005C412E" w:rsidRPr="00370155"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370155">
        <w:rPr>
          <w:rFonts w:ascii="Times New Roman" w:hAnsi="Times New Roman" w:cs="Times New Roman"/>
          <w:sz w:val="24"/>
          <w:szCs w:val="24"/>
        </w:rPr>
        <w:t>на проездах, местах, предназначенных для парковки и стоянки автомобилей;</w:t>
      </w:r>
    </w:p>
    <w:p w:rsidR="005C412E" w:rsidRPr="00370155"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370155">
        <w:rPr>
          <w:rFonts w:ascii="Times New Roman" w:hAnsi="Times New Roman" w:cs="Times New Roman"/>
          <w:sz w:val="24"/>
          <w:szCs w:val="24"/>
        </w:rPr>
        <w:t>без получения согласия правообладателя земельного участка;</w:t>
      </w:r>
    </w:p>
    <w:p w:rsidR="005C412E" w:rsidRPr="00370155"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412E" w:rsidRPr="00370155">
        <w:rPr>
          <w:rFonts w:ascii="Times New Roman" w:hAnsi="Times New Roman" w:cs="Times New Roman"/>
          <w:sz w:val="24"/>
          <w:szCs w:val="24"/>
        </w:rPr>
        <w:t>имеющих заглубленный фундамент в местах ближе 5,0 м от стволов деревьев.</w:t>
      </w:r>
    </w:p>
    <w:p w:rsidR="005C412E" w:rsidRPr="00370155" w:rsidRDefault="005C412E" w:rsidP="00567B23">
      <w:pPr>
        <w:pStyle w:val="ConsPlusNormal"/>
        <w:ind w:firstLine="540"/>
        <w:jc w:val="both"/>
        <w:rPr>
          <w:rFonts w:ascii="Times New Roman" w:hAnsi="Times New Roman" w:cs="Times New Roman"/>
          <w:sz w:val="24"/>
          <w:szCs w:val="24"/>
        </w:rPr>
      </w:pPr>
      <w:r w:rsidRPr="00370155">
        <w:rPr>
          <w:rFonts w:ascii="Times New Roman" w:hAnsi="Times New Roman" w:cs="Times New Roman"/>
          <w:sz w:val="24"/>
          <w:szCs w:val="24"/>
        </w:rPr>
        <w:t>14.</w:t>
      </w:r>
      <w:r w:rsidR="00FD415C">
        <w:rPr>
          <w:rFonts w:ascii="Times New Roman" w:hAnsi="Times New Roman" w:cs="Times New Roman"/>
          <w:sz w:val="24"/>
          <w:szCs w:val="24"/>
        </w:rPr>
        <w:t>10</w:t>
      </w:r>
      <w:r w:rsidRPr="00370155">
        <w:rPr>
          <w:rFonts w:ascii="Times New Roman" w:hAnsi="Times New Roman" w:cs="Times New Roman"/>
          <w:sz w:val="24"/>
          <w:szCs w:val="24"/>
        </w:rPr>
        <w:t>. Не допускается размещение элементов праздничного оформления на элементах декора фасадов зданий, сооружений, а также с креплением, ведущим к повреждению поверхностей фасадов.</w:t>
      </w:r>
    </w:p>
    <w:p w:rsidR="00D263F7" w:rsidRPr="005C4919" w:rsidRDefault="00D263F7" w:rsidP="00567B23">
      <w:pPr>
        <w:pStyle w:val="ConsPlusNormal"/>
        <w:ind w:firstLine="540"/>
        <w:jc w:val="both"/>
        <w:rPr>
          <w:rFonts w:ascii="Times New Roman" w:hAnsi="Times New Roman" w:cs="Times New Roman"/>
          <w:sz w:val="24"/>
          <w:szCs w:val="24"/>
        </w:rPr>
      </w:pPr>
    </w:p>
    <w:p w:rsidR="00D263F7" w:rsidRPr="005071C7" w:rsidRDefault="00D263F7" w:rsidP="00567B23">
      <w:pPr>
        <w:pStyle w:val="ConsPlusTitle"/>
        <w:jc w:val="center"/>
        <w:outlineLvl w:val="1"/>
        <w:rPr>
          <w:rFonts w:ascii="Times New Roman" w:hAnsi="Times New Roman" w:cs="Times New Roman"/>
          <w:sz w:val="24"/>
          <w:szCs w:val="24"/>
        </w:rPr>
      </w:pPr>
      <w:bookmarkStart w:id="14" w:name="P1543"/>
      <w:bookmarkEnd w:id="14"/>
      <w:r w:rsidRPr="005071C7">
        <w:rPr>
          <w:rFonts w:ascii="Times New Roman" w:hAnsi="Times New Roman" w:cs="Times New Roman"/>
          <w:sz w:val="24"/>
          <w:szCs w:val="24"/>
        </w:rPr>
        <w:t>Раздел 15. ПОРЯДОК УЧАСТИЯ ГРАЖДАН И ОРГАНИЗАЦИЙ</w:t>
      </w:r>
    </w:p>
    <w:p w:rsidR="00D263F7" w:rsidRPr="005071C7" w:rsidRDefault="00D263F7" w:rsidP="00567B23">
      <w:pPr>
        <w:pStyle w:val="ConsPlusTitle"/>
        <w:jc w:val="center"/>
        <w:rPr>
          <w:rFonts w:ascii="Times New Roman" w:hAnsi="Times New Roman" w:cs="Times New Roman"/>
          <w:sz w:val="24"/>
          <w:szCs w:val="24"/>
        </w:rPr>
      </w:pPr>
      <w:r w:rsidRPr="005071C7">
        <w:rPr>
          <w:rFonts w:ascii="Times New Roman" w:hAnsi="Times New Roman" w:cs="Times New Roman"/>
          <w:sz w:val="24"/>
          <w:szCs w:val="24"/>
        </w:rPr>
        <w:t>В РЕАЛИЗАЦИИ МЕРОПРИЯТИЙ ПО БЛАГОУСТРОЙСТВУ ТЕРРИТОРИИ</w:t>
      </w:r>
    </w:p>
    <w:p w:rsidR="00D263F7" w:rsidRPr="005C4919" w:rsidRDefault="005071C7" w:rsidP="00567B23">
      <w:pPr>
        <w:pStyle w:val="ConsPlusTitle"/>
        <w:jc w:val="center"/>
        <w:rPr>
          <w:rFonts w:ascii="Times New Roman" w:hAnsi="Times New Roman" w:cs="Times New Roman"/>
          <w:sz w:val="24"/>
          <w:szCs w:val="24"/>
        </w:rPr>
      </w:pPr>
      <w:r w:rsidRPr="005071C7">
        <w:rPr>
          <w:rFonts w:ascii="Times New Roman" w:hAnsi="Times New Roman" w:cs="Times New Roman"/>
          <w:sz w:val="24"/>
          <w:szCs w:val="24"/>
        </w:rPr>
        <w:t>БАЛАХНИНСКОГО МУНИЦИПАЛЬНОГО ОКРУГА</w:t>
      </w:r>
    </w:p>
    <w:p w:rsidR="00D263F7" w:rsidRPr="005C4919" w:rsidRDefault="00D263F7" w:rsidP="00567B23">
      <w:pPr>
        <w:pStyle w:val="ConsPlusNormal"/>
        <w:ind w:firstLine="540"/>
        <w:jc w:val="both"/>
        <w:rPr>
          <w:rFonts w:ascii="Times New Roman" w:hAnsi="Times New Roman" w:cs="Times New Roman"/>
          <w:sz w:val="24"/>
          <w:szCs w:val="24"/>
        </w:rPr>
      </w:pP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15.1. Граждане</w:t>
      </w:r>
      <w:r w:rsidR="005C412E">
        <w:rPr>
          <w:rFonts w:ascii="Times New Roman" w:hAnsi="Times New Roman" w:cs="Times New Roman"/>
          <w:sz w:val="24"/>
          <w:szCs w:val="24"/>
        </w:rPr>
        <w:t>,</w:t>
      </w:r>
      <w:r w:rsidRPr="005C4919">
        <w:rPr>
          <w:rFonts w:ascii="Times New Roman" w:hAnsi="Times New Roman" w:cs="Times New Roman"/>
          <w:sz w:val="24"/>
          <w:szCs w:val="24"/>
        </w:rPr>
        <w:t xml:space="preserve"> организации</w:t>
      </w:r>
      <w:r w:rsidR="005C412E">
        <w:rPr>
          <w:rFonts w:ascii="Times New Roman" w:hAnsi="Times New Roman" w:cs="Times New Roman"/>
          <w:sz w:val="24"/>
          <w:szCs w:val="24"/>
        </w:rPr>
        <w:t>, предприятия и индивидуальные предприниматели</w:t>
      </w:r>
      <w:r w:rsidRPr="005C4919">
        <w:rPr>
          <w:rFonts w:ascii="Times New Roman" w:hAnsi="Times New Roman" w:cs="Times New Roman"/>
          <w:sz w:val="24"/>
          <w:szCs w:val="24"/>
        </w:rPr>
        <w:t xml:space="preserve"> (далее - заинтересованные лица) имеют право принимать участие в деятельности по благоустройству территории </w:t>
      </w:r>
      <w:r w:rsidR="009C7FD1">
        <w:rPr>
          <w:rFonts w:ascii="Times New Roman" w:hAnsi="Times New Roman" w:cs="Times New Roman"/>
          <w:sz w:val="24"/>
          <w:szCs w:val="24"/>
        </w:rPr>
        <w:t>Округа</w:t>
      </w:r>
      <w:r w:rsidRPr="005C4919">
        <w:rPr>
          <w:rFonts w:ascii="Times New Roman" w:hAnsi="Times New Roman" w:cs="Times New Roman"/>
          <w:sz w:val="24"/>
          <w:szCs w:val="24"/>
        </w:rPr>
        <w:t>.</w:t>
      </w:r>
    </w:p>
    <w:p w:rsidR="00D263F7"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Для осуществления участия заинтересованных лиц в деятельности по благоустройству терри</w:t>
      </w:r>
      <w:r w:rsidR="009C7FD1">
        <w:rPr>
          <w:rFonts w:ascii="Times New Roman" w:hAnsi="Times New Roman" w:cs="Times New Roman"/>
          <w:sz w:val="24"/>
          <w:szCs w:val="24"/>
        </w:rPr>
        <w:t>тории Округа</w:t>
      </w:r>
      <w:r w:rsidRPr="005C4919">
        <w:rPr>
          <w:rFonts w:ascii="Times New Roman" w:hAnsi="Times New Roman" w:cs="Times New Roman"/>
          <w:sz w:val="24"/>
          <w:szCs w:val="24"/>
        </w:rPr>
        <w:t xml:space="preserve"> используются следующие формы:</w:t>
      </w:r>
    </w:p>
    <w:p w:rsidR="00F373D1" w:rsidRPr="005C4919" w:rsidRDefault="00F373D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внесение инициативного проекта инициативной группой </w:t>
      </w:r>
      <w:r w:rsidR="00E503C4">
        <w:rPr>
          <w:rFonts w:ascii="Times New Roman" w:hAnsi="Times New Roman" w:cs="Times New Roman"/>
          <w:sz w:val="24"/>
          <w:szCs w:val="24"/>
        </w:rPr>
        <w:t>в Администрацию;</w:t>
      </w:r>
    </w:p>
    <w:p w:rsidR="00D263F7" w:rsidRPr="005C4919"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 xml:space="preserve">совместное обсуждение проблем в сфере благоустройства территории </w:t>
      </w:r>
      <w:r w:rsidR="009C7FD1">
        <w:rPr>
          <w:rFonts w:ascii="Times New Roman" w:hAnsi="Times New Roman" w:cs="Times New Roman"/>
          <w:sz w:val="24"/>
          <w:szCs w:val="24"/>
        </w:rPr>
        <w:t>Округа</w:t>
      </w:r>
      <w:r w:rsidR="00D263F7" w:rsidRPr="005C4919">
        <w:rPr>
          <w:rFonts w:ascii="Times New Roman" w:hAnsi="Times New Roman" w:cs="Times New Roman"/>
          <w:sz w:val="24"/>
          <w:szCs w:val="24"/>
        </w:rPr>
        <w:t>;</w:t>
      </w:r>
    </w:p>
    <w:p w:rsidR="00D263F7" w:rsidRPr="005C4919"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обсуждение и выбор типа оборудования, некапитальных объектов, малых архитектурных форм, включая определение их функционального назначения, габаритов, стилевого решения, материалов;</w:t>
      </w:r>
    </w:p>
    <w:p w:rsidR="00D263F7" w:rsidRPr="005C4919"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 xml:space="preserve">консультации в выборе типов покрытий с учетом функционального зонирования </w:t>
      </w:r>
      <w:r w:rsidR="00D263F7" w:rsidRPr="005C4919">
        <w:rPr>
          <w:rFonts w:ascii="Times New Roman" w:hAnsi="Times New Roman" w:cs="Times New Roman"/>
          <w:sz w:val="24"/>
          <w:szCs w:val="24"/>
        </w:rPr>
        <w:lastRenderedPageBreak/>
        <w:t>территории, консультации по предполагаемым типам озеленения, консультации по предполагаемым типам освещения и осветительного оборудования;</w:t>
      </w:r>
    </w:p>
    <w:p w:rsidR="00D263F7" w:rsidRPr="005C4919"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самостоятельное благоустройство территории;</w:t>
      </w:r>
    </w:p>
    <w:p w:rsidR="00D263F7" w:rsidRPr="005C4919"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участие в конкурсе на лучший проект благоустройства территории;</w:t>
      </w:r>
    </w:p>
    <w:p w:rsidR="00D263F7" w:rsidRPr="005C4919"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 xml:space="preserve">направление предложений по благоустройству </w:t>
      </w:r>
      <w:r w:rsidR="009C7FD1">
        <w:rPr>
          <w:rFonts w:ascii="Times New Roman" w:hAnsi="Times New Roman" w:cs="Times New Roman"/>
          <w:sz w:val="24"/>
          <w:szCs w:val="24"/>
        </w:rPr>
        <w:t>Округа</w:t>
      </w:r>
      <w:r w:rsidR="00D263F7" w:rsidRPr="005C4919">
        <w:rPr>
          <w:rFonts w:ascii="Times New Roman" w:hAnsi="Times New Roman" w:cs="Times New Roman"/>
          <w:sz w:val="24"/>
          <w:szCs w:val="24"/>
        </w:rPr>
        <w:t xml:space="preserve"> в </w:t>
      </w:r>
      <w:r w:rsidR="009C7FD1">
        <w:rPr>
          <w:rFonts w:ascii="Times New Roman" w:hAnsi="Times New Roman" w:cs="Times New Roman"/>
          <w:sz w:val="24"/>
          <w:szCs w:val="24"/>
        </w:rPr>
        <w:t>А</w:t>
      </w:r>
      <w:r w:rsidR="00D263F7" w:rsidRPr="005C4919">
        <w:rPr>
          <w:rFonts w:ascii="Times New Roman" w:hAnsi="Times New Roman" w:cs="Times New Roman"/>
          <w:sz w:val="24"/>
          <w:szCs w:val="24"/>
        </w:rPr>
        <w:t>дминистрацию;</w:t>
      </w:r>
    </w:p>
    <w:p w:rsidR="00D263F7" w:rsidRPr="005C4919"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обсуждение проектов благоустройства территории, которое может проводиться в интерактивном формате с использованием широкого набора инструментов для вовлечения и обеспечения участия и современных групповых методов работы;</w:t>
      </w:r>
    </w:p>
    <w:p w:rsidR="00D263F7" w:rsidRPr="005C4919" w:rsidRDefault="00FC6EB5" w:rsidP="00567B23">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263F7" w:rsidRPr="005C4919">
        <w:rPr>
          <w:rFonts w:ascii="Times New Roman" w:hAnsi="Times New Roman" w:cs="Times New Roman"/>
          <w:sz w:val="24"/>
          <w:szCs w:val="24"/>
        </w:rPr>
        <w:t>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00D263F7" w:rsidRPr="005C4919">
        <w:rPr>
          <w:rFonts w:ascii="Times New Roman" w:hAnsi="Times New Roman" w:cs="Times New Roman"/>
          <w:sz w:val="24"/>
          <w:szCs w:val="24"/>
        </w:rPr>
        <w:t>воркшопов</w:t>
      </w:r>
      <w:proofErr w:type="spellEnd"/>
      <w:r w:rsidR="00D263F7" w:rsidRPr="005C4919">
        <w:rPr>
          <w:rFonts w:ascii="Times New Roman" w:hAnsi="Times New Roman" w:cs="Times New Roman"/>
          <w:sz w:val="24"/>
          <w:szCs w:val="24"/>
        </w:rP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D263F7" w:rsidRPr="005C4919"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проведение на основании</w:t>
      </w:r>
      <w:r w:rsidR="009C7FD1">
        <w:rPr>
          <w:rFonts w:ascii="Times New Roman" w:hAnsi="Times New Roman" w:cs="Times New Roman"/>
          <w:sz w:val="24"/>
          <w:szCs w:val="24"/>
        </w:rPr>
        <w:t xml:space="preserve"> муниципального правового акта А</w:t>
      </w:r>
      <w:r w:rsidR="00D263F7" w:rsidRPr="005C4919">
        <w:rPr>
          <w:rFonts w:ascii="Times New Roman" w:hAnsi="Times New Roman" w:cs="Times New Roman"/>
          <w:sz w:val="24"/>
          <w:szCs w:val="24"/>
        </w:rPr>
        <w:t xml:space="preserve">дминистрации месячников (двухмесячников) и субботников по благоустройству и санитарной очистке территории </w:t>
      </w:r>
      <w:r w:rsidR="009C7FD1">
        <w:rPr>
          <w:rFonts w:ascii="Times New Roman" w:hAnsi="Times New Roman" w:cs="Times New Roman"/>
          <w:sz w:val="24"/>
          <w:szCs w:val="24"/>
        </w:rPr>
        <w:t>Округа</w:t>
      </w:r>
      <w:r w:rsidR="00D263F7" w:rsidRPr="005C4919">
        <w:rPr>
          <w:rFonts w:ascii="Times New Roman" w:hAnsi="Times New Roman" w:cs="Times New Roman"/>
          <w:sz w:val="24"/>
          <w:szCs w:val="24"/>
        </w:rPr>
        <w:t>;</w:t>
      </w:r>
    </w:p>
    <w:p w:rsidR="00D263F7" w:rsidRPr="005C4919"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осуществление общественного контроля.</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15.2. Информирование общественности об участии в деятельности по благоустройству осуществляется путем:</w:t>
      </w:r>
    </w:p>
    <w:p w:rsidR="00D263F7" w:rsidRPr="005C4919"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 xml:space="preserve">создания единого информационного </w:t>
      </w:r>
      <w:proofErr w:type="spellStart"/>
      <w:r w:rsidR="00D263F7" w:rsidRPr="005C4919">
        <w:rPr>
          <w:rFonts w:ascii="Times New Roman" w:hAnsi="Times New Roman" w:cs="Times New Roman"/>
          <w:sz w:val="24"/>
          <w:szCs w:val="24"/>
        </w:rPr>
        <w:t>интернет-ресурса</w:t>
      </w:r>
      <w:proofErr w:type="spellEnd"/>
      <w:r w:rsidR="00D263F7" w:rsidRPr="005C4919">
        <w:rPr>
          <w:rFonts w:ascii="Times New Roman" w:hAnsi="Times New Roman" w:cs="Times New Roman"/>
          <w:sz w:val="24"/>
          <w:szCs w:val="24"/>
        </w:rPr>
        <w:t xml:space="preserve"> (сайта или приложения) по сбору информации, обеспечению онлайн-участия заинтересованных лиц на каждом этапе благоустройства территории, с публикацией фото-, виде</w:t>
      </w:r>
      <w:proofErr w:type="gramStart"/>
      <w:r w:rsidR="00D263F7" w:rsidRPr="005C4919">
        <w:rPr>
          <w:rFonts w:ascii="Times New Roman" w:hAnsi="Times New Roman" w:cs="Times New Roman"/>
          <w:sz w:val="24"/>
          <w:szCs w:val="24"/>
        </w:rPr>
        <w:t>о-</w:t>
      </w:r>
      <w:proofErr w:type="gramEnd"/>
      <w:r w:rsidR="00D263F7" w:rsidRPr="005C4919">
        <w:rPr>
          <w:rFonts w:ascii="Times New Roman" w:hAnsi="Times New Roman" w:cs="Times New Roman"/>
          <w:sz w:val="24"/>
          <w:szCs w:val="24"/>
        </w:rPr>
        <w:t xml:space="preserve"> и текстовых отчетов по итогам проведения обсуждений, консультаций, конкурсов;</w:t>
      </w:r>
    </w:p>
    <w:p w:rsidR="00D263F7" w:rsidRPr="005C4919"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размещения информации в средствах массовой информации;</w:t>
      </w:r>
    </w:p>
    <w:p w:rsidR="00D263F7" w:rsidRPr="005C4919" w:rsidRDefault="00FC6EB5" w:rsidP="00567B23">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263F7" w:rsidRPr="005C4919">
        <w:rPr>
          <w:rFonts w:ascii="Times New Roman" w:hAnsi="Times New Roman" w:cs="Times New Roman"/>
          <w:sz w:val="24"/>
          <w:szCs w:val="24"/>
        </w:rPr>
        <w:t>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территории общего пользования), а также на специальных стендах на самом объекте, в наиболее посещаемых местах (общественные и торгово-развлекательные центры, зоны отдыха и площадки), в холлах значимых и социальных инфраструктурных объектов, расположенных по соседству с проектируемой территорией или на ней (поликлиники</w:t>
      </w:r>
      <w:proofErr w:type="gramEnd"/>
      <w:r w:rsidR="00D263F7" w:rsidRPr="005C4919">
        <w:rPr>
          <w:rFonts w:ascii="Times New Roman" w:hAnsi="Times New Roman" w:cs="Times New Roman"/>
          <w:sz w:val="24"/>
          <w:szCs w:val="24"/>
        </w:rPr>
        <w:t>,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15.3. Муниципальным правовым актом </w:t>
      </w:r>
      <w:r w:rsidR="009C7FD1">
        <w:rPr>
          <w:rFonts w:ascii="Times New Roman" w:hAnsi="Times New Roman" w:cs="Times New Roman"/>
          <w:sz w:val="24"/>
          <w:szCs w:val="24"/>
        </w:rPr>
        <w:t>А</w:t>
      </w:r>
      <w:r w:rsidRPr="005C4919">
        <w:rPr>
          <w:rFonts w:ascii="Times New Roman" w:hAnsi="Times New Roman" w:cs="Times New Roman"/>
          <w:sz w:val="24"/>
          <w:szCs w:val="24"/>
        </w:rPr>
        <w:t xml:space="preserve">дминистрации должны определяться время, период проведения месячников и субботников, лица, ответственные за предоставление инвентаря для организации работ по благоустройству и санитарной очистке территории </w:t>
      </w:r>
      <w:r w:rsidR="00F12B1F">
        <w:rPr>
          <w:rFonts w:ascii="Times New Roman" w:hAnsi="Times New Roman" w:cs="Times New Roman"/>
          <w:sz w:val="24"/>
          <w:szCs w:val="24"/>
        </w:rPr>
        <w:t>Округа</w:t>
      </w:r>
      <w:r w:rsidRPr="005C4919">
        <w:rPr>
          <w:rFonts w:ascii="Times New Roman" w:hAnsi="Times New Roman" w:cs="Times New Roman"/>
          <w:sz w:val="24"/>
          <w:szCs w:val="24"/>
        </w:rPr>
        <w:t>, за вывоз мусора, собранного в процессе проведения работ, а также иные требования, необходимые для достижения цели.</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15.4.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w:t>
      </w:r>
      <w:proofErr w:type="gramStart"/>
      <w:r w:rsidRPr="005C4919">
        <w:rPr>
          <w:rFonts w:ascii="Times New Roman" w:hAnsi="Times New Roman" w:cs="Times New Roman"/>
          <w:sz w:val="24"/>
          <w:szCs w:val="24"/>
        </w:rPr>
        <w:t>о-</w:t>
      </w:r>
      <w:proofErr w:type="gramEnd"/>
      <w:r w:rsidRPr="005C4919">
        <w:rPr>
          <w:rFonts w:ascii="Times New Roman" w:hAnsi="Times New Roman" w:cs="Times New Roman"/>
          <w:sz w:val="24"/>
          <w:szCs w:val="24"/>
        </w:rPr>
        <w:t xml:space="preserve"> и </w:t>
      </w:r>
      <w:proofErr w:type="spellStart"/>
      <w:r w:rsidRPr="005C4919">
        <w:rPr>
          <w:rFonts w:ascii="Times New Roman" w:hAnsi="Times New Roman" w:cs="Times New Roman"/>
          <w:sz w:val="24"/>
          <w:szCs w:val="24"/>
        </w:rPr>
        <w:t>видеофиксации</w:t>
      </w:r>
      <w:proofErr w:type="spellEnd"/>
      <w:r w:rsidRPr="005C4919">
        <w:rPr>
          <w:rFonts w:ascii="Times New Roman" w:hAnsi="Times New Roman" w:cs="Times New Roman"/>
          <w:sz w:val="24"/>
          <w:szCs w:val="24"/>
        </w:rPr>
        <w:t xml:space="preserve">, а также интерактивных порталов в информационно-телекоммуникационной сети "Интернет", с учетом положений Федерального </w:t>
      </w:r>
      <w:hyperlink r:id="rId13">
        <w:r w:rsidRPr="005C4919">
          <w:rPr>
            <w:rFonts w:ascii="Times New Roman" w:hAnsi="Times New Roman" w:cs="Times New Roman"/>
            <w:color w:val="0000FF"/>
            <w:sz w:val="24"/>
            <w:szCs w:val="24"/>
          </w:rPr>
          <w:t>закона</w:t>
        </w:r>
      </w:hyperlink>
      <w:r w:rsidRPr="005C4919">
        <w:rPr>
          <w:rFonts w:ascii="Times New Roman" w:hAnsi="Times New Roman" w:cs="Times New Roman"/>
          <w:sz w:val="24"/>
          <w:szCs w:val="24"/>
        </w:rPr>
        <w:t xml:space="preserve"> от 21 июля 2014 года N 212-ФЗ "Об основах общественного контроля в Российской Федерации". Информация о выявленных и зафиксированных в рамках общественного контроля нарушениях в области благоустройства направляется для принятия мер в орган, уполномоченный на осуществление </w:t>
      </w:r>
      <w:proofErr w:type="gramStart"/>
      <w:r w:rsidRPr="005C4919">
        <w:rPr>
          <w:rFonts w:ascii="Times New Roman" w:hAnsi="Times New Roman" w:cs="Times New Roman"/>
          <w:sz w:val="24"/>
          <w:szCs w:val="24"/>
        </w:rPr>
        <w:t>контроля за</w:t>
      </w:r>
      <w:proofErr w:type="gramEnd"/>
      <w:r w:rsidRPr="005C4919">
        <w:rPr>
          <w:rFonts w:ascii="Times New Roman" w:hAnsi="Times New Roman" w:cs="Times New Roman"/>
          <w:sz w:val="24"/>
          <w:szCs w:val="24"/>
        </w:rPr>
        <w:t xml:space="preserve"> соблюдением настоящих Правил и (или) на интерактивный портал в информационно-телекоммуникационной сети "Интернет".</w:t>
      </w:r>
    </w:p>
    <w:p w:rsidR="00D263F7" w:rsidRPr="005C4919" w:rsidRDefault="00D263F7" w:rsidP="00567B23">
      <w:pPr>
        <w:pStyle w:val="ConsPlusNormal"/>
        <w:ind w:firstLine="540"/>
        <w:jc w:val="both"/>
        <w:rPr>
          <w:rFonts w:ascii="Times New Roman" w:hAnsi="Times New Roman" w:cs="Times New Roman"/>
          <w:sz w:val="24"/>
          <w:szCs w:val="24"/>
        </w:rPr>
      </w:pPr>
    </w:p>
    <w:p w:rsidR="00D263F7" w:rsidRPr="005C4919" w:rsidRDefault="00D263F7" w:rsidP="00567B23">
      <w:pPr>
        <w:pStyle w:val="ConsPlusTitle"/>
        <w:jc w:val="center"/>
        <w:outlineLvl w:val="1"/>
        <w:rPr>
          <w:rFonts w:ascii="Times New Roman" w:hAnsi="Times New Roman" w:cs="Times New Roman"/>
          <w:sz w:val="24"/>
          <w:szCs w:val="24"/>
        </w:rPr>
      </w:pPr>
      <w:r w:rsidRPr="005C4919">
        <w:rPr>
          <w:rFonts w:ascii="Times New Roman" w:hAnsi="Times New Roman" w:cs="Times New Roman"/>
          <w:sz w:val="24"/>
          <w:szCs w:val="24"/>
        </w:rPr>
        <w:t>Раздел 16. ОПРЕДЕЛЕНИЕ ГРАНИЦ ПРИЛЕГАЮЩИХ ТЕРРИТОРИЙ</w:t>
      </w:r>
    </w:p>
    <w:p w:rsidR="00D263F7" w:rsidRPr="005C4919" w:rsidRDefault="00D263F7" w:rsidP="00567B23">
      <w:pPr>
        <w:pStyle w:val="ConsPlusNormal"/>
        <w:ind w:firstLine="540"/>
        <w:jc w:val="both"/>
        <w:rPr>
          <w:rFonts w:ascii="Times New Roman" w:hAnsi="Times New Roman" w:cs="Times New Roman"/>
          <w:sz w:val="24"/>
          <w:szCs w:val="24"/>
        </w:rPr>
      </w:pP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lastRenderedPageBreak/>
        <w:t>16.1. Границы прилегающих территорий определяются от границ:</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16.1.1. Земельных участков, </w:t>
      </w:r>
      <w:proofErr w:type="gramStart"/>
      <w:r w:rsidRPr="005C4919">
        <w:rPr>
          <w:rFonts w:ascii="Times New Roman" w:hAnsi="Times New Roman" w:cs="Times New Roman"/>
          <w:sz w:val="24"/>
          <w:szCs w:val="24"/>
        </w:rPr>
        <w:t>сведения</w:t>
      </w:r>
      <w:proofErr w:type="gramEnd"/>
      <w:r w:rsidRPr="005C4919">
        <w:rPr>
          <w:rFonts w:ascii="Times New Roman" w:hAnsi="Times New Roman" w:cs="Times New Roman"/>
          <w:sz w:val="24"/>
          <w:szCs w:val="24"/>
        </w:rPr>
        <w:t xml:space="preserve"> о границах которых внесены в Единый государственный реестр недвижимости, за исключением случаев образования земельных участков по границам зданий, строений, сооружений.</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16.1.2. Зданий, строений, сооружений, расположенных на земельных участках:</w:t>
      </w:r>
    </w:p>
    <w:p w:rsidR="00D263F7" w:rsidRPr="005C4919"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 xml:space="preserve">не </w:t>
      </w:r>
      <w:proofErr w:type="gramStart"/>
      <w:r w:rsidR="00D263F7" w:rsidRPr="005C4919">
        <w:rPr>
          <w:rFonts w:ascii="Times New Roman" w:hAnsi="Times New Roman" w:cs="Times New Roman"/>
          <w:sz w:val="24"/>
          <w:szCs w:val="24"/>
        </w:rPr>
        <w:t>образованных</w:t>
      </w:r>
      <w:proofErr w:type="gramEnd"/>
      <w:r w:rsidR="00D263F7" w:rsidRPr="005C4919">
        <w:rPr>
          <w:rFonts w:ascii="Times New Roman" w:hAnsi="Times New Roman" w:cs="Times New Roman"/>
          <w:sz w:val="24"/>
          <w:szCs w:val="24"/>
        </w:rPr>
        <w:t xml:space="preserve"> в соответствии с земельным законодательством Российской Федерации;</w:t>
      </w:r>
    </w:p>
    <w:p w:rsidR="00D263F7" w:rsidRPr="005C4919"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5C4919">
        <w:rPr>
          <w:rFonts w:ascii="Times New Roman" w:hAnsi="Times New Roman" w:cs="Times New Roman"/>
          <w:sz w:val="24"/>
          <w:szCs w:val="24"/>
        </w:rPr>
        <w:t>образованных по границам зданий, строений, сооружений;</w:t>
      </w:r>
    </w:p>
    <w:p w:rsidR="00D263F7" w:rsidRPr="005C4919" w:rsidRDefault="00FC6EB5"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D263F7" w:rsidRPr="005C4919">
        <w:rPr>
          <w:rFonts w:ascii="Times New Roman" w:hAnsi="Times New Roman" w:cs="Times New Roman"/>
          <w:sz w:val="24"/>
          <w:szCs w:val="24"/>
        </w:rPr>
        <w:t>границы</w:t>
      </w:r>
      <w:proofErr w:type="gramEnd"/>
      <w:r w:rsidR="00D263F7" w:rsidRPr="005C4919">
        <w:rPr>
          <w:rFonts w:ascii="Times New Roman" w:hAnsi="Times New Roman" w:cs="Times New Roman"/>
          <w:sz w:val="24"/>
          <w:szCs w:val="24"/>
        </w:rPr>
        <w:t xml:space="preserve"> которых подлежат уточнению в соответствии с Федеральным </w:t>
      </w:r>
      <w:hyperlink r:id="rId14">
        <w:r w:rsidR="00D263F7" w:rsidRPr="005C4919">
          <w:rPr>
            <w:rFonts w:ascii="Times New Roman" w:hAnsi="Times New Roman" w:cs="Times New Roman"/>
            <w:color w:val="0000FF"/>
            <w:sz w:val="24"/>
            <w:szCs w:val="24"/>
          </w:rPr>
          <w:t>законом</w:t>
        </w:r>
      </w:hyperlink>
      <w:r w:rsidR="00D263F7" w:rsidRPr="005C4919">
        <w:rPr>
          <w:rFonts w:ascii="Times New Roman" w:hAnsi="Times New Roman" w:cs="Times New Roman"/>
          <w:sz w:val="24"/>
          <w:szCs w:val="24"/>
        </w:rPr>
        <w:t xml:space="preserve"> от 13 июля 2015 года N 218-ФЗ "О государственной регистрации недвижимости".</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16.2. Границы прилегающих территорий отображаются на схемах границ прилегающей территори</w:t>
      </w:r>
      <w:r w:rsidR="0074113C">
        <w:rPr>
          <w:rFonts w:ascii="Times New Roman" w:hAnsi="Times New Roman" w:cs="Times New Roman"/>
          <w:sz w:val="24"/>
          <w:szCs w:val="24"/>
        </w:rPr>
        <w:t>и, утверждаемых правовым актом А</w:t>
      </w:r>
      <w:r w:rsidRPr="005C4919">
        <w:rPr>
          <w:rFonts w:ascii="Times New Roman" w:hAnsi="Times New Roman" w:cs="Times New Roman"/>
          <w:sz w:val="24"/>
          <w:szCs w:val="24"/>
        </w:rPr>
        <w:t>дминистраци</w:t>
      </w:r>
      <w:r w:rsidR="0074113C">
        <w:rPr>
          <w:rFonts w:ascii="Times New Roman" w:hAnsi="Times New Roman" w:cs="Times New Roman"/>
          <w:sz w:val="24"/>
          <w:szCs w:val="24"/>
        </w:rPr>
        <w:t>и</w:t>
      </w:r>
      <w:r w:rsidRPr="005C4919">
        <w:rPr>
          <w:rFonts w:ascii="Times New Roman" w:hAnsi="Times New Roman" w:cs="Times New Roman"/>
          <w:sz w:val="24"/>
          <w:szCs w:val="24"/>
        </w:rPr>
        <w:t>.</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Подготовка схемы границ прилегающих территорий может осуществляться в форме электронного документа.</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16.3. Утвержденные схемы границ прилегающих территорий публикуются в порядке, установленном для официального опубликования муниципальных правовых актов </w:t>
      </w:r>
      <w:r w:rsidR="0074113C">
        <w:rPr>
          <w:rFonts w:ascii="Times New Roman" w:hAnsi="Times New Roman" w:cs="Times New Roman"/>
          <w:sz w:val="24"/>
          <w:szCs w:val="24"/>
        </w:rPr>
        <w:t>Балахнинского муниципального округа</w:t>
      </w:r>
      <w:r w:rsidRPr="005C4919">
        <w:rPr>
          <w:rFonts w:ascii="Times New Roman" w:hAnsi="Times New Roman" w:cs="Times New Roman"/>
          <w:sz w:val="24"/>
          <w:szCs w:val="24"/>
        </w:rPr>
        <w:t xml:space="preserve">, и размещаются на официальном сайте </w:t>
      </w:r>
      <w:r w:rsidR="0074113C">
        <w:rPr>
          <w:rFonts w:ascii="Times New Roman" w:hAnsi="Times New Roman" w:cs="Times New Roman"/>
          <w:sz w:val="24"/>
          <w:szCs w:val="24"/>
        </w:rPr>
        <w:t>Балахнинского муниципального округа</w:t>
      </w:r>
      <w:r w:rsidRPr="005C4919">
        <w:rPr>
          <w:rFonts w:ascii="Times New Roman" w:hAnsi="Times New Roman" w:cs="Times New Roman"/>
          <w:sz w:val="24"/>
          <w:szCs w:val="24"/>
        </w:rPr>
        <w:t xml:space="preserve"> в информационно-телекоммуникационной сети "Интернет", а также подлежат размещению в информационной системе обеспечения градостроительной деятельности.</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16.4. Границы прилегающей территории, отображенные на схеме границ прилегающей территории, не учитываются при образовании земельного участка, на котором расположен объект капитального строительства, в порядке, установленном земельным законодательством Российской Федерации.</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16.5. В границы прилегающих территорий не включаются территории, не относящиеся к территориям общего пользования; территории общего пользования, содержание которых является обязанностью их правообладателей в соответствии с федеральным законодательством.</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16.6. На территории </w:t>
      </w:r>
      <w:r w:rsidR="0074113C">
        <w:rPr>
          <w:rFonts w:ascii="Times New Roman" w:hAnsi="Times New Roman" w:cs="Times New Roman"/>
          <w:sz w:val="24"/>
          <w:szCs w:val="24"/>
        </w:rPr>
        <w:t>Округа</w:t>
      </w:r>
      <w:r w:rsidRPr="005C4919">
        <w:rPr>
          <w:rFonts w:ascii="Times New Roman" w:hAnsi="Times New Roman" w:cs="Times New Roman"/>
          <w:sz w:val="24"/>
          <w:szCs w:val="24"/>
        </w:rPr>
        <w:t xml:space="preserve"> устанавливаются следующие параметры границ прилегающих территорий:</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16.6.1. От границ земельных участков - 3 м, от границ зданий, строений, сооружений - 15 м, за исключением случаев, указанных в подпунктах 16.6.2 - 16.6.1</w:t>
      </w:r>
      <w:r w:rsidR="00497EA0">
        <w:rPr>
          <w:rFonts w:ascii="Times New Roman" w:hAnsi="Times New Roman" w:cs="Times New Roman"/>
          <w:sz w:val="24"/>
          <w:szCs w:val="24"/>
        </w:rPr>
        <w:t>2</w:t>
      </w:r>
      <w:r w:rsidRPr="005C4919">
        <w:rPr>
          <w:rFonts w:ascii="Times New Roman" w:hAnsi="Times New Roman" w:cs="Times New Roman"/>
          <w:sz w:val="24"/>
          <w:szCs w:val="24"/>
        </w:rPr>
        <w:t xml:space="preserve"> настоящего раздела.</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16.6.2. От границ земельного участка, на котором находится объект индивидуального жилищного строительства, малоэтажный жилой дом блокированной застройки, - 10 м, от границ объекта индивидуального жилищного строительства, малоэтажного жилого дома блокированной застройки - 20 м.</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 xml:space="preserve">16.6.3. От границ земельного участка, на котором находится </w:t>
      </w:r>
      <w:r w:rsidR="00F16E70">
        <w:rPr>
          <w:rFonts w:ascii="Times New Roman" w:hAnsi="Times New Roman" w:cs="Times New Roman"/>
          <w:sz w:val="24"/>
          <w:szCs w:val="24"/>
        </w:rPr>
        <w:t xml:space="preserve">многоквартирный дом, </w:t>
      </w:r>
      <w:r w:rsidRPr="005C4919">
        <w:rPr>
          <w:rFonts w:ascii="Times New Roman" w:hAnsi="Times New Roman" w:cs="Times New Roman"/>
          <w:sz w:val="24"/>
          <w:szCs w:val="24"/>
        </w:rPr>
        <w:t>нежилое здание, строение, сооружение, - 20 м, от границ нежилого здания, строения, сооружения - 30 м. Положения настоящего подпункта применяются, если иное не предусмотрено в подпунктах 16.6.4 - 16.6.8 настоящего раздела.</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16.6.4. От границ земельного участка, на котором находится стационарный торговый объект, представляющий собой отдельное здание, - 25 м, от границ стационарного торгового объекта, представляющего собой отдельное здание, - 30 м.</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16.6.5. От границ земельного участка, на котором находится временный объект, - 10 м, от границ временного объекта - 20 м.</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16.6.6. От границ земельного участка, на котором находится спортивное сооружение, - 15 м, от границ спортивного сооружения - 25 м.</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16.6.7. От границ земельного участка, на котором находится автозаправочная станция, автомобильная мойка, мастерская, предназначенная для ремонта и обслуживания автомобилей, - 15 м, от границ автозаправочной станции, автомобильной мойки, мастерской, предназначенной для ремонта и обслуживания автомобилей, - 25 м.</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lastRenderedPageBreak/>
        <w:t>16.6.8. От границ земельного участка, на котором находится трансформаторная подстанция либо распределительный пункт или иное предназначенное для осуществления передачи электрической энергии строение, сооружение, - 3 м, от границ трансформаторной подстанции, распределительного пункта или иного предназначенного для осуществления передачи электрической энергии строения, сооружения - 8 м.</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16.6.9. От границ контейнерной площадки - 7 м.</w:t>
      </w:r>
    </w:p>
    <w:p w:rsidR="00D263F7" w:rsidRPr="005C4919"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16.6.10. От границ земельного участка, на котором находится кладбище, - 10 м.</w:t>
      </w:r>
    </w:p>
    <w:p w:rsidR="00D263F7" w:rsidRDefault="00D263F7" w:rsidP="00567B23">
      <w:pPr>
        <w:pStyle w:val="ConsPlusNormal"/>
        <w:ind w:firstLine="540"/>
        <w:jc w:val="both"/>
        <w:rPr>
          <w:rFonts w:ascii="Times New Roman" w:hAnsi="Times New Roman" w:cs="Times New Roman"/>
          <w:sz w:val="24"/>
          <w:szCs w:val="24"/>
        </w:rPr>
      </w:pPr>
      <w:r w:rsidRPr="005C4919">
        <w:rPr>
          <w:rFonts w:ascii="Times New Roman" w:hAnsi="Times New Roman" w:cs="Times New Roman"/>
          <w:sz w:val="24"/>
          <w:szCs w:val="24"/>
        </w:rPr>
        <w:t>16.6.11. От границ земельного участка, на котором находится строительная площадка, - 10 м.</w:t>
      </w:r>
    </w:p>
    <w:p w:rsidR="00DF4841" w:rsidRPr="00CB57A7" w:rsidRDefault="00DF4841"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16.6</w:t>
      </w:r>
      <w:r w:rsidRPr="00CB57A7">
        <w:rPr>
          <w:rFonts w:ascii="Times New Roman" w:hAnsi="Times New Roman" w:cs="Times New Roman"/>
          <w:sz w:val="24"/>
          <w:szCs w:val="24"/>
        </w:rPr>
        <w:t xml:space="preserve">.12. От границ земельного участка, на котором находится НТО - 2 м, от границ </w:t>
      </w:r>
      <w:r w:rsidR="00497EA0" w:rsidRPr="00CB57A7">
        <w:rPr>
          <w:rFonts w:ascii="Times New Roman" w:hAnsi="Times New Roman" w:cs="Times New Roman"/>
          <w:sz w:val="24"/>
          <w:szCs w:val="24"/>
        </w:rPr>
        <w:t>НТО</w:t>
      </w:r>
      <w:r w:rsidRPr="00CB57A7">
        <w:rPr>
          <w:rFonts w:ascii="Times New Roman" w:hAnsi="Times New Roman" w:cs="Times New Roman"/>
          <w:sz w:val="24"/>
          <w:szCs w:val="24"/>
        </w:rPr>
        <w:t xml:space="preserve"> - 5 м</w:t>
      </w:r>
    </w:p>
    <w:p w:rsidR="00D263F7" w:rsidRPr="00CB57A7" w:rsidRDefault="00D263F7" w:rsidP="00567B23">
      <w:pPr>
        <w:pStyle w:val="ConsPlusNormal"/>
        <w:ind w:firstLine="540"/>
        <w:jc w:val="both"/>
        <w:rPr>
          <w:rFonts w:ascii="Times New Roman" w:hAnsi="Times New Roman" w:cs="Times New Roman"/>
          <w:sz w:val="24"/>
          <w:szCs w:val="24"/>
        </w:rPr>
      </w:pPr>
    </w:p>
    <w:p w:rsidR="00D263F7" w:rsidRPr="00CB57A7" w:rsidRDefault="00D263F7" w:rsidP="00567B23">
      <w:pPr>
        <w:pStyle w:val="ConsPlusTitle"/>
        <w:jc w:val="center"/>
        <w:outlineLvl w:val="1"/>
        <w:rPr>
          <w:rFonts w:ascii="Times New Roman" w:hAnsi="Times New Roman" w:cs="Times New Roman"/>
          <w:sz w:val="24"/>
          <w:szCs w:val="24"/>
        </w:rPr>
      </w:pPr>
      <w:bookmarkStart w:id="15" w:name="P1594"/>
      <w:bookmarkEnd w:id="15"/>
      <w:r w:rsidRPr="00CB57A7">
        <w:rPr>
          <w:rFonts w:ascii="Times New Roman" w:hAnsi="Times New Roman" w:cs="Times New Roman"/>
          <w:sz w:val="24"/>
          <w:szCs w:val="24"/>
        </w:rPr>
        <w:t xml:space="preserve">Раздел </w:t>
      </w:r>
      <w:hyperlink r:id="rId15">
        <w:r w:rsidRPr="00CB57A7">
          <w:rPr>
            <w:rFonts w:ascii="Times New Roman" w:hAnsi="Times New Roman" w:cs="Times New Roman"/>
            <w:sz w:val="24"/>
            <w:szCs w:val="24"/>
          </w:rPr>
          <w:t>17</w:t>
        </w:r>
      </w:hyperlink>
      <w:r w:rsidRPr="00CB57A7">
        <w:rPr>
          <w:rFonts w:ascii="Times New Roman" w:hAnsi="Times New Roman" w:cs="Times New Roman"/>
          <w:sz w:val="24"/>
          <w:szCs w:val="24"/>
        </w:rPr>
        <w:t xml:space="preserve">. ОСУЩЕСТВЛЕНИЕ </w:t>
      </w:r>
      <w:proofErr w:type="gramStart"/>
      <w:r w:rsidRPr="00CB57A7">
        <w:rPr>
          <w:rFonts w:ascii="Times New Roman" w:hAnsi="Times New Roman" w:cs="Times New Roman"/>
          <w:sz w:val="24"/>
          <w:szCs w:val="24"/>
        </w:rPr>
        <w:t>КОНТРОЛЯ ЗА</w:t>
      </w:r>
      <w:proofErr w:type="gramEnd"/>
      <w:r w:rsidRPr="00CB57A7">
        <w:rPr>
          <w:rFonts w:ascii="Times New Roman" w:hAnsi="Times New Roman" w:cs="Times New Roman"/>
          <w:sz w:val="24"/>
          <w:szCs w:val="24"/>
        </w:rPr>
        <w:t xml:space="preserve"> СОБЛЮДЕНИЕМ ПРАВИЛ</w:t>
      </w:r>
    </w:p>
    <w:p w:rsidR="00D263F7" w:rsidRPr="00CB57A7" w:rsidRDefault="00D263F7" w:rsidP="0074113C">
      <w:pPr>
        <w:pStyle w:val="ConsPlusTitle"/>
        <w:jc w:val="center"/>
        <w:rPr>
          <w:rFonts w:ascii="Times New Roman" w:hAnsi="Times New Roman" w:cs="Times New Roman"/>
          <w:sz w:val="24"/>
          <w:szCs w:val="24"/>
        </w:rPr>
      </w:pPr>
      <w:r w:rsidRPr="00CB57A7">
        <w:rPr>
          <w:rFonts w:ascii="Times New Roman" w:hAnsi="Times New Roman" w:cs="Times New Roman"/>
          <w:sz w:val="24"/>
          <w:szCs w:val="24"/>
        </w:rPr>
        <w:t xml:space="preserve">БЛАГОУСТРОЙСТВА ТЕРРИТОРИИ </w:t>
      </w:r>
      <w:r w:rsidR="0074113C" w:rsidRPr="00CB57A7">
        <w:rPr>
          <w:rFonts w:ascii="Times New Roman" w:hAnsi="Times New Roman" w:cs="Times New Roman"/>
          <w:sz w:val="24"/>
          <w:szCs w:val="24"/>
        </w:rPr>
        <w:t>БАЛАХНИНСКОГО МУНИЦИПАЛЬНОГО ОКРУГА</w:t>
      </w:r>
    </w:p>
    <w:p w:rsidR="00D263F7" w:rsidRPr="00CB57A7" w:rsidRDefault="00D263F7" w:rsidP="00567B23">
      <w:pPr>
        <w:pStyle w:val="ConsPlusNormal"/>
        <w:ind w:firstLine="540"/>
        <w:jc w:val="both"/>
        <w:rPr>
          <w:rFonts w:ascii="Times New Roman" w:hAnsi="Times New Roman" w:cs="Times New Roman"/>
          <w:sz w:val="24"/>
          <w:szCs w:val="24"/>
        </w:rPr>
      </w:pPr>
    </w:p>
    <w:p w:rsidR="00D263F7" w:rsidRPr="00CB57A7" w:rsidRDefault="00B929C3" w:rsidP="00567B23">
      <w:pPr>
        <w:pStyle w:val="ConsPlusNormal"/>
        <w:ind w:firstLine="540"/>
        <w:jc w:val="both"/>
        <w:rPr>
          <w:rFonts w:ascii="Times New Roman" w:hAnsi="Times New Roman" w:cs="Times New Roman"/>
          <w:sz w:val="24"/>
          <w:szCs w:val="24"/>
        </w:rPr>
      </w:pPr>
      <w:hyperlink r:id="rId16">
        <w:r w:rsidR="00D263F7" w:rsidRPr="00CB57A7">
          <w:rPr>
            <w:rFonts w:ascii="Times New Roman" w:hAnsi="Times New Roman" w:cs="Times New Roman"/>
            <w:sz w:val="24"/>
            <w:szCs w:val="24"/>
          </w:rPr>
          <w:t>17.1</w:t>
        </w:r>
      </w:hyperlink>
      <w:r w:rsidR="00D263F7" w:rsidRPr="00CB57A7">
        <w:rPr>
          <w:rFonts w:ascii="Times New Roman" w:hAnsi="Times New Roman" w:cs="Times New Roman"/>
          <w:sz w:val="24"/>
          <w:szCs w:val="24"/>
        </w:rPr>
        <w:t xml:space="preserve">. </w:t>
      </w:r>
      <w:proofErr w:type="gramStart"/>
      <w:r w:rsidR="00D263F7" w:rsidRPr="00CB57A7">
        <w:rPr>
          <w:rFonts w:ascii="Times New Roman" w:hAnsi="Times New Roman" w:cs="Times New Roman"/>
          <w:sz w:val="24"/>
          <w:szCs w:val="24"/>
        </w:rPr>
        <w:t>Контроль за</w:t>
      </w:r>
      <w:proofErr w:type="gramEnd"/>
      <w:r w:rsidR="00D263F7" w:rsidRPr="00CB57A7">
        <w:rPr>
          <w:rFonts w:ascii="Times New Roman" w:hAnsi="Times New Roman" w:cs="Times New Roman"/>
          <w:sz w:val="24"/>
          <w:szCs w:val="24"/>
        </w:rPr>
        <w:t xml:space="preserve"> соблюдением настоящих Правил осуществляется </w:t>
      </w:r>
      <w:r w:rsidR="0074113C" w:rsidRPr="00CB57A7">
        <w:rPr>
          <w:rFonts w:ascii="Times New Roman" w:hAnsi="Times New Roman" w:cs="Times New Roman"/>
          <w:sz w:val="24"/>
          <w:szCs w:val="24"/>
        </w:rPr>
        <w:t>А</w:t>
      </w:r>
      <w:r w:rsidR="00D263F7" w:rsidRPr="00CB57A7">
        <w:rPr>
          <w:rFonts w:ascii="Times New Roman" w:hAnsi="Times New Roman" w:cs="Times New Roman"/>
          <w:sz w:val="24"/>
          <w:szCs w:val="24"/>
        </w:rPr>
        <w:t xml:space="preserve">дминистрацией в порядке, установленном муниципальным правовым актом </w:t>
      </w:r>
      <w:r w:rsidR="0074113C" w:rsidRPr="00CB57A7">
        <w:rPr>
          <w:rFonts w:ascii="Times New Roman" w:hAnsi="Times New Roman" w:cs="Times New Roman"/>
          <w:sz w:val="24"/>
          <w:szCs w:val="24"/>
        </w:rPr>
        <w:t>Совета депутатов Балахнинского муниципального округа Нижегородской области</w:t>
      </w:r>
      <w:r w:rsidR="00D263F7" w:rsidRPr="00CB57A7">
        <w:rPr>
          <w:rFonts w:ascii="Times New Roman" w:hAnsi="Times New Roman" w:cs="Times New Roman"/>
          <w:sz w:val="24"/>
          <w:szCs w:val="24"/>
        </w:rPr>
        <w:t>.</w:t>
      </w:r>
    </w:p>
    <w:p w:rsidR="00D263F7" w:rsidRPr="00CB57A7" w:rsidRDefault="00B929C3" w:rsidP="00567B23">
      <w:pPr>
        <w:pStyle w:val="ConsPlusNormal"/>
        <w:ind w:firstLine="540"/>
        <w:jc w:val="both"/>
        <w:rPr>
          <w:rFonts w:ascii="Times New Roman" w:hAnsi="Times New Roman" w:cs="Times New Roman"/>
          <w:sz w:val="24"/>
          <w:szCs w:val="24"/>
        </w:rPr>
      </w:pPr>
      <w:hyperlink r:id="rId17">
        <w:r w:rsidR="00D263F7" w:rsidRPr="00CB57A7">
          <w:rPr>
            <w:rFonts w:ascii="Times New Roman" w:hAnsi="Times New Roman" w:cs="Times New Roman"/>
            <w:sz w:val="24"/>
            <w:szCs w:val="24"/>
          </w:rPr>
          <w:t>17.2</w:t>
        </w:r>
      </w:hyperlink>
      <w:r w:rsidR="00D263F7" w:rsidRPr="00CB57A7">
        <w:rPr>
          <w:rFonts w:ascii="Times New Roman" w:hAnsi="Times New Roman" w:cs="Times New Roman"/>
          <w:sz w:val="24"/>
          <w:szCs w:val="24"/>
        </w:rPr>
        <w:t>. Нарушение настоящих Правил влечет ответственность в соответствии с законодательством.</w:t>
      </w:r>
    </w:p>
    <w:p w:rsidR="00D263F7" w:rsidRPr="00CB57A7" w:rsidRDefault="00D263F7" w:rsidP="00567B23">
      <w:pPr>
        <w:pStyle w:val="ConsPlusNormal"/>
        <w:ind w:firstLine="540"/>
        <w:jc w:val="both"/>
        <w:rPr>
          <w:sz w:val="24"/>
          <w:szCs w:val="24"/>
        </w:rPr>
      </w:pPr>
    </w:p>
    <w:p w:rsidR="00D263F7" w:rsidRPr="00CB57A7" w:rsidRDefault="00D263F7" w:rsidP="00567B23">
      <w:pPr>
        <w:pStyle w:val="ConsPlusNormal"/>
        <w:ind w:firstLine="540"/>
        <w:jc w:val="both"/>
        <w:rPr>
          <w:sz w:val="24"/>
          <w:szCs w:val="24"/>
        </w:rPr>
      </w:pPr>
    </w:p>
    <w:p w:rsidR="00A33CC3" w:rsidRDefault="00A33CC3" w:rsidP="00567B23">
      <w:pPr>
        <w:pStyle w:val="ConsPlusNormal"/>
        <w:ind w:firstLine="540"/>
        <w:jc w:val="both"/>
        <w:rPr>
          <w:sz w:val="24"/>
          <w:szCs w:val="24"/>
        </w:rPr>
      </w:pPr>
    </w:p>
    <w:p w:rsidR="00A33CC3" w:rsidRPr="005C4919" w:rsidRDefault="00A33CC3" w:rsidP="00567B23">
      <w:pPr>
        <w:pStyle w:val="ConsPlusNormal"/>
        <w:ind w:firstLine="540"/>
        <w:jc w:val="both"/>
        <w:rPr>
          <w:sz w:val="24"/>
          <w:szCs w:val="24"/>
        </w:rPr>
      </w:pPr>
    </w:p>
    <w:p w:rsidR="00D263F7" w:rsidRPr="005C4919" w:rsidRDefault="00D263F7" w:rsidP="00567B23">
      <w:pPr>
        <w:pStyle w:val="ConsPlusNormal"/>
        <w:ind w:firstLine="540"/>
        <w:jc w:val="both"/>
        <w:rPr>
          <w:sz w:val="24"/>
          <w:szCs w:val="24"/>
        </w:rPr>
      </w:pPr>
    </w:p>
    <w:p w:rsidR="00D263F7" w:rsidRDefault="00D263F7" w:rsidP="00567B23">
      <w:pPr>
        <w:pStyle w:val="ConsPlusNormal"/>
        <w:ind w:firstLine="540"/>
        <w:jc w:val="both"/>
        <w:rPr>
          <w:sz w:val="24"/>
          <w:szCs w:val="24"/>
        </w:rPr>
      </w:pPr>
    </w:p>
    <w:p w:rsidR="0074113C" w:rsidRDefault="0074113C" w:rsidP="00567B23">
      <w:pPr>
        <w:pStyle w:val="ConsPlusNormal"/>
        <w:ind w:firstLine="540"/>
        <w:jc w:val="both"/>
        <w:rPr>
          <w:sz w:val="24"/>
          <w:szCs w:val="24"/>
        </w:rPr>
      </w:pPr>
    </w:p>
    <w:p w:rsidR="0074113C" w:rsidRDefault="0074113C" w:rsidP="00567B23">
      <w:pPr>
        <w:pStyle w:val="ConsPlusNormal"/>
        <w:ind w:firstLine="540"/>
        <w:jc w:val="both"/>
        <w:rPr>
          <w:sz w:val="24"/>
          <w:szCs w:val="24"/>
        </w:rPr>
      </w:pPr>
    </w:p>
    <w:p w:rsidR="0074113C" w:rsidRDefault="0074113C" w:rsidP="00567B23">
      <w:pPr>
        <w:pStyle w:val="ConsPlusNormal"/>
        <w:ind w:firstLine="540"/>
        <w:jc w:val="both"/>
        <w:rPr>
          <w:sz w:val="24"/>
          <w:szCs w:val="24"/>
        </w:rPr>
      </w:pPr>
    </w:p>
    <w:p w:rsidR="0074113C" w:rsidRDefault="0074113C" w:rsidP="00567B23">
      <w:pPr>
        <w:pStyle w:val="ConsPlusNormal"/>
        <w:ind w:firstLine="540"/>
        <w:jc w:val="both"/>
        <w:rPr>
          <w:sz w:val="24"/>
          <w:szCs w:val="24"/>
        </w:rPr>
      </w:pPr>
    </w:p>
    <w:p w:rsidR="0074113C" w:rsidRDefault="0074113C" w:rsidP="00567B23">
      <w:pPr>
        <w:pStyle w:val="ConsPlusNormal"/>
        <w:ind w:firstLine="540"/>
        <w:jc w:val="both"/>
        <w:rPr>
          <w:sz w:val="24"/>
          <w:szCs w:val="24"/>
        </w:rPr>
      </w:pPr>
    </w:p>
    <w:p w:rsidR="0074113C" w:rsidRDefault="0074113C" w:rsidP="00567B23">
      <w:pPr>
        <w:pStyle w:val="ConsPlusNormal"/>
        <w:ind w:firstLine="540"/>
        <w:jc w:val="both"/>
        <w:rPr>
          <w:sz w:val="24"/>
          <w:szCs w:val="24"/>
        </w:rPr>
      </w:pPr>
    </w:p>
    <w:p w:rsidR="0074113C" w:rsidRDefault="0074113C" w:rsidP="00567B23">
      <w:pPr>
        <w:pStyle w:val="ConsPlusNormal"/>
        <w:ind w:firstLine="540"/>
        <w:jc w:val="both"/>
        <w:rPr>
          <w:sz w:val="24"/>
          <w:szCs w:val="24"/>
        </w:rPr>
      </w:pPr>
    </w:p>
    <w:p w:rsidR="0074113C" w:rsidRDefault="0074113C" w:rsidP="00567B23">
      <w:pPr>
        <w:pStyle w:val="ConsPlusNormal"/>
        <w:ind w:firstLine="540"/>
        <w:jc w:val="both"/>
        <w:rPr>
          <w:sz w:val="24"/>
          <w:szCs w:val="24"/>
        </w:rPr>
      </w:pPr>
    </w:p>
    <w:p w:rsidR="0074113C" w:rsidRDefault="0074113C" w:rsidP="00567B23">
      <w:pPr>
        <w:pStyle w:val="ConsPlusNormal"/>
        <w:ind w:firstLine="540"/>
        <w:jc w:val="both"/>
        <w:rPr>
          <w:sz w:val="24"/>
          <w:szCs w:val="24"/>
        </w:rPr>
      </w:pPr>
    </w:p>
    <w:p w:rsidR="0074113C" w:rsidRDefault="0074113C" w:rsidP="00567B23">
      <w:pPr>
        <w:pStyle w:val="ConsPlusNormal"/>
        <w:ind w:firstLine="540"/>
        <w:jc w:val="both"/>
        <w:rPr>
          <w:sz w:val="24"/>
          <w:szCs w:val="24"/>
        </w:rPr>
      </w:pPr>
    </w:p>
    <w:p w:rsidR="0074113C" w:rsidRDefault="0074113C" w:rsidP="00567B23">
      <w:pPr>
        <w:pStyle w:val="ConsPlusNormal"/>
        <w:ind w:firstLine="540"/>
        <w:jc w:val="both"/>
        <w:rPr>
          <w:sz w:val="24"/>
          <w:szCs w:val="24"/>
        </w:rPr>
      </w:pPr>
    </w:p>
    <w:p w:rsidR="00DF4841" w:rsidRDefault="00DF4841" w:rsidP="00567B23">
      <w:pPr>
        <w:pStyle w:val="ConsPlusNormal"/>
        <w:ind w:firstLine="540"/>
        <w:jc w:val="both"/>
        <w:rPr>
          <w:sz w:val="24"/>
          <w:szCs w:val="24"/>
        </w:rPr>
      </w:pPr>
    </w:p>
    <w:p w:rsidR="00DF4841" w:rsidRDefault="00DF4841" w:rsidP="00567B23">
      <w:pPr>
        <w:pStyle w:val="ConsPlusNormal"/>
        <w:ind w:firstLine="540"/>
        <w:jc w:val="both"/>
        <w:rPr>
          <w:sz w:val="24"/>
          <w:szCs w:val="24"/>
        </w:rPr>
      </w:pPr>
    </w:p>
    <w:p w:rsidR="00DF4841" w:rsidRDefault="00DF4841" w:rsidP="00567B23">
      <w:pPr>
        <w:pStyle w:val="ConsPlusNormal"/>
        <w:ind w:firstLine="540"/>
        <w:jc w:val="both"/>
        <w:rPr>
          <w:sz w:val="24"/>
          <w:szCs w:val="24"/>
        </w:rPr>
      </w:pPr>
    </w:p>
    <w:p w:rsidR="00DF4841" w:rsidRDefault="00DF4841" w:rsidP="00567B23">
      <w:pPr>
        <w:pStyle w:val="ConsPlusNormal"/>
        <w:ind w:firstLine="540"/>
        <w:jc w:val="both"/>
        <w:rPr>
          <w:sz w:val="24"/>
          <w:szCs w:val="24"/>
        </w:rPr>
      </w:pPr>
    </w:p>
    <w:p w:rsidR="00DF4841" w:rsidRDefault="00DF4841" w:rsidP="00567B23">
      <w:pPr>
        <w:pStyle w:val="ConsPlusNormal"/>
        <w:ind w:firstLine="540"/>
        <w:jc w:val="both"/>
        <w:rPr>
          <w:sz w:val="24"/>
          <w:szCs w:val="24"/>
        </w:rPr>
      </w:pPr>
    </w:p>
    <w:p w:rsidR="00DF4841" w:rsidRDefault="00DF4841" w:rsidP="00567B23">
      <w:pPr>
        <w:pStyle w:val="ConsPlusNormal"/>
        <w:ind w:firstLine="540"/>
        <w:jc w:val="both"/>
        <w:rPr>
          <w:sz w:val="24"/>
          <w:szCs w:val="24"/>
        </w:rPr>
      </w:pPr>
    </w:p>
    <w:p w:rsidR="00DF4841" w:rsidRDefault="00DF4841" w:rsidP="00567B23">
      <w:pPr>
        <w:pStyle w:val="ConsPlusNormal"/>
        <w:ind w:firstLine="540"/>
        <w:jc w:val="both"/>
        <w:rPr>
          <w:sz w:val="24"/>
          <w:szCs w:val="24"/>
        </w:rPr>
      </w:pPr>
    </w:p>
    <w:p w:rsidR="005F20DF" w:rsidRDefault="005F20DF" w:rsidP="00567B23">
      <w:pPr>
        <w:pStyle w:val="ConsPlusNormal"/>
        <w:ind w:firstLine="540"/>
        <w:jc w:val="both"/>
        <w:rPr>
          <w:sz w:val="24"/>
          <w:szCs w:val="24"/>
        </w:rPr>
      </w:pPr>
    </w:p>
    <w:p w:rsidR="005F20DF" w:rsidRDefault="005F20DF" w:rsidP="00567B23">
      <w:pPr>
        <w:pStyle w:val="ConsPlusNormal"/>
        <w:ind w:firstLine="540"/>
        <w:jc w:val="both"/>
        <w:rPr>
          <w:sz w:val="24"/>
          <w:szCs w:val="24"/>
        </w:rPr>
      </w:pPr>
    </w:p>
    <w:p w:rsidR="005F20DF" w:rsidRDefault="005F20DF" w:rsidP="00567B23">
      <w:pPr>
        <w:pStyle w:val="ConsPlusNormal"/>
        <w:ind w:firstLine="540"/>
        <w:jc w:val="both"/>
        <w:rPr>
          <w:sz w:val="24"/>
          <w:szCs w:val="24"/>
        </w:rPr>
      </w:pPr>
    </w:p>
    <w:p w:rsidR="005F20DF" w:rsidRDefault="005F20DF" w:rsidP="00567B23">
      <w:pPr>
        <w:pStyle w:val="ConsPlusNormal"/>
        <w:ind w:firstLine="540"/>
        <w:jc w:val="both"/>
        <w:rPr>
          <w:sz w:val="24"/>
          <w:szCs w:val="24"/>
        </w:rPr>
      </w:pPr>
    </w:p>
    <w:p w:rsidR="005F20DF" w:rsidRDefault="005F20DF" w:rsidP="00567B23">
      <w:pPr>
        <w:pStyle w:val="ConsPlusNormal"/>
        <w:ind w:firstLine="540"/>
        <w:jc w:val="both"/>
        <w:rPr>
          <w:sz w:val="24"/>
          <w:szCs w:val="24"/>
        </w:rPr>
      </w:pPr>
    </w:p>
    <w:p w:rsidR="005F20DF" w:rsidRDefault="005F20DF" w:rsidP="00567B23">
      <w:pPr>
        <w:pStyle w:val="ConsPlusNormal"/>
        <w:ind w:firstLine="540"/>
        <w:jc w:val="both"/>
        <w:rPr>
          <w:sz w:val="24"/>
          <w:szCs w:val="24"/>
        </w:rPr>
      </w:pPr>
    </w:p>
    <w:p w:rsidR="00CB57A7" w:rsidRDefault="00CB57A7" w:rsidP="00567B23">
      <w:pPr>
        <w:pStyle w:val="ConsPlusNormal"/>
        <w:jc w:val="right"/>
        <w:outlineLvl w:val="1"/>
        <w:rPr>
          <w:rFonts w:ascii="Times New Roman" w:hAnsi="Times New Roman" w:cs="Times New Roman"/>
          <w:sz w:val="24"/>
          <w:szCs w:val="24"/>
        </w:rPr>
      </w:pPr>
    </w:p>
    <w:p w:rsidR="00D263F7" w:rsidRPr="0074113C" w:rsidRDefault="00D263F7" w:rsidP="00567B23">
      <w:pPr>
        <w:pStyle w:val="ConsPlusNormal"/>
        <w:jc w:val="right"/>
        <w:outlineLvl w:val="1"/>
        <w:rPr>
          <w:rFonts w:ascii="Times New Roman" w:hAnsi="Times New Roman" w:cs="Times New Roman"/>
          <w:sz w:val="24"/>
          <w:szCs w:val="24"/>
        </w:rPr>
      </w:pPr>
      <w:r w:rsidRPr="0074113C">
        <w:rPr>
          <w:rFonts w:ascii="Times New Roman" w:hAnsi="Times New Roman" w:cs="Times New Roman"/>
          <w:sz w:val="24"/>
          <w:szCs w:val="24"/>
        </w:rPr>
        <w:lastRenderedPageBreak/>
        <w:t>Приложение N 1</w:t>
      </w:r>
    </w:p>
    <w:p w:rsidR="00D263F7" w:rsidRPr="0074113C" w:rsidRDefault="00D263F7"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к Правилам благоустройства</w:t>
      </w:r>
    </w:p>
    <w:p w:rsidR="00D263F7" w:rsidRPr="0074113C" w:rsidRDefault="00D263F7"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территории муниципального образования</w:t>
      </w:r>
    </w:p>
    <w:p w:rsidR="00D263F7" w:rsidRPr="0074113C" w:rsidRDefault="0074113C"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Балахнинский муниципальный округ Нижегородской области</w:t>
      </w:r>
    </w:p>
    <w:p w:rsidR="00D263F7" w:rsidRPr="005C4919" w:rsidRDefault="00D263F7" w:rsidP="00567B23">
      <w:pPr>
        <w:pStyle w:val="ConsPlusNormal"/>
        <w:ind w:firstLine="540"/>
        <w:jc w:val="both"/>
        <w:rPr>
          <w:sz w:val="24"/>
          <w:szCs w:val="24"/>
        </w:rPr>
      </w:pPr>
    </w:p>
    <w:p w:rsidR="00D263F7" w:rsidRPr="0074113C" w:rsidRDefault="00D263F7" w:rsidP="00567B23">
      <w:pPr>
        <w:pStyle w:val="ConsPlusTitle"/>
        <w:jc w:val="center"/>
        <w:rPr>
          <w:rFonts w:ascii="Times New Roman" w:hAnsi="Times New Roman" w:cs="Times New Roman"/>
          <w:sz w:val="24"/>
          <w:szCs w:val="24"/>
        </w:rPr>
      </w:pPr>
      <w:bookmarkStart w:id="16" w:name="P1610"/>
      <w:bookmarkEnd w:id="16"/>
      <w:r w:rsidRPr="0074113C">
        <w:rPr>
          <w:rFonts w:ascii="Times New Roman" w:hAnsi="Times New Roman" w:cs="Times New Roman"/>
          <w:sz w:val="24"/>
          <w:szCs w:val="24"/>
        </w:rPr>
        <w:t>ТИПЫ ОГРАЖДЕНИЙ</w:t>
      </w:r>
    </w:p>
    <w:p w:rsidR="00D263F7" w:rsidRPr="0074113C" w:rsidRDefault="00D263F7" w:rsidP="00567B23">
      <w:pPr>
        <w:pStyle w:val="ConsPlusNormal"/>
        <w:rPr>
          <w:rFonts w:ascii="Times New Roman" w:hAnsi="Times New Roman" w:cs="Times New Roman"/>
          <w:sz w:val="24"/>
          <w:szCs w:val="24"/>
        </w:rPr>
      </w:pPr>
    </w:p>
    <w:p w:rsidR="00D263F7" w:rsidRPr="0074113C" w:rsidRDefault="00D263F7" w:rsidP="00567B23">
      <w:pPr>
        <w:pStyle w:val="ConsPlusTitle"/>
        <w:jc w:val="center"/>
        <w:outlineLvl w:val="2"/>
        <w:rPr>
          <w:rFonts w:ascii="Times New Roman" w:hAnsi="Times New Roman" w:cs="Times New Roman"/>
          <w:sz w:val="24"/>
          <w:szCs w:val="24"/>
        </w:rPr>
      </w:pPr>
      <w:r w:rsidRPr="0074113C">
        <w:rPr>
          <w:rFonts w:ascii="Times New Roman" w:hAnsi="Times New Roman" w:cs="Times New Roman"/>
          <w:sz w:val="24"/>
          <w:szCs w:val="24"/>
        </w:rPr>
        <w:t>1. Ограждение "Тип 1А" Защитное</w:t>
      </w:r>
    </w:p>
    <w:p w:rsidR="00D263F7" w:rsidRPr="0074113C" w:rsidRDefault="00D263F7"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Рисунок 1</w:t>
      </w: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Общий вид ограждения, монтажные узлы</w:t>
      </w: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и фотографии фрагментов ограждения</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117"/>
          <w:sz w:val="24"/>
          <w:szCs w:val="24"/>
        </w:rPr>
        <w:drawing>
          <wp:inline distT="0" distB="0" distL="0" distR="0">
            <wp:extent cx="5885815" cy="16167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85815" cy="1616710"/>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135"/>
          <w:sz w:val="24"/>
          <w:szCs w:val="24"/>
        </w:rPr>
        <w:drawing>
          <wp:inline distT="0" distB="0" distL="0" distR="0">
            <wp:extent cx="3566160" cy="18446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66160" cy="1844675"/>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 xml:space="preserve">Узел 1 - соединение </w:t>
      </w:r>
      <w:proofErr w:type="spellStart"/>
      <w:r w:rsidRPr="0074113C">
        <w:rPr>
          <w:rFonts w:ascii="Times New Roman" w:hAnsi="Times New Roman" w:cs="Times New Roman"/>
          <w:sz w:val="24"/>
          <w:szCs w:val="24"/>
        </w:rPr>
        <w:t>доборных</w:t>
      </w:r>
      <w:proofErr w:type="spellEnd"/>
      <w:r w:rsidRPr="0074113C">
        <w:rPr>
          <w:rFonts w:ascii="Times New Roman" w:hAnsi="Times New Roman" w:cs="Times New Roman"/>
          <w:sz w:val="24"/>
          <w:szCs w:val="24"/>
        </w:rPr>
        <w:t xml:space="preserve"> панелей;</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Узел 2 - крепление экрана к панели ограждения;</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Узел 3 - соединение секций ограждения;</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Узел 4 - установка проволочного лотка на стойку ограждения;</w:t>
      </w:r>
    </w:p>
    <w:p w:rsidR="00D263F7" w:rsidRPr="0074113C" w:rsidRDefault="00D263F7" w:rsidP="00567B23">
      <w:pPr>
        <w:pStyle w:val="ConsPlusNormal"/>
        <w:ind w:firstLine="540"/>
        <w:jc w:val="both"/>
        <w:rPr>
          <w:rFonts w:ascii="Times New Roman" w:hAnsi="Times New Roman" w:cs="Times New Roman"/>
          <w:sz w:val="24"/>
          <w:szCs w:val="24"/>
        </w:rPr>
      </w:pPr>
      <w:proofErr w:type="gramStart"/>
      <w:r w:rsidRPr="0074113C">
        <w:rPr>
          <w:rFonts w:ascii="Times New Roman" w:hAnsi="Times New Roman" w:cs="Times New Roman"/>
          <w:sz w:val="24"/>
          <w:szCs w:val="24"/>
        </w:rPr>
        <w:t xml:space="preserve">Узел 5 - установка стабилизационной стойки: 1 - панель рамная; 2 - сигнальный фонарь вставной; 3 - знак дорожный; 4 - экран (информационная панель); 5 - опорный бетонный блок; 6 - кабельная стяжка; 7 - кронштейн настенный, унитарный; 8 - лоток проволочный; 9 - стабилизационная подпорка; 10 - стальная соединительная втулка; 11 - </w:t>
      </w:r>
      <w:proofErr w:type="spellStart"/>
      <w:r w:rsidRPr="0074113C">
        <w:rPr>
          <w:rFonts w:ascii="Times New Roman" w:hAnsi="Times New Roman" w:cs="Times New Roman"/>
          <w:sz w:val="24"/>
          <w:szCs w:val="24"/>
        </w:rPr>
        <w:t>доборная</w:t>
      </w:r>
      <w:proofErr w:type="spellEnd"/>
      <w:r w:rsidRPr="0074113C">
        <w:rPr>
          <w:rFonts w:ascii="Times New Roman" w:hAnsi="Times New Roman" w:cs="Times New Roman"/>
          <w:sz w:val="24"/>
          <w:szCs w:val="24"/>
        </w:rPr>
        <w:t xml:space="preserve"> панель; 12 - хомут; 13 - штырь металлический (</w:t>
      </w:r>
      <w:r w:rsidRPr="0074113C">
        <w:rPr>
          <w:rFonts w:ascii="Times New Roman" w:hAnsi="Times New Roman" w:cs="Times New Roman"/>
          <w:noProof/>
          <w:position w:val="-4"/>
          <w:sz w:val="24"/>
          <w:szCs w:val="24"/>
        </w:rPr>
        <w:drawing>
          <wp:inline distT="0" distB="0" distL="0" distR="0">
            <wp:extent cx="161925" cy="1809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74113C">
        <w:rPr>
          <w:rFonts w:ascii="Times New Roman" w:hAnsi="Times New Roman" w:cs="Times New Roman"/>
          <w:sz w:val="24"/>
          <w:szCs w:val="24"/>
        </w:rPr>
        <w:t xml:space="preserve"> 40 мм, длина 800 мм);</w:t>
      </w:r>
      <w:proofErr w:type="gramEnd"/>
      <w:r w:rsidRPr="0074113C">
        <w:rPr>
          <w:rFonts w:ascii="Times New Roman" w:hAnsi="Times New Roman" w:cs="Times New Roman"/>
          <w:sz w:val="24"/>
          <w:szCs w:val="24"/>
        </w:rPr>
        <w:t xml:space="preserve"> 14 - настил из </w:t>
      </w:r>
      <w:proofErr w:type="spellStart"/>
      <w:r w:rsidRPr="0074113C">
        <w:rPr>
          <w:rFonts w:ascii="Times New Roman" w:hAnsi="Times New Roman" w:cs="Times New Roman"/>
          <w:sz w:val="24"/>
          <w:szCs w:val="24"/>
        </w:rPr>
        <w:t>профлиста</w:t>
      </w:r>
      <w:proofErr w:type="spellEnd"/>
      <w:r w:rsidRPr="0074113C">
        <w:rPr>
          <w:rFonts w:ascii="Times New Roman" w:hAnsi="Times New Roman" w:cs="Times New Roman"/>
          <w:sz w:val="24"/>
          <w:szCs w:val="24"/>
        </w:rPr>
        <w:t>; 15 - подставка универсальная строительная С-3.</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является частью общегородского системного упорядоченного обустройства мест проведения строительных или ремонтных работ, размещающихся: в застройке, в промышленной зоне или на свободной от застройки территории (на пустыре), на озелененных территориях.</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предназначено для обустройства мест производства различного вида строительных работ:</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прокладки кабельных коммуникаций неглубокого заложения (до 1 метра);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ремонта дворов;</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263F7" w:rsidRPr="0074113C">
        <w:rPr>
          <w:rFonts w:ascii="Times New Roman" w:hAnsi="Times New Roman" w:cs="Times New Roman"/>
          <w:sz w:val="24"/>
          <w:szCs w:val="24"/>
        </w:rPr>
        <w:t>работ по благоустройству.</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 xml:space="preserve">Секции ограждения могут быть дополнены </w:t>
      </w:r>
      <w:proofErr w:type="spellStart"/>
      <w:r w:rsidRPr="0074113C">
        <w:rPr>
          <w:rFonts w:ascii="Times New Roman" w:hAnsi="Times New Roman" w:cs="Times New Roman"/>
          <w:sz w:val="24"/>
          <w:szCs w:val="24"/>
        </w:rPr>
        <w:t>доборными</w:t>
      </w:r>
      <w:proofErr w:type="spellEnd"/>
      <w:r w:rsidRPr="0074113C">
        <w:rPr>
          <w:rFonts w:ascii="Times New Roman" w:hAnsi="Times New Roman" w:cs="Times New Roman"/>
          <w:sz w:val="24"/>
          <w:szCs w:val="24"/>
        </w:rPr>
        <w:t xml:space="preserve"> элементами для увеличения высоты и заполняться металлическими сетками различного шага, металлическими профилированными листами или ПВХ-экранами для скрытия отдельных участков строительных работ. При заполнении секций металлическими профилированными листами или ПВХ-экраном необходимо использование стабилизационной подпорки. Возможно устройство секций, оборудованных информационными щитами. Для обеспечения безопасности движения и обозначения места проведения ремонтных, строительных и дорожных работ должны использоваться сигнальные фонари.</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должно удовлетворять требованиям: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визуальной проницаемости ограждений и зрительной доступности объектов строительства;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удобства установки и демонтажа;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установки (монтажа) и эксплуатации;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минимизации затрат на изготовление и на период эксплуатации;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долговечности;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модульности, применения унифицированных секций;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возможности повторного применения;</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отсутствия заглубленных фундаментов;</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перемещения людей и транспортных потоков.</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Технические характеристики: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габариты секции с опорным блоком и ограждением 2000x2000 (2400) мм;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опорный блок - подставка универсальная "Строительная" С-3 с габаритами 700x220x125 мм;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 xml:space="preserve">секция ограждения - рама сварная из стальных труб </w:t>
      </w:r>
      <w:r w:rsidR="00D263F7" w:rsidRPr="0074113C">
        <w:rPr>
          <w:rFonts w:ascii="Times New Roman" w:hAnsi="Times New Roman" w:cs="Times New Roman"/>
          <w:noProof/>
          <w:position w:val="-4"/>
          <w:sz w:val="24"/>
          <w:szCs w:val="24"/>
        </w:rPr>
        <w:drawing>
          <wp:inline distT="0" distB="0" distL="0" distR="0">
            <wp:extent cx="161925" cy="18097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00D263F7" w:rsidRPr="0074113C">
        <w:rPr>
          <w:rFonts w:ascii="Times New Roman" w:hAnsi="Times New Roman" w:cs="Times New Roman"/>
          <w:sz w:val="24"/>
          <w:szCs w:val="24"/>
        </w:rPr>
        <w:t xml:space="preserve"> 42 мм;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 xml:space="preserve">заполнение - решетка из оцинкованных металлических прутьев </w:t>
      </w:r>
      <w:r w:rsidR="00D263F7" w:rsidRPr="0074113C">
        <w:rPr>
          <w:rFonts w:ascii="Times New Roman" w:hAnsi="Times New Roman" w:cs="Times New Roman"/>
          <w:noProof/>
          <w:position w:val="-4"/>
          <w:sz w:val="24"/>
          <w:szCs w:val="24"/>
        </w:rPr>
        <w:drawing>
          <wp:inline distT="0" distB="0" distL="0" distR="0">
            <wp:extent cx="161925" cy="1809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00D263F7" w:rsidRPr="0074113C">
        <w:rPr>
          <w:rFonts w:ascii="Times New Roman" w:hAnsi="Times New Roman" w:cs="Times New Roman"/>
          <w:sz w:val="24"/>
          <w:szCs w:val="24"/>
        </w:rPr>
        <w:t xml:space="preserve"> 4 мм, размер ячейки 50x300 мм;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 xml:space="preserve">стабилизационная подпорка, труба стальная </w:t>
      </w:r>
      <w:r w:rsidR="00D263F7" w:rsidRPr="0074113C">
        <w:rPr>
          <w:rFonts w:ascii="Times New Roman" w:hAnsi="Times New Roman" w:cs="Times New Roman"/>
          <w:noProof/>
          <w:position w:val="-4"/>
          <w:sz w:val="24"/>
          <w:szCs w:val="24"/>
        </w:rPr>
        <w:drawing>
          <wp:inline distT="0" distB="0" distL="0" distR="0">
            <wp:extent cx="161925" cy="18097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00D263F7" w:rsidRPr="0074113C">
        <w:rPr>
          <w:rFonts w:ascii="Times New Roman" w:hAnsi="Times New Roman" w:cs="Times New Roman"/>
          <w:sz w:val="24"/>
          <w:szCs w:val="24"/>
        </w:rPr>
        <w:t xml:space="preserve"> 42 мм.</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Дополнительные комплектующие:</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ворота и калитки стандартных исполнений;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фонари светодиодные сигнальные, например ФС-41 или ФС-12;</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лотки проволочные, например ПЛМ-100.35;</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экран - это ткань ПВХ, крепление к ограждению кабельной стяжкой КСС 5x200 мм; кронштейны настенные унитарные, например КНПЛ-100.</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Title"/>
        <w:jc w:val="center"/>
        <w:outlineLvl w:val="2"/>
        <w:rPr>
          <w:rFonts w:ascii="Times New Roman" w:hAnsi="Times New Roman" w:cs="Times New Roman"/>
          <w:sz w:val="24"/>
          <w:szCs w:val="24"/>
        </w:rPr>
      </w:pPr>
      <w:r w:rsidRPr="0074113C">
        <w:rPr>
          <w:rFonts w:ascii="Times New Roman" w:hAnsi="Times New Roman" w:cs="Times New Roman"/>
          <w:sz w:val="24"/>
          <w:szCs w:val="24"/>
        </w:rPr>
        <w:t>2. Ограждение "Тип 1Б" Сигнальное</w:t>
      </w:r>
    </w:p>
    <w:p w:rsidR="00D263F7" w:rsidRPr="0074113C" w:rsidRDefault="00D263F7"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Рисунок 2</w:t>
      </w: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Общий вид ограждения, монтажные узлы</w:t>
      </w: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и фотографии фрагментов ограждения</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143"/>
          <w:sz w:val="24"/>
          <w:szCs w:val="24"/>
        </w:rPr>
        <w:drawing>
          <wp:inline distT="0" distB="0" distL="0" distR="0">
            <wp:extent cx="5923915" cy="194945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23915" cy="1949450"/>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lastRenderedPageBreak/>
        <w:t>1 - панель рамная; 2 - сигнальный фонарь; 3 - опорный бетонный блок; 4 - кабельная стяжка; 5 - кронштейн настенный; 6 - лоток проволочный.</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является частью общегородского системного упорядоченного обустройства мест проведения строительных или ремонтных работ, размещающихся в застройке, в промышленной зоне или на свободной от застройки территории (на пустыре), на озелененных территориях.</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предназначено для обустройства мест производства различного вида строительных работ:</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прокладки кабельных коммуникаций неглубокого заложения (до 1 метра);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ремонта дворов;</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работ по благоустройству.</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должно удовлетворять требованиям: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визуальной проницаемости ограждений и зрительной доступности объектов строительства;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удобства установки и демонтажа;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установки (монтажа) и эксплуатации;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минимизации затрат на изготовление и на период эксплуатации;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долговечности;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модульности, применения унифицированных секций;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возможности повторного применения;</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отсутствия заглубленных фундаментов;</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перемещения людей и транспортных потоков.</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Технические характеристики: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габариты секции с опорным блоком и ограждением 2000x2000 (2400) мм;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опорный блок - подставка универсальная "Строительная" С-3 с габаритами 700x220x125 мм;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 xml:space="preserve">секция ограждения - рама сварная из стальных труб </w:t>
      </w:r>
      <w:r w:rsidR="00D263F7" w:rsidRPr="0074113C">
        <w:rPr>
          <w:rFonts w:ascii="Times New Roman" w:hAnsi="Times New Roman" w:cs="Times New Roman"/>
          <w:noProof/>
          <w:position w:val="-4"/>
          <w:sz w:val="24"/>
          <w:szCs w:val="24"/>
        </w:rPr>
        <w:drawing>
          <wp:inline distT="0" distB="0" distL="0" distR="0">
            <wp:extent cx="161925" cy="18097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00D263F7" w:rsidRPr="0074113C">
        <w:rPr>
          <w:rFonts w:ascii="Times New Roman" w:hAnsi="Times New Roman" w:cs="Times New Roman"/>
          <w:sz w:val="24"/>
          <w:szCs w:val="24"/>
        </w:rPr>
        <w:t xml:space="preserve"> 42 мм;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заполнение - сигнальная пластиковая сетка с размером ячейки 50x50 мм, прочность на разрыв 1000 кг/м</w:t>
      </w:r>
      <w:proofErr w:type="gramStart"/>
      <w:r w:rsidR="00D263F7" w:rsidRPr="0074113C">
        <w:rPr>
          <w:rFonts w:ascii="Times New Roman" w:hAnsi="Times New Roman" w:cs="Times New Roman"/>
          <w:sz w:val="24"/>
          <w:szCs w:val="24"/>
          <w:vertAlign w:val="superscript"/>
        </w:rPr>
        <w:t>2</w:t>
      </w:r>
      <w:proofErr w:type="gramEnd"/>
      <w:r w:rsidR="00D263F7" w:rsidRPr="0074113C">
        <w:rPr>
          <w:rFonts w:ascii="Times New Roman" w:hAnsi="Times New Roman" w:cs="Times New Roman"/>
          <w:sz w:val="24"/>
          <w:szCs w:val="24"/>
        </w:rPr>
        <w:t>, рулон высотой 2 м, крепление к ограждению кабельной стяжкой КСС 5x200, шаг 200 мм;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окраска в заводских условиях.</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Дополнительные комплектующие:</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фонари светодиодные сигнальные, например ФС-12;</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лотки проволочные, например ПЛМ-100.35;</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кронштейны настенные унитарные, например КНПЛ-100.</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Title"/>
        <w:jc w:val="center"/>
        <w:outlineLvl w:val="2"/>
        <w:rPr>
          <w:rFonts w:ascii="Times New Roman" w:hAnsi="Times New Roman" w:cs="Times New Roman"/>
          <w:sz w:val="24"/>
          <w:szCs w:val="24"/>
        </w:rPr>
      </w:pPr>
      <w:r w:rsidRPr="0074113C">
        <w:rPr>
          <w:rFonts w:ascii="Times New Roman" w:hAnsi="Times New Roman" w:cs="Times New Roman"/>
          <w:sz w:val="24"/>
          <w:szCs w:val="24"/>
        </w:rPr>
        <w:t>3. Ограждение "Тип 2А" Защитно-охранное</w:t>
      </w:r>
    </w:p>
    <w:p w:rsidR="00D263F7" w:rsidRPr="0074113C" w:rsidRDefault="00D263F7"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Рисунок 3</w:t>
      </w:r>
    </w:p>
    <w:p w:rsidR="00D263F7" w:rsidRDefault="00D263F7" w:rsidP="00F82378">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Общий вид ограждения, монтажные узлы фрагментов ограждения</w:t>
      </w:r>
    </w:p>
    <w:p w:rsidR="00F82378" w:rsidRDefault="00F82378" w:rsidP="00F82378">
      <w:pPr>
        <w:pStyle w:val="ConsPlusNormal"/>
        <w:jc w:val="center"/>
        <w:rPr>
          <w:rFonts w:ascii="Times New Roman" w:hAnsi="Times New Roman" w:cs="Times New Roman"/>
          <w:sz w:val="24"/>
          <w:szCs w:val="24"/>
        </w:rPr>
      </w:pPr>
      <w:r w:rsidRPr="0074113C">
        <w:rPr>
          <w:rFonts w:ascii="Times New Roman" w:hAnsi="Times New Roman" w:cs="Times New Roman"/>
          <w:noProof/>
          <w:position w:val="-143"/>
          <w:sz w:val="24"/>
          <w:szCs w:val="24"/>
        </w:rPr>
        <w:drawing>
          <wp:inline distT="0" distB="0" distL="0" distR="0">
            <wp:extent cx="6019800" cy="1950524"/>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20406" cy="1950720"/>
                    </a:xfrm>
                    <a:prstGeom prst="rect">
                      <a:avLst/>
                    </a:prstGeom>
                    <a:noFill/>
                    <a:ln>
                      <a:noFill/>
                    </a:ln>
                  </pic:spPr>
                </pic:pic>
              </a:graphicData>
            </a:graphic>
          </wp:inline>
        </w:drawing>
      </w:r>
    </w:p>
    <w:p w:rsidR="00F82378" w:rsidRPr="0074113C" w:rsidRDefault="00F82378" w:rsidP="00F82378">
      <w:pPr>
        <w:pStyle w:val="ConsPlusNormal"/>
        <w:jc w:val="center"/>
        <w:rPr>
          <w:rFonts w:ascii="Times New Roman" w:hAnsi="Times New Roman" w:cs="Times New Roman"/>
          <w:sz w:val="24"/>
          <w:szCs w:val="24"/>
        </w:rPr>
        <w:sectPr w:rsidR="00F82378" w:rsidRPr="0074113C" w:rsidSect="00D263F7">
          <w:pgSz w:w="11906" w:h="16838"/>
          <w:pgMar w:top="1134" w:right="850" w:bottom="1134" w:left="1701" w:header="708" w:footer="708" w:gutter="0"/>
          <w:cols w:space="708"/>
          <w:docGrid w:linePitch="360"/>
        </w:sect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86"/>
          <w:sz w:val="24"/>
          <w:szCs w:val="24"/>
        </w:rPr>
        <w:lastRenderedPageBreak/>
        <w:drawing>
          <wp:inline distT="0" distB="0" distL="0" distR="0">
            <wp:extent cx="3308350" cy="122999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08350" cy="1229995"/>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Узел 1 - установка стойки ограждения;</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Узел 2 - установка проволочного лотка на стойку ограждения;</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Узел 3 - установка стабилизационной стойки;</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 xml:space="preserve">Узел 4 - крепление стойки ограждения к бетонному блоку 1 - безрамное ограждение "3D-панель", прутья металлические 4 мм, размер ячейки 50x200 мм; 2 - стойка, стальная труба 40x40x2 мм; 3 - прижимная пятка 200x200x2 мм; 4 - знак дорожный; 5 - фонарь сигнальный; 6 - информационная панель; 7 - железобетонный опорный блок с сигнальной окраской вдоль автомобильных дорог; 8 - U-образный хомут стальной; 9 - кронштейн настенный; 10 - лоток проволочный; 11 - подпорная стальная стойка 40x40x2 мм; 12 - прижимная пятка 300x200x2 мм, 13 - </w:t>
      </w:r>
      <w:proofErr w:type="spellStart"/>
      <w:r w:rsidRPr="0074113C">
        <w:rPr>
          <w:rFonts w:ascii="Times New Roman" w:hAnsi="Times New Roman" w:cs="Times New Roman"/>
          <w:sz w:val="24"/>
          <w:szCs w:val="24"/>
        </w:rPr>
        <w:t>доборная</w:t>
      </w:r>
      <w:proofErr w:type="spellEnd"/>
      <w:r w:rsidRPr="0074113C">
        <w:rPr>
          <w:rFonts w:ascii="Times New Roman" w:hAnsi="Times New Roman" w:cs="Times New Roman"/>
          <w:sz w:val="24"/>
          <w:szCs w:val="24"/>
        </w:rPr>
        <w:t xml:space="preserve"> панель для предотвращения </w:t>
      </w:r>
      <w:proofErr w:type="spellStart"/>
      <w:r w:rsidRPr="0074113C">
        <w:rPr>
          <w:rFonts w:ascii="Times New Roman" w:hAnsi="Times New Roman" w:cs="Times New Roman"/>
          <w:sz w:val="24"/>
          <w:szCs w:val="24"/>
        </w:rPr>
        <w:t>перелезаний</w:t>
      </w:r>
      <w:proofErr w:type="spellEnd"/>
      <w:r w:rsidRPr="0074113C">
        <w:rPr>
          <w:rFonts w:ascii="Times New Roman" w:hAnsi="Times New Roman" w:cs="Times New Roman"/>
          <w:sz w:val="24"/>
          <w:szCs w:val="24"/>
        </w:rPr>
        <w:t>; 14 - подставка универсальная строительная С-3; 15 - пазы для транспортировки.</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является частью общегородского системного упорядоченного обустройства мест проведения строительных или ремонтных работ, размещающихся в застройке и выходящих на магистрали и улицы города, в промышленной зоне или на свободной от застройки территории (на пустыре), на озелененных территориях, на проезжей части дорог.</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предназначено для обустройства мест производства различного вида строительных работ:</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аварийного разрытия для ремонта подземных коммуникаций;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прокладки, ремонта, реконструкции инженерных коммуникаций глубокого заложения (более 1 метра);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строительства и реконструкции объектов дорожно-мостового хозяйства.</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Секции ограждения могут заполняться ПВХ-экранами для скрытия отдельных участков строительных работ. Возможно устройство секций, оборудованных информационными щитами. Для обеспечения безопасности людей и обозначения места проведения ремонтных, строительных и дорожных работ должны использоваться фонари, дорожные знаки и сигнальные окраски, нанесенные на опорные железобетонные блоки вдоль автомобильных дорог.</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должно удовлетворять требованиям: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визуальной проницаемости ограждений и зрительной доступности объектов строительства;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удобства установки и демонтажа;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установки (монтажа) и эксплуатации;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долговечности;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модульности, применения унифицированных секций;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возможности повторного применения;</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отсутствия заглубленных фундаментов;</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перемещения людей и транспортных потоков.</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Технические характеристики: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габариты секции с опорным блоком и ограждением 2000x2000 (2400) мм;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опорный железобетонный блок специального сечения 400x600x2000 (2400);</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секция ограждения - безрамная, несущая стойка прямоугольного сечения 40x60 мм с фланцем под бетонный блок;</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263F7" w:rsidRPr="0074113C">
        <w:rPr>
          <w:rFonts w:ascii="Times New Roman" w:hAnsi="Times New Roman" w:cs="Times New Roman"/>
          <w:sz w:val="24"/>
          <w:szCs w:val="24"/>
        </w:rPr>
        <w:t xml:space="preserve">заполнение - "3D-панель" из оцинкованных металлических прутьев </w:t>
      </w:r>
      <w:r w:rsidR="00D263F7" w:rsidRPr="0074113C">
        <w:rPr>
          <w:rFonts w:ascii="Times New Roman" w:hAnsi="Times New Roman" w:cs="Times New Roman"/>
          <w:noProof/>
          <w:position w:val="-4"/>
          <w:sz w:val="24"/>
          <w:szCs w:val="24"/>
        </w:rPr>
        <w:drawing>
          <wp:inline distT="0" distB="0" distL="0" distR="0">
            <wp:extent cx="161925" cy="18097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00D263F7" w:rsidRPr="0074113C">
        <w:rPr>
          <w:rFonts w:ascii="Times New Roman" w:hAnsi="Times New Roman" w:cs="Times New Roman"/>
          <w:sz w:val="24"/>
          <w:szCs w:val="24"/>
        </w:rPr>
        <w:t xml:space="preserve"> 4 мм, размер ячейки 50x200 мм;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стабилизационная подпорка, труба стальная 40x40x2 мм.</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Дополнительные комплектующие:</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ворота и калитки стандартных исполнений;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фонари светодиодные сигнальные, например ФС-41 или ФС-12;</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лотки проволочные, например ПЛМ-100.35;</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кронштейны настенные унитарные, например КНПЛ-100;</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D263F7" w:rsidRPr="0074113C">
        <w:rPr>
          <w:rFonts w:ascii="Times New Roman" w:hAnsi="Times New Roman" w:cs="Times New Roman"/>
          <w:sz w:val="24"/>
          <w:szCs w:val="24"/>
        </w:rPr>
        <w:t>доборная</w:t>
      </w:r>
      <w:proofErr w:type="spellEnd"/>
      <w:r w:rsidR="00D263F7" w:rsidRPr="0074113C">
        <w:rPr>
          <w:rFonts w:ascii="Times New Roman" w:hAnsi="Times New Roman" w:cs="Times New Roman"/>
          <w:sz w:val="24"/>
          <w:szCs w:val="24"/>
        </w:rPr>
        <w:t xml:space="preserve"> панель.</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Title"/>
        <w:jc w:val="center"/>
        <w:outlineLvl w:val="2"/>
        <w:rPr>
          <w:rFonts w:ascii="Times New Roman" w:hAnsi="Times New Roman" w:cs="Times New Roman"/>
          <w:sz w:val="24"/>
          <w:szCs w:val="24"/>
        </w:rPr>
      </w:pPr>
      <w:r w:rsidRPr="0074113C">
        <w:rPr>
          <w:rFonts w:ascii="Times New Roman" w:hAnsi="Times New Roman" w:cs="Times New Roman"/>
          <w:sz w:val="24"/>
          <w:szCs w:val="24"/>
        </w:rPr>
        <w:t>4. Ограждение "Тип 2Б" Защитное</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Рисунок 4</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Общий вид железобетонного ограждения, фрагмент ограждения</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202"/>
          <w:sz w:val="24"/>
          <w:szCs w:val="24"/>
        </w:rPr>
        <w:drawing>
          <wp:inline distT="0" distB="0" distL="0" distR="0">
            <wp:extent cx="3597275" cy="270129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97275" cy="2701290"/>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253"/>
          <w:sz w:val="24"/>
          <w:szCs w:val="24"/>
        </w:rPr>
        <w:drawing>
          <wp:inline distT="0" distB="0" distL="0" distR="0">
            <wp:extent cx="3601085" cy="33496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01085" cy="3349625"/>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lastRenderedPageBreak/>
        <w:t>Ограждение является частью общегородского системного упорядоченного обустройства мест проведения строительных или ремонтных работ, размещающихся в застройке и выходящих на магистрали и улицы города, в промышленной зоне или на свободной от застройки территории (на пустыре), на озелененных территориях, на проезжей части дорог.</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предназначено для обустройства мест производства различного вида строительных работ:</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нового строительства зданий и сооружений;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ремонта и реконструкции зданий и сооружений.</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Title"/>
        <w:jc w:val="center"/>
        <w:outlineLvl w:val="2"/>
        <w:rPr>
          <w:rFonts w:ascii="Times New Roman" w:hAnsi="Times New Roman" w:cs="Times New Roman"/>
          <w:sz w:val="24"/>
          <w:szCs w:val="24"/>
        </w:rPr>
      </w:pPr>
      <w:r w:rsidRPr="0074113C">
        <w:rPr>
          <w:rFonts w:ascii="Times New Roman" w:hAnsi="Times New Roman" w:cs="Times New Roman"/>
          <w:sz w:val="24"/>
          <w:szCs w:val="24"/>
        </w:rPr>
        <w:t>5. Ограждение "Тип 2В" Защитное</w:t>
      </w:r>
    </w:p>
    <w:p w:rsidR="00D263F7" w:rsidRPr="0074113C" w:rsidRDefault="00D263F7"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Рисунок 5</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Общий вид ограждения, монтажные узлы фрагментов ограждения</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228"/>
          <w:sz w:val="24"/>
          <w:szCs w:val="24"/>
        </w:rPr>
        <w:drawing>
          <wp:inline distT="0" distB="0" distL="0" distR="0">
            <wp:extent cx="5923915" cy="303339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23915" cy="3033395"/>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97"/>
          <w:sz w:val="24"/>
          <w:szCs w:val="24"/>
        </w:rPr>
        <w:drawing>
          <wp:inline distT="0" distB="0" distL="0" distR="0">
            <wp:extent cx="2775585" cy="135890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75585" cy="1358900"/>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Узел 1 - крепление стойки к бетонному блоку; Узел 2 - крепление панелей к стойке.</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 xml:space="preserve">1 - рама из металлического уголка 40x40 мм; 2 - металлическая сетка; 3 - </w:t>
      </w:r>
      <w:proofErr w:type="spellStart"/>
      <w:r w:rsidRPr="0074113C">
        <w:rPr>
          <w:rFonts w:ascii="Times New Roman" w:hAnsi="Times New Roman" w:cs="Times New Roman"/>
          <w:sz w:val="24"/>
          <w:szCs w:val="24"/>
        </w:rPr>
        <w:t>профлист</w:t>
      </w:r>
      <w:proofErr w:type="spellEnd"/>
      <w:r w:rsidRPr="0074113C">
        <w:rPr>
          <w:rFonts w:ascii="Times New Roman" w:hAnsi="Times New Roman" w:cs="Times New Roman"/>
          <w:sz w:val="24"/>
          <w:szCs w:val="24"/>
        </w:rPr>
        <w:t xml:space="preserve">; 4 - стойка, металлическая труба </w:t>
      </w:r>
      <w:r w:rsidRPr="0074113C">
        <w:rPr>
          <w:rFonts w:ascii="Times New Roman" w:hAnsi="Times New Roman" w:cs="Times New Roman"/>
          <w:noProof/>
          <w:position w:val="-4"/>
          <w:sz w:val="24"/>
          <w:szCs w:val="24"/>
        </w:rPr>
        <w:drawing>
          <wp:inline distT="0" distB="0" distL="0" distR="0">
            <wp:extent cx="161925" cy="18097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74113C">
        <w:rPr>
          <w:rFonts w:ascii="Times New Roman" w:hAnsi="Times New Roman" w:cs="Times New Roman"/>
          <w:sz w:val="24"/>
          <w:szCs w:val="24"/>
        </w:rPr>
        <w:t xml:space="preserve"> 50 мм; 5 - бетонный блок 400x400x3000 мм с облицовкой из </w:t>
      </w:r>
      <w:proofErr w:type="spellStart"/>
      <w:r w:rsidRPr="0074113C">
        <w:rPr>
          <w:rFonts w:ascii="Times New Roman" w:hAnsi="Times New Roman" w:cs="Times New Roman"/>
          <w:sz w:val="24"/>
          <w:szCs w:val="24"/>
        </w:rPr>
        <w:t>профлиста</w:t>
      </w:r>
      <w:proofErr w:type="spellEnd"/>
      <w:r w:rsidRPr="0074113C">
        <w:rPr>
          <w:rFonts w:ascii="Times New Roman" w:hAnsi="Times New Roman" w:cs="Times New Roman"/>
          <w:sz w:val="24"/>
          <w:szCs w:val="24"/>
        </w:rPr>
        <w:t>; 6 - подъемные петли; 7 - прижимная пятка; 8 - фиксатор; 9 - пластина с направляющими, приваренная к стойке; 10 - петли.</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 xml:space="preserve">Ограждение является частью общегородского системного упорядоченного обустройства мест проведения строительных или ремонтных работ, размещающихся в застройке и выходящих на магистрали и улицы города, в промышленной зоне или на свободной от застройки территории (на пустыре), на озелененных территориях, на </w:t>
      </w:r>
      <w:r w:rsidRPr="0074113C">
        <w:rPr>
          <w:rFonts w:ascii="Times New Roman" w:hAnsi="Times New Roman" w:cs="Times New Roman"/>
          <w:sz w:val="24"/>
          <w:szCs w:val="24"/>
        </w:rPr>
        <w:lastRenderedPageBreak/>
        <w:t>проезжей части дорог.</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предназначено для обустройства мест производства различного вида строительных работ:</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нового строительства зданий и сооружений;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ремонта и реконструкции зданий и сооружений;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аварийного разрытия для ремонта подземных коммуникаций;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прокладки, ремонта, реконструкции инженерных коммуникаций глубокого заложения; строительства и реконструкции объектов дорожно-мостового хозяйства.</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Возможно устройство секций, оборудованных информационными щитами. Для обеспечения безопасности людей и обозначения места проведения ремонтных, строительных и дорожных работ должны использоваться фонари, дорожные знаки и сигнальные окраски, нанесенные на опорные железобетонные блоки вдоль автомобильных дорог.</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должно удовлетворять требованиям: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визуальной проницаемости ограждений и зрительной доступности объектов строительства;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удобства установки и демонтажа;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установки (монтажа) и эксплуатации;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долговечности;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модульности, применения унифицированных секций;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возможности повторного применения;</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отсутствия заглубленных фундаментов;</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перемещения людей и транспортных потоков;</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защиты от шума прилегающих территорий.</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Технические характеристики: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габариты секции с опорным блоком и ограждением 2500x2000 мм;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опорный блок - железобетонный блок 400x400x3000 мм;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 xml:space="preserve">стойки металлические </w:t>
      </w:r>
      <w:r w:rsidR="00D263F7" w:rsidRPr="0074113C">
        <w:rPr>
          <w:rFonts w:ascii="Times New Roman" w:hAnsi="Times New Roman" w:cs="Times New Roman"/>
          <w:noProof/>
          <w:position w:val="-4"/>
          <w:sz w:val="24"/>
          <w:szCs w:val="24"/>
        </w:rPr>
        <w:drawing>
          <wp:inline distT="0" distB="0" distL="0" distR="0">
            <wp:extent cx="161925" cy="18097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00D263F7" w:rsidRPr="0074113C">
        <w:rPr>
          <w:rFonts w:ascii="Times New Roman" w:hAnsi="Times New Roman" w:cs="Times New Roman"/>
          <w:sz w:val="24"/>
          <w:szCs w:val="24"/>
        </w:rPr>
        <w:t xml:space="preserve"> 50 мм;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секция ограждения - рамная;</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рама - из металлического уголка 40x40 мм;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 xml:space="preserve">заполнение - сетка-рабица или </w:t>
      </w:r>
      <w:proofErr w:type="spellStart"/>
      <w:r w:rsidR="00D263F7" w:rsidRPr="0074113C">
        <w:rPr>
          <w:rFonts w:ascii="Times New Roman" w:hAnsi="Times New Roman" w:cs="Times New Roman"/>
          <w:sz w:val="24"/>
          <w:szCs w:val="24"/>
        </w:rPr>
        <w:t>профнастил</w:t>
      </w:r>
      <w:proofErr w:type="spellEnd"/>
      <w:r w:rsidR="00D263F7" w:rsidRPr="0074113C">
        <w:rPr>
          <w:rFonts w:ascii="Times New Roman" w:hAnsi="Times New Roman" w:cs="Times New Roman"/>
          <w:sz w:val="24"/>
          <w:szCs w:val="24"/>
        </w:rPr>
        <w:t>, окраска в заводских условиях.</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Дополнительные комплектующие:</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ворота и калитки стандартных исполнений;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фонари светодиодные сигнальные, например ФС-41 или ФС-12.</w:t>
      </w:r>
    </w:p>
    <w:p w:rsidR="00D263F7" w:rsidRDefault="00D263F7" w:rsidP="00567B23">
      <w:pPr>
        <w:pStyle w:val="ConsPlusNormal"/>
        <w:ind w:firstLine="540"/>
        <w:jc w:val="both"/>
        <w:rPr>
          <w:rFonts w:ascii="Times New Roman" w:hAnsi="Times New Roman" w:cs="Times New Roman"/>
          <w:sz w:val="24"/>
          <w:szCs w:val="24"/>
        </w:rPr>
      </w:pPr>
    </w:p>
    <w:p w:rsidR="00DF4841" w:rsidRPr="0074113C" w:rsidRDefault="00DF4841"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Title"/>
        <w:jc w:val="center"/>
        <w:outlineLvl w:val="2"/>
        <w:rPr>
          <w:rFonts w:ascii="Times New Roman" w:hAnsi="Times New Roman" w:cs="Times New Roman"/>
          <w:sz w:val="24"/>
          <w:szCs w:val="24"/>
        </w:rPr>
      </w:pPr>
      <w:r w:rsidRPr="0074113C">
        <w:rPr>
          <w:rFonts w:ascii="Times New Roman" w:hAnsi="Times New Roman" w:cs="Times New Roman"/>
          <w:sz w:val="24"/>
          <w:szCs w:val="24"/>
        </w:rPr>
        <w:t>6. Ограждение "Тип 3" Защитно-охранное</w:t>
      </w:r>
    </w:p>
    <w:p w:rsidR="00D263F7" w:rsidRPr="0074113C" w:rsidRDefault="00D263F7"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Рисунок 6</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Общий вид ограждения, монтажные узлы</w:t>
      </w: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и рисунки фрагментов ограждения</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rPr>
          <w:rFonts w:ascii="Times New Roman" w:hAnsi="Times New Roman" w:cs="Times New Roman"/>
          <w:sz w:val="24"/>
          <w:szCs w:val="24"/>
        </w:rPr>
        <w:sectPr w:rsidR="00D263F7" w:rsidRPr="0074113C">
          <w:pgSz w:w="11905" w:h="16838"/>
          <w:pgMar w:top="1134" w:right="850" w:bottom="1134" w:left="1701" w:header="0" w:footer="0" w:gutter="0"/>
          <w:cols w:space="720"/>
          <w:titlePg/>
        </w:sect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282"/>
          <w:sz w:val="24"/>
          <w:szCs w:val="24"/>
        </w:rPr>
        <w:lastRenderedPageBreak/>
        <w:drawing>
          <wp:inline distT="0" distB="0" distL="0" distR="0">
            <wp:extent cx="6010275" cy="371792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10275" cy="3717925"/>
                    </a:xfrm>
                    <a:prstGeom prst="rect">
                      <a:avLst/>
                    </a:prstGeom>
                    <a:noFill/>
                    <a:ln>
                      <a:noFill/>
                    </a:ln>
                  </pic:spPr>
                </pic:pic>
              </a:graphicData>
            </a:graphic>
          </wp:inline>
        </w:drawing>
      </w:r>
    </w:p>
    <w:p w:rsidR="00D263F7" w:rsidRPr="0074113C" w:rsidRDefault="00D263F7" w:rsidP="00567B23">
      <w:pPr>
        <w:pStyle w:val="ConsPlusNormal"/>
        <w:rPr>
          <w:rFonts w:ascii="Times New Roman" w:hAnsi="Times New Roman" w:cs="Times New Roman"/>
          <w:sz w:val="24"/>
          <w:szCs w:val="24"/>
        </w:rPr>
        <w:sectPr w:rsidR="00D263F7" w:rsidRPr="0074113C">
          <w:pgSz w:w="16838" w:h="11905" w:orient="landscape"/>
          <w:pgMar w:top="1701" w:right="1134" w:bottom="850" w:left="1134" w:header="0" w:footer="0" w:gutter="0"/>
          <w:cols w:space="720"/>
          <w:titlePg/>
        </w:sect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lastRenderedPageBreak/>
        <w:t>Узел 1 - установка проволочного лотка на стойку ограждения;</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Узел 2 - крепление ограждающих панелей к стойкам рамы.</w:t>
      </w:r>
    </w:p>
    <w:p w:rsidR="00D263F7" w:rsidRPr="0074113C" w:rsidRDefault="00D263F7" w:rsidP="00567B23">
      <w:pPr>
        <w:pStyle w:val="ConsPlusNormal"/>
        <w:ind w:firstLine="540"/>
        <w:jc w:val="both"/>
        <w:rPr>
          <w:rFonts w:ascii="Times New Roman" w:hAnsi="Times New Roman" w:cs="Times New Roman"/>
          <w:sz w:val="24"/>
          <w:szCs w:val="24"/>
        </w:rPr>
      </w:pPr>
      <w:proofErr w:type="gramStart"/>
      <w:r w:rsidRPr="0074113C">
        <w:rPr>
          <w:rFonts w:ascii="Times New Roman" w:hAnsi="Times New Roman" w:cs="Times New Roman"/>
          <w:sz w:val="24"/>
          <w:szCs w:val="24"/>
        </w:rPr>
        <w:t xml:space="preserve">1 - рама поперечная, стальная труба 40x60x2 мм; 2 - панель рамная, уголок 40x40 мм, заполнение - металлическая сетка; 3 - панель рамная, уголок 40x40 мм, заполнение - </w:t>
      </w:r>
      <w:proofErr w:type="spellStart"/>
      <w:r w:rsidRPr="0074113C">
        <w:rPr>
          <w:rFonts w:ascii="Times New Roman" w:hAnsi="Times New Roman" w:cs="Times New Roman"/>
          <w:sz w:val="24"/>
          <w:szCs w:val="24"/>
        </w:rPr>
        <w:t>профлист</w:t>
      </w:r>
      <w:proofErr w:type="spellEnd"/>
      <w:r w:rsidRPr="0074113C">
        <w:rPr>
          <w:rFonts w:ascii="Times New Roman" w:hAnsi="Times New Roman" w:cs="Times New Roman"/>
          <w:sz w:val="24"/>
          <w:szCs w:val="24"/>
        </w:rPr>
        <w:t xml:space="preserve">; 4 - </w:t>
      </w:r>
      <w:proofErr w:type="spellStart"/>
      <w:r w:rsidRPr="0074113C">
        <w:rPr>
          <w:rFonts w:ascii="Times New Roman" w:hAnsi="Times New Roman" w:cs="Times New Roman"/>
          <w:sz w:val="24"/>
          <w:szCs w:val="24"/>
        </w:rPr>
        <w:t>пригрузочный</w:t>
      </w:r>
      <w:proofErr w:type="spellEnd"/>
      <w:r w:rsidRPr="0074113C">
        <w:rPr>
          <w:rFonts w:ascii="Times New Roman" w:hAnsi="Times New Roman" w:cs="Times New Roman"/>
          <w:sz w:val="24"/>
          <w:szCs w:val="24"/>
        </w:rPr>
        <w:t xml:space="preserve"> железобетонный блок ФБС; 5 - фонарь сигнальный; 6 - болтовое соединение; 7 - поручень; 8 - настил на тротуар; 9 - лоток проволочный; 10 - кронштейн настенный; 11 - отверстие для крепления ограждения;</w:t>
      </w:r>
      <w:proofErr w:type="gramEnd"/>
      <w:r w:rsidRPr="0074113C">
        <w:rPr>
          <w:rFonts w:ascii="Times New Roman" w:hAnsi="Times New Roman" w:cs="Times New Roman"/>
          <w:sz w:val="24"/>
          <w:szCs w:val="24"/>
        </w:rPr>
        <w:t xml:space="preserve"> 12 - кронштейн опорный; 13 - продольные связи, строганые доски сечением 45x100 мм.</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является частью общегородского системного упорядоченного обустройства мест проведения строительных или ремонтных работ, размещающихся в застройке и выходящих на магистрали и улицы города, в стесненных условиях городской застройки с перекрытием пешеходных зон. Ограждение предназначено для обустройства мест производства различного вида строительных работ:</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нового строительства зданий и сооружений;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ремонта зданий и сооружений;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реконструкции зданий и сооружений.</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изготавливается с навесом из металлических профилированных листов, уложенных и закрепленных на металлической обрешетке или на строганые доски сечением не менее 40x100 мм, перилами и деревянным настилом для обеспечения безопасности людей в местах интенсивного прохода. Секции ограждения могут заполняться: металлическими сетками различного шага, металлическими профилированными листами для скрытия отдельных участков строительных работ.</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должно удовлетворять требованиям: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визуальной проницаемости ограждений и зрительной доступности объектов строительства;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удобства установки и демонтажа;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установки (монтажа) и эксплуатации;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экономичности изготовления и эксплуатации на период строительства;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долговечности;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модульности, применения унифицированных секций;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возможности повторного применения;</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отсутствия заглубленных фундаментов;</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перемещения людей и транспортных потоков в условиях плотной застройки и выходах на магистрали города.</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Технические характеристики: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 xml:space="preserve">конструкция ограждения - стальной рамный каркас, собранный из труб прямоугольного сечения 40x60 мм, скрепленный между собой поперечными связями и навесными панелями. Для обеспечения устойчивости рамы крепятся </w:t>
      </w:r>
      <w:proofErr w:type="spellStart"/>
      <w:r w:rsidR="00D263F7" w:rsidRPr="0074113C">
        <w:rPr>
          <w:rFonts w:ascii="Times New Roman" w:hAnsi="Times New Roman" w:cs="Times New Roman"/>
          <w:sz w:val="24"/>
          <w:szCs w:val="24"/>
        </w:rPr>
        <w:t>самоанкерующимися</w:t>
      </w:r>
      <w:proofErr w:type="spellEnd"/>
      <w:r w:rsidR="00D263F7" w:rsidRPr="0074113C">
        <w:rPr>
          <w:rFonts w:ascii="Times New Roman" w:hAnsi="Times New Roman" w:cs="Times New Roman"/>
          <w:sz w:val="24"/>
          <w:szCs w:val="24"/>
        </w:rPr>
        <w:t xml:space="preserve"> болтами или </w:t>
      </w:r>
      <w:proofErr w:type="spellStart"/>
      <w:r w:rsidR="00D263F7" w:rsidRPr="0074113C">
        <w:rPr>
          <w:rFonts w:ascii="Times New Roman" w:hAnsi="Times New Roman" w:cs="Times New Roman"/>
          <w:sz w:val="24"/>
          <w:szCs w:val="24"/>
        </w:rPr>
        <w:t>пригрузочными</w:t>
      </w:r>
      <w:proofErr w:type="spellEnd"/>
      <w:r w:rsidR="00D263F7" w:rsidRPr="0074113C">
        <w:rPr>
          <w:rFonts w:ascii="Times New Roman" w:hAnsi="Times New Roman" w:cs="Times New Roman"/>
          <w:sz w:val="24"/>
          <w:szCs w:val="24"/>
        </w:rPr>
        <w:t xml:space="preserve"> блоками ФБС 15-6-4;</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высота рамы ограждения - 2,5 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 xml:space="preserve">панели ограждения - рама из металлического уголка 40x40 мм с габаритными размерами 2000x950 мм, с заполнением сеткой или </w:t>
      </w:r>
      <w:proofErr w:type="spellStart"/>
      <w:r w:rsidR="00D263F7" w:rsidRPr="0074113C">
        <w:rPr>
          <w:rFonts w:ascii="Times New Roman" w:hAnsi="Times New Roman" w:cs="Times New Roman"/>
          <w:sz w:val="24"/>
          <w:szCs w:val="24"/>
        </w:rPr>
        <w:t>профнастилом</w:t>
      </w:r>
      <w:proofErr w:type="spellEnd"/>
      <w:r w:rsidR="00D263F7" w:rsidRPr="0074113C">
        <w:rPr>
          <w:rFonts w:ascii="Times New Roman" w:hAnsi="Times New Roman" w:cs="Times New Roman"/>
          <w:sz w:val="24"/>
          <w:szCs w:val="24"/>
        </w:rPr>
        <w:t>. Дополнительные комплектующие:</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фонари светодиодные сигнальные, например ФС-41 или ФС-12;</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лотки проволочные, например ПЛМ-100.35;</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кронштейны настенные унитарные, например КНПЛ-100.</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Title"/>
        <w:jc w:val="center"/>
        <w:outlineLvl w:val="2"/>
        <w:rPr>
          <w:rFonts w:ascii="Times New Roman" w:hAnsi="Times New Roman" w:cs="Times New Roman"/>
          <w:sz w:val="24"/>
          <w:szCs w:val="24"/>
        </w:rPr>
      </w:pPr>
      <w:r w:rsidRPr="0074113C">
        <w:rPr>
          <w:rFonts w:ascii="Times New Roman" w:hAnsi="Times New Roman" w:cs="Times New Roman"/>
          <w:sz w:val="24"/>
          <w:szCs w:val="24"/>
        </w:rPr>
        <w:t>7. Ограждение "Тип 4" Защитно-охранное</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Рисунок 7</w:t>
      </w: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Общий вид примера ограждения</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346"/>
          <w:sz w:val="24"/>
          <w:szCs w:val="24"/>
        </w:rPr>
        <w:drawing>
          <wp:inline distT="0" distB="0" distL="0" distR="0">
            <wp:extent cx="5932805" cy="452691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2805" cy="4526915"/>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1 - полотно ограждения; 2 - леса; 3 - крепление лесов к зданию; 4 - кронштейн со светильником, шаг установки 3 м; 5 - прожектор наружного освещения.</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является частью общегородского системного упорядоченного обустройства мест проведения работ по фасадам и кровлям зданий и сооружений, размещающихся как в городской застройке, так и на свободной территории.</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предназначено для обустройства мест производства различного вида строительных работ:</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нового строительства зданий и сооружений;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ремонта и реконструкции фасадов зданий и сооружений;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ремонта и реконструкции кровель зданий и сооружений.</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должно удовлетворять требованиям: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визуальной проницаемости ограждений и зрительной доступности объектов строительства;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удобства установки и демонтажа;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установки (монтажа) и эксплуатации;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экономичности изготовления и эксплуатации на период строительства;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долговечности;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модульности, применения унифицированных секций;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возможности повторного применения;</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отсутствия заглубленных фундаментов;</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перемещения людей и транспортных потоков в условиях плотной застройки и выходах на магистрали города.</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 xml:space="preserve">В зависимости от поставленной задачи используют несколько различных видов </w:t>
      </w:r>
      <w:r w:rsidRPr="0074113C">
        <w:rPr>
          <w:rFonts w:ascii="Times New Roman" w:hAnsi="Times New Roman" w:cs="Times New Roman"/>
          <w:sz w:val="24"/>
          <w:szCs w:val="24"/>
        </w:rPr>
        <w:lastRenderedPageBreak/>
        <w:t>конструкции ограждения:</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защитные сетки;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тенты из армированной пленки;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тенты из синтетической ткани;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тенты из синтетической ткани с утеплителем;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тенты из материала с ПВХ-покрытием;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брезентовые тенты.</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 xml:space="preserve">Для установки защитного экрана могут использоваться конструкции строительных лесов. На элементах лесов, расположенных у мест подъема груза, в качестве экрана устраивается сплошная стенка из досок толщиной 25 мм или </w:t>
      </w:r>
      <w:proofErr w:type="spellStart"/>
      <w:r w:rsidRPr="0074113C">
        <w:rPr>
          <w:rFonts w:ascii="Times New Roman" w:hAnsi="Times New Roman" w:cs="Times New Roman"/>
          <w:sz w:val="24"/>
          <w:szCs w:val="24"/>
        </w:rPr>
        <w:t>профлиста</w:t>
      </w:r>
      <w:proofErr w:type="spellEnd"/>
      <w:r w:rsidRPr="0074113C">
        <w:rPr>
          <w:rFonts w:ascii="Times New Roman" w:hAnsi="Times New Roman" w:cs="Times New Roman"/>
          <w:sz w:val="24"/>
          <w:szCs w:val="24"/>
        </w:rPr>
        <w:t>.</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Пешеходный переход вдоль защитного ограждения (экрана) должен иметь козырек, сплошную обшивку со стороны строящегося здания и располагаться от него не ближе 2 м.</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Title"/>
        <w:jc w:val="center"/>
        <w:outlineLvl w:val="2"/>
        <w:rPr>
          <w:rFonts w:ascii="Times New Roman" w:hAnsi="Times New Roman" w:cs="Times New Roman"/>
          <w:sz w:val="24"/>
          <w:szCs w:val="24"/>
        </w:rPr>
      </w:pPr>
      <w:r w:rsidRPr="0074113C">
        <w:rPr>
          <w:rFonts w:ascii="Times New Roman" w:hAnsi="Times New Roman" w:cs="Times New Roman"/>
          <w:sz w:val="24"/>
          <w:szCs w:val="24"/>
        </w:rPr>
        <w:t>8. Ограждение "Тип 5А" Сигнальное</w:t>
      </w:r>
    </w:p>
    <w:p w:rsidR="00D263F7" w:rsidRPr="0074113C" w:rsidRDefault="00D263F7"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Рисунок 8</w:t>
      </w: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Общий вид ограждения</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а) при реконструкции и ремонте инженерных сетей:</w:t>
      </w:r>
    </w:p>
    <w:p w:rsidR="00D263F7" w:rsidRPr="0074113C" w:rsidRDefault="00D263F7" w:rsidP="00567B23">
      <w:pPr>
        <w:pStyle w:val="ConsPlusNormal"/>
        <w:ind w:firstLine="540"/>
        <w:jc w:val="both"/>
        <w:rPr>
          <w:rFonts w:ascii="Times New Roman" w:hAnsi="Times New Roman" w:cs="Times New Roman"/>
          <w:sz w:val="24"/>
          <w:szCs w:val="24"/>
        </w:rPr>
      </w:pPr>
    </w:p>
    <w:p w:rsidR="0074113C" w:rsidRDefault="0074113C" w:rsidP="00567B23">
      <w:pPr>
        <w:pStyle w:val="ConsPlusNormal"/>
        <w:rPr>
          <w:rFonts w:ascii="Times New Roman" w:hAnsi="Times New Roman" w:cs="Times New Roman"/>
          <w:sz w:val="24"/>
          <w:szCs w:val="24"/>
        </w:rPr>
      </w:pPr>
      <w:r w:rsidRPr="0074113C">
        <w:rPr>
          <w:rFonts w:ascii="Times New Roman" w:hAnsi="Times New Roman" w:cs="Times New Roman"/>
          <w:noProof/>
          <w:position w:val="-158"/>
          <w:sz w:val="24"/>
          <w:szCs w:val="24"/>
        </w:rPr>
        <w:drawing>
          <wp:inline distT="0" distB="0" distL="0" distR="0">
            <wp:extent cx="5562600" cy="213995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62600" cy="2139950"/>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1 - уголок металлический 40x40 мм; 2 - уголок металлический 40x40 мм;</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 xml:space="preserve">3 - арматурная сетка </w:t>
      </w:r>
      <w:r w:rsidRPr="0074113C">
        <w:rPr>
          <w:rFonts w:ascii="Times New Roman" w:hAnsi="Times New Roman" w:cs="Times New Roman"/>
          <w:noProof/>
          <w:position w:val="-4"/>
          <w:sz w:val="24"/>
          <w:szCs w:val="24"/>
        </w:rPr>
        <w:drawing>
          <wp:inline distT="0" distB="0" distL="0" distR="0">
            <wp:extent cx="161925" cy="18097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74113C">
        <w:rPr>
          <w:rFonts w:ascii="Times New Roman" w:hAnsi="Times New Roman" w:cs="Times New Roman"/>
          <w:sz w:val="24"/>
          <w:szCs w:val="24"/>
        </w:rPr>
        <w:t xml:space="preserve"> 2 мм; 4, 5, 6 - уголок металлический 50x50 мм.</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б) при проведении плановых работ по строительству и реконструкции и ремонту инженерных сетей:</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185"/>
          <w:sz w:val="24"/>
          <w:szCs w:val="24"/>
        </w:rPr>
        <w:drawing>
          <wp:inline distT="0" distB="0" distL="0" distR="0">
            <wp:extent cx="3053715" cy="248158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53715" cy="2481580"/>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lastRenderedPageBreak/>
        <w:t xml:space="preserve">1 - пленка полиэтиленовая толщиной 350 </w:t>
      </w:r>
      <w:proofErr w:type="spellStart"/>
      <w:r w:rsidRPr="0074113C">
        <w:rPr>
          <w:rFonts w:ascii="Times New Roman" w:hAnsi="Times New Roman" w:cs="Times New Roman"/>
          <w:sz w:val="24"/>
          <w:szCs w:val="24"/>
        </w:rPr>
        <w:t>мк</w:t>
      </w:r>
      <w:proofErr w:type="spellEnd"/>
      <w:r w:rsidRPr="0074113C">
        <w:rPr>
          <w:rFonts w:ascii="Times New Roman" w:hAnsi="Times New Roman" w:cs="Times New Roman"/>
          <w:sz w:val="24"/>
          <w:szCs w:val="24"/>
        </w:rPr>
        <w:t>; 2 - металлическая пластина МП-1; 3 - металлическая пластина МП-3; 4 - болт М8x40 мм с гайкой и 2 шайбами.</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является частью общегородского системного упорядоченного обустройства мест проведения строительных или ремонтных работ, размещающихся в застройке и выходящих на магистрали и улицы города, в промышленной зоне или на свободной от застройки территории (на пустыре), на озелененных территориях.</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предназначено для обустройства мест производства различного вида строительных работ:</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аварийных разрытых для ремонта коммуникаций;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прокладки кабельных коммуникаций неглубокого заложения;</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работ по благоустройству.</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должно удовлетворять требованиям: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визуальной проницаемости ограждений и зрительной доступности объектов строительства;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удобства установки и демонтажа;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установки (монтажа) и эксплуатации;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экономичности изготовления и эксплуатации на период строительства;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долговечности;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модульности, применения унифицированных секций;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возможности повторного применения;</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отсутствия заглубленных фундаментов;</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перемещения людей и транспортных потоков в условиях плотной застройки и выходах на магистрали города.</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Технические характеристики: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конструкция рамная;</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рама из металлического уголка 40x40 мм;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 xml:space="preserve">заполнение рамы - арматурная сетка </w:t>
      </w:r>
      <w:r w:rsidR="00D263F7" w:rsidRPr="0074113C">
        <w:rPr>
          <w:rFonts w:ascii="Times New Roman" w:hAnsi="Times New Roman" w:cs="Times New Roman"/>
          <w:noProof/>
          <w:position w:val="-4"/>
          <w:sz w:val="24"/>
          <w:szCs w:val="24"/>
        </w:rPr>
        <w:drawing>
          <wp:inline distT="0" distB="0" distL="0" distR="0">
            <wp:extent cx="161925" cy="18097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00D263F7" w:rsidRPr="0074113C">
        <w:rPr>
          <w:rFonts w:ascii="Times New Roman" w:hAnsi="Times New Roman" w:cs="Times New Roman"/>
          <w:sz w:val="24"/>
          <w:szCs w:val="24"/>
        </w:rPr>
        <w:t xml:space="preserve"> 2 мм, 100x100 мм;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длина секций 3000 мм, высота 1925 мм.</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Title"/>
        <w:jc w:val="center"/>
        <w:outlineLvl w:val="2"/>
        <w:rPr>
          <w:rFonts w:ascii="Times New Roman" w:hAnsi="Times New Roman" w:cs="Times New Roman"/>
          <w:sz w:val="24"/>
          <w:szCs w:val="24"/>
        </w:rPr>
      </w:pPr>
      <w:r w:rsidRPr="0074113C">
        <w:rPr>
          <w:rFonts w:ascii="Times New Roman" w:hAnsi="Times New Roman" w:cs="Times New Roman"/>
          <w:sz w:val="24"/>
          <w:szCs w:val="24"/>
        </w:rPr>
        <w:t>9. Ограждение "Тип 5Б" Сигнальное</w:t>
      </w:r>
    </w:p>
    <w:p w:rsidR="00D263F7" w:rsidRPr="0074113C" w:rsidRDefault="00D263F7" w:rsidP="00567B23">
      <w:pPr>
        <w:pStyle w:val="ConsPlusTitle"/>
        <w:jc w:val="center"/>
        <w:rPr>
          <w:rFonts w:ascii="Times New Roman" w:hAnsi="Times New Roman" w:cs="Times New Roman"/>
          <w:sz w:val="24"/>
          <w:szCs w:val="24"/>
        </w:rPr>
      </w:pPr>
      <w:r w:rsidRPr="0074113C">
        <w:rPr>
          <w:rFonts w:ascii="Times New Roman" w:hAnsi="Times New Roman" w:cs="Times New Roman"/>
          <w:sz w:val="24"/>
          <w:szCs w:val="24"/>
        </w:rPr>
        <w:t>(мобильное металлопластиковое)</w:t>
      </w:r>
    </w:p>
    <w:p w:rsidR="00D263F7" w:rsidRPr="0074113C" w:rsidRDefault="00D263F7"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Рисунок 9</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Общий вид ограждения</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74113C" w:rsidP="00567B23">
      <w:pPr>
        <w:pStyle w:val="ConsPlusNormal"/>
        <w:rPr>
          <w:rFonts w:ascii="Times New Roman" w:hAnsi="Times New Roman" w:cs="Times New Roman"/>
          <w:sz w:val="24"/>
          <w:szCs w:val="24"/>
        </w:rPr>
        <w:sectPr w:rsidR="00D263F7" w:rsidRPr="0074113C">
          <w:pgSz w:w="11905" w:h="16838"/>
          <w:pgMar w:top="1134" w:right="850" w:bottom="1134" w:left="1701" w:header="0" w:footer="0" w:gutter="0"/>
          <w:cols w:space="720"/>
          <w:titlePg/>
        </w:sectPr>
      </w:pPr>
      <w:r w:rsidRPr="0074113C">
        <w:rPr>
          <w:rFonts w:ascii="Times New Roman" w:hAnsi="Times New Roman" w:cs="Times New Roman"/>
          <w:noProof/>
          <w:position w:val="-121"/>
          <w:sz w:val="24"/>
          <w:szCs w:val="24"/>
        </w:rPr>
        <w:drawing>
          <wp:inline distT="0" distB="0" distL="0" distR="0">
            <wp:extent cx="5800725" cy="1675765"/>
            <wp:effectExtent l="0" t="0" r="9525" b="635"/>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00725" cy="1675765"/>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lastRenderedPageBreak/>
        <w:t xml:space="preserve">а) Информационный щит с сигнальными барьерами: 1 - труба пластиковая 40 мм, L = 1250 мм; 2 - труба стальная </w:t>
      </w:r>
      <w:r w:rsidRPr="0074113C">
        <w:rPr>
          <w:rFonts w:ascii="Times New Roman" w:hAnsi="Times New Roman" w:cs="Times New Roman"/>
          <w:noProof/>
          <w:position w:val="-4"/>
          <w:sz w:val="24"/>
          <w:szCs w:val="24"/>
        </w:rPr>
        <w:drawing>
          <wp:inline distT="0" distB="0" distL="0" distR="0" wp14:anchorId="3062E613" wp14:editId="5D212491">
            <wp:extent cx="161925" cy="18097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74113C">
        <w:rPr>
          <w:rFonts w:ascii="Times New Roman" w:hAnsi="Times New Roman" w:cs="Times New Roman"/>
          <w:sz w:val="24"/>
          <w:szCs w:val="24"/>
        </w:rPr>
        <w:t xml:space="preserve"> 32 мм, 3 - профильный лист с полосами красного и белого цвета 1250x1000 мм; 4 - информационный лист 700x300 мм.</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б) Ограждение объектов при проведении аварийных работ на инженерных сетях:</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 xml:space="preserve">тип 1:1 - труба пластиковая </w:t>
      </w:r>
      <w:r w:rsidRPr="0074113C">
        <w:rPr>
          <w:rFonts w:ascii="Times New Roman" w:hAnsi="Times New Roman" w:cs="Times New Roman"/>
          <w:noProof/>
          <w:position w:val="-4"/>
          <w:sz w:val="24"/>
          <w:szCs w:val="24"/>
        </w:rPr>
        <w:drawing>
          <wp:inline distT="0" distB="0" distL="0" distR="0" wp14:anchorId="5B84BB52" wp14:editId="0E13212B">
            <wp:extent cx="161925" cy="18097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74113C">
        <w:rPr>
          <w:rFonts w:ascii="Times New Roman" w:hAnsi="Times New Roman" w:cs="Times New Roman"/>
          <w:sz w:val="24"/>
          <w:szCs w:val="24"/>
        </w:rPr>
        <w:t xml:space="preserve"> 40 мм; 2 - тройник для металлопластиковой трубы </w:t>
      </w:r>
      <w:r w:rsidRPr="0074113C">
        <w:rPr>
          <w:rFonts w:ascii="Times New Roman" w:hAnsi="Times New Roman" w:cs="Times New Roman"/>
          <w:noProof/>
          <w:position w:val="-4"/>
          <w:sz w:val="24"/>
          <w:szCs w:val="24"/>
        </w:rPr>
        <w:drawing>
          <wp:inline distT="0" distB="0" distL="0" distR="0" wp14:anchorId="0EEC2313" wp14:editId="140A4913">
            <wp:extent cx="161925" cy="18097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74113C">
        <w:rPr>
          <w:rFonts w:ascii="Times New Roman" w:hAnsi="Times New Roman" w:cs="Times New Roman"/>
          <w:sz w:val="24"/>
          <w:szCs w:val="24"/>
        </w:rPr>
        <w:t xml:space="preserve"> 20 мм; 3 - труба металлопластиковая </w:t>
      </w:r>
      <w:r w:rsidRPr="0074113C">
        <w:rPr>
          <w:rFonts w:ascii="Times New Roman" w:hAnsi="Times New Roman" w:cs="Times New Roman"/>
          <w:noProof/>
          <w:position w:val="-4"/>
          <w:sz w:val="24"/>
          <w:szCs w:val="24"/>
        </w:rPr>
        <w:drawing>
          <wp:inline distT="0" distB="0" distL="0" distR="0" wp14:anchorId="69A22814" wp14:editId="0CE880BA">
            <wp:extent cx="161925" cy="18097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74113C">
        <w:rPr>
          <w:rFonts w:ascii="Times New Roman" w:hAnsi="Times New Roman" w:cs="Times New Roman"/>
          <w:sz w:val="24"/>
          <w:szCs w:val="24"/>
        </w:rPr>
        <w:t xml:space="preserve"> 20 мм; - крестовина для металлопластиковой трубы </w:t>
      </w:r>
      <w:r w:rsidRPr="0074113C">
        <w:rPr>
          <w:rFonts w:ascii="Times New Roman" w:hAnsi="Times New Roman" w:cs="Times New Roman"/>
          <w:noProof/>
          <w:position w:val="-4"/>
          <w:sz w:val="24"/>
          <w:szCs w:val="24"/>
        </w:rPr>
        <w:drawing>
          <wp:inline distT="0" distB="0" distL="0" distR="0" wp14:anchorId="4E9F23E8" wp14:editId="4A3147EF">
            <wp:extent cx="161925" cy="18097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74113C">
        <w:rPr>
          <w:rFonts w:ascii="Times New Roman" w:hAnsi="Times New Roman" w:cs="Times New Roman"/>
          <w:sz w:val="24"/>
          <w:szCs w:val="24"/>
        </w:rPr>
        <w:t xml:space="preserve"> 20 мм; 5 - труба стальная </w:t>
      </w:r>
      <w:r w:rsidRPr="0074113C">
        <w:rPr>
          <w:rFonts w:ascii="Times New Roman" w:hAnsi="Times New Roman" w:cs="Times New Roman"/>
          <w:noProof/>
          <w:position w:val="-4"/>
          <w:sz w:val="24"/>
          <w:szCs w:val="24"/>
        </w:rPr>
        <w:drawing>
          <wp:inline distT="0" distB="0" distL="0" distR="0" wp14:anchorId="5FA16EB1" wp14:editId="4F207875">
            <wp:extent cx="161925" cy="18097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74113C">
        <w:rPr>
          <w:rFonts w:ascii="Times New Roman" w:hAnsi="Times New Roman" w:cs="Times New Roman"/>
          <w:sz w:val="24"/>
          <w:szCs w:val="24"/>
        </w:rPr>
        <w:t xml:space="preserve"> 40 мм;</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 xml:space="preserve">тип 2: 1 - труба пластиковая </w:t>
      </w:r>
      <w:r w:rsidRPr="0074113C">
        <w:rPr>
          <w:rFonts w:ascii="Times New Roman" w:hAnsi="Times New Roman" w:cs="Times New Roman"/>
          <w:noProof/>
          <w:position w:val="-4"/>
          <w:sz w:val="24"/>
          <w:szCs w:val="24"/>
        </w:rPr>
        <w:drawing>
          <wp:inline distT="0" distB="0" distL="0" distR="0" wp14:anchorId="2BB9F985" wp14:editId="18A63511">
            <wp:extent cx="161925" cy="18097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74113C">
        <w:rPr>
          <w:rFonts w:ascii="Times New Roman" w:hAnsi="Times New Roman" w:cs="Times New Roman"/>
          <w:sz w:val="24"/>
          <w:szCs w:val="24"/>
        </w:rPr>
        <w:t xml:space="preserve"> 40 мм; 2 - тройник для металлопластиковой трубы </w:t>
      </w:r>
      <w:r w:rsidRPr="0074113C">
        <w:rPr>
          <w:rFonts w:ascii="Times New Roman" w:hAnsi="Times New Roman" w:cs="Times New Roman"/>
          <w:noProof/>
          <w:position w:val="-4"/>
          <w:sz w:val="24"/>
          <w:szCs w:val="24"/>
        </w:rPr>
        <w:drawing>
          <wp:inline distT="0" distB="0" distL="0" distR="0" wp14:anchorId="3B4E872C" wp14:editId="4EA46D16">
            <wp:extent cx="161925" cy="18097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74113C">
        <w:rPr>
          <w:rFonts w:ascii="Times New Roman" w:hAnsi="Times New Roman" w:cs="Times New Roman"/>
          <w:sz w:val="24"/>
          <w:szCs w:val="24"/>
        </w:rPr>
        <w:t xml:space="preserve"> 20 мм; 3 - труба металлопластиковая </w:t>
      </w:r>
      <w:r w:rsidRPr="0074113C">
        <w:rPr>
          <w:rFonts w:ascii="Times New Roman" w:hAnsi="Times New Roman" w:cs="Times New Roman"/>
          <w:noProof/>
          <w:position w:val="-4"/>
          <w:sz w:val="24"/>
          <w:szCs w:val="24"/>
        </w:rPr>
        <w:drawing>
          <wp:inline distT="0" distB="0" distL="0" distR="0" wp14:anchorId="14F9D77C" wp14:editId="4FCC7880">
            <wp:extent cx="161925" cy="18097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74113C">
        <w:rPr>
          <w:rFonts w:ascii="Times New Roman" w:hAnsi="Times New Roman" w:cs="Times New Roman"/>
          <w:sz w:val="24"/>
          <w:szCs w:val="24"/>
        </w:rPr>
        <w:t xml:space="preserve"> 20 мм;</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 xml:space="preserve">тип 3: 1 - труба пластиковая </w:t>
      </w:r>
      <w:r w:rsidRPr="0074113C">
        <w:rPr>
          <w:rFonts w:ascii="Times New Roman" w:hAnsi="Times New Roman" w:cs="Times New Roman"/>
          <w:noProof/>
          <w:position w:val="-4"/>
          <w:sz w:val="24"/>
          <w:szCs w:val="24"/>
        </w:rPr>
        <w:drawing>
          <wp:inline distT="0" distB="0" distL="0" distR="0" wp14:anchorId="7237B923" wp14:editId="5EC67078">
            <wp:extent cx="161925" cy="18097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74113C">
        <w:rPr>
          <w:rFonts w:ascii="Times New Roman" w:hAnsi="Times New Roman" w:cs="Times New Roman"/>
          <w:sz w:val="24"/>
          <w:szCs w:val="24"/>
        </w:rPr>
        <w:t xml:space="preserve"> 40 мм; 2 - тройник для металлопластиковой трубы </w:t>
      </w:r>
      <w:r w:rsidRPr="0074113C">
        <w:rPr>
          <w:rFonts w:ascii="Times New Roman" w:hAnsi="Times New Roman" w:cs="Times New Roman"/>
          <w:noProof/>
          <w:position w:val="-4"/>
          <w:sz w:val="24"/>
          <w:szCs w:val="24"/>
        </w:rPr>
        <w:drawing>
          <wp:inline distT="0" distB="0" distL="0" distR="0" wp14:anchorId="7DD59610" wp14:editId="05EAE84A">
            <wp:extent cx="161925" cy="18097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74113C">
        <w:rPr>
          <w:rFonts w:ascii="Times New Roman" w:hAnsi="Times New Roman" w:cs="Times New Roman"/>
          <w:sz w:val="24"/>
          <w:szCs w:val="24"/>
        </w:rPr>
        <w:t xml:space="preserve"> 20 мм; 3 - труба металлопластиковая </w:t>
      </w:r>
      <w:r w:rsidRPr="0074113C">
        <w:rPr>
          <w:rFonts w:ascii="Times New Roman" w:hAnsi="Times New Roman" w:cs="Times New Roman"/>
          <w:noProof/>
          <w:position w:val="-4"/>
          <w:sz w:val="24"/>
          <w:szCs w:val="24"/>
        </w:rPr>
        <w:drawing>
          <wp:inline distT="0" distB="0" distL="0" distR="0" wp14:anchorId="1FDE17C1" wp14:editId="26421BC9">
            <wp:extent cx="161925" cy="18097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74113C">
        <w:rPr>
          <w:rFonts w:ascii="Times New Roman" w:hAnsi="Times New Roman" w:cs="Times New Roman"/>
          <w:sz w:val="24"/>
          <w:szCs w:val="24"/>
        </w:rPr>
        <w:t xml:space="preserve"> 20 мм.</w:t>
      </w:r>
    </w:p>
    <w:p w:rsidR="00D263F7" w:rsidRPr="0074113C" w:rsidRDefault="00D263F7" w:rsidP="00567B23">
      <w:pPr>
        <w:pStyle w:val="ConsPlusNormal"/>
        <w:ind w:firstLine="540"/>
        <w:jc w:val="both"/>
        <w:rPr>
          <w:rFonts w:ascii="Times New Roman" w:hAnsi="Times New Roman" w:cs="Times New Roman"/>
          <w:sz w:val="24"/>
          <w:szCs w:val="24"/>
        </w:rPr>
      </w:pPr>
      <w:r w:rsidRPr="00DF4841">
        <w:rPr>
          <w:rFonts w:ascii="Times New Roman" w:hAnsi="Times New Roman" w:cs="Times New Roman"/>
          <w:sz w:val="24"/>
          <w:szCs w:val="24"/>
        </w:rPr>
        <w:t>Ограждение является частью общегородского системного упорядоченного обустройства мест</w:t>
      </w:r>
      <w:r w:rsidRPr="0074113C">
        <w:rPr>
          <w:rFonts w:ascii="Times New Roman" w:hAnsi="Times New Roman" w:cs="Times New Roman"/>
          <w:sz w:val="24"/>
          <w:szCs w:val="24"/>
        </w:rPr>
        <w:t xml:space="preserve"> проведения строительных или ремонтных работ, размещающихся в застройке и выходящих на магистрали и улицы города, в промышленной зоне или на свободной от застройки территории (на пустыре), на озелененных территориях.</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предназначено для обустройства мест производства различного вида строительных работ:</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аварийных разрытий для ремонта коммуникаций;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прокладки кабельных коммуникаций неглубокого заложения;</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работ по благоустройству.</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должно удовлетворять требованиям: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визуальной проницаемости ограждений и зрительной доступности объектов строительства;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удобства установки и демонтажа;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установки (монтажа) и эксплуатации;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экономичности изготовления и эксплуатации на период строительства;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долговечности;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модульности, применения унифицированных секций;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возможности повторного применения;</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отсутствия заглубленных фундаментов;</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перемещения людей и транспортных потоков в условиях плотной застройки и выходах на магистрали города.</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Технические характеристики: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 xml:space="preserve">конструкция из металлопластиковых труб </w:t>
      </w:r>
      <w:r w:rsidR="00D263F7" w:rsidRPr="0074113C">
        <w:rPr>
          <w:rFonts w:ascii="Times New Roman" w:hAnsi="Times New Roman" w:cs="Times New Roman"/>
          <w:noProof/>
          <w:position w:val="-4"/>
          <w:sz w:val="24"/>
          <w:szCs w:val="24"/>
        </w:rPr>
        <w:drawing>
          <wp:inline distT="0" distB="0" distL="0" distR="0" wp14:anchorId="5130AB3C" wp14:editId="532605FF">
            <wp:extent cx="161925" cy="18097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00D263F7" w:rsidRPr="0074113C">
        <w:rPr>
          <w:rFonts w:ascii="Times New Roman" w:hAnsi="Times New Roman" w:cs="Times New Roman"/>
          <w:sz w:val="24"/>
          <w:szCs w:val="24"/>
        </w:rPr>
        <w:t xml:space="preserve"> 40 и </w:t>
      </w:r>
      <w:r w:rsidR="00D263F7" w:rsidRPr="0074113C">
        <w:rPr>
          <w:rFonts w:ascii="Times New Roman" w:hAnsi="Times New Roman" w:cs="Times New Roman"/>
          <w:noProof/>
          <w:position w:val="-4"/>
          <w:sz w:val="24"/>
          <w:szCs w:val="24"/>
        </w:rPr>
        <w:drawing>
          <wp:inline distT="0" distB="0" distL="0" distR="0" wp14:anchorId="74C0E25F" wp14:editId="26B95571">
            <wp:extent cx="161925" cy="18097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00D263F7" w:rsidRPr="0074113C">
        <w:rPr>
          <w:rFonts w:ascii="Times New Roman" w:hAnsi="Times New Roman" w:cs="Times New Roman"/>
          <w:sz w:val="24"/>
          <w:szCs w:val="24"/>
        </w:rPr>
        <w:t xml:space="preserve"> 20 мм;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окраска в сигнальные цвета в заводских условиях.</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Title"/>
        <w:jc w:val="center"/>
        <w:outlineLvl w:val="2"/>
        <w:rPr>
          <w:rFonts w:ascii="Times New Roman" w:hAnsi="Times New Roman" w:cs="Times New Roman"/>
          <w:sz w:val="24"/>
          <w:szCs w:val="24"/>
        </w:rPr>
      </w:pPr>
      <w:r w:rsidRPr="0074113C">
        <w:rPr>
          <w:rFonts w:ascii="Times New Roman" w:hAnsi="Times New Roman" w:cs="Times New Roman"/>
          <w:sz w:val="24"/>
          <w:szCs w:val="24"/>
        </w:rPr>
        <w:t>10. Ограждение "Тип 5В" Сигнальное (мобильное металлическое)</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Рисунок 10</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Общий вид ограждения</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88"/>
          <w:sz w:val="24"/>
          <w:szCs w:val="24"/>
        </w:rPr>
        <w:drawing>
          <wp:inline distT="0" distB="0" distL="0" distR="0" wp14:anchorId="2F0F9E5A" wp14:editId="053AB56C">
            <wp:extent cx="5046980" cy="125476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46980" cy="1254760"/>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Узел 1 - соединение секций ограждения</w:t>
      </w:r>
    </w:p>
    <w:p w:rsidR="00D263F7" w:rsidRPr="0074113C" w:rsidRDefault="00D263F7" w:rsidP="00567B23">
      <w:pPr>
        <w:pStyle w:val="ConsPlusNormal"/>
        <w:ind w:firstLine="540"/>
        <w:jc w:val="both"/>
        <w:rPr>
          <w:rFonts w:ascii="Times New Roman" w:hAnsi="Times New Roman" w:cs="Times New Roman"/>
          <w:sz w:val="24"/>
          <w:szCs w:val="24"/>
        </w:rPr>
      </w:pPr>
      <w:proofErr w:type="gramStart"/>
      <w:r w:rsidRPr="0074113C">
        <w:rPr>
          <w:rFonts w:ascii="Times New Roman" w:hAnsi="Times New Roman" w:cs="Times New Roman"/>
          <w:sz w:val="24"/>
          <w:szCs w:val="24"/>
        </w:rPr>
        <w:lastRenderedPageBreak/>
        <w:t>Ограждение является частью общегородского системного упорядоченного обустройства мест проведения строительных или ремонтных работ, размещающихся в застройке и выходящих на магистрали и улицы города, в промышленной зоне или на свободной от застройки территории (на пустыре), на озелененных территориях.</w:t>
      </w:r>
      <w:proofErr w:type="gramEnd"/>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предназначено для обустройства мест производства различного вида строительных работ:</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аварийных разрытий для ремонта коммуникаций;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прокладки кабельных коммуникаций неглубокого заложения;</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работ по благоустройству.</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должно удовлетворять требованиям:</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визуальной проницаемости ограждений и зрительной доступности объектов строительства;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удобства установки и демонтажа;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установки (монтажа) и эксплуатации;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экономичности изготовления и эксплуатации на период строительства;</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долговечности;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модульности, применения унифицированных секций;</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возможности повторного применения;</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отсутствия заглубленных фундаментов;</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перемещения людей и транспортных потоков в условиях плотной застройки и выходах на магистрали города.</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Технические характеристики:</w:t>
      </w:r>
    </w:p>
    <w:p w:rsidR="00D263F7" w:rsidRPr="0074113C" w:rsidRDefault="0074113C"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конструкция цельнометаллическая из стальных труб.</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Title"/>
        <w:jc w:val="center"/>
        <w:outlineLvl w:val="2"/>
        <w:rPr>
          <w:rFonts w:ascii="Times New Roman" w:hAnsi="Times New Roman" w:cs="Times New Roman"/>
          <w:sz w:val="24"/>
          <w:szCs w:val="24"/>
        </w:rPr>
      </w:pPr>
      <w:r w:rsidRPr="0074113C">
        <w:rPr>
          <w:rFonts w:ascii="Times New Roman" w:hAnsi="Times New Roman" w:cs="Times New Roman"/>
          <w:sz w:val="24"/>
          <w:szCs w:val="24"/>
        </w:rPr>
        <w:t>11. Ограждение "Тип 5Г" Сигнальное (мобильное металлическое)</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Рисунок 11</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Общий вид ограждения</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91"/>
          <w:sz w:val="24"/>
          <w:szCs w:val="24"/>
        </w:rPr>
        <w:drawing>
          <wp:inline distT="0" distB="0" distL="0" distR="0" wp14:anchorId="384E91BA" wp14:editId="39396DD4">
            <wp:extent cx="4744720" cy="129286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744720" cy="1292860"/>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является частью общегородского системного упорядоченного обустройства мест проведения строительных или ремонтных работ, размещающихся:</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 зоне дорожных работ;</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 xml:space="preserve">в застройке и </w:t>
      </w:r>
      <w:proofErr w:type="gramStart"/>
      <w:r w:rsidR="00D263F7" w:rsidRPr="0074113C">
        <w:rPr>
          <w:rFonts w:ascii="Times New Roman" w:hAnsi="Times New Roman" w:cs="Times New Roman"/>
          <w:sz w:val="24"/>
          <w:szCs w:val="24"/>
        </w:rPr>
        <w:t>выходящих</w:t>
      </w:r>
      <w:proofErr w:type="gramEnd"/>
      <w:r w:rsidR="00D263F7" w:rsidRPr="0074113C">
        <w:rPr>
          <w:rFonts w:ascii="Times New Roman" w:hAnsi="Times New Roman" w:cs="Times New Roman"/>
          <w:sz w:val="24"/>
          <w:szCs w:val="24"/>
        </w:rPr>
        <w:t xml:space="preserve"> на магистрали и улицы города;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 промышленной зоне или на свободной от застройки территории (на пустыре);</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на озелененных территориях.</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предназначено для обустройства мест производства различного вида строительных работ:</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ремонта и содержания дорог;</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строительства и реконструкции объектов дорожно-мостового хозяйства;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аварийных разрытий для ремонта коммуникаций;</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прокладки кабельных коммуникаций неглубокого заложения.</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должно удовлетворять требованиям:</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 xml:space="preserve">визуальной проницаемости ограждений и зрительной доступности объектов </w:t>
      </w:r>
      <w:r w:rsidR="00D263F7" w:rsidRPr="0074113C">
        <w:rPr>
          <w:rFonts w:ascii="Times New Roman" w:hAnsi="Times New Roman" w:cs="Times New Roman"/>
          <w:sz w:val="24"/>
          <w:szCs w:val="24"/>
        </w:rPr>
        <w:lastRenderedPageBreak/>
        <w:t>строительства;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удобства установки и демонтажа;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установки (монтажа) и эксплуатации;</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экономичности изготовления и эксплуатации на период строительства;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долговечности;</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модульности, применения унифицированных секций;</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возможности повторного применения;</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отсутствия заглубленных фундаментов;</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перемещения людей и транспортных потоков в условиях плотной застройки и выходах на магистрали города.</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 xml:space="preserve">Ограждение состоит из цельнометаллических секций со светоотражающими элементами и оснащается сигнальными фонарями </w:t>
      </w:r>
      <w:proofErr w:type="spellStart"/>
      <w:r w:rsidRPr="0074113C">
        <w:rPr>
          <w:rFonts w:ascii="Times New Roman" w:hAnsi="Times New Roman" w:cs="Times New Roman"/>
          <w:sz w:val="24"/>
          <w:szCs w:val="24"/>
        </w:rPr>
        <w:t>PopLed</w:t>
      </w:r>
      <w:proofErr w:type="spellEnd"/>
      <w:r w:rsidRPr="0074113C">
        <w:rPr>
          <w:rFonts w:ascii="Times New Roman" w:hAnsi="Times New Roman" w:cs="Times New Roman"/>
          <w:sz w:val="24"/>
          <w:szCs w:val="24"/>
        </w:rPr>
        <w:t>.</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Title"/>
        <w:jc w:val="center"/>
        <w:outlineLvl w:val="2"/>
        <w:rPr>
          <w:rFonts w:ascii="Times New Roman" w:hAnsi="Times New Roman" w:cs="Times New Roman"/>
          <w:sz w:val="24"/>
          <w:szCs w:val="24"/>
        </w:rPr>
      </w:pPr>
      <w:r w:rsidRPr="0074113C">
        <w:rPr>
          <w:rFonts w:ascii="Times New Roman" w:hAnsi="Times New Roman" w:cs="Times New Roman"/>
          <w:sz w:val="24"/>
          <w:szCs w:val="24"/>
        </w:rPr>
        <w:t>12. Ограждение "Тип 5Д" Сигнальное (мобильное пластиковое)</w:t>
      </w:r>
    </w:p>
    <w:p w:rsidR="00D263F7" w:rsidRPr="0074113C" w:rsidRDefault="00D263F7"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Рисунок 12</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Общий вид ограждения</w:t>
      </w:r>
    </w:p>
    <w:p w:rsidR="00D263F7" w:rsidRPr="0074113C" w:rsidRDefault="00D263F7"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rPr>
          <w:rFonts w:ascii="Times New Roman" w:hAnsi="Times New Roman" w:cs="Times New Roman"/>
          <w:sz w:val="24"/>
          <w:szCs w:val="24"/>
        </w:rPr>
      </w:pPr>
      <w:r w:rsidRPr="0074113C">
        <w:rPr>
          <w:rFonts w:ascii="Times New Roman" w:hAnsi="Times New Roman" w:cs="Times New Roman"/>
          <w:noProof/>
          <w:position w:val="-122"/>
          <w:sz w:val="24"/>
          <w:szCs w:val="24"/>
        </w:rPr>
        <w:drawing>
          <wp:inline distT="0" distB="0" distL="0" distR="0" wp14:anchorId="6B372F03" wp14:editId="3F136D7E">
            <wp:extent cx="5808980" cy="1685925"/>
            <wp:effectExtent l="0" t="0" r="1270" b="9525"/>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08980" cy="1685925"/>
                    </a:xfrm>
                    <a:prstGeom prst="rect">
                      <a:avLst/>
                    </a:prstGeom>
                    <a:noFill/>
                    <a:ln>
                      <a:noFill/>
                    </a:ln>
                  </pic:spPr>
                </pic:pic>
              </a:graphicData>
            </a:graphic>
          </wp:inline>
        </w:drawing>
      </w:r>
    </w:p>
    <w:p w:rsidR="00F82378" w:rsidRDefault="00F82378" w:rsidP="00F82378"/>
    <w:p w:rsidR="00D263F7" w:rsidRPr="0074113C" w:rsidRDefault="00F82378" w:rsidP="00F82378">
      <w:pPr>
        <w:tabs>
          <w:tab w:val="left" w:pos="567"/>
        </w:tabs>
        <w:spacing w:after="0" w:line="240" w:lineRule="auto"/>
        <w:jc w:val="both"/>
        <w:rPr>
          <w:rFonts w:ascii="Times New Roman" w:hAnsi="Times New Roman" w:cs="Times New Roman"/>
          <w:sz w:val="24"/>
          <w:szCs w:val="24"/>
        </w:rPr>
      </w:pPr>
      <w:r>
        <w:tab/>
      </w:r>
      <w:r w:rsidR="00D263F7" w:rsidRPr="0074113C">
        <w:rPr>
          <w:rFonts w:ascii="Times New Roman" w:hAnsi="Times New Roman" w:cs="Times New Roman"/>
          <w:sz w:val="24"/>
          <w:szCs w:val="24"/>
        </w:rPr>
        <w:t>Ограждение является частью общегородского системного упорядоченного обустройства мест проведения строительных или ремонтных работ, размещающихся в застройке и выходящих на магистрали и улицы города, в промышленной зоне или на свободной от застройки территории (на пустыре), на озелененных территориях.</w:t>
      </w:r>
    </w:p>
    <w:p w:rsidR="00D263F7" w:rsidRPr="0074113C" w:rsidRDefault="00D263F7" w:rsidP="00F82378">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предназначено для обустройства мест производства различного вида строительных работ:</w:t>
      </w:r>
    </w:p>
    <w:p w:rsidR="00D263F7" w:rsidRPr="0074113C" w:rsidRDefault="00F82378" w:rsidP="00F8237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аварийных разрытий для ремонта коммуникаций;</w:t>
      </w:r>
    </w:p>
    <w:p w:rsidR="00D263F7" w:rsidRPr="0074113C" w:rsidRDefault="00F82378" w:rsidP="00F8237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прокладки кабельных коммуникаций неглубокого заложения;</w:t>
      </w:r>
    </w:p>
    <w:p w:rsidR="00D263F7" w:rsidRPr="0074113C" w:rsidRDefault="00F82378" w:rsidP="00F8237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D263F7" w:rsidRPr="0074113C">
        <w:rPr>
          <w:rFonts w:ascii="Times New Roman" w:hAnsi="Times New Roman" w:cs="Times New Roman"/>
          <w:sz w:val="24"/>
          <w:szCs w:val="24"/>
        </w:rPr>
        <w:t>благоустроительных</w:t>
      </w:r>
      <w:proofErr w:type="spellEnd"/>
      <w:r w:rsidR="00D263F7" w:rsidRPr="0074113C">
        <w:rPr>
          <w:rFonts w:ascii="Times New Roman" w:hAnsi="Times New Roman" w:cs="Times New Roman"/>
          <w:sz w:val="24"/>
          <w:szCs w:val="24"/>
        </w:rPr>
        <w:t xml:space="preserve"> работ;</w:t>
      </w:r>
    </w:p>
    <w:p w:rsidR="00D263F7" w:rsidRPr="0074113C" w:rsidRDefault="00F82378" w:rsidP="00F8237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ремонта дворов.</w:t>
      </w:r>
    </w:p>
    <w:p w:rsidR="00D263F7" w:rsidRPr="0074113C" w:rsidRDefault="00D263F7" w:rsidP="00F82378">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должно удовлетворять требованиям:</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визуальной проницаемости ограждений и зрительной доступности объектов строительства;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удобства установки и демонтажа;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установки (монтажа) и эксплуатации;</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экономичности изготовления и эксплуатации на период строительства;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долговечности;</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модульности, применения унифицированных секций;</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возможности повторного применения;</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отсутствия заглубленных фундаментов;</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перемещения людей и транспортных потоков в условиях плотной застройки и выходах на магистрали города.</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Title"/>
        <w:jc w:val="center"/>
        <w:outlineLvl w:val="2"/>
        <w:rPr>
          <w:rFonts w:ascii="Times New Roman" w:hAnsi="Times New Roman" w:cs="Times New Roman"/>
          <w:sz w:val="24"/>
          <w:szCs w:val="24"/>
        </w:rPr>
      </w:pPr>
      <w:r w:rsidRPr="0074113C">
        <w:rPr>
          <w:rFonts w:ascii="Times New Roman" w:hAnsi="Times New Roman" w:cs="Times New Roman"/>
          <w:sz w:val="24"/>
          <w:szCs w:val="24"/>
        </w:rPr>
        <w:lastRenderedPageBreak/>
        <w:t>13. Ограждение "Тип 6" Сигнальное (сигнальные ленты)</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Рисунок 13</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Общий вид ограждения</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126"/>
          <w:sz w:val="24"/>
          <w:szCs w:val="24"/>
        </w:rPr>
        <w:drawing>
          <wp:inline distT="0" distB="0" distL="0" distR="0" wp14:anchorId="675C47B9" wp14:editId="5A3872F3">
            <wp:extent cx="3974465" cy="173164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74465" cy="1731645"/>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является частью общегородского системного упорядоченного обустройства мест проведения строительных или ремонтных работ, размещающихся:</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 xml:space="preserve">в застройке и </w:t>
      </w:r>
      <w:proofErr w:type="gramStart"/>
      <w:r w:rsidR="00D263F7" w:rsidRPr="0074113C">
        <w:rPr>
          <w:rFonts w:ascii="Times New Roman" w:hAnsi="Times New Roman" w:cs="Times New Roman"/>
          <w:sz w:val="24"/>
          <w:szCs w:val="24"/>
        </w:rPr>
        <w:t>выходящих</w:t>
      </w:r>
      <w:proofErr w:type="gramEnd"/>
      <w:r w:rsidR="00D263F7" w:rsidRPr="0074113C">
        <w:rPr>
          <w:rFonts w:ascii="Times New Roman" w:hAnsi="Times New Roman" w:cs="Times New Roman"/>
          <w:sz w:val="24"/>
          <w:szCs w:val="24"/>
        </w:rPr>
        <w:t xml:space="preserve"> на магистрали и улицы города;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 промышленной зоне или на свободной от застройки территории (на пустыре);</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на озелененных территориях.</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предназначено для обустройства мест производства различного вида строительных работ:</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аварийных разрытий для ремонта коммуникаций;</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прокладки кабельных коммуникаций неглубокого заложения;</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D263F7" w:rsidRPr="0074113C">
        <w:rPr>
          <w:rFonts w:ascii="Times New Roman" w:hAnsi="Times New Roman" w:cs="Times New Roman"/>
          <w:sz w:val="24"/>
          <w:szCs w:val="24"/>
        </w:rPr>
        <w:t>благоустроительных</w:t>
      </w:r>
      <w:proofErr w:type="spellEnd"/>
      <w:r w:rsidR="00D263F7" w:rsidRPr="0074113C">
        <w:rPr>
          <w:rFonts w:ascii="Times New Roman" w:hAnsi="Times New Roman" w:cs="Times New Roman"/>
          <w:sz w:val="24"/>
          <w:szCs w:val="24"/>
        </w:rPr>
        <w:t xml:space="preserve"> работ;</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ремонта дворов.</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должно удовлетворять требованиям:</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визуальной проницаемости ограждений и зрительной доступности объектов строительства;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удобства установки и демонтажа;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установки (монтажа) и эксплуатации;</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экономичности изготовления и эксплуатации на период строительства;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долговечности;</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компактности;</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возможности повторного применения;</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перемещения людей и транспортных потоков в условиях плотной застройки и выходах на магистрали города.</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Технические характеристики:</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сигнальная лента, изготовленная из полиэтилена высокого давления или нейлона, окрашена в сигнальные цвета (для удобства хранения, транспортировки и монтажа нейлоновая лента может быть помещена в специальные блоки-катушки).</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Title"/>
        <w:jc w:val="center"/>
        <w:outlineLvl w:val="2"/>
        <w:rPr>
          <w:rFonts w:ascii="Times New Roman" w:hAnsi="Times New Roman" w:cs="Times New Roman"/>
          <w:sz w:val="24"/>
          <w:szCs w:val="24"/>
        </w:rPr>
      </w:pPr>
      <w:r w:rsidRPr="0074113C">
        <w:rPr>
          <w:rFonts w:ascii="Times New Roman" w:hAnsi="Times New Roman" w:cs="Times New Roman"/>
          <w:sz w:val="24"/>
          <w:szCs w:val="24"/>
        </w:rPr>
        <w:t>14. Ограждение "Тип 7" Сигнальное</w:t>
      </w:r>
    </w:p>
    <w:p w:rsidR="00D263F7" w:rsidRPr="0074113C" w:rsidRDefault="00D263F7" w:rsidP="00567B23">
      <w:pPr>
        <w:pStyle w:val="ConsPlusTitle"/>
        <w:jc w:val="center"/>
        <w:rPr>
          <w:rFonts w:ascii="Times New Roman" w:hAnsi="Times New Roman" w:cs="Times New Roman"/>
          <w:sz w:val="24"/>
          <w:szCs w:val="24"/>
        </w:rPr>
      </w:pPr>
      <w:r w:rsidRPr="0074113C">
        <w:rPr>
          <w:rFonts w:ascii="Times New Roman" w:hAnsi="Times New Roman" w:cs="Times New Roman"/>
          <w:sz w:val="24"/>
          <w:szCs w:val="24"/>
        </w:rPr>
        <w:t>(пластиковые дорожные блоки)</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Рисунок 14</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Общий вид ограждений</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78"/>
          <w:sz w:val="24"/>
          <w:szCs w:val="24"/>
        </w:rPr>
        <w:lastRenderedPageBreak/>
        <w:drawing>
          <wp:inline distT="0" distB="0" distL="0" distR="0" wp14:anchorId="429EBFF3" wp14:editId="5F36A7CA">
            <wp:extent cx="4331970" cy="112522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331970" cy="1125220"/>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 xml:space="preserve">Ограждения выполняются из дорожных блоков (водоналивные ограждения) и предназначены для разграничения различных направлений транспортных потоков, а также для временного визуального ограждения территории, на которой проводятся ремонтные или строительные работы. Водоналивные барьеры, ограждения производятся из высококачественного морозостойкого </w:t>
      </w:r>
      <w:proofErr w:type="spellStart"/>
      <w:r w:rsidRPr="0074113C">
        <w:rPr>
          <w:rFonts w:ascii="Times New Roman" w:hAnsi="Times New Roman" w:cs="Times New Roman"/>
          <w:sz w:val="24"/>
          <w:szCs w:val="24"/>
        </w:rPr>
        <w:t>светостабилизированного</w:t>
      </w:r>
      <w:proofErr w:type="spellEnd"/>
      <w:r w:rsidRPr="0074113C">
        <w:rPr>
          <w:rFonts w:ascii="Times New Roman" w:hAnsi="Times New Roman" w:cs="Times New Roman"/>
          <w:sz w:val="24"/>
          <w:szCs w:val="24"/>
        </w:rPr>
        <w:t xml:space="preserve"> полиэтилена. Материал не подвержен коррозии, легко очищается от грязи, имеет высокую прочность и не растрескивается при ударах. Изготовленные из него блоки выдерживают перепад температур от -30° до +60 °С. Дорожный разделительный блок должен пройти обязательную сертификацию в ГИБДД, соответствует всем требованиям установленных нормативных документов. Пластиковые барьеры устанавливаются в различной цветовой гамме. Ограждения из дорожных блоков могут быть дополнительно оборудованы </w:t>
      </w:r>
      <w:proofErr w:type="spellStart"/>
      <w:r w:rsidRPr="0074113C">
        <w:rPr>
          <w:rFonts w:ascii="Times New Roman" w:hAnsi="Times New Roman" w:cs="Times New Roman"/>
          <w:sz w:val="24"/>
          <w:szCs w:val="24"/>
        </w:rPr>
        <w:t>световозвращателями</w:t>
      </w:r>
      <w:proofErr w:type="spellEnd"/>
      <w:r w:rsidRPr="0074113C">
        <w:rPr>
          <w:rFonts w:ascii="Times New Roman" w:hAnsi="Times New Roman" w:cs="Times New Roman"/>
          <w:sz w:val="24"/>
          <w:szCs w:val="24"/>
        </w:rPr>
        <w:t xml:space="preserve"> и сигнальными фонарями.</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предназначено для обустройства мест производства различного вида строительных работ:</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аварийных разрытий для ремонта коммуникаций;</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прокладки кабельных коммуникаций неглубокого заложения;</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D263F7" w:rsidRPr="0074113C">
        <w:rPr>
          <w:rFonts w:ascii="Times New Roman" w:hAnsi="Times New Roman" w:cs="Times New Roman"/>
          <w:sz w:val="24"/>
          <w:szCs w:val="24"/>
        </w:rPr>
        <w:t>благоустроительных</w:t>
      </w:r>
      <w:proofErr w:type="spellEnd"/>
      <w:r w:rsidR="00D263F7" w:rsidRPr="0074113C">
        <w:rPr>
          <w:rFonts w:ascii="Times New Roman" w:hAnsi="Times New Roman" w:cs="Times New Roman"/>
          <w:sz w:val="24"/>
          <w:szCs w:val="24"/>
        </w:rPr>
        <w:t xml:space="preserve"> работ;</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ремонта дворов.</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должно удовлетворять требованиям:</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визуальной проницаемости ограждений и зрительной доступности объектов строительства;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удобства установки и демонтажа;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установки (монтажа) и эксплуатации;</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экономичности изготовления и эксплуатации на период строительства;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долговечности;</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модульности, применения унифицированных секций;</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перемещения людей и транспортных потоков в условиях плотной застройки и выходах на магистрали города.</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Title"/>
        <w:jc w:val="center"/>
        <w:outlineLvl w:val="2"/>
        <w:rPr>
          <w:rFonts w:ascii="Times New Roman" w:hAnsi="Times New Roman" w:cs="Times New Roman"/>
          <w:sz w:val="24"/>
          <w:szCs w:val="24"/>
        </w:rPr>
      </w:pPr>
      <w:r w:rsidRPr="0074113C">
        <w:rPr>
          <w:rFonts w:ascii="Times New Roman" w:hAnsi="Times New Roman" w:cs="Times New Roman"/>
          <w:sz w:val="24"/>
          <w:szCs w:val="24"/>
        </w:rPr>
        <w:t>15. Ограждение "Тип 8" Сигнальное (дорожные блоки)</w:t>
      </w:r>
    </w:p>
    <w:p w:rsidR="00D263F7" w:rsidRPr="0074113C" w:rsidRDefault="00D263F7" w:rsidP="00567B23">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Рисунок 15</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Общий вид ограждения</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117"/>
          <w:sz w:val="24"/>
          <w:szCs w:val="24"/>
        </w:rPr>
        <w:drawing>
          <wp:inline distT="0" distB="0" distL="0" distR="0" wp14:anchorId="4ECFDA68" wp14:editId="16FAA273">
            <wp:extent cx="3282315" cy="161861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82315" cy="1618615"/>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73"/>
          <w:sz w:val="24"/>
          <w:szCs w:val="24"/>
        </w:rPr>
        <w:lastRenderedPageBreak/>
        <w:drawing>
          <wp:inline distT="0" distB="0" distL="0" distR="0" wp14:anchorId="2836C103" wp14:editId="57976283">
            <wp:extent cx="5929630" cy="106108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29630" cy="1061085"/>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предназначено для временного перенаправления движения автотранспорта в местах проведения дорожно-ремонтных работ.</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является современной альтернативой разделительным водоналивным блокам. Устойчивость достигается за счет выступающего крепления из пластика. Разделители должны выдерживать столкновения на высокой скорости движения и не должны деформироваться. Система поворота должна объединять в себе простой способ эксплуатации с отличной устойчивостью и сопротивлением к перекашиванию. Сверхплотные борта должны защищать светоотражающую пленку на разделителе от механических повреждений и должны являться ребром жесткости.</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предназначено для обустройства мест производства различного вида строительных работ:</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аварийных разрытий для ремонта коммуникаций;</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прокладки кабельных коммуникаций неглубокого заложения;</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D263F7" w:rsidRPr="0074113C">
        <w:rPr>
          <w:rFonts w:ascii="Times New Roman" w:hAnsi="Times New Roman" w:cs="Times New Roman"/>
          <w:sz w:val="24"/>
          <w:szCs w:val="24"/>
        </w:rPr>
        <w:t>благоустроительных</w:t>
      </w:r>
      <w:proofErr w:type="spellEnd"/>
      <w:r w:rsidR="00D263F7" w:rsidRPr="0074113C">
        <w:rPr>
          <w:rFonts w:ascii="Times New Roman" w:hAnsi="Times New Roman" w:cs="Times New Roman"/>
          <w:sz w:val="24"/>
          <w:szCs w:val="24"/>
        </w:rPr>
        <w:t xml:space="preserve"> работ;</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ремонта дворов.</w:t>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Ограждение должно удовлетворять требованиям:</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визуальной проницаемости ограждений и зрительной доступности объектов строительства;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удобства установки и демонтажа;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установки (монтажа) и эксплуатации;</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экономичности изготовления и эксплуатации на период строительства;</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долговечности;</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модульности, применения унифицированных секций;</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возможности повторного применения;</w:t>
      </w:r>
    </w:p>
    <w:p w:rsidR="00D263F7" w:rsidRPr="0074113C" w:rsidRDefault="00F82378" w:rsidP="00567B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3F7" w:rsidRPr="0074113C">
        <w:rPr>
          <w:rFonts w:ascii="Times New Roman" w:hAnsi="Times New Roman" w:cs="Times New Roman"/>
          <w:sz w:val="24"/>
          <w:szCs w:val="24"/>
        </w:rPr>
        <w:t>безопасности перемещения людей и транспортных потоков в условиях плотной застройки и выходах на магистрали города.</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p>
    <w:p w:rsidR="00D263F7" w:rsidRDefault="00D263F7"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Pr="0074113C" w:rsidRDefault="00F82378" w:rsidP="00567B23">
      <w:pPr>
        <w:pStyle w:val="ConsPlusNormal"/>
        <w:ind w:firstLine="540"/>
        <w:jc w:val="both"/>
        <w:rPr>
          <w:rFonts w:ascii="Times New Roman" w:hAnsi="Times New Roman" w:cs="Times New Roman"/>
          <w:sz w:val="24"/>
          <w:szCs w:val="24"/>
        </w:rPr>
      </w:pPr>
    </w:p>
    <w:p w:rsidR="00D263F7" w:rsidRDefault="00D263F7" w:rsidP="00567B23">
      <w:pPr>
        <w:pStyle w:val="ConsPlusNormal"/>
        <w:ind w:firstLine="540"/>
        <w:jc w:val="both"/>
        <w:rPr>
          <w:rFonts w:ascii="Times New Roman" w:hAnsi="Times New Roman" w:cs="Times New Roman"/>
          <w:sz w:val="24"/>
          <w:szCs w:val="24"/>
        </w:rPr>
      </w:pPr>
    </w:p>
    <w:p w:rsidR="00DF4841" w:rsidRPr="0074113C" w:rsidRDefault="00DF4841" w:rsidP="00567B23">
      <w:pPr>
        <w:pStyle w:val="ConsPlusNormal"/>
        <w:ind w:firstLine="540"/>
        <w:jc w:val="both"/>
        <w:rPr>
          <w:rFonts w:ascii="Times New Roman" w:hAnsi="Times New Roman" w:cs="Times New Roman"/>
          <w:sz w:val="24"/>
          <w:szCs w:val="24"/>
        </w:rPr>
      </w:pPr>
    </w:p>
    <w:p w:rsidR="00F82378" w:rsidRPr="0074113C" w:rsidRDefault="00F82378" w:rsidP="00F82378">
      <w:pPr>
        <w:pStyle w:val="ConsPlusNormal"/>
        <w:jc w:val="right"/>
        <w:outlineLvl w:val="1"/>
        <w:rPr>
          <w:rFonts w:ascii="Times New Roman" w:hAnsi="Times New Roman" w:cs="Times New Roman"/>
          <w:sz w:val="24"/>
          <w:szCs w:val="24"/>
        </w:rPr>
      </w:pPr>
      <w:bookmarkStart w:id="17" w:name="P2107"/>
      <w:bookmarkEnd w:id="17"/>
      <w:r w:rsidRPr="0074113C">
        <w:rPr>
          <w:rFonts w:ascii="Times New Roman" w:hAnsi="Times New Roman" w:cs="Times New Roman"/>
          <w:sz w:val="24"/>
          <w:szCs w:val="24"/>
        </w:rPr>
        <w:lastRenderedPageBreak/>
        <w:t xml:space="preserve">Приложение N </w:t>
      </w:r>
      <w:r w:rsidR="004A3F82">
        <w:rPr>
          <w:rFonts w:ascii="Times New Roman" w:hAnsi="Times New Roman" w:cs="Times New Roman"/>
          <w:sz w:val="24"/>
          <w:szCs w:val="24"/>
        </w:rPr>
        <w:t>2</w:t>
      </w:r>
    </w:p>
    <w:p w:rsidR="00F82378" w:rsidRPr="0074113C" w:rsidRDefault="00F82378" w:rsidP="00F82378">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к Правилам благоустройства</w:t>
      </w:r>
    </w:p>
    <w:p w:rsidR="00F82378" w:rsidRPr="0074113C" w:rsidRDefault="00F82378" w:rsidP="00F82378">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территории муниципального образования</w:t>
      </w:r>
    </w:p>
    <w:p w:rsidR="00F82378" w:rsidRPr="0074113C" w:rsidRDefault="00F82378" w:rsidP="00F82378">
      <w:pPr>
        <w:pStyle w:val="ConsPlusNormal"/>
        <w:jc w:val="right"/>
        <w:rPr>
          <w:rFonts w:ascii="Times New Roman" w:hAnsi="Times New Roman" w:cs="Times New Roman"/>
          <w:sz w:val="24"/>
          <w:szCs w:val="24"/>
        </w:rPr>
      </w:pPr>
      <w:r w:rsidRPr="0074113C">
        <w:rPr>
          <w:rFonts w:ascii="Times New Roman" w:hAnsi="Times New Roman" w:cs="Times New Roman"/>
          <w:sz w:val="24"/>
          <w:szCs w:val="24"/>
        </w:rPr>
        <w:t>Балахнинский муниципальный округ Нижегородской области</w:t>
      </w:r>
    </w:p>
    <w:p w:rsidR="00D263F7" w:rsidRPr="0074113C" w:rsidRDefault="00D263F7" w:rsidP="00567B23">
      <w:pPr>
        <w:pStyle w:val="ConsPlusNormal"/>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Title"/>
        <w:ind w:firstLine="540"/>
        <w:jc w:val="both"/>
        <w:outlineLvl w:val="2"/>
        <w:rPr>
          <w:rFonts w:ascii="Times New Roman" w:hAnsi="Times New Roman" w:cs="Times New Roman"/>
          <w:sz w:val="24"/>
          <w:szCs w:val="24"/>
        </w:rPr>
      </w:pPr>
      <w:r w:rsidRPr="0074113C">
        <w:rPr>
          <w:rFonts w:ascii="Times New Roman" w:hAnsi="Times New Roman" w:cs="Times New Roman"/>
          <w:sz w:val="24"/>
          <w:szCs w:val="24"/>
        </w:rPr>
        <w:t>Вывеска</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181"/>
          <w:sz w:val="24"/>
          <w:szCs w:val="24"/>
        </w:rPr>
        <w:drawing>
          <wp:inline distT="0" distB="0" distL="0" distR="0" wp14:anchorId="65AB0DEF" wp14:editId="6E427B90">
            <wp:extent cx="5035550" cy="242633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35550" cy="2426335"/>
                    </a:xfrm>
                    <a:prstGeom prst="rect">
                      <a:avLst/>
                    </a:prstGeom>
                    <a:noFill/>
                    <a:ln>
                      <a:noFill/>
                    </a:ln>
                  </pic:spPr>
                </pic:pic>
              </a:graphicData>
            </a:graphic>
          </wp:inline>
        </w:drawing>
      </w:r>
    </w:p>
    <w:p w:rsidR="00D263F7" w:rsidRDefault="00D263F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pPr>
    </w:p>
    <w:p w:rsidR="00CB57A7" w:rsidRDefault="00CB57A7" w:rsidP="00567B23">
      <w:pPr>
        <w:pStyle w:val="ConsPlusNormal"/>
        <w:ind w:firstLine="540"/>
        <w:jc w:val="both"/>
        <w:rPr>
          <w:rFonts w:ascii="Times New Roman" w:hAnsi="Times New Roman" w:cs="Times New Roman"/>
          <w:sz w:val="24"/>
          <w:szCs w:val="24"/>
        </w:rPr>
        <w:sectPr w:rsidR="00CB57A7" w:rsidSect="00CB57A7">
          <w:pgSz w:w="11905" w:h="16838"/>
          <w:pgMar w:top="1134" w:right="851" w:bottom="1134" w:left="1701" w:header="0" w:footer="0" w:gutter="0"/>
          <w:cols w:space="720"/>
          <w:titlePg/>
        </w:sectPr>
      </w:pPr>
    </w:p>
    <w:p w:rsidR="00CB57A7" w:rsidRDefault="00CB57A7" w:rsidP="00AF24A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75"/>
        <w:gridCol w:w="7088"/>
      </w:tblGrid>
      <w:tr w:rsidR="00CB57A7" w:rsidRPr="00CB57A7" w:rsidTr="00AF24AE">
        <w:tc>
          <w:tcPr>
            <w:tcW w:w="7575" w:type="dxa"/>
            <w:tcBorders>
              <w:top w:val="single" w:sz="4" w:space="0" w:color="auto"/>
              <w:bottom w:val="single" w:sz="4" w:space="0" w:color="auto"/>
            </w:tcBorders>
          </w:tcPr>
          <w:p w:rsidR="00CB57A7" w:rsidRPr="00CB57A7" w:rsidRDefault="00CB57A7" w:rsidP="00CB57A7">
            <w:pPr>
              <w:widowControl w:val="0"/>
              <w:autoSpaceDE w:val="0"/>
              <w:autoSpaceDN w:val="0"/>
              <w:spacing w:after="0" w:line="240" w:lineRule="auto"/>
              <w:jc w:val="center"/>
              <w:outlineLvl w:val="2"/>
              <w:rPr>
                <w:rFonts w:ascii="Times New Roman" w:hAnsi="Times New Roman" w:cs="Times New Roman"/>
                <w:b/>
                <w:sz w:val="24"/>
                <w:szCs w:val="24"/>
              </w:rPr>
            </w:pPr>
            <w:r w:rsidRPr="00CB57A7">
              <w:rPr>
                <w:rFonts w:ascii="Times New Roman" w:hAnsi="Times New Roman" w:cs="Times New Roman"/>
                <w:b/>
                <w:sz w:val="24"/>
                <w:szCs w:val="24"/>
              </w:rPr>
              <w:t>Указатели</w:t>
            </w:r>
          </w:p>
          <w:p w:rsidR="00CB57A7" w:rsidRPr="00CB57A7" w:rsidRDefault="00CB57A7" w:rsidP="00CB57A7">
            <w:pPr>
              <w:widowControl w:val="0"/>
              <w:autoSpaceDE w:val="0"/>
              <w:autoSpaceDN w:val="0"/>
              <w:spacing w:after="0" w:line="240" w:lineRule="auto"/>
              <w:jc w:val="center"/>
              <w:rPr>
                <w:rFonts w:ascii="Times New Roman" w:hAnsi="Times New Roman" w:cs="Times New Roman"/>
                <w:sz w:val="24"/>
                <w:szCs w:val="24"/>
              </w:rPr>
            </w:pPr>
            <w:r w:rsidRPr="00CB57A7">
              <w:rPr>
                <w:rFonts w:ascii="Times New Roman" w:hAnsi="Times New Roman" w:cs="Times New Roman"/>
                <w:noProof/>
                <w:position w:val="-392"/>
                <w:sz w:val="24"/>
                <w:szCs w:val="24"/>
              </w:rPr>
              <w:drawing>
                <wp:inline distT="0" distB="0" distL="0" distR="0" wp14:anchorId="40116968" wp14:editId="77059BE3">
                  <wp:extent cx="3966210" cy="511238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66210" cy="5112385"/>
                          </a:xfrm>
                          <a:prstGeom prst="rect">
                            <a:avLst/>
                          </a:prstGeom>
                          <a:noFill/>
                          <a:ln>
                            <a:noFill/>
                          </a:ln>
                        </pic:spPr>
                      </pic:pic>
                    </a:graphicData>
                  </a:graphic>
                </wp:inline>
              </w:drawing>
            </w:r>
          </w:p>
        </w:tc>
        <w:tc>
          <w:tcPr>
            <w:tcW w:w="7088" w:type="dxa"/>
            <w:tcBorders>
              <w:top w:val="single" w:sz="4" w:space="0" w:color="auto"/>
              <w:bottom w:val="single" w:sz="4" w:space="0" w:color="auto"/>
            </w:tcBorders>
          </w:tcPr>
          <w:p w:rsidR="00CB57A7" w:rsidRPr="00CB57A7" w:rsidRDefault="00CB57A7" w:rsidP="00CB57A7">
            <w:pPr>
              <w:widowControl w:val="0"/>
              <w:autoSpaceDE w:val="0"/>
              <w:autoSpaceDN w:val="0"/>
              <w:spacing w:after="0" w:line="240" w:lineRule="auto"/>
              <w:jc w:val="center"/>
              <w:rPr>
                <w:rFonts w:ascii="Times New Roman" w:hAnsi="Times New Roman" w:cs="Times New Roman"/>
                <w:b/>
                <w:sz w:val="24"/>
                <w:szCs w:val="24"/>
              </w:rPr>
            </w:pPr>
            <w:r w:rsidRPr="00CB57A7">
              <w:rPr>
                <w:rFonts w:ascii="Times New Roman" w:hAnsi="Times New Roman" w:cs="Times New Roman"/>
                <w:b/>
                <w:sz w:val="24"/>
                <w:szCs w:val="24"/>
              </w:rPr>
              <w:t>Указатели с информационно-справочным модулем</w:t>
            </w:r>
          </w:p>
          <w:p w:rsidR="00CB57A7" w:rsidRPr="00CB57A7" w:rsidRDefault="00CB57A7" w:rsidP="00CB57A7">
            <w:pPr>
              <w:widowControl w:val="0"/>
              <w:autoSpaceDE w:val="0"/>
              <w:autoSpaceDN w:val="0"/>
              <w:spacing w:after="0" w:line="240" w:lineRule="auto"/>
              <w:jc w:val="center"/>
              <w:rPr>
                <w:rFonts w:ascii="Times New Roman" w:hAnsi="Times New Roman" w:cs="Times New Roman"/>
                <w:sz w:val="24"/>
                <w:szCs w:val="24"/>
              </w:rPr>
            </w:pPr>
            <w:r w:rsidRPr="00CB57A7">
              <w:rPr>
                <w:rFonts w:ascii="Times New Roman" w:hAnsi="Times New Roman" w:cs="Times New Roman"/>
                <w:noProof/>
                <w:position w:val="-379"/>
                <w:sz w:val="24"/>
                <w:szCs w:val="24"/>
              </w:rPr>
              <w:drawing>
                <wp:inline distT="0" distB="0" distL="0" distR="0" wp14:anchorId="2D3A3CE4" wp14:editId="2E3EC02F">
                  <wp:extent cx="3249930" cy="495109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49930" cy="4951095"/>
                          </a:xfrm>
                          <a:prstGeom prst="rect">
                            <a:avLst/>
                          </a:prstGeom>
                          <a:noFill/>
                          <a:ln>
                            <a:noFill/>
                          </a:ln>
                        </pic:spPr>
                      </pic:pic>
                    </a:graphicData>
                  </a:graphic>
                </wp:inline>
              </w:drawing>
            </w:r>
          </w:p>
        </w:tc>
      </w:tr>
    </w:tbl>
    <w:p w:rsidR="00CB57A7" w:rsidRDefault="00CB57A7" w:rsidP="00AF24AE">
      <w:pPr>
        <w:pStyle w:val="ConsPlusNormal"/>
        <w:tabs>
          <w:tab w:val="left" w:pos="2565"/>
        </w:tabs>
        <w:jc w:val="both"/>
        <w:rPr>
          <w:rFonts w:ascii="Times New Roman" w:hAnsi="Times New Roman" w:cs="Times New Roman"/>
          <w:sz w:val="24"/>
          <w:szCs w:val="24"/>
        </w:rPr>
      </w:pPr>
      <w:r>
        <w:rPr>
          <w:rFonts w:ascii="Times New Roman" w:hAnsi="Times New Roman" w:cs="Times New Roman"/>
          <w:sz w:val="24"/>
          <w:szCs w:val="24"/>
        </w:rPr>
        <w:tab/>
      </w:r>
    </w:p>
    <w:p w:rsidR="00CB57A7" w:rsidRDefault="00CB57A7" w:rsidP="00567B23">
      <w:pPr>
        <w:pStyle w:val="ConsPlusNormal"/>
        <w:ind w:firstLine="540"/>
        <w:jc w:val="both"/>
        <w:rPr>
          <w:rFonts w:ascii="Times New Roman" w:hAnsi="Times New Roman" w:cs="Times New Roman"/>
          <w:sz w:val="24"/>
          <w:szCs w:val="24"/>
        </w:rPr>
        <w:sectPr w:rsidR="00CB57A7" w:rsidSect="00CB57A7">
          <w:pgSz w:w="16838" w:h="11905" w:orient="landscape"/>
          <w:pgMar w:top="851" w:right="1134" w:bottom="1701" w:left="1134" w:header="0" w:footer="0" w:gutter="0"/>
          <w:cols w:space="720"/>
          <w:titlePg/>
          <w:docGrid w:linePitch="299"/>
        </w:sectPr>
      </w:pPr>
    </w:p>
    <w:p w:rsidR="00D263F7" w:rsidRPr="0074113C" w:rsidRDefault="00D263F7" w:rsidP="00567B23">
      <w:pPr>
        <w:pStyle w:val="ConsPlusTitle"/>
        <w:ind w:firstLine="540"/>
        <w:jc w:val="both"/>
        <w:outlineLvl w:val="2"/>
        <w:rPr>
          <w:rFonts w:ascii="Times New Roman" w:hAnsi="Times New Roman" w:cs="Times New Roman"/>
          <w:sz w:val="24"/>
          <w:szCs w:val="24"/>
        </w:rPr>
      </w:pPr>
      <w:bookmarkStart w:id="18" w:name="P2133"/>
      <w:bookmarkEnd w:id="18"/>
      <w:r w:rsidRPr="0074113C">
        <w:rPr>
          <w:rFonts w:ascii="Times New Roman" w:hAnsi="Times New Roman" w:cs="Times New Roman"/>
          <w:sz w:val="24"/>
          <w:szCs w:val="24"/>
        </w:rPr>
        <w:lastRenderedPageBreak/>
        <w:t>Информационные средства навигации и ориентирующей информации для туристов</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270"/>
          <w:sz w:val="24"/>
          <w:szCs w:val="24"/>
        </w:rPr>
        <w:drawing>
          <wp:inline distT="0" distB="0" distL="0" distR="0" wp14:anchorId="68B89B4D" wp14:editId="0D2AC972">
            <wp:extent cx="5039360" cy="355600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039360" cy="3556000"/>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Информационные средства навигации и ориентирующей информации для туристов</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247"/>
          <w:sz w:val="24"/>
          <w:szCs w:val="24"/>
        </w:rPr>
        <w:drawing>
          <wp:inline distT="0" distB="0" distL="0" distR="0" wp14:anchorId="3D7EC02E" wp14:editId="429F6D2B">
            <wp:extent cx="5026025" cy="327088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26025" cy="3270885"/>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Информационные средства навигации и ориентирующей информации для туристов</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253"/>
          <w:sz w:val="24"/>
          <w:szCs w:val="24"/>
        </w:rPr>
        <w:lastRenderedPageBreak/>
        <w:drawing>
          <wp:inline distT="0" distB="0" distL="0" distR="0" wp14:anchorId="792BD6E5" wp14:editId="21E00BF3">
            <wp:extent cx="5067935" cy="334010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067935" cy="3340100"/>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Информационные средства навигации и ориентирующей информации для туристов</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247"/>
          <w:sz w:val="24"/>
          <w:szCs w:val="24"/>
        </w:rPr>
        <w:drawing>
          <wp:inline distT="0" distB="0" distL="0" distR="0" wp14:anchorId="2B372D64" wp14:editId="7ED50D12">
            <wp:extent cx="5026660" cy="326453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26660" cy="3264535"/>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Информационные средства навигации и ориентирующей информации для туристов</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256"/>
          <w:sz w:val="24"/>
          <w:szCs w:val="24"/>
        </w:rPr>
        <w:lastRenderedPageBreak/>
        <w:drawing>
          <wp:inline distT="0" distB="0" distL="0" distR="0" wp14:anchorId="4E637123" wp14:editId="57F82075">
            <wp:extent cx="5067300" cy="338709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067300" cy="3387090"/>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Информационные средства навигации и ориентирующей информации для туристов</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280"/>
          <w:sz w:val="24"/>
          <w:szCs w:val="24"/>
        </w:rPr>
        <w:drawing>
          <wp:inline distT="0" distB="0" distL="0" distR="0" wp14:anchorId="6502130D" wp14:editId="1BA1BECE">
            <wp:extent cx="5060950" cy="368998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60950" cy="3689985"/>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Информационные средства навигации и ориентирующей информации для туристов</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266"/>
          <w:sz w:val="24"/>
          <w:szCs w:val="24"/>
        </w:rPr>
        <w:lastRenderedPageBreak/>
        <w:drawing>
          <wp:inline distT="0" distB="0" distL="0" distR="0" wp14:anchorId="27219996" wp14:editId="4F0DE489">
            <wp:extent cx="5022850" cy="351726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22850" cy="3517265"/>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Информационные средства навигации и ориентирующей информации для туристов</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255"/>
          <w:sz w:val="24"/>
          <w:szCs w:val="24"/>
        </w:rPr>
        <w:drawing>
          <wp:inline distT="0" distB="0" distL="0" distR="0" wp14:anchorId="63053BD3" wp14:editId="5AD5089C">
            <wp:extent cx="5007610" cy="336613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07610" cy="3366135"/>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Информационные средства навигации и ориентирующей информации для туристов</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260"/>
          <w:sz w:val="24"/>
          <w:szCs w:val="24"/>
        </w:rPr>
        <w:lastRenderedPageBreak/>
        <w:drawing>
          <wp:inline distT="0" distB="0" distL="0" distR="0" wp14:anchorId="39B82549" wp14:editId="687B2879">
            <wp:extent cx="5016500" cy="343217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16500" cy="3432175"/>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Информационные средства навигации и ориентирующей информации для туристов</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238"/>
          <w:sz w:val="24"/>
          <w:szCs w:val="24"/>
        </w:rPr>
        <w:drawing>
          <wp:inline distT="0" distB="0" distL="0" distR="0" wp14:anchorId="57CCAAAF" wp14:editId="61BCD7A9">
            <wp:extent cx="5021580" cy="315468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021580" cy="3154680"/>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r w:rsidRPr="0074113C">
        <w:rPr>
          <w:rFonts w:ascii="Times New Roman" w:hAnsi="Times New Roman" w:cs="Times New Roman"/>
          <w:sz w:val="24"/>
          <w:szCs w:val="24"/>
        </w:rPr>
        <w:t>Информационные средства навигации и ориентирующей информации для туристов</w:t>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262"/>
          <w:sz w:val="24"/>
          <w:szCs w:val="24"/>
        </w:rPr>
        <w:lastRenderedPageBreak/>
        <w:drawing>
          <wp:inline distT="0" distB="0" distL="0" distR="0" wp14:anchorId="24AA514D" wp14:editId="34FDC7D2">
            <wp:extent cx="5066665" cy="345757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66665" cy="3457575"/>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noProof/>
          <w:position w:val="-232"/>
          <w:sz w:val="24"/>
          <w:szCs w:val="24"/>
        </w:rPr>
        <w:drawing>
          <wp:inline distT="0" distB="0" distL="0" distR="0" wp14:anchorId="06E79CC2" wp14:editId="7E756D4E">
            <wp:extent cx="5063490" cy="307975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63490" cy="3079750"/>
                    </a:xfrm>
                    <a:prstGeom prst="rect">
                      <a:avLst/>
                    </a:prstGeom>
                    <a:noFill/>
                    <a:ln>
                      <a:noFill/>
                    </a:ln>
                  </pic:spPr>
                </pic:pic>
              </a:graphicData>
            </a:graphic>
          </wp:inline>
        </w:drawing>
      </w: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p>
    <w:p w:rsidR="00D263F7" w:rsidRDefault="00D263F7"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67555C">
      <w:pPr>
        <w:pStyle w:val="ConsPlusNormal"/>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F82378" w:rsidRDefault="00F82378" w:rsidP="00567B23">
      <w:pPr>
        <w:pStyle w:val="ConsPlusNormal"/>
        <w:ind w:firstLine="540"/>
        <w:jc w:val="both"/>
        <w:rPr>
          <w:rFonts w:ascii="Times New Roman" w:hAnsi="Times New Roman" w:cs="Times New Roman"/>
          <w:sz w:val="24"/>
          <w:szCs w:val="24"/>
        </w:rPr>
      </w:pPr>
    </w:p>
    <w:p w:rsidR="004A3F82" w:rsidRPr="00E503C4" w:rsidRDefault="004A3F82" w:rsidP="004A3F82">
      <w:pPr>
        <w:pStyle w:val="ConsPlusNormal"/>
        <w:jc w:val="right"/>
        <w:outlineLvl w:val="1"/>
        <w:rPr>
          <w:rFonts w:ascii="Times New Roman" w:hAnsi="Times New Roman" w:cs="Times New Roman"/>
          <w:sz w:val="24"/>
          <w:szCs w:val="24"/>
        </w:rPr>
      </w:pPr>
      <w:r w:rsidRPr="00E503C4">
        <w:rPr>
          <w:rFonts w:ascii="Times New Roman" w:hAnsi="Times New Roman" w:cs="Times New Roman"/>
          <w:sz w:val="24"/>
          <w:szCs w:val="24"/>
        </w:rPr>
        <w:lastRenderedPageBreak/>
        <w:t xml:space="preserve">Приложение N </w:t>
      </w:r>
      <w:r w:rsidR="00E503C4" w:rsidRPr="00E503C4">
        <w:rPr>
          <w:rFonts w:ascii="Times New Roman" w:hAnsi="Times New Roman" w:cs="Times New Roman"/>
          <w:sz w:val="24"/>
          <w:szCs w:val="24"/>
        </w:rPr>
        <w:t>3</w:t>
      </w:r>
    </w:p>
    <w:p w:rsidR="004A3F82" w:rsidRPr="00E503C4" w:rsidRDefault="004A3F82" w:rsidP="004A3F82">
      <w:pPr>
        <w:pStyle w:val="ConsPlusNormal"/>
        <w:jc w:val="right"/>
        <w:rPr>
          <w:rFonts w:ascii="Times New Roman" w:hAnsi="Times New Roman" w:cs="Times New Roman"/>
          <w:sz w:val="24"/>
          <w:szCs w:val="24"/>
        </w:rPr>
      </w:pPr>
      <w:r w:rsidRPr="00E503C4">
        <w:rPr>
          <w:rFonts w:ascii="Times New Roman" w:hAnsi="Times New Roman" w:cs="Times New Roman"/>
          <w:sz w:val="24"/>
          <w:szCs w:val="24"/>
        </w:rPr>
        <w:t>к Правилам благоустройства</w:t>
      </w:r>
    </w:p>
    <w:p w:rsidR="004A3F82" w:rsidRPr="00E503C4" w:rsidRDefault="004A3F82" w:rsidP="004A3F82">
      <w:pPr>
        <w:pStyle w:val="ConsPlusNormal"/>
        <w:jc w:val="right"/>
        <w:rPr>
          <w:rFonts w:ascii="Times New Roman" w:hAnsi="Times New Roman" w:cs="Times New Roman"/>
          <w:sz w:val="24"/>
          <w:szCs w:val="24"/>
        </w:rPr>
      </w:pPr>
      <w:r w:rsidRPr="00E503C4">
        <w:rPr>
          <w:rFonts w:ascii="Times New Roman" w:hAnsi="Times New Roman" w:cs="Times New Roman"/>
          <w:sz w:val="24"/>
          <w:szCs w:val="24"/>
        </w:rPr>
        <w:t>территории муниципального образования</w:t>
      </w:r>
    </w:p>
    <w:p w:rsidR="004A3F82" w:rsidRPr="0074113C" w:rsidRDefault="004A3F82" w:rsidP="004A3F82">
      <w:pPr>
        <w:pStyle w:val="ConsPlusNormal"/>
        <w:jc w:val="right"/>
        <w:rPr>
          <w:rFonts w:ascii="Times New Roman" w:hAnsi="Times New Roman" w:cs="Times New Roman"/>
          <w:sz w:val="24"/>
          <w:szCs w:val="24"/>
        </w:rPr>
      </w:pPr>
      <w:r w:rsidRPr="00E503C4">
        <w:rPr>
          <w:rFonts w:ascii="Times New Roman" w:hAnsi="Times New Roman" w:cs="Times New Roman"/>
          <w:sz w:val="24"/>
          <w:szCs w:val="24"/>
        </w:rPr>
        <w:t>Балахнинский муниципальный округ Нижегородской области</w:t>
      </w:r>
    </w:p>
    <w:p w:rsidR="00D263F7" w:rsidRPr="0074113C" w:rsidRDefault="00D263F7" w:rsidP="00567B23">
      <w:pPr>
        <w:pStyle w:val="ConsPlusNormal"/>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6"/>
        <w:gridCol w:w="3182"/>
      </w:tblGrid>
      <w:tr w:rsidR="00D263F7" w:rsidRPr="0074113C" w:rsidTr="00DF4841">
        <w:tc>
          <w:tcPr>
            <w:tcW w:w="9418" w:type="dxa"/>
            <w:gridSpan w:val="2"/>
            <w:tcBorders>
              <w:top w:val="nil"/>
              <w:left w:val="nil"/>
              <w:bottom w:val="nil"/>
              <w:right w:val="nil"/>
            </w:tcBorders>
          </w:tcPr>
          <w:p w:rsidR="00D263F7" w:rsidRPr="0074113C" w:rsidRDefault="00D263F7" w:rsidP="00567B23">
            <w:pPr>
              <w:pStyle w:val="ConsPlusNormal"/>
              <w:jc w:val="center"/>
              <w:rPr>
                <w:rFonts w:ascii="Times New Roman" w:hAnsi="Times New Roman" w:cs="Times New Roman"/>
                <w:sz w:val="24"/>
                <w:szCs w:val="24"/>
              </w:rPr>
            </w:pPr>
            <w:bookmarkStart w:id="19" w:name="P2338"/>
            <w:bookmarkEnd w:id="19"/>
            <w:r w:rsidRPr="0074113C">
              <w:rPr>
                <w:rFonts w:ascii="Times New Roman" w:hAnsi="Times New Roman" w:cs="Times New Roman"/>
                <w:sz w:val="24"/>
                <w:szCs w:val="24"/>
              </w:rPr>
              <w:t>Информационный щит</w:t>
            </w:r>
          </w:p>
          <w:p w:rsidR="00D263F7" w:rsidRPr="0074113C" w:rsidRDefault="00D263F7" w:rsidP="00567B23">
            <w:pPr>
              <w:pStyle w:val="ConsPlusNormal"/>
              <w:rPr>
                <w:rFonts w:ascii="Times New Roman" w:hAnsi="Times New Roman" w:cs="Times New Roman"/>
                <w:sz w:val="24"/>
                <w:szCs w:val="24"/>
              </w:rPr>
            </w:pPr>
          </w:p>
          <w:p w:rsidR="00D263F7" w:rsidRPr="0074113C" w:rsidRDefault="00D263F7" w:rsidP="00567B23">
            <w:pPr>
              <w:pStyle w:val="ConsPlusNormal"/>
              <w:rPr>
                <w:rFonts w:ascii="Times New Roman" w:hAnsi="Times New Roman" w:cs="Times New Roman"/>
                <w:sz w:val="24"/>
                <w:szCs w:val="24"/>
              </w:rPr>
            </w:pPr>
            <w:r w:rsidRPr="0074113C">
              <w:rPr>
                <w:rFonts w:ascii="Times New Roman" w:hAnsi="Times New Roman" w:cs="Times New Roman"/>
                <w:sz w:val="24"/>
                <w:szCs w:val="24"/>
              </w:rPr>
              <w:t>ОБЪЕКТ: ____________________________________________________________</w:t>
            </w: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(наименование объекта)</w:t>
            </w:r>
          </w:p>
          <w:p w:rsidR="00D263F7" w:rsidRPr="0074113C" w:rsidRDefault="00D263F7" w:rsidP="00567B23">
            <w:pPr>
              <w:pStyle w:val="ConsPlusNormal"/>
              <w:rPr>
                <w:rFonts w:ascii="Times New Roman" w:hAnsi="Times New Roman" w:cs="Times New Roman"/>
                <w:sz w:val="24"/>
                <w:szCs w:val="24"/>
              </w:rPr>
            </w:pPr>
            <w:r w:rsidRPr="0074113C">
              <w:rPr>
                <w:rFonts w:ascii="Times New Roman" w:hAnsi="Times New Roman" w:cs="Times New Roman"/>
                <w:sz w:val="24"/>
                <w:szCs w:val="24"/>
              </w:rPr>
              <w:t>Начало строительства:</w:t>
            </w:r>
          </w:p>
          <w:p w:rsidR="00D263F7" w:rsidRPr="0074113C" w:rsidRDefault="00D263F7" w:rsidP="00567B23">
            <w:pPr>
              <w:pStyle w:val="ConsPlusNormal"/>
              <w:rPr>
                <w:rFonts w:ascii="Times New Roman" w:hAnsi="Times New Roman" w:cs="Times New Roman"/>
                <w:sz w:val="24"/>
                <w:szCs w:val="24"/>
              </w:rPr>
            </w:pPr>
            <w:r w:rsidRPr="0074113C">
              <w:rPr>
                <w:rFonts w:ascii="Times New Roman" w:hAnsi="Times New Roman" w:cs="Times New Roman"/>
                <w:sz w:val="24"/>
                <w:szCs w:val="24"/>
              </w:rPr>
              <w:t>Окончание строительства:</w:t>
            </w:r>
          </w:p>
          <w:p w:rsidR="00D263F7" w:rsidRPr="0074113C" w:rsidRDefault="00D263F7" w:rsidP="00567B23">
            <w:pPr>
              <w:pStyle w:val="ConsPlusNormal"/>
              <w:rPr>
                <w:rFonts w:ascii="Times New Roman" w:hAnsi="Times New Roman" w:cs="Times New Roman"/>
                <w:sz w:val="24"/>
                <w:szCs w:val="24"/>
              </w:rPr>
            </w:pPr>
            <w:r w:rsidRPr="0074113C">
              <w:rPr>
                <w:rFonts w:ascii="Times New Roman" w:hAnsi="Times New Roman" w:cs="Times New Roman"/>
                <w:sz w:val="24"/>
                <w:szCs w:val="24"/>
              </w:rPr>
              <w:t>Заказчик:</w:t>
            </w:r>
          </w:p>
          <w:p w:rsidR="00D263F7" w:rsidRPr="0074113C" w:rsidRDefault="00D263F7" w:rsidP="00567B23">
            <w:pPr>
              <w:pStyle w:val="ConsPlusNormal"/>
              <w:rPr>
                <w:rFonts w:ascii="Times New Roman" w:hAnsi="Times New Roman" w:cs="Times New Roman"/>
                <w:sz w:val="24"/>
                <w:szCs w:val="24"/>
              </w:rPr>
            </w:pPr>
            <w:r w:rsidRPr="0074113C">
              <w:rPr>
                <w:rFonts w:ascii="Times New Roman" w:hAnsi="Times New Roman" w:cs="Times New Roman"/>
                <w:sz w:val="24"/>
                <w:szCs w:val="24"/>
              </w:rPr>
              <w:t>Контактные данные:</w:t>
            </w:r>
          </w:p>
          <w:p w:rsidR="00D263F7" w:rsidRPr="0074113C" w:rsidRDefault="00D263F7" w:rsidP="00567B23">
            <w:pPr>
              <w:pStyle w:val="ConsPlusNormal"/>
              <w:rPr>
                <w:rFonts w:ascii="Times New Roman" w:hAnsi="Times New Roman" w:cs="Times New Roman"/>
                <w:sz w:val="24"/>
                <w:szCs w:val="24"/>
              </w:rPr>
            </w:pPr>
            <w:r w:rsidRPr="0074113C">
              <w:rPr>
                <w:rFonts w:ascii="Times New Roman" w:hAnsi="Times New Roman" w:cs="Times New Roman"/>
                <w:sz w:val="24"/>
                <w:szCs w:val="24"/>
              </w:rPr>
              <w:t>Контактное лицо: ___________________________ (Ф.И.О., тел./факс)</w:t>
            </w:r>
          </w:p>
          <w:p w:rsidR="00D263F7" w:rsidRPr="0074113C" w:rsidRDefault="00D263F7" w:rsidP="00567B23">
            <w:pPr>
              <w:pStyle w:val="ConsPlusNormal"/>
              <w:rPr>
                <w:rFonts w:ascii="Times New Roman" w:hAnsi="Times New Roman" w:cs="Times New Roman"/>
                <w:sz w:val="24"/>
                <w:szCs w:val="24"/>
              </w:rPr>
            </w:pPr>
            <w:r w:rsidRPr="0074113C">
              <w:rPr>
                <w:rFonts w:ascii="Times New Roman" w:hAnsi="Times New Roman" w:cs="Times New Roman"/>
                <w:sz w:val="24"/>
                <w:szCs w:val="24"/>
              </w:rPr>
              <w:t>Технический заказчик:</w:t>
            </w:r>
          </w:p>
          <w:p w:rsidR="00D263F7" w:rsidRPr="0074113C" w:rsidRDefault="00D263F7" w:rsidP="00567B23">
            <w:pPr>
              <w:pStyle w:val="ConsPlusNormal"/>
              <w:rPr>
                <w:rFonts w:ascii="Times New Roman" w:hAnsi="Times New Roman" w:cs="Times New Roman"/>
                <w:sz w:val="24"/>
                <w:szCs w:val="24"/>
              </w:rPr>
            </w:pPr>
            <w:r w:rsidRPr="0074113C">
              <w:rPr>
                <w:rFonts w:ascii="Times New Roman" w:hAnsi="Times New Roman" w:cs="Times New Roman"/>
                <w:sz w:val="24"/>
                <w:szCs w:val="24"/>
              </w:rPr>
              <w:t>Контактное лицо: Директор __________________________ (Ф.И.О., тел./факс)</w:t>
            </w:r>
          </w:p>
        </w:tc>
      </w:tr>
      <w:tr w:rsidR="00D263F7" w:rsidRPr="0074113C" w:rsidTr="00DF4841">
        <w:tc>
          <w:tcPr>
            <w:tcW w:w="6236" w:type="dxa"/>
            <w:tcBorders>
              <w:top w:val="nil"/>
              <w:left w:val="nil"/>
              <w:bottom w:val="nil"/>
              <w:right w:val="nil"/>
            </w:tcBorders>
          </w:tcPr>
          <w:p w:rsidR="00D263F7" w:rsidRPr="0074113C" w:rsidRDefault="00D263F7" w:rsidP="00567B23">
            <w:pPr>
              <w:pStyle w:val="ConsPlusNormal"/>
              <w:rPr>
                <w:rFonts w:ascii="Times New Roman" w:hAnsi="Times New Roman" w:cs="Times New Roman"/>
                <w:sz w:val="24"/>
                <w:szCs w:val="24"/>
              </w:rPr>
            </w:pPr>
            <w:r w:rsidRPr="0074113C">
              <w:rPr>
                <w:rFonts w:ascii="Times New Roman" w:hAnsi="Times New Roman" w:cs="Times New Roman"/>
                <w:sz w:val="24"/>
                <w:szCs w:val="24"/>
              </w:rPr>
              <w:t>Лицо, осуществляющее строительство/реконструкцию:</w:t>
            </w:r>
          </w:p>
        </w:tc>
        <w:tc>
          <w:tcPr>
            <w:tcW w:w="3182" w:type="dxa"/>
            <w:tcBorders>
              <w:top w:val="nil"/>
              <w:left w:val="nil"/>
              <w:bottom w:val="nil"/>
              <w:right w:val="nil"/>
            </w:tcBorders>
          </w:tcPr>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"___________________"</w:t>
            </w:r>
          </w:p>
          <w:p w:rsidR="00D263F7" w:rsidRPr="0074113C" w:rsidRDefault="00D263F7" w:rsidP="00567B23">
            <w:pPr>
              <w:pStyle w:val="ConsPlusNormal"/>
              <w:jc w:val="center"/>
              <w:rPr>
                <w:rFonts w:ascii="Times New Roman" w:hAnsi="Times New Roman" w:cs="Times New Roman"/>
                <w:sz w:val="24"/>
                <w:szCs w:val="24"/>
              </w:rPr>
            </w:pPr>
            <w:r w:rsidRPr="0074113C">
              <w:rPr>
                <w:rFonts w:ascii="Times New Roman" w:hAnsi="Times New Roman" w:cs="Times New Roman"/>
                <w:sz w:val="24"/>
                <w:szCs w:val="24"/>
              </w:rPr>
              <w:t>(наименование)</w:t>
            </w:r>
          </w:p>
        </w:tc>
      </w:tr>
      <w:tr w:rsidR="00D263F7" w:rsidRPr="0074113C" w:rsidTr="00DF4841">
        <w:tc>
          <w:tcPr>
            <w:tcW w:w="9418" w:type="dxa"/>
            <w:gridSpan w:val="2"/>
            <w:tcBorders>
              <w:top w:val="nil"/>
              <w:left w:val="nil"/>
              <w:bottom w:val="nil"/>
              <w:right w:val="nil"/>
            </w:tcBorders>
          </w:tcPr>
          <w:p w:rsidR="00D263F7" w:rsidRPr="0074113C" w:rsidRDefault="00D263F7" w:rsidP="00567B23">
            <w:pPr>
              <w:pStyle w:val="ConsPlusNormal"/>
              <w:rPr>
                <w:rFonts w:ascii="Times New Roman" w:hAnsi="Times New Roman" w:cs="Times New Roman"/>
                <w:sz w:val="24"/>
                <w:szCs w:val="24"/>
              </w:rPr>
            </w:pPr>
            <w:r w:rsidRPr="0074113C">
              <w:rPr>
                <w:rFonts w:ascii="Times New Roman" w:hAnsi="Times New Roman" w:cs="Times New Roman"/>
                <w:sz w:val="24"/>
                <w:szCs w:val="24"/>
              </w:rPr>
              <w:t>Контактные данные: адрес, тел./факс, e-</w:t>
            </w:r>
            <w:proofErr w:type="spellStart"/>
            <w:r w:rsidRPr="0074113C">
              <w:rPr>
                <w:rFonts w:ascii="Times New Roman" w:hAnsi="Times New Roman" w:cs="Times New Roman"/>
                <w:sz w:val="24"/>
                <w:szCs w:val="24"/>
              </w:rPr>
              <w:t>mail</w:t>
            </w:r>
            <w:proofErr w:type="spellEnd"/>
            <w:r w:rsidRPr="0074113C">
              <w:rPr>
                <w:rFonts w:ascii="Times New Roman" w:hAnsi="Times New Roman" w:cs="Times New Roman"/>
                <w:sz w:val="24"/>
                <w:szCs w:val="24"/>
              </w:rPr>
              <w:t xml:space="preserve"> организации:</w:t>
            </w:r>
          </w:p>
          <w:p w:rsidR="00D263F7" w:rsidRPr="0074113C" w:rsidRDefault="00D263F7" w:rsidP="00567B23">
            <w:pPr>
              <w:pStyle w:val="ConsPlusNormal"/>
              <w:rPr>
                <w:rFonts w:ascii="Times New Roman" w:hAnsi="Times New Roman" w:cs="Times New Roman"/>
                <w:sz w:val="24"/>
                <w:szCs w:val="24"/>
              </w:rPr>
            </w:pPr>
            <w:r w:rsidRPr="0074113C">
              <w:rPr>
                <w:rFonts w:ascii="Times New Roman" w:hAnsi="Times New Roman" w:cs="Times New Roman"/>
                <w:sz w:val="24"/>
                <w:szCs w:val="24"/>
              </w:rPr>
              <w:t>Контактное лицо (Ф.И.О., должность, тел./факс):</w:t>
            </w:r>
          </w:p>
        </w:tc>
      </w:tr>
    </w:tbl>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ind w:firstLine="540"/>
        <w:jc w:val="both"/>
        <w:rPr>
          <w:rFonts w:ascii="Times New Roman" w:hAnsi="Times New Roman" w:cs="Times New Roman"/>
          <w:sz w:val="24"/>
          <w:szCs w:val="24"/>
        </w:rPr>
      </w:pPr>
    </w:p>
    <w:p w:rsidR="00D263F7" w:rsidRPr="0074113C" w:rsidRDefault="00D263F7" w:rsidP="00567B23">
      <w:pPr>
        <w:pStyle w:val="ConsPlusNormal"/>
        <w:pBdr>
          <w:bottom w:val="single" w:sz="6" w:space="0" w:color="auto"/>
        </w:pBdr>
        <w:jc w:val="both"/>
        <w:rPr>
          <w:rFonts w:ascii="Times New Roman" w:hAnsi="Times New Roman" w:cs="Times New Roman"/>
          <w:sz w:val="24"/>
          <w:szCs w:val="24"/>
        </w:rPr>
      </w:pPr>
    </w:p>
    <w:p w:rsidR="00FA6222" w:rsidRPr="0074113C" w:rsidRDefault="00FA6222" w:rsidP="00567B23">
      <w:pPr>
        <w:spacing w:after="0"/>
        <w:rPr>
          <w:rFonts w:ascii="Times New Roman" w:hAnsi="Times New Roman" w:cs="Times New Roman"/>
          <w:sz w:val="24"/>
          <w:szCs w:val="24"/>
        </w:rPr>
      </w:pPr>
    </w:p>
    <w:sectPr w:rsidR="00FA6222" w:rsidRPr="0074113C" w:rsidSect="00CB57A7">
      <w:pgSz w:w="11905" w:h="16838"/>
      <w:pgMar w:top="1134" w:right="851"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3F7"/>
    <w:rsid w:val="000458C9"/>
    <w:rsid w:val="00051044"/>
    <w:rsid w:val="00056B9B"/>
    <w:rsid w:val="000605E0"/>
    <w:rsid w:val="00065790"/>
    <w:rsid w:val="00065F4F"/>
    <w:rsid w:val="00083E41"/>
    <w:rsid w:val="00095AF1"/>
    <w:rsid w:val="00096BB9"/>
    <w:rsid w:val="000A0136"/>
    <w:rsid w:val="000D1F2A"/>
    <w:rsid w:val="000F371E"/>
    <w:rsid w:val="000F65CE"/>
    <w:rsid w:val="0010035D"/>
    <w:rsid w:val="0014082C"/>
    <w:rsid w:val="001463E0"/>
    <w:rsid w:val="00157ED2"/>
    <w:rsid w:val="00192E9C"/>
    <w:rsid w:val="001D019B"/>
    <w:rsid w:val="001D6947"/>
    <w:rsid w:val="001E0E74"/>
    <w:rsid w:val="002128A1"/>
    <w:rsid w:val="00235B87"/>
    <w:rsid w:val="00250840"/>
    <w:rsid w:val="00263199"/>
    <w:rsid w:val="00265911"/>
    <w:rsid w:val="002822BC"/>
    <w:rsid w:val="002B3972"/>
    <w:rsid w:val="002E5981"/>
    <w:rsid w:val="003007BA"/>
    <w:rsid w:val="0036025C"/>
    <w:rsid w:val="00370155"/>
    <w:rsid w:val="003A0DDC"/>
    <w:rsid w:val="003E5E56"/>
    <w:rsid w:val="003F1EA7"/>
    <w:rsid w:val="00406CC9"/>
    <w:rsid w:val="00422C0E"/>
    <w:rsid w:val="004373E3"/>
    <w:rsid w:val="00442051"/>
    <w:rsid w:val="0046129A"/>
    <w:rsid w:val="00497EA0"/>
    <w:rsid w:val="004A3F82"/>
    <w:rsid w:val="004F1D8C"/>
    <w:rsid w:val="0050350D"/>
    <w:rsid w:val="005071C7"/>
    <w:rsid w:val="005139D5"/>
    <w:rsid w:val="00515BCF"/>
    <w:rsid w:val="00564CB1"/>
    <w:rsid w:val="00567B23"/>
    <w:rsid w:val="005864E7"/>
    <w:rsid w:val="005B0361"/>
    <w:rsid w:val="005B4B49"/>
    <w:rsid w:val="005C412E"/>
    <w:rsid w:val="005C4919"/>
    <w:rsid w:val="005E3633"/>
    <w:rsid w:val="005F20DF"/>
    <w:rsid w:val="00602339"/>
    <w:rsid w:val="00614543"/>
    <w:rsid w:val="006401DC"/>
    <w:rsid w:val="006404DF"/>
    <w:rsid w:val="00644A77"/>
    <w:rsid w:val="0066343E"/>
    <w:rsid w:val="00670395"/>
    <w:rsid w:val="00672B41"/>
    <w:rsid w:val="0067555C"/>
    <w:rsid w:val="00686CEF"/>
    <w:rsid w:val="00687CA1"/>
    <w:rsid w:val="00696B13"/>
    <w:rsid w:val="00700007"/>
    <w:rsid w:val="007018AF"/>
    <w:rsid w:val="00707096"/>
    <w:rsid w:val="007219B2"/>
    <w:rsid w:val="0074113C"/>
    <w:rsid w:val="00750A94"/>
    <w:rsid w:val="007550D3"/>
    <w:rsid w:val="007922B3"/>
    <w:rsid w:val="007C38C8"/>
    <w:rsid w:val="007D12EA"/>
    <w:rsid w:val="007E55D2"/>
    <w:rsid w:val="00804F35"/>
    <w:rsid w:val="00825633"/>
    <w:rsid w:val="00827408"/>
    <w:rsid w:val="00843604"/>
    <w:rsid w:val="008977E5"/>
    <w:rsid w:val="008E37D1"/>
    <w:rsid w:val="008F605F"/>
    <w:rsid w:val="00985303"/>
    <w:rsid w:val="009960FB"/>
    <w:rsid w:val="009A3619"/>
    <w:rsid w:val="009B7151"/>
    <w:rsid w:val="009C7FD1"/>
    <w:rsid w:val="009D2156"/>
    <w:rsid w:val="009D24E3"/>
    <w:rsid w:val="009D70A8"/>
    <w:rsid w:val="00A157C4"/>
    <w:rsid w:val="00A17C08"/>
    <w:rsid w:val="00A33CC3"/>
    <w:rsid w:val="00A70FEB"/>
    <w:rsid w:val="00A96721"/>
    <w:rsid w:val="00AA2798"/>
    <w:rsid w:val="00AF24AE"/>
    <w:rsid w:val="00B0287A"/>
    <w:rsid w:val="00B376AA"/>
    <w:rsid w:val="00B459A9"/>
    <w:rsid w:val="00B60C2E"/>
    <w:rsid w:val="00B66DF1"/>
    <w:rsid w:val="00B67350"/>
    <w:rsid w:val="00B70A08"/>
    <w:rsid w:val="00B721B0"/>
    <w:rsid w:val="00B76992"/>
    <w:rsid w:val="00B85DB8"/>
    <w:rsid w:val="00B929C3"/>
    <w:rsid w:val="00B93762"/>
    <w:rsid w:val="00B960D8"/>
    <w:rsid w:val="00BA0137"/>
    <w:rsid w:val="00BA36A1"/>
    <w:rsid w:val="00BB7618"/>
    <w:rsid w:val="00BD3A98"/>
    <w:rsid w:val="00BD6AB5"/>
    <w:rsid w:val="00C0606B"/>
    <w:rsid w:val="00C23FF8"/>
    <w:rsid w:val="00C27D31"/>
    <w:rsid w:val="00C33473"/>
    <w:rsid w:val="00C5616F"/>
    <w:rsid w:val="00C67B07"/>
    <w:rsid w:val="00C74B4B"/>
    <w:rsid w:val="00C75458"/>
    <w:rsid w:val="00CA5D64"/>
    <w:rsid w:val="00CA7573"/>
    <w:rsid w:val="00CB4ACB"/>
    <w:rsid w:val="00CB57A7"/>
    <w:rsid w:val="00CC5453"/>
    <w:rsid w:val="00D00AA7"/>
    <w:rsid w:val="00D201CE"/>
    <w:rsid w:val="00D263F7"/>
    <w:rsid w:val="00D471C4"/>
    <w:rsid w:val="00D75AF9"/>
    <w:rsid w:val="00D8106F"/>
    <w:rsid w:val="00D8767F"/>
    <w:rsid w:val="00D9404B"/>
    <w:rsid w:val="00DF4841"/>
    <w:rsid w:val="00E16121"/>
    <w:rsid w:val="00E30ED4"/>
    <w:rsid w:val="00E40D24"/>
    <w:rsid w:val="00E503C4"/>
    <w:rsid w:val="00E553F6"/>
    <w:rsid w:val="00EC2233"/>
    <w:rsid w:val="00F1280F"/>
    <w:rsid w:val="00F12B1F"/>
    <w:rsid w:val="00F16E70"/>
    <w:rsid w:val="00F17209"/>
    <w:rsid w:val="00F23B16"/>
    <w:rsid w:val="00F373D1"/>
    <w:rsid w:val="00F469F9"/>
    <w:rsid w:val="00F70D54"/>
    <w:rsid w:val="00F71CFB"/>
    <w:rsid w:val="00F82378"/>
    <w:rsid w:val="00F968F8"/>
    <w:rsid w:val="00F9691B"/>
    <w:rsid w:val="00FA4CD6"/>
    <w:rsid w:val="00FA6222"/>
    <w:rsid w:val="00FC66A7"/>
    <w:rsid w:val="00FC6EB5"/>
    <w:rsid w:val="00FD415C"/>
    <w:rsid w:val="00FE7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63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3F7"/>
    <w:rPr>
      <w:rFonts w:ascii="Tahoma" w:hAnsi="Tahoma" w:cs="Tahoma"/>
      <w:sz w:val="16"/>
      <w:szCs w:val="16"/>
    </w:rPr>
  </w:style>
  <w:style w:type="paragraph" w:customStyle="1" w:styleId="ConsPlusTitlePage">
    <w:name w:val="ConsPlusTitlePage"/>
    <w:rsid w:val="00D263F7"/>
    <w:pPr>
      <w:widowControl w:val="0"/>
      <w:autoSpaceDE w:val="0"/>
      <w:autoSpaceDN w:val="0"/>
      <w:spacing w:after="0" w:line="240" w:lineRule="auto"/>
    </w:pPr>
    <w:rPr>
      <w:rFonts w:ascii="Tahoma" w:hAnsi="Tahoma" w:cs="Tahoma"/>
      <w:sz w:val="20"/>
    </w:rPr>
  </w:style>
  <w:style w:type="paragraph" w:customStyle="1" w:styleId="ConsPlusNormal">
    <w:name w:val="ConsPlusNormal"/>
    <w:rsid w:val="00D263F7"/>
    <w:pPr>
      <w:widowControl w:val="0"/>
      <w:autoSpaceDE w:val="0"/>
      <w:autoSpaceDN w:val="0"/>
      <w:spacing w:after="0" w:line="240" w:lineRule="auto"/>
    </w:pPr>
    <w:rPr>
      <w:rFonts w:ascii="Arial" w:hAnsi="Arial" w:cs="Arial"/>
      <w:sz w:val="20"/>
    </w:rPr>
  </w:style>
  <w:style w:type="paragraph" w:customStyle="1" w:styleId="ConsPlusTitle">
    <w:name w:val="ConsPlusTitle"/>
    <w:rsid w:val="00D263F7"/>
    <w:pPr>
      <w:widowControl w:val="0"/>
      <w:autoSpaceDE w:val="0"/>
      <w:autoSpaceDN w:val="0"/>
      <w:spacing w:after="0" w:line="240" w:lineRule="auto"/>
    </w:pPr>
    <w:rPr>
      <w:rFonts w:ascii="Arial" w:hAnsi="Arial" w:cs="Arial"/>
      <w:b/>
      <w:sz w:val="20"/>
    </w:rPr>
  </w:style>
  <w:style w:type="character" w:styleId="a5">
    <w:name w:val="Hyperlink"/>
    <w:basedOn w:val="a0"/>
    <w:uiPriority w:val="99"/>
    <w:semiHidden/>
    <w:unhideWhenUsed/>
    <w:rsid w:val="00065F4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63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3F7"/>
    <w:rPr>
      <w:rFonts w:ascii="Tahoma" w:hAnsi="Tahoma" w:cs="Tahoma"/>
      <w:sz w:val="16"/>
      <w:szCs w:val="16"/>
    </w:rPr>
  </w:style>
  <w:style w:type="paragraph" w:customStyle="1" w:styleId="ConsPlusTitlePage">
    <w:name w:val="ConsPlusTitlePage"/>
    <w:rsid w:val="00D263F7"/>
    <w:pPr>
      <w:widowControl w:val="0"/>
      <w:autoSpaceDE w:val="0"/>
      <w:autoSpaceDN w:val="0"/>
      <w:spacing w:after="0" w:line="240" w:lineRule="auto"/>
    </w:pPr>
    <w:rPr>
      <w:rFonts w:ascii="Tahoma" w:hAnsi="Tahoma" w:cs="Tahoma"/>
      <w:sz w:val="20"/>
    </w:rPr>
  </w:style>
  <w:style w:type="paragraph" w:customStyle="1" w:styleId="ConsPlusNormal">
    <w:name w:val="ConsPlusNormal"/>
    <w:rsid w:val="00D263F7"/>
    <w:pPr>
      <w:widowControl w:val="0"/>
      <w:autoSpaceDE w:val="0"/>
      <w:autoSpaceDN w:val="0"/>
      <w:spacing w:after="0" w:line="240" w:lineRule="auto"/>
    </w:pPr>
    <w:rPr>
      <w:rFonts w:ascii="Arial" w:hAnsi="Arial" w:cs="Arial"/>
      <w:sz w:val="20"/>
    </w:rPr>
  </w:style>
  <w:style w:type="paragraph" w:customStyle="1" w:styleId="ConsPlusTitle">
    <w:name w:val="ConsPlusTitle"/>
    <w:rsid w:val="00D263F7"/>
    <w:pPr>
      <w:widowControl w:val="0"/>
      <w:autoSpaceDE w:val="0"/>
      <w:autoSpaceDN w:val="0"/>
      <w:spacing w:after="0" w:line="240" w:lineRule="auto"/>
    </w:pPr>
    <w:rPr>
      <w:rFonts w:ascii="Arial" w:hAnsi="Arial" w:cs="Arial"/>
      <w:b/>
      <w:sz w:val="20"/>
    </w:rPr>
  </w:style>
  <w:style w:type="character" w:styleId="a5">
    <w:name w:val="Hyperlink"/>
    <w:basedOn w:val="a0"/>
    <w:uiPriority w:val="99"/>
    <w:semiHidden/>
    <w:unhideWhenUsed/>
    <w:rsid w:val="00065F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618590">
      <w:bodyDiv w:val="1"/>
      <w:marLeft w:val="0"/>
      <w:marRight w:val="0"/>
      <w:marTop w:val="0"/>
      <w:marBottom w:val="0"/>
      <w:divBdr>
        <w:top w:val="none" w:sz="0" w:space="0" w:color="auto"/>
        <w:left w:val="none" w:sz="0" w:space="0" w:color="auto"/>
        <w:bottom w:val="none" w:sz="0" w:space="0" w:color="auto"/>
        <w:right w:val="none" w:sz="0" w:space="0" w:color="auto"/>
      </w:divBdr>
    </w:div>
    <w:div w:id="863791083">
      <w:bodyDiv w:val="1"/>
      <w:marLeft w:val="0"/>
      <w:marRight w:val="0"/>
      <w:marTop w:val="0"/>
      <w:marBottom w:val="0"/>
      <w:divBdr>
        <w:top w:val="none" w:sz="0" w:space="0" w:color="auto"/>
        <w:left w:val="none" w:sz="0" w:space="0" w:color="auto"/>
        <w:bottom w:val="none" w:sz="0" w:space="0" w:color="auto"/>
        <w:right w:val="none" w:sz="0" w:space="0" w:color="auto"/>
      </w:divBdr>
    </w:div>
    <w:div w:id="1171139533">
      <w:bodyDiv w:val="1"/>
      <w:marLeft w:val="0"/>
      <w:marRight w:val="0"/>
      <w:marTop w:val="0"/>
      <w:marBottom w:val="0"/>
      <w:divBdr>
        <w:top w:val="none" w:sz="0" w:space="0" w:color="auto"/>
        <w:left w:val="none" w:sz="0" w:space="0" w:color="auto"/>
        <w:bottom w:val="none" w:sz="0" w:space="0" w:color="auto"/>
        <w:right w:val="none" w:sz="0" w:space="0" w:color="auto"/>
      </w:divBdr>
    </w:div>
    <w:div w:id="1300574214">
      <w:bodyDiv w:val="1"/>
      <w:marLeft w:val="0"/>
      <w:marRight w:val="0"/>
      <w:marTop w:val="0"/>
      <w:marBottom w:val="0"/>
      <w:divBdr>
        <w:top w:val="none" w:sz="0" w:space="0" w:color="auto"/>
        <w:left w:val="none" w:sz="0" w:space="0" w:color="auto"/>
        <w:bottom w:val="none" w:sz="0" w:space="0" w:color="auto"/>
        <w:right w:val="none" w:sz="0" w:space="0" w:color="auto"/>
      </w:divBdr>
    </w:div>
    <w:div w:id="1343357630">
      <w:bodyDiv w:val="1"/>
      <w:marLeft w:val="0"/>
      <w:marRight w:val="0"/>
      <w:marTop w:val="0"/>
      <w:marBottom w:val="0"/>
      <w:divBdr>
        <w:top w:val="none" w:sz="0" w:space="0" w:color="auto"/>
        <w:left w:val="none" w:sz="0" w:space="0" w:color="auto"/>
        <w:bottom w:val="none" w:sz="0" w:space="0" w:color="auto"/>
        <w:right w:val="none" w:sz="0" w:space="0" w:color="auto"/>
      </w:divBdr>
    </w:div>
    <w:div w:id="1381859274">
      <w:bodyDiv w:val="1"/>
      <w:marLeft w:val="0"/>
      <w:marRight w:val="0"/>
      <w:marTop w:val="0"/>
      <w:marBottom w:val="0"/>
      <w:divBdr>
        <w:top w:val="none" w:sz="0" w:space="0" w:color="auto"/>
        <w:left w:val="none" w:sz="0" w:space="0" w:color="auto"/>
        <w:bottom w:val="none" w:sz="0" w:space="0" w:color="auto"/>
        <w:right w:val="none" w:sz="0" w:space="0" w:color="auto"/>
      </w:divBdr>
    </w:div>
    <w:div w:id="1552500825">
      <w:bodyDiv w:val="1"/>
      <w:marLeft w:val="0"/>
      <w:marRight w:val="0"/>
      <w:marTop w:val="0"/>
      <w:marBottom w:val="0"/>
      <w:divBdr>
        <w:top w:val="none" w:sz="0" w:space="0" w:color="auto"/>
        <w:left w:val="none" w:sz="0" w:space="0" w:color="auto"/>
        <w:bottom w:val="none" w:sz="0" w:space="0" w:color="auto"/>
        <w:right w:val="none" w:sz="0" w:space="0" w:color="auto"/>
      </w:divBdr>
    </w:div>
    <w:div w:id="1655720230">
      <w:bodyDiv w:val="1"/>
      <w:marLeft w:val="0"/>
      <w:marRight w:val="0"/>
      <w:marTop w:val="0"/>
      <w:marBottom w:val="0"/>
      <w:divBdr>
        <w:top w:val="none" w:sz="0" w:space="0" w:color="auto"/>
        <w:left w:val="none" w:sz="0" w:space="0" w:color="auto"/>
        <w:bottom w:val="none" w:sz="0" w:space="0" w:color="auto"/>
        <w:right w:val="none" w:sz="0" w:space="0" w:color="auto"/>
      </w:divBdr>
    </w:div>
    <w:div w:id="191916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28B4B3B93F68A33962BF6E605DFD055B2A6E78732F292FA4E6461B10D48D9B3B248935D59064F08A3FC0BAE3DFBx2K" TargetMode="External"/><Relationship Id="rId18" Type="http://schemas.openxmlformats.org/officeDocument/2006/relationships/image" Target="media/image1.png"/><Relationship Id="rId26" Type="http://schemas.openxmlformats.org/officeDocument/2006/relationships/image" Target="media/image9.wmf"/><Relationship Id="rId39" Type="http://schemas.openxmlformats.org/officeDocument/2006/relationships/image" Target="media/image22.png"/><Relationship Id="rId21" Type="http://schemas.openxmlformats.org/officeDocument/2006/relationships/image" Target="media/image4.wmf"/><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theme" Target="theme/theme1.xml"/><Relationship Id="rId7" Type="http://schemas.openxmlformats.org/officeDocument/2006/relationships/hyperlink" Target="consultantplus://offline/ref=7DA6CCB917E0ABDF184BE80804A205D28CF8C0AEEFF86F92BB5F5F3ED995CEFD84AD1852B6FFBD5EF93D0AE4CEB9B34BA8wEm2N" TargetMode="External"/><Relationship Id="rId2" Type="http://schemas.openxmlformats.org/officeDocument/2006/relationships/styles" Target="styles.xml"/><Relationship Id="rId16" Type="http://schemas.openxmlformats.org/officeDocument/2006/relationships/hyperlink" Target="consultantplus://offline/ref=028B4B3B93F68A33962BE8EB13B38F50B6ACBD8230FD9EAF123767E65218DFE6E008CD041B405C08A1E209A83EBBE8ACF509971CDE637E7AA27AE7C9FEx6K" TargetMode="External"/><Relationship Id="rId20" Type="http://schemas.openxmlformats.org/officeDocument/2006/relationships/image" Target="media/image3.wmf"/><Relationship Id="rId29" Type="http://schemas.openxmlformats.org/officeDocument/2006/relationships/image" Target="media/image12.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028B4B3B93F68A33962BF6E605DFD055B5A5E18E39F392FA4E6461B10D48D9B3A048CB5750015A5DF0A65CA33EB2A2FCB342981DDEF7xFK" TargetMode="External"/><Relationship Id="rId11" Type="http://schemas.openxmlformats.org/officeDocument/2006/relationships/hyperlink" Target="consultantplus://offline/ref=1F513D6850C736002143F134C440723E5003958288995B99864E70E2AD033C3E4DE3775DB4CBCAE4C9FCD1AF36U0e2N" TargetMode="External"/><Relationship Id="rId24" Type="http://schemas.openxmlformats.org/officeDocument/2006/relationships/image" Target="media/image7.png"/><Relationship Id="rId32" Type="http://schemas.openxmlformats.org/officeDocument/2006/relationships/image" Target="media/image15.wmf"/><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5" Type="http://schemas.openxmlformats.org/officeDocument/2006/relationships/webSettings" Target="webSettings.xml"/><Relationship Id="rId15" Type="http://schemas.openxmlformats.org/officeDocument/2006/relationships/hyperlink" Target="consultantplus://offline/ref=028B4B3B93F68A33962BE8EB13B38F50B6ACBD8230FD9EAF123767E65218DFE6E008CD041B405C08A1E209A83EBBE8ACF509971CDE637E7AA27AE7C9FEx6K" TargetMode="External"/><Relationship Id="rId23" Type="http://schemas.openxmlformats.org/officeDocument/2006/relationships/image" Target="media/image6.wmf"/><Relationship Id="rId28" Type="http://schemas.openxmlformats.org/officeDocument/2006/relationships/image" Target="media/image11.png"/><Relationship Id="rId36" Type="http://schemas.openxmlformats.org/officeDocument/2006/relationships/image" Target="media/image19.wmf"/><Relationship Id="rId49" Type="http://schemas.openxmlformats.org/officeDocument/2006/relationships/image" Target="media/image32.png"/><Relationship Id="rId57" Type="http://schemas.openxmlformats.org/officeDocument/2006/relationships/image" Target="media/image40.png"/><Relationship Id="rId61" Type="http://schemas.openxmlformats.org/officeDocument/2006/relationships/image" Target="media/image44.png"/><Relationship Id="rId10" Type="http://schemas.openxmlformats.org/officeDocument/2006/relationships/hyperlink" Target="consultantplus://offline/ref=1F513D6850C736002143F134C440723E5003958288995B99864E70E2AD033C3E4DE3775DB4CBCAE4C9FCD1AF36U0e2N" TargetMode="External"/><Relationship Id="rId19" Type="http://schemas.openxmlformats.org/officeDocument/2006/relationships/image" Target="media/image2.png"/><Relationship Id="rId31" Type="http://schemas.openxmlformats.org/officeDocument/2006/relationships/image" Target="media/image14.wmf"/><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hyperlink" Target="file:///C:\Users\11111\Downloads\&#1054;&#1089;&#1074;&#1077;&#1097;&#1077;&#1085;&#1080;&#1077;.docx" TargetMode="External"/><Relationship Id="rId14" Type="http://schemas.openxmlformats.org/officeDocument/2006/relationships/hyperlink" Target="consultantplus://offline/ref=028B4B3B93F68A33962BF6E605DFD055B5A5E38937F492FA4E6461B10D48D9B3B248935D59064F08A3FC0BAE3DFBx2K"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8" Type="http://schemas.openxmlformats.org/officeDocument/2006/relationships/hyperlink" Target="consultantplus://offline/ref=7DA6CCB917E0ABDF184BF60512CE5AD789FB9BA5EAFD63C0E70A596986C5C8A8D6ED460BE7BFF652F92716E5CCwAm5N" TargetMode="External"/><Relationship Id="rId51" Type="http://schemas.openxmlformats.org/officeDocument/2006/relationships/image" Target="media/image34.png"/><Relationship Id="rId3" Type="http://schemas.microsoft.com/office/2007/relationships/stylesWithEffects" Target="stylesWithEffects.xml"/><Relationship Id="rId12" Type="http://schemas.openxmlformats.org/officeDocument/2006/relationships/hyperlink" Target="file:///\\Fsrv01\&#1086;&#1073;&#1097;&#1080;&#1077;%20&#1076;&#1086;&#1082;&#1091;&#1084;&#1077;&#1085;&#1090;&#1099;\!&#1044;&#1051;&#1071;%20&#1042;&#1057;&#1045;&#1061;\!!!!&#1055;&#1056;&#1040;&#1042;&#1048;&#1051;&#1040;\&#1041;&#1083;&#1072;&#1075;&#1086;&#1091;&#1089;&#1090;&#1088;&#1086;&#1081;&#1089;&#1090;&#1074;&#1086;\&#1056;&#1072;&#1079;&#1076;&#1077;&#1083;%2011.docx" TargetMode="External"/><Relationship Id="rId17" Type="http://schemas.openxmlformats.org/officeDocument/2006/relationships/hyperlink" Target="consultantplus://offline/ref=028B4B3B93F68A33962BE8EB13B38F50B6ACBD8230FD9EAF123767E65218DFE6E008CD041B405C08A1E209A83EBBE8ACF509971CDE637E7AA27AE7C9FEx6K"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wmf"/><Relationship Id="rId46" Type="http://schemas.openxmlformats.org/officeDocument/2006/relationships/image" Target="media/image29.png"/><Relationship Id="rId59" Type="http://schemas.openxmlformats.org/officeDocument/2006/relationships/image" Target="media/image4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7159C-CE3D-4EF8-A73C-11CB38490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92</Pages>
  <Words>35727</Words>
  <Characters>203650</Characters>
  <Application>Microsoft Office Word</Application>
  <DocSecurity>0</DocSecurity>
  <Lines>1697</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Постникова Ольга Павловна</dc:creator>
  <cp:lastModifiedBy>Постникова Ольга Павловна</cp:lastModifiedBy>
  <cp:revision>11</cp:revision>
  <dcterms:created xsi:type="dcterms:W3CDTF">2023-02-13T12:42:00Z</dcterms:created>
  <dcterms:modified xsi:type="dcterms:W3CDTF">2023-02-16T06:09:00Z</dcterms:modified>
</cp:coreProperties>
</file>