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0E6" w:rsidRPr="002123D7" w:rsidRDefault="009540E6" w:rsidP="009540E6">
      <w:pPr>
        <w:pStyle w:val="a3"/>
        <w:spacing w:line="276" w:lineRule="auto"/>
        <w:ind w:left="-567" w:firstLine="0"/>
        <w:jc w:val="center"/>
        <w:rPr>
          <w:b/>
          <w:szCs w:val="28"/>
        </w:rPr>
      </w:pPr>
      <w:r w:rsidRPr="002123D7">
        <w:rPr>
          <w:b/>
          <w:szCs w:val="28"/>
        </w:rPr>
        <w:t>Информация</w:t>
      </w:r>
    </w:p>
    <w:p w:rsidR="009540E6" w:rsidRPr="009540E6" w:rsidRDefault="009540E6" w:rsidP="009540E6">
      <w:pPr>
        <w:pStyle w:val="a3"/>
        <w:spacing w:line="276" w:lineRule="auto"/>
        <w:ind w:left="-567" w:firstLine="0"/>
        <w:jc w:val="center"/>
        <w:rPr>
          <w:szCs w:val="28"/>
        </w:rPr>
      </w:pPr>
      <w:r w:rsidRPr="002123D7">
        <w:rPr>
          <w:b/>
          <w:szCs w:val="28"/>
        </w:rPr>
        <w:t>об итогах выполнения мероприятий в сфере строительства и капитального ремонта на территории Балахнинского муниципального округа</w:t>
      </w:r>
      <w:r w:rsidR="002123D7">
        <w:rPr>
          <w:b/>
          <w:szCs w:val="28"/>
        </w:rPr>
        <w:t xml:space="preserve"> в 2022 году и планы на 2023год</w:t>
      </w:r>
    </w:p>
    <w:p w:rsidR="009540E6" w:rsidRPr="00C85003" w:rsidRDefault="009540E6" w:rsidP="00BF4D01">
      <w:pPr>
        <w:pStyle w:val="a3"/>
        <w:spacing w:line="276" w:lineRule="auto"/>
        <w:ind w:left="-567" w:firstLine="0"/>
        <w:jc w:val="center"/>
        <w:rPr>
          <w:sz w:val="18"/>
          <w:szCs w:val="18"/>
        </w:rPr>
      </w:pPr>
    </w:p>
    <w:p w:rsidR="009540E6" w:rsidRDefault="009540E6" w:rsidP="00BF4D01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0E6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реализации мероприятий в сфере капитального строительства на территории Балахнинского муниципального округа Нижегородской области в 2022 году выполнялись работы последующим объектам:</w:t>
      </w:r>
    </w:p>
    <w:p w:rsidR="00C85003" w:rsidRPr="009540E6" w:rsidRDefault="00C85003" w:rsidP="00BF4D01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40E6" w:rsidRDefault="009540E6" w:rsidP="00BF4D01">
      <w:pPr>
        <w:pStyle w:val="a5"/>
        <w:numPr>
          <w:ilvl w:val="0"/>
          <w:numId w:val="1"/>
        </w:numPr>
        <w:spacing w:after="0"/>
        <w:ind w:left="-567" w:firstLine="567"/>
        <w:rPr>
          <w:rFonts w:ascii="Times New Roman" w:hAnsi="Times New Roman" w:cs="Times New Roman"/>
          <w:b/>
          <w:sz w:val="24"/>
          <w:szCs w:val="24"/>
        </w:rPr>
      </w:pPr>
      <w:r w:rsidRPr="00D62B40">
        <w:rPr>
          <w:rFonts w:ascii="Times New Roman" w:hAnsi="Times New Roman" w:cs="Times New Roman"/>
          <w:b/>
          <w:sz w:val="24"/>
          <w:szCs w:val="24"/>
        </w:rPr>
        <w:t>Дошкольное образование</w:t>
      </w:r>
    </w:p>
    <w:p w:rsidR="00637994" w:rsidRPr="005261BD" w:rsidRDefault="00637994" w:rsidP="000B60BD">
      <w:pPr>
        <w:pStyle w:val="a5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61BD">
        <w:rPr>
          <w:rFonts w:ascii="Times New Roman" w:hAnsi="Times New Roman" w:cs="Times New Roman"/>
          <w:i/>
          <w:sz w:val="24"/>
          <w:szCs w:val="24"/>
        </w:rPr>
        <w:t>1.</w:t>
      </w:r>
      <w:r w:rsidRPr="005261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261BD">
        <w:rPr>
          <w:rFonts w:ascii="Times New Roman" w:hAnsi="Times New Roman" w:cs="Times New Roman"/>
          <w:i/>
          <w:sz w:val="24"/>
          <w:szCs w:val="24"/>
        </w:rPr>
        <w:t>«Дошкольная образовательная организация в г. Балахна, ул. Мазурова»</w:t>
      </w:r>
      <w:r w:rsidRPr="005261BD">
        <w:rPr>
          <w:i/>
          <w:sz w:val="24"/>
          <w:szCs w:val="24"/>
        </w:rPr>
        <w:t xml:space="preserve"> (далее - Объект)</w:t>
      </w:r>
      <w:r w:rsidR="005261BD" w:rsidRPr="005261BD">
        <w:rPr>
          <w:i/>
          <w:sz w:val="24"/>
          <w:szCs w:val="24"/>
        </w:rPr>
        <w:t>.</w:t>
      </w:r>
    </w:p>
    <w:p w:rsidR="00B905E3" w:rsidRDefault="00B905E3" w:rsidP="00BF4D01">
      <w:pPr>
        <w:pStyle w:val="a5"/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Специалистами управления</w:t>
      </w:r>
      <w:r w:rsidR="009540E6">
        <w:rPr>
          <w:rFonts w:ascii="Times New Roman" w:hAnsi="Times New Roman" w:cs="Times New Roman"/>
          <w:sz w:val="24"/>
          <w:szCs w:val="24"/>
        </w:rPr>
        <w:t xml:space="preserve"> строительства и капитального ремонта подготовлена техническая документация, </w:t>
      </w:r>
      <w:r w:rsidR="009540E6" w:rsidRPr="009540E6">
        <w:rPr>
          <w:rFonts w:ascii="Times New Roman" w:hAnsi="Times New Roman" w:cs="Times New Roman"/>
          <w:sz w:val="24"/>
          <w:szCs w:val="24"/>
        </w:rPr>
        <w:t>организованы конкурсны</w:t>
      </w:r>
      <w:r w:rsidR="009540E6">
        <w:rPr>
          <w:rFonts w:ascii="Times New Roman" w:hAnsi="Times New Roman" w:cs="Times New Roman"/>
          <w:sz w:val="24"/>
          <w:szCs w:val="24"/>
        </w:rPr>
        <w:t>е процедуры и заключены муниципальные контракты</w:t>
      </w:r>
      <w:r w:rsidR="009540E6" w:rsidRPr="009540E6">
        <w:rPr>
          <w:rFonts w:ascii="Times New Roman" w:hAnsi="Times New Roman" w:cs="Times New Roman"/>
          <w:sz w:val="24"/>
          <w:szCs w:val="24"/>
        </w:rPr>
        <w:t xml:space="preserve"> на поставку оборудования и инвента</w:t>
      </w:r>
      <w:r w:rsidR="00637994">
        <w:rPr>
          <w:rFonts w:ascii="Times New Roman" w:hAnsi="Times New Roman" w:cs="Times New Roman"/>
          <w:sz w:val="24"/>
          <w:szCs w:val="24"/>
        </w:rPr>
        <w:t>ря для нужд вновь построенного О</w:t>
      </w:r>
      <w:r w:rsidR="009540E6" w:rsidRPr="009540E6">
        <w:rPr>
          <w:rFonts w:ascii="Times New Roman" w:hAnsi="Times New Roman" w:cs="Times New Roman"/>
          <w:sz w:val="24"/>
          <w:szCs w:val="24"/>
        </w:rPr>
        <w:t>бъекта</w:t>
      </w:r>
      <w:r w:rsidR="009540E6">
        <w:rPr>
          <w:rFonts w:ascii="Times New Roman" w:hAnsi="Times New Roman" w:cs="Times New Roman"/>
          <w:sz w:val="24"/>
          <w:szCs w:val="24"/>
        </w:rPr>
        <w:t>.</w:t>
      </w:r>
    </w:p>
    <w:p w:rsidR="00E760EE" w:rsidRDefault="009540E6" w:rsidP="00BF4D01">
      <w:pPr>
        <w:pStyle w:val="a5"/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40E6">
        <w:rPr>
          <w:rFonts w:ascii="Times New Roman" w:hAnsi="Times New Roman" w:cs="Times New Roman"/>
          <w:sz w:val="24"/>
          <w:szCs w:val="24"/>
        </w:rPr>
        <w:t xml:space="preserve"> Всё оборудование, предусмотренное проектной документацией, поставлено н</w:t>
      </w:r>
      <w:r>
        <w:rPr>
          <w:rFonts w:ascii="Times New Roman" w:hAnsi="Times New Roman" w:cs="Times New Roman"/>
          <w:sz w:val="24"/>
          <w:szCs w:val="24"/>
        </w:rPr>
        <w:t>а объект, в рамках заключённых контрактов</w:t>
      </w:r>
      <w:r w:rsidR="00F22469">
        <w:rPr>
          <w:rFonts w:ascii="Times New Roman" w:hAnsi="Times New Roman" w:cs="Times New Roman"/>
          <w:sz w:val="24"/>
          <w:szCs w:val="24"/>
        </w:rPr>
        <w:t>.</w:t>
      </w:r>
    </w:p>
    <w:p w:rsidR="00C85003" w:rsidRDefault="00C85003" w:rsidP="00BF4D01">
      <w:pPr>
        <w:pStyle w:val="a5"/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22469" w:rsidRPr="00D62B40" w:rsidRDefault="00F22469" w:rsidP="00BF4D01">
      <w:pPr>
        <w:pStyle w:val="a6"/>
        <w:numPr>
          <w:ilvl w:val="0"/>
          <w:numId w:val="1"/>
        </w:numPr>
        <w:tabs>
          <w:tab w:val="clear" w:pos="9072"/>
        </w:tabs>
        <w:spacing w:line="276" w:lineRule="auto"/>
        <w:ind w:left="0" w:firstLine="0"/>
        <w:rPr>
          <w:b/>
          <w:szCs w:val="24"/>
        </w:rPr>
      </w:pPr>
      <w:r w:rsidRPr="00D62B40">
        <w:rPr>
          <w:b/>
          <w:szCs w:val="24"/>
        </w:rPr>
        <w:t>Коммунальное хозяйство</w:t>
      </w:r>
    </w:p>
    <w:p w:rsidR="00D62B40" w:rsidRDefault="00D62B40" w:rsidP="00BF4D01">
      <w:pPr>
        <w:pStyle w:val="a6"/>
        <w:tabs>
          <w:tab w:val="clear" w:pos="9072"/>
        </w:tabs>
        <w:spacing w:line="276" w:lineRule="auto"/>
        <w:ind w:left="-567"/>
        <w:rPr>
          <w:i/>
          <w:szCs w:val="24"/>
        </w:rPr>
      </w:pPr>
      <w:r w:rsidRPr="006078B1">
        <w:rPr>
          <w:i/>
          <w:szCs w:val="24"/>
        </w:rPr>
        <w:t>1.</w:t>
      </w:r>
      <w:r>
        <w:rPr>
          <w:szCs w:val="24"/>
        </w:rPr>
        <w:t xml:space="preserve"> </w:t>
      </w:r>
      <w:r w:rsidRPr="00F22469">
        <w:rPr>
          <w:szCs w:val="24"/>
        </w:rPr>
        <w:t>«</w:t>
      </w:r>
      <w:r w:rsidRPr="00F22469">
        <w:rPr>
          <w:i/>
          <w:szCs w:val="24"/>
        </w:rPr>
        <w:t>Строительство очистных сооружений д. Истомино Балахнинского района Нижегородской област</w:t>
      </w:r>
      <w:r>
        <w:rPr>
          <w:i/>
          <w:szCs w:val="24"/>
        </w:rPr>
        <w:t>и» (далее - Объект)</w:t>
      </w:r>
      <w:r w:rsidR="005261BD">
        <w:rPr>
          <w:i/>
          <w:szCs w:val="24"/>
        </w:rPr>
        <w:t>.</w:t>
      </w:r>
    </w:p>
    <w:p w:rsidR="00F22469" w:rsidRPr="00F22469" w:rsidRDefault="00F22469" w:rsidP="00BF4D01">
      <w:pPr>
        <w:pStyle w:val="a6"/>
        <w:tabs>
          <w:tab w:val="clear" w:pos="9072"/>
        </w:tabs>
        <w:spacing w:line="276" w:lineRule="auto"/>
        <w:ind w:left="-567"/>
        <w:rPr>
          <w:szCs w:val="24"/>
        </w:rPr>
      </w:pPr>
      <w:r>
        <w:rPr>
          <w:szCs w:val="24"/>
        </w:rPr>
        <w:t xml:space="preserve">Управлением </w:t>
      </w:r>
      <w:r w:rsidR="00B905E3">
        <w:rPr>
          <w:szCs w:val="24"/>
        </w:rPr>
        <w:t>строительства и капитального ремонта (дале</w:t>
      </w:r>
      <w:proofErr w:type="gramStart"/>
      <w:r w:rsidR="00B905E3">
        <w:rPr>
          <w:szCs w:val="24"/>
        </w:rPr>
        <w:t>е-</w:t>
      </w:r>
      <w:proofErr w:type="gramEnd"/>
      <w:r w:rsidR="00B905E3">
        <w:rPr>
          <w:szCs w:val="24"/>
        </w:rPr>
        <w:t xml:space="preserve"> Управление) </w:t>
      </w:r>
      <w:r>
        <w:rPr>
          <w:szCs w:val="24"/>
        </w:rPr>
        <w:t>в</w:t>
      </w:r>
      <w:r w:rsidRPr="00F22469">
        <w:rPr>
          <w:szCs w:val="24"/>
        </w:rPr>
        <w:t xml:space="preserve">ыполнялись работы по </w:t>
      </w:r>
      <w:r>
        <w:rPr>
          <w:szCs w:val="24"/>
        </w:rPr>
        <w:t xml:space="preserve">продлению технических условий, </w:t>
      </w:r>
      <w:r w:rsidRPr="00F22469">
        <w:rPr>
          <w:szCs w:val="24"/>
        </w:rPr>
        <w:t>формированию технического за</w:t>
      </w:r>
      <w:r w:rsidR="00D62B40">
        <w:rPr>
          <w:szCs w:val="24"/>
        </w:rPr>
        <w:t>дания на проектирование Объекта</w:t>
      </w:r>
      <w:r>
        <w:rPr>
          <w:i/>
          <w:szCs w:val="24"/>
        </w:rPr>
        <w:t xml:space="preserve">, </w:t>
      </w:r>
      <w:r w:rsidRPr="00F22469">
        <w:rPr>
          <w:szCs w:val="24"/>
        </w:rPr>
        <w:t xml:space="preserve">проведены конкурсные процедуры по определению </w:t>
      </w:r>
      <w:r>
        <w:rPr>
          <w:szCs w:val="24"/>
        </w:rPr>
        <w:t>Исполнителя на выполнение</w:t>
      </w:r>
      <w:r w:rsidRPr="00F22469">
        <w:rPr>
          <w:szCs w:val="24"/>
        </w:rPr>
        <w:t xml:space="preserve"> проектн</w:t>
      </w:r>
      <w:r>
        <w:rPr>
          <w:szCs w:val="24"/>
        </w:rPr>
        <w:t xml:space="preserve">о-изыскательских работ на Объекте. В </w:t>
      </w:r>
      <w:r w:rsidRPr="00F22469">
        <w:rPr>
          <w:szCs w:val="24"/>
        </w:rPr>
        <w:t xml:space="preserve">сентябре </w:t>
      </w:r>
      <w:r>
        <w:rPr>
          <w:szCs w:val="24"/>
        </w:rPr>
        <w:t xml:space="preserve">2022 года </w:t>
      </w:r>
      <w:r w:rsidRPr="00F22469">
        <w:rPr>
          <w:szCs w:val="24"/>
        </w:rPr>
        <w:t xml:space="preserve">заключён </w:t>
      </w:r>
      <w:r>
        <w:rPr>
          <w:szCs w:val="24"/>
        </w:rPr>
        <w:t xml:space="preserve">муниципальный </w:t>
      </w:r>
      <w:r w:rsidRPr="00F22469">
        <w:rPr>
          <w:szCs w:val="24"/>
        </w:rPr>
        <w:t>контракт</w:t>
      </w:r>
      <w:r>
        <w:rPr>
          <w:szCs w:val="24"/>
        </w:rPr>
        <w:t xml:space="preserve"> на выполнение данных видов работ</w:t>
      </w:r>
      <w:r w:rsidRPr="00F22469">
        <w:rPr>
          <w:szCs w:val="24"/>
        </w:rPr>
        <w:t>. Проектно-сметная документация выполнена, направлена на государственную экспертизу</w:t>
      </w:r>
      <w:r>
        <w:rPr>
          <w:szCs w:val="24"/>
        </w:rPr>
        <w:t xml:space="preserve"> в ГАУ НО «Управление госэкспертизы»</w:t>
      </w:r>
      <w:r w:rsidRPr="00F22469">
        <w:rPr>
          <w:szCs w:val="24"/>
        </w:rPr>
        <w:t>.</w:t>
      </w:r>
    </w:p>
    <w:p w:rsidR="00D62B40" w:rsidRPr="00D62B40" w:rsidRDefault="00D62B40" w:rsidP="00BF4D01">
      <w:pPr>
        <w:pStyle w:val="1"/>
        <w:tabs>
          <w:tab w:val="clear" w:pos="9072"/>
        </w:tabs>
        <w:spacing w:line="276" w:lineRule="auto"/>
        <w:ind w:left="-567"/>
        <w:jc w:val="both"/>
        <w:rPr>
          <w:i/>
          <w:szCs w:val="24"/>
        </w:rPr>
      </w:pPr>
      <w:r w:rsidRPr="00D62B40">
        <w:rPr>
          <w:i/>
          <w:szCs w:val="24"/>
        </w:rPr>
        <w:t>2. Строительство газораспределительной системы Балахнинского района. Распределительный газопровод Г</w:t>
      </w:r>
      <w:proofErr w:type="gramStart"/>
      <w:r w:rsidRPr="00D62B40">
        <w:rPr>
          <w:i/>
          <w:szCs w:val="24"/>
        </w:rPr>
        <w:t>1</w:t>
      </w:r>
      <w:proofErr w:type="gramEnd"/>
      <w:r w:rsidRPr="00D62B40">
        <w:rPr>
          <w:i/>
          <w:szCs w:val="24"/>
        </w:rPr>
        <w:t xml:space="preserve"> низкого давления по д. Липовки Балахнинского района Нижегородской. </w:t>
      </w:r>
    </w:p>
    <w:p w:rsidR="00D62B40" w:rsidRPr="00D62B40" w:rsidRDefault="00D62B40" w:rsidP="00BF4D01">
      <w:pPr>
        <w:pStyle w:val="1"/>
        <w:tabs>
          <w:tab w:val="clear" w:pos="9072"/>
        </w:tabs>
        <w:spacing w:line="276" w:lineRule="auto"/>
        <w:ind w:left="-567"/>
        <w:jc w:val="both"/>
        <w:rPr>
          <w:i/>
          <w:szCs w:val="24"/>
        </w:rPr>
      </w:pPr>
      <w:r w:rsidRPr="00D62B40">
        <w:rPr>
          <w:i/>
          <w:szCs w:val="24"/>
        </w:rPr>
        <w:t>3. Строительство распределительного газопровода высокого и низкого давления д. Липовки, д. Галкино Балахнинского района Нижегородской области.</w:t>
      </w:r>
    </w:p>
    <w:p w:rsidR="00D62B40" w:rsidRPr="00D62B40" w:rsidRDefault="00D817BC" w:rsidP="00BF4D01">
      <w:pPr>
        <w:pStyle w:val="1"/>
        <w:tabs>
          <w:tab w:val="clear" w:pos="9072"/>
        </w:tabs>
        <w:spacing w:line="276" w:lineRule="auto"/>
        <w:ind w:left="-567"/>
        <w:jc w:val="both"/>
        <w:rPr>
          <w:i/>
          <w:szCs w:val="24"/>
        </w:rPr>
      </w:pPr>
      <w:r>
        <w:rPr>
          <w:i/>
          <w:szCs w:val="24"/>
        </w:rPr>
        <w:t>4. Строительство межпоселкового</w:t>
      </w:r>
      <w:r w:rsidR="00D62B40" w:rsidRPr="00D62B40">
        <w:rPr>
          <w:i/>
          <w:szCs w:val="24"/>
        </w:rPr>
        <w:t xml:space="preserve"> газопровода высокого давления от ул.</w:t>
      </w:r>
      <w:r w:rsidR="009F11A9">
        <w:rPr>
          <w:i/>
          <w:szCs w:val="24"/>
        </w:rPr>
        <w:t xml:space="preserve"> </w:t>
      </w:r>
      <w:r w:rsidR="00D62B40" w:rsidRPr="00D62B40">
        <w:rPr>
          <w:i/>
          <w:szCs w:val="24"/>
        </w:rPr>
        <w:t>Орджоникидзе в г.</w:t>
      </w:r>
      <w:r w:rsidR="00621963">
        <w:rPr>
          <w:i/>
          <w:szCs w:val="24"/>
        </w:rPr>
        <w:t xml:space="preserve"> </w:t>
      </w:r>
      <w:r w:rsidR="00D62B40" w:rsidRPr="00D62B40">
        <w:rPr>
          <w:i/>
          <w:szCs w:val="24"/>
        </w:rPr>
        <w:t>Балахна до д.</w:t>
      </w:r>
      <w:r w:rsidR="00621963">
        <w:rPr>
          <w:i/>
          <w:szCs w:val="24"/>
        </w:rPr>
        <w:t xml:space="preserve"> </w:t>
      </w:r>
      <w:r w:rsidR="00D62B40" w:rsidRPr="00D62B40">
        <w:rPr>
          <w:i/>
          <w:szCs w:val="24"/>
        </w:rPr>
        <w:t>Коробейников, д.</w:t>
      </w:r>
      <w:r w:rsidR="00621963">
        <w:rPr>
          <w:i/>
          <w:szCs w:val="24"/>
        </w:rPr>
        <w:t xml:space="preserve"> </w:t>
      </w:r>
      <w:r>
        <w:rPr>
          <w:i/>
          <w:szCs w:val="24"/>
        </w:rPr>
        <w:t xml:space="preserve">Шишкино </w:t>
      </w:r>
      <w:r w:rsidR="00D62B40" w:rsidRPr="00D62B40">
        <w:rPr>
          <w:i/>
          <w:szCs w:val="24"/>
        </w:rPr>
        <w:t>Балахнинского района Нижегородской области.</w:t>
      </w:r>
      <w:r w:rsidR="00621963">
        <w:rPr>
          <w:i/>
          <w:szCs w:val="24"/>
        </w:rPr>
        <w:t xml:space="preserve"> </w:t>
      </w:r>
      <w:r w:rsidR="00D62B40" w:rsidRPr="00D62B40">
        <w:rPr>
          <w:i/>
          <w:szCs w:val="24"/>
        </w:rPr>
        <w:t>Распределительные газопроводы низкого давления д.</w:t>
      </w:r>
      <w:r w:rsidR="00621963">
        <w:rPr>
          <w:i/>
          <w:szCs w:val="24"/>
        </w:rPr>
        <w:t xml:space="preserve"> </w:t>
      </w:r>
      <w:r w:rsidR="00D62B40" w:rsidRPr="00D62B40">
        <w:rPr>
          <w:i/>
          <w:szCs w:val="24"/>
        </w:rPr>
        <w:t>Коробейниково, д.</w:t>
      </w:r>
      <w:r w:rsidR="00621963">
        <w:rPr>
          <w:i/>
          <w:szCs w:val="24"/>
        </w:rPr>
        <w:t xml:space="preserve"> </w:t>
      </w:r>
      <w:r w:rsidR="00D62B40" w:rsidRPr="00D62B40">
        <w:rPr>
          <w:i/>
          <w:szCs w:val="24"/>
        </w:rPr>
        <w:t>Шишкино Балахнинского района.</w:t>
      </w:r>
    </w:p>
    <w:p w:rsidR="00101EE5" w:rsidRDefault="00BF4D01" w:rsidP="00BF4D01">
      <w:pPr>
        <w:pStyle w:val="1"/>
        <w:tabs>
          <w:tab w:val="clear" w:pos="9072"/>
        </w:tabs>
        <w:spacing w:line="276" w:lineRule="auto"/>
        <w:ind w:left="-567"/>
        <w:jc w:val="both"/>
        <w:rPr>
          <w:szCs w:val="24"/>
        </w:rPr>
      </w:pPr>
      <w:r>
        <w:rPr>
          <w:szCs w:val="24"/>
        </w:rPr>
        <w:t>Управлением о</w:t>
      </w:r>
      <w:r w:rsidR="00101EE5" w:rsidRPr="00101EE5">
        <w:rPr>
          <w:szCs w:val="24"/>
        </w:rPr>
        <w:t>рганизована и проведена работа по согласованию с Министерством энергетики и</w:t>
      </w:r>
      <w:r>
        <w:rPr>
          <w:szCs w:val="24"/>
        </w:rPr>
        <w:t xml:space="preserve"> жилищно-коммунального хозяйства</w:t>
      </w:r>
      <w:r w:rsidR="00101EE5" w:rsidRPr="00101EE5">
        <w:rPr>
          <w:szCs w:val="24"/>
        </w:rPr>
        <w:t xml:space="preserve"> Н</w:t>
      </w:r>
      <w:r>
        <w:rPr>
          <w:szCs w:val="24"/>
        </w:rPr>
        <w:t>ижегородской области</w:t>
      </w:r>
      <w:r w:rsidR="00101EE5" w:rsidRPr="00101EE5">
        <w:rPr>
          <w:szCs w:val="24"/>
        </w:rPr>
        <w:t xml:space="preserve"> </w:t>
      </w:r>
      <w:r>
        <w:rPr>
          <w:szCs w:val="24"/>
        </w:rPr>
        <w:t xml:space="preserve">по </w:t>
      </w:r>
      <w:r w:rsidR="00B905E3">
        <w:rPr>
          <w:szCs w:val="24"/>
        </w:rPr>
        <w:t>передаче</w:t>
      </w:r>
      <w:r w:rsidR="00621963" w:rsidRPr="00101EE5">
        <w:rPr>
          <w:szCs w:val="24"/>
        </w:rPr>
        <w:t>,</w:t>
      </w:r>
      <w:r w:rsidR="00101EE5" w:rsidRPr="00101EE5">
        <w:rPr>
          <w:szCs w:val="24"/>
        </w:rPr>
        <w:t xml:space="preserve"> имеющейся в округе проектно-сметной документации</w:t>
      </w:r>
      <w:r w:rsidR="00621963">
        <w:rPr>
          <w:szCs w:val="24"/>
        </w:rPr>
        <w:t>,</w:t>
      </w:r>
      <w:r w:rsidR="00101EE5" w:rsidRPr="00101EE5">
        <w:rPr>
          <w:szCs w:val="24"/>
        </w:rPr>
        <w:t xml:space="preserve"> в ПАО «Газпром-газораспределение Нижний Новгород» для реализации объектов за счёт собственных программ единого оператора газоснабжения. В настоящее время, документация на указанные объекты направлена единому оператору на рассмотрение.</w:t>
      </w:r>
    </w:p>
    <w:p w:rsidR="00C85003" w:rsidRDefault="00C85003" w:rsidP="00BF4D01">
      <w:pPr>
        <w:pStyle w:val="1"/>
        <w:tabs>
          <w:tab w:val="clear" w:pos="9072"/>
        </w:tabs>
        <w:spacing w:line="276" w:lineRule="auto"/>
        <w:ind w:left="-567"/>
        <w:jc w:val="both"/>
        <w:rPr>
          <w:szCs w:val="24"/>
        </w:rPr>
      </w:pPr>
    </w:p>
    <w:p w:rsidR="002123D7" w:rsidRPr="00101EE5" w:rsidRDefault="002123D7" w:rsidP="00BF4D01">
      <w:pPr>
        <w:pStyle w:val="1"/>
        <w:tabs>
          <w:tab w:val="clear" w:pos="9072"/>
        </w:tabs>
        <w:spacing w:line="276" w:lineRule="auto"/>
        <w:ind w:left="-567"/>
        <w:jc w:val="both"/>
        <w:rPr>
          <w:szCs w:val="24"/>
        </w:rPr>
      </w:pPr>
    </w:p>
    <w:p w:rsidR="006078B1" w:rsidRPr="006078B1" w:rsidRDefault="006078B1" w:rsidP="007D2FEB">
      <w:pPr>
        <w:pStyle w:val="1"/>
        <w:numPr>
          <w:ilvl w:val="0"/>
          <w:numId w:val="1"/>
        </w:numPr>
        <w:tabs>
          <w:tab w:val="clear" w:pos="9072"/>
        </w:tabs>
        <w:spacing w:line="276" w:lineRule="auto"/>
        <w:ind w:left="0" w:firstLine="0"/>
        <w:jc w:val="both"/>
        <w:rPr>
          <w:szCs w:val="24"/>
        </w:rPr>
      </w:pPr>
      <w:r w:rsidRPr="006078B1">
        <w:rPr>
          <w:b/>
          <w:szCs w:val="24"/>
        </w:rPr>
        <w:lastRenderedPageBreak/>
        <w:t>Развитие туризма и</w:t>
      </w:r>
      <w:r>
        <w:rPr>
          <w:b/>
          <w:szCs w:val="24"/>
        </w:rPr>
        <w:t xml:space="preserve"> культуры Нижегородской области</w:t>
      </w:r>
    </w:p>
    <w:p w:rsidR="00101EE5" w:rsidRDefault="006078B1" w:rsidP="007D2FEB">
      <w:pPr>
        <w:pStyle w:val="1"/>
        <w:tabs>
          <w:tab w:val="clear" w:pos="9072"/>
        </w:tabs>
        <w:spacing w:line="276" w:lineRule="auto"/>
        <w:ind w:left="-567"/>
        <w:jc w:val="both"/>
        <w:rPr>
          <w:i/>
          <w:szCs w:val="24"/>
        </w:rPr>
      </w:pPr>
      <w:r w:rsidRPr="006078B1">
        <w:rPr>
          <w:i/>
          <w:szCs w:val="24"/>
        </w:rPr>
        <w:t>1. Строительство Дома культуры в р.п. Боль</w:t>
      </w:r>
      <w:r w:rsidR="006F705A">
        <w:rPr>
          <w:i/>
          <w:szCs w:val="24"/>
        </w:rPr>
        <w:t>шое Козино Балахнинского района</w:t>
      </w:r>
      <w:r w:rsidR="006F705A" w:rsidRPr="006F705A">
        <w:rPr>
          <w:i/>
          <w:szCs w:val="24"/>
        </w:rPr>
        <w:t xml:space="preserve"> </w:t>
      </w:r>
      <w:r w:rsidR="006F705A">
        <w:rPr>
          <w:i/>
          <w:szCs w:val="24"/>
        </w:rPr>
        <w:t>(далее - Объект)</w:t>
      </w:r>
      <w:r w:rsidR="005261BD">
        <w:rPr>
          <w:i/>
          <w:szCs w:val="24"/>
        </w:rPr>
        <w:t>.</w:t>
      </w:r>
    </w:p>
    <w:p w:rsidR="005261BD" w:rsidRDefault="00BE0BD7" w:rsidP="007D2FEB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BD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Выполнялись работы по инвентаризации объёмов выполненных работ и работ</w:t>
      </w:r>
      <w:r w:rsidR="007D2FE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E0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подлежащих выполнению для завершения строительства объекта. </w:t>
      </w:r>
      <w:r w:rsidR="00526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Проектной организацией произведено </w:t>
      </w:r>
      <w:r w:rsidRPr="00BE0BD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обследование ранее возведённых конструкций объек</w:t>
      </w:r>
      <w:r w:rsidR="00526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 незавершённого строительства, </w:t>
      </w:r>
      <w:r w:rsidRPr="00BE0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получено </w:t>
      </w:r>
      <w:r w:rsidR="007D2FE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заключение.</w:t>
      </w:r>
      <w:r w:rsidR="005261BD" w:rsidRPr="00526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61B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5261BD" w:rsidRPr="00BE0BD7">
        <w:rPr>
          <w:rFonts w:ascii="Times New Roman" w:eastAsia="Times New Roman" w:hAnsi="Times New Roman" w:cs="Times New Roman"/>
          <w:sz w:val="24"/>
          <w:szCs w:val="24"/>
          <w:lang w:eastAsia="ru-RU"/>
        </w:rPr>
        <w:t>о требованиям законодательства</w:t>
      </w:r>
      <w:r w:rsidR="007D2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61B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E0BD7">
        <w:rPr>
          <w:rFonts w:ascii="Times New Roman" w:eastAsia="Times New Roman" w:hAnsi="Times New Roman" w:cs="Times New Roman"/>
          <w:sz w:val="24"/>
          <w:szCs w:val="24"/>
          <w:lang w:eastAsia="ru-RU"/>
        </w:rPr>
        <w:t>ыпо</w:t>
      </w:r>
      <w:r w:rsidR="004F5E2A">
        <w:rPr>
          <w:rFonts w:ascii="Times New Roman" w:eastAsia="Times New Roman" w:hAnsi="Times New Roman" w:cs="Times New Roman"/>
          <w:sz w:val="24"/>
          <w:szCs w:val="24"/>
          <w:lang w:eastAsia="ru-RU"/>
        </w:rPr>
        <w:t>лнен проект консервации О</w:t>
      </w:r>
      <w:r w:rsidR="007D2FEB">
        <w:rPr>
          <w:rFonts w:ascii="Times New Roman" w:eastAsia="Times New Roman" w:hAnsi="Times New Roman" w:cs="Times New Roman"/>
          <w:sz w:val="24"/>
          <w:szCs w:val="24"/>
          <w:lang w:eastAsia="ru-RU"/>
        </w:rPr>
        <w:t>бъекта</w:t>
      </w:r>
      <w:r w:rsidRPr="00BE0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E0BD7" w:rsidRDefault="005261BD" w:rsidP="007D2FEB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E0BD7">
        <w:rPr>
          <w:rFonts w:ascii="Times New Roman" w:eastAsia="Times New Roman" w:hAnsi="Times New Roman" w:cs="Times New Roman"/>
          <w:sz w:val="24"/>
          <w:szCs w:val="24"/>
          <w:lang w:eastAsia="ru-RU"/>
        </w:rPr>
        <w:t>т Министерства культуры 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ижегородской области</w:t>
      </w:r>
      <w:r w:rsidRPr="00BE0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BE0BD7" w:rsidRPr="00BE0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олучено согласие </w:t>
      </w:r>
      <w:r w:rsidR="00C8500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продолжение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строительства О</w:t>
      </w:r>
      <w:r w:rsidR="00BE0BD7" w:rsidRPr="00BE0BD7">
        <w:rPr>
          <w:rFonts w:ascii="Times New Roman" w:eastAsia="Times New Roman" w:hAnsi="Times New Roman" w:cs="Times New Roman"/>
          <w:sz w:val="24"/>
          <w:szCs w:val="24"/>
          <w:lang w:eastAsia="ru-RU"/>
        </w:rPr>
        <w:t>бъекта. Произведена корректировка проектно-сметной документации, разра</w:t>
      </w:r>
      <w:r w:rsidR="00C85003">
        <w:rPr>
          <w:rFonts w:ascii="Times New Roman" w:eastAsia="Times New Roman" w:hAnsi="Times New Roman" w:cs="Times New Roman"/>
          <w:sz w:val="24"/>
          <w:szCs w:val="24"/>
          <w:lang w:eastAsia="ru-RU"/>
        </w:rPr>
        <w:t>ботанная</w:t>
      </w:r>
      <w:r w:rsidR="006E02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2018 году, получено положительное заключение в части проведения проверки достоверности определения сметной стоимости</w:t>
      </w:r>
      <w:r w:rsidR="00C85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4F5E2A">
        <w:rPr>
          <w:rFonts w:ascii="Times New Roman" w:eastAsia="Times New Roman" w:hAnsi="Times New Roman" w:cs="Times New Roman"/>
          <w:sz w:val="24"/>
          <w:szCs w:val="24"/>
          <w:lang w:eastAsia="ru-RU"/>
        </w:rPr>
        <w:t>ГАУ НО «</w:t>
      </w:r>
      <w:r w:rsidR="006E0275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госэкспертизы».</w:t>
      </w:r>
    </w:p>
    <w:p w:rsidR="006E0275" w:rsidRDefault="006E0275" w:rsidP="007D2FEB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0275" w:rsidRPr="006E0275" w:rsidRDefault="006E0275" w:rsidP="006E0275">
      <w:pPr>
        <w:pStyle w:val="a5"/>
        <w:numPr>
          <w:ilvl w:val="0"/>
          <w:numId w:val="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02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Благоустройство общественного пространства</w:t>
      </w:r>
    </w:p>
    <w:p w:rsidR="006E0275" w:rsidRPr="006E0275" w:rsidRDefault="006E0275" w:rsidP="006E0275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E027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1. Реализация комплексного благоустройства территории «Берег ремёсел». Благоустройство общественного пространства сквер «Мининская Слобода» в г.</w:t>
      </w:r>
      <w:r w:rsidR="00EF58F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6E027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Балахна Нижегородской области.</w:t>
      </w:r>
    </w:p>
    <w:p w:rsidR="006E0275" w:rsidRDefault="006E0275" w:rsidP="006E0275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2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Организована работа по инженерному сопровождению работ, выполняемых в рамках заключённого муниципального контракта. Произведены работы по корректировке проектно-сметной документации и устройству дорожно-тропиночной сети. Построена детская игровая площадка, сцена-ракушка со зрительской зоной. Выполнена площадка с выставочными павильонами. Установлено оборудование видеонаблюдения, освещения и организованы общественные зоны </w:t>
      </w:r>
      <w:r w:rsidRPr="006E0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Wi</w:t>
      </w:r>
      <w:r w:rsidRPr="006E027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E0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Fi</w:t>
      </w:r>
      <w:r w:rsidRPr="006E02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доступа.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E02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Проложены подземные сети силового электроснабжения объекта и инженерные сети под размещение будущего кафе. Установлены малые архитектурные формы (МАФ) и информационные щиты.  </w:t>
      </w:r>
    </w:p>
    <w:p w:rsidR="005851F7" w:rsidRPr="006E0275" w:rsidRDefault="005851F7" w:rsidP="006E0275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58F6" w:rsidRDefault="00EF58F6" w:rsidP="005851F7">
      <w:pPr>
        <w:pStyle w:val="a5"/>
        <w:numPr>
          <w:ilvl w:val="0"/>
          <w:numId w:val="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Образование</w:t>
      </w:r>
    </w:p>
    <w:p w:rsidR="005851F7" w:rsidRPr="00EF58F6" w:rsidRDefault="00EF58F6" w:rsidP="00EF58F6">
      <w:pPr>
        <w:pStyle w:val="a5"/>
        <w:spacing w:after="0"/>
        <w:ind w:left="-567"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F58F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1. </w:t>
      </w:r>
      <w:r w:rsidR="005851F7" w:rsidRPr="00EF58F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Предпроектные работы по строи</w:t>
      </w:r>
      <w:r w:rsidR="005F1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тельству школы на 1205 мест в райо</w:t>
      </w:r>
      <w:r w:rsidR="005851F7" w:rsidRPr="00EF58F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не ул.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5F1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Олимпийская</w:t>
      </w:r>
      <w:r w:rsidR="005851F7" w:rsidRPr="00EF58F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 г.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5851F7" w:rsidRPr="00EF58F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Балахна Нижегородской области. </w:t>
      </w:r>
    </w:p>
    <w:p w:rsidR="005851F7" w:rsidRDefault="005851F7" w:rsidP="005851F7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Специалистами о</w:t>
      </w:r>
      <w:r w:rsidRPr="005851F7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рганизована работа по подготовке и предоставлению имеющихся материалов по земельному участку и</w:t>
      </w:r>
      <w:r w:rsidR="005F1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инженерным сетям, расположенных</w:t>
      </w:r>
      <w:r w:rsidRPr="00585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районе пред</w:t>
      </w:r>
      <w:r w:rsidR="005F14F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полагаемого строительства школы.</w:t>
      </w:r>
      <w:r w:rsidRPr="00585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14F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5851F7">
        <w:rPr>
          <w:rFonts w:ascii="Times New Roman" w:eastAsia="Times New Roman" w:hAnsi="Times New Roman" w:cs="Times New Roman"/>
          <w:sz w:val="24"/>
          <w:szCs w:val="24"/>
          <w:lang w:eastAsia="ru-RU"/>
        </w:rPr>
        <w:t>роработа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ны</w:t>
      </w:r>
      <w:r w:rsidRPr="00585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вариант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585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сетевого обеспечения объекта строительства.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о</w:t>
      </w:r>
      <w:r w:rsidRPr="005851F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перативно взаимодейств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овало</w:t>
      </w:r>
      <w:r w:rsidRPr="00585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ООО «СТРОЙЦЕНТР» (полномочный представитель РУП «БЕЛСТРОЙЦЕНТР») и проектной организацией ООО «Северо-Западная ассоциация проектирования» (г. 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51F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Петербург)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этапах проектирования Объекта</w:t>
      </w:r>
      <w:r w:rsidRPr="005851F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F58F6" w:rsidRPr="005851F7" w:rsidRDefault="00EF58F6" w:rsidP="005851F7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58F6" w:rsidRDefault="00EF58F6" w:rsidP="00DC0EEC">
      <w:pPr>
        <w:pStyle w:val="a5"/>
        <w:numPr>
          <w:ilvl w:val="0"/>
          <w:numId w:val="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Капитальный ремонт многоквартирных домов (МКД)</w:t>
      </w:r>
    </w:p>
    <w:p w:rsidR="00DC0EEC" w:rsidRPr="00EF58F6" w:rsidRDefault="00EF58F6" w:rsidP="00EF58F6">
      <w:pPr>
        <w:pStyle w:val="a5"/>
        <w:spacing w:after="0"/>
        <w:ind w:left="-567"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F58F6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EF58F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DC0EEC" w:rsidRPr="00EF58F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Участие в программе капитального ремонта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многоквартирных домо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в(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МКД) </w:t>
      </w:r>
      <w:r w:rsidR="00DC0EEC" w:rsidRPr="00EF58F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 территории Балахнинского муниципального округа в рамках соглашения с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Фондом капитального ремонта</w:t>
      </w:r>
      <w:r w:rsidR="00DC0EEC" w:rsidRPr="00EF58F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ижегородской области</w:t>
      </w:r>
      <w:r w:rsidR="00DC0EEC" w:rsidRPr="00EF58F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DC0EEC" w:rsidRDefault="00DC0EEC" w:rsidP="00DC0EEC">
      <w:pPr>
        <w:pStyle w:val="a5"/>
        <w:spacing w:after="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2022 году в рамках региональной программы капитального ремонта </w:t>
      </w:r>
      <w:r w:rsidR="00EF58F6">
        <w:rPr>
          <w:rFonts w:ascii="Times New Roman" w:eastAsia="Times New Roman" w:hAnsi="Times New Roman" w:cs="Times New Roman"/>
          <w:sz w:val="24"/>
          <w:szCs w:val="24"/>
          <w:lang w:eastAsia="ru-RU"/>
        </w:rPr>
        <w:t>МКД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DC0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расположенных на территории Балахнинского муниципального округа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DC0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выполнены работы по капитальному ремонту конструктивных элементов и инженерных систем в 31 МКД (88 видов работ), </w:t>
      </w:r>
      <w:proofErr w:type="gramStart"/>
      <w:r w:rsidRPr="00DC0EE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</w:t>
      </w:r>
      <w:proofErr w:type="gramEnd"/>
      <w:r w:rsidRPr="00DC0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утверждённого краткосрочного плана работ на период 2020-2022гг.</w:t>
      </w:r>
    </w:p>
    <w:p w:rsidR="005B33D8" w:rsidRPr="005B33D8" w:rsidRDefault="005B33D8" w:rsidP="005B33D8">
      <w:pPr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3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В 2023 году</w:t>
      </w:r>
      <w:r w:rsidRPr="005B3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запланирована работа по реализации следующих объектов на территории Балахнинского муниципального округа:</w:t>
      </w:r>
    </w:p>
    <w:p w:rsidR="005B33D8" w:rsidRPr="00964205" w:rsidRDefault="005B33D8" w:rsidP="005B33D8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42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Коммунальное хозяйство</w:t>
      </w:r>
    </w:p>
    <w:p w:rsidR="005B33D8" w:rsidRPr="005B33D8" w:rsidRDefault="005B33D8" w:rsidP="005B33D8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5B33D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Строительство очистных сооружений д. Истомино Балахнинского района Нижегородской области».</w:t>
      </w:r>
      <w:r w:rsidRPr="005B3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B33D8" w:rsidRPr="005B33D8" w:rsidRDefault="005B33D8" w:rsidP="00892BFA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Проведены конкурсные процедуры по определению исполнителя проектных работ, в сентябре заключён контракт. Проектно-сметная документация выполнена, направлена на государственную экспертизу. Предварительный срок получения положительного экспертного заключения – апрель 2023г. </w:t>
      </w:r>
      <w:r w:rsidR="0096420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экспертного заключения Управлением будет подана заявка</w:t>
      </w:r>
      <w:r w:rsidRPr="005B3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64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Министерство энергетики и жилищно-коммунального хозяйства </w:t>
      </w:r>
      <w:r w:rsidR="00964205" w:rsidRPr="005B33D8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964205">
        <w:rPr>
          <w:rFonts w:ascii="Times New Roman" w:eastAsia="Times New Roman" w:hAnsi="Times New Roman" w:cs="Times New Roman"/>
          <w:sz w:val="24"/>
          <w:szCs w:val="24"/>
          <w:lang w:eastAsia="ru-RU"/>
        </w:rPr>
        <w:t>ижегородской области о выделении денежных средств на строительство Объекта (предварительно 329 358 тыс. руб.).</w:t>
      </w:r>
    </w:p>
    <w:p w:rsidR="00D6614C" w:rsidRPr="00D6614C" w:rsidRDefault="005B33D8" w:rsidP="00D6614C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3D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D661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B3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64205" w:rsidRPr="00D6614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Pr="005B33D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троительство объекта «Водопровод к Дому культуры в р.</w:t>
      </w:r>
      <w:r w:rsidR="003D42CB" w:rsidRPr="00D6614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B33D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п. Б.</w:t>
      </w:r>
      <w:r w:rsidR="003D42CB" w:rsidRPr="00D6614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B33D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Козино Балахнинского района».</w:t>
      </w:r>
      <w:r w:rsidRPr="005B3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B33D8" w:rsidRPr="00D6614C" w:rsidRDefault="005B33D8" w:rsidP="00D6614C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Проектная документация на объект разработана, положительное заключение государственной экспертизы имеется. Сметная стоимость </w:t>
      </w:r>
      <w:r w:rsidR="005F3553" w:rsidRPr="00D6614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строительства</w:t>
      </w:r>
      <w:r w:rsidRPr="005B3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составляет 11 817 тыс.</w:t>
      </w:r>
      <w:r w:rsidR="00CC45E6" w:rsidRPr="00D66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3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руб. (в ценах </w:t>
      </w:r>
      <w:r w:rsidRPr="005B33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Pr="005B3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кв. 2022</w:t>
      </w:r>
      <w:r w:rsidR="005F1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3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года). </w:t>
      </w:r>
      <w:r w:rsidR="005F14F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Начало строительства О</w:t>
      </w:r>
      <w:r w:rsidR="005F3553" w:rsidRPr="00D6614C">
        <w:rPr>
          <w:rFonts w:ascii="Times New Roman" w:eastAsia="Times New Roman" w:hAnsi="Times New Roman" w:cs="Times New Roman"/>
          <w:sz w:val="24"/>
          <w:szCs w:val="24"/>
          <w:lang w:eastAsia="ru-RU"/>
        </w:rPr>
        <w:t>бъекта возможно</w:t>
      </w:r>
      <w:r w:rsidR="00D6614C" w:rsidRPr="00D66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одновременно со строительством Дома культуры в р.п. Большое Козино Балахнинского района.</w:t>
      </w:r>
    </w:p>
    <w:p w:rsidR="00D6614C" w:rsidRPr="005B33D8" w:rsidRDefault="00D6614C" w:rsidP="00D6614C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5F3553" w:rsidRPr="005F3553" w:rsidRDefault="005B33D8" w:rsidP="005F3553">
      <w:pPr>
        <w:pStyle w:val="a5"/>
        <w:numPr>
          <w:ilvl w:val="0"/>
          <w:numId w:val="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F35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Развитие туризма и</w:t>
      </w:r>
      <w:r w:rsidR="005F3553" w:rsidRPr="005F35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культуры Нижегородской области</w:t>
      </w:r>
    </w:p>
    <w:p w:rsidR="005B33D8" w:rsidRPr="00E04B19" w:rsidRDefault="005F3553" w:rsidP="005F3553">
      <w:pPr>
        <w:pStyle w:val="a5"/>
        <w:spacing w:after="0"/>
        <w:ind w:left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E04B19">
        <w:rPr>
          <w:rFonts w:ascii="Times New Roman" w:eastAsia="Times New Roman" w:hAnsi="Times New Roman" w:cs="Times New Roman"/>
          <w:sz w:val="24"/>
          <w:szCs w:val="24"/>
          <w:lang w:eastAsia="ru-RU"/>
        </w:rPr>
        <w:t>. С</w:t>
      </w:r>
      <w:r w:rsidR="005B33D8" w:rsidRPr="00E04B1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троительство Дома культуры в р.п. Большое Козино Балахнинского района.</w:t>
      </w:r>
    </w:p>
    <w:p w:rsidR="005B33D8" w:rsidRDefault="005F3553" w:rsidP="00EF58F6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Получено согласие от М</w:t>
      </w:r>
      <w:r w:rsidR="00CC45E6">
        <w:rPr>
          <w:rFonts w:ascii="Times New Roman" w:eastAsia="Times New Roman" w:hAnsi="Times New Roman" w:cs="Times New Roman"/>
          <w:sz w:val="24"/>
          <w:szCs w:val="24"/>
          <w:lang w:eastAsia="ru-RU"/>
        </w:rPr>
        <w:t>инистерства культуры</w:t>
      </w:r>
      <w:r w:rsidR="005B33D8" w:rsidRPr="005B3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Нижегородской области о продолжении строительства О</w:t>
      </w:r>
      <w:r w:rsidR="005B33D8" w:rsidRPr="005B3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бъекта. Получено положительное заключение государственной экспертизы </w:t>
      </w:r>
      <w:r w:rsidR="005F14FA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части</w:t>
      </w:r>
      <w:r w:rsidR="005B33D8" w:rsidRPr="005B3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проверки достоверности сметной стоимости </w:t>
      </w:r>
      <w:r w:rsidR="005F14F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строительства</w:t>
      </w:r>
      <w:r w:rsidR="005B33D8" w:rsidRPr="005B3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5F14F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Специалистами н</w:t>
      </w:r>
      <w:r w:rsidR="005B33D8" w:rsidRPr="005B33D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правлена заявка в Министерство к</w:t>
      </w:r>
      <w:r w:rsidR="005B33D8" w:rsidRPr="005B3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ультуры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Нижегородской области</w:t>
      </w:r>
      <w:r w:rsidRPr="005B3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B33D8" w:rsidRPr="005B33D8">
        <w:rPr>
          <w:rFonts w:ascii="Times New Roman" w:eastAsia="Times New Roman" w:hAnsi="Times New Roman" w:cs="Times New Roman"/>
          <w:sz w:val="24"/>
          <w:szCs w:val="24"/>
          <w:lang w:eastAsia="ru-RU"/>
        </w:rPr>
        <w:t>(ГРБС) на восстановление финансирования в 2023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B33D8" w:rsidRPr="005B33D8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оду</w:t>
      </w:r>
      <w:r w:rsidR="005B33D8" w:rsidRPr="005B33D8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После подписания Соглашения о выделении субсидий из областного бюджета будет проведена процедура конкурсного распределения подряда на достройку объекта (предварительно – апрель 2023</w:t>
      </w:r>
      <w:r w:rsidR="00EF58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B33D8" w:rsidRPr="005B33D8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ода</w:t>
      </w:r>
      <w:r w:rsidR="005B33D8" w:rsidRPr="005B33D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B33D8" w:rsidRPr="005B3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Завершить строительство планируется до 1 декабря 2023</w:t>
      </w:r>
      <w:r w:rsidR="00EF58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B33D8" w:rsidRPr="005B3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года. </w:t>
      </w:r>
    </w:p>
    <w:p w:rsidR="00E04B19" w:rsidRPr="005B33D8" w:rsidRDefault="00E04B19" w:rsidP="005F3553">
      <w:pPr>
        <w:spacing w:after="0"/>
        <w:ind w:left="-567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33D8" w:rsidRPr="00E04B19" w:rsidRDefault="00E04B19" w:rsidP="00E04B19">
      <w:pPr>
        <w:pStyle w:val="a5"/>
        <w:numPr>
          <w:ilvl w:val="0"/>
          <w:numId w:val="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4B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Образование</w:t>
      </w:r>
    </w:p>
    <w:p w:rsidR="005B33D8" w:rsidRPr="005B33D8" w:rsidRDefault="00E04B19" w:rsidP="002171B6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E04B1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E04B1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С</w:t>
      </w:r>
      <w:r w:rsidR="005B33D8" w:rsidRPr="005B33D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трои</w:t>
      </w:r>
      <w:r w:rsidR="005F1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тельство школы на 1205 мест в райо</w:t>
      </w:r>
      <w:r w:rsidR="005B33D8" w:rsidRPr="005B33D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не ул.</w:t>
      </w:r>
      <w:r w:rsidR="002171B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5B33D8" w:rsidRPr="005B33D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Олимпийск</w:t>
      </w:r>
      <w:r w:rsidR="005F14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ая</w:t>
      </w:r>
      <w:r w:rsidR="005B33D8" w:rsidRPr="005B33D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 г.</w:t>
      </w:r>
      <w:r w:rsidR="002171B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5B33D8" w:rsidRPr="005B33D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Балахна Нижегородской области. </w:t>
      </w:r>
    </w:p>
    <w:p w:rsidR="005B33D8" w:rsidRPr="005B33D8" w:rsidRDefault="005B33D8" w:rsidP="00EF58F6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3D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Запланирована работа по техническому сопров</w:t>
      </w:r>
      <w:r w:rsidR="005F14FA">
        <w:rPr>
          <w:rFonts w:ascii="Times New Roman" w:eastAsia="Times New Roman" w:hAnsi="Times New Roman" w:cs="Times New Roman"/>
          <w:sz w:val="24"/>
          <w:szCs w:val="24"/>
          <w:lang w:eastAsia="ru-RU"/>
        </w:rPr>
        <w:t>ождению подготовительных работ</w:t>
      </w:r>
      <w:r w:rsidRPr="005B3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стадии </w:t>
      </w:r>
      <w:r w:rsidR="00E04B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проектирования объекта, в</w:t>
      </w:r>
      <w:r w:rsidRPr="005B3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том числе выбор и согласование трасс инженерных сетей и инфраструктурных объектов (подъездные дороги с парковками, освещение и т.д.). Рассматривается возможность сопровождения объекта в рамках строительного контроля. </w:t>
      </w:r>
    </w:p>
    <w:p w:rsidR="005B33D8" w:rsidRPr="005B33D8" w:rsidRDefault="005B33D8" w:rsidP="005F3553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171B6" w:rsidRDefault="002171B6" w:rsidP="002171B6">
      <w:pPr>
        <w:pStyle w:val="a5"/>
        <w:numPr>
          <w:ilvl w:val="0"/>
          <w:numId w:val="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Капитальный ремонт многоквартирных домов (МКД)</w:t>
      </w:r>
    </w:p>
    <w:p w:rsidR="005B33D8" w:rsidRPr="005B33D8" w:rsidRDefault="00C576BD" w:rsidP="00C576BD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576B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C576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У</w:t>
      </w:r>
      <w:r w:rsidR="005B33D8" w:rsidRPr="005B33D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частие в программе капитального ремонта МКД на территории Балахнинского муниципального округа в рамках соглашения с </w:t>
      </w:r>
      <w:r w:rsidRPr="00C576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Фондом капитального ремонта Нижегородской области.</w:t>
      </w:r>
    </w:p>
    <w:p w:rsidR="005B33D8" w:rsidRDefault="005B33D8" w:rsidP="00C576BD">
      <w:pPr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33D8">
        <w:rPr>
          <w:rFonts w:ascii="Times New Roman" w:eastAsia="Calibri" w:hAnsi="Times New Roman" w:cs="Times New Roman"/>
          <w:sz w:val="24"/>
          <w:szCs w:val="24"/>
        </w:rPr>
        <w:t xml:space="preserve">В 2023 году в рамках региональной программы капитального ремонта </w:t>
      </w:r>
      <w:r w:rsidR="00FE41A2">
        <w:rPr>
          <w:rFonts w:ascii="Times New Roman" w:eastAsia="Calibri" w:hAnsi="Times New Roman" w:cs="Times New Roman"/>
          <w:sz w:val="24"/>
          <w:szCs w:val="24"/>
        </w:rPr>
        <w:t>МКД,</w:t>
      </w:r>
      <w:r w:rsidRPr="005B33D8">
        <w:rPr>
          <w:rFonts w:ascii="Times New Roman" w:eastAsia="Calibri" w:hAnsi="Times New Roman" w:cs="Times New Roman"/>
          <w:sz w:val="24"/>
          <w:szCs w:val="24"/>
        </w:rPr>
        <w:t xml:space="preserve"> расположенных на территории Балахнинского муниципального округа</w:t>
      </w:r>
      <w:r w:rsidR="00FE41A2">
        <w:rPr>
          <w:rFonts w:ascii="Times New Roman" w:eastAsia="Calibri" w:hAnsi="Times New Roman" w:cs="Times New Roman"/>
          <w:sz w:val="24"/>
          <w:szCs w:val="24"/>
        </w:rPr>
        <w:t>,</w:t>
      </w:r>
      <w:r w:rsidRPr="005B33D8">
        <w:rPr>
          <w:rFonts w:ascii="Times New Roman" w:eastAsia="Calibri" w:hAnsi="Times New Roman" w:cs="Times New Roman"/>
          <w:sz w:val="24"/>
          <w:szCs w:val="24"/>
        </w:rPr>
        <w:t xml:space="preserve"> запланированы к выполнению 27 видов р</w:t>
      </w:r>
      <w:r w:rsidR="00C576BD">
        <w:rPr>
          <w:rFonts w:ascii="Times New Roman" w:eastAsia="Calibri" w:hAnsi="Times New Roman" w:cs="Times New Roman"/>
          <w:sz w:val="24"/>
          <w:szCs w:val="24"/>
        </w:rPr>
        <w:t xml:space="preserve">абот в 8 </w:t>
      </w:r>
      <w:r w:rsidR="00FE41A2">
        <w:rPr>
          <w:rFonts w:ascii="Times New Roman" w:eastAsia="Calibri" w:hAnsi="Times New Roman" w:cs="Times New Roman"/>
          <w:sz w:val="24"/>
          <w:szCs w:val="24"/>
        </w:rPr>
        <w:t>МКД</w:t>
      </w:r>
      <w:r w:rsidR="00C576B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5B33D8">
        <w:rPr>
          <w:rFonts w:ascii="Times New Roman" w:eastAsia="Calibri" w:hAnsi="Times New Roman" w:cs="Times New Roman"/>
          <w:sz w:val="24"/>
          <w:szCs w:val="24"/>
        </w:rPr>
        <w:t>в том числе не завершенные работы 2022 года.</w:t>
      </w:r>
    </w:p>
    <w:p w:rsidR="00FE41A2" w:rsidRPr="006E0275" w:rsidRDefault="00FE41A2" w:rsidP="00FE41A2">
      <w:pPr>
        <w:pStyle w:val="a5"/>
        <w:numPr>
          <w:ilvl w:val="0"/>
          <w:numId w:val="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02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Благоустройство общественного пространства</w:t>
      </w:r>
    </w:p>
    <w:p w:rsidR="005B33D8" w:rsidRPr="005B33D8" w:rsidRDefault="00FE41A2" w:rsidP="008C59A9">
      <w:pPr>
        <w:spacing w:after="0"/>
        <w:ind w:left="-567" w:firstLine="113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E41A2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FE41A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</w:t>
      </w:r>
      <w:r w:rsidR="005B33D8" w:rsidRPr="005B33D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еализация комплексного благоустройства территории «Берег ремёсел». Благоустройство общественного пространства сквер «Мининская Слобода» в г.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5B33D8" w:rsidRPr="005B33D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Балахна Нижегородской области.</w:t>
      </w:r>
    </w:p>
    <w:p w:rsidR="005B33D8" w:rsidRDefault="005B33D8" w:rsidP="008C59A9">
      <w:pPr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33D8">
        <w:rPr>
          <w:rFonts w:ascii="Times New Roman" w:eastAsia="Calibri" w:hAnsi="Times New Roman" w:cs="Times New Roman"/>
          <w:sz w:val="24"/>
          <w:szCs w:val="24"/>
        </w:rPr>
        <w:t xml:space="preserve">Запланированы работы по строительству кафе, объекта некапитального типа, входящего в комплекс «Мининская слобода». Дополнительно будут выполняться работы по устройству оптоволоконной линии «Интернет», для интерактивного обеспечения объекта и вывода информации с камер на центральный пульт </w:t>
      </w:r>
      <w:r w:rsidR="00FE41A2">
        <w:rPr>
          <w:rFonts w:ascii="Times New Roman" w:eastAsia="Calibri" w:hAnsi="Times New Roman" w:cs="Times New Roman"/>
          <w:sz w:val="24"/>
          <w:szCs w:val="24"/>
        </w:rPr>
        <w:t>центральной диспетчерской службы</w:t>
      </w:r>
      <w:r w:rsidRPr="005B33D8">
        <w:rPr>
          <w:rFonts w:ascii="Times New Roman" w:eastAsia="Calibri" w:hAnsi="Times New Roman" w:cs="Times New Roman"/>
          <w:sz w:val="24"/>
          <w:szCs w:val="24"/>
        </w:rPr>
        <w:t xml:space="preserve"> города.</w:t>
      </w:r>
    </w:p>
    <w:p w:rsidR="008B59C2" w:rsidRPr="008B59C2" w:rsidRDefault="008B59C2" w:rsidP="008B59C2">
      <w:pPr>
        <w:pStyle w:val="a5"/>
        <w:numPr>
          <w:ilvl w:val="0"/>
          <w:numId w:val="1"/>
        </w:numPr>
        <w:ind w:left="0" w:firstLine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B59C2">
        <w:rPr>
          <w:rFonts w:ascii="Times New Roman" w:eastAsia="Calibri" w:hAnsi="Times New Roman" w:cs="Times New Roman"/>
          <w:b/>
          <w:sz w:val="24"/>
          <w:szCs w:val="24"/>
        </w:rPr>
        <w:t>Похоронное дело</w:t>
      </w:r>
    </w:p>
    <w:p w:rsidR="00892BFA" w:rsidRDefault="008B59C2" w:rsidP="00892BFA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B59C2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8B59C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</w:t>
      </w:r>
      <w:r w:rsidR="005B33D8" w:rsidRPr="005B33D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троительство окружного кладбища традиционного захоронения у д.</w:t>
      </w:r>
      <w:r w:rsidR="008C59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="005B33D8" w:rsidRPr="005B33D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Ватагино</w:t>
      </w:r>
      <w:proofErr w:type="spellEnd"/>
      <w:r w:rsidR="005B33D8" w:rsidRPr="005B33D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5B33D8" w:rsidRDefault="00FB0911" w:rsidP="008C59A9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Продолжение строительства О</w:t>
      </w:r>
      <w:r w:rsidR="005B33D8" w:rsidRPr="005B33D8">
        <w:rPr>
          <w:rFonts w:ascii="Times New Roman" w:eastAsia="Times New Roman" w:hAnsi="Times New Roman" w:cs="Times New Roman"/>
          <w:sz w:val="24"/>
          <w:szCs w:val="24"/>
          <w:lang w:eastAsia="ru-RU"/>
        </w:rPr>
        <w:t>бъекта незавершённого строительства. Выделение пускового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этапа для начала эксплуатации О</w:t>
      </w:r>
      <w:r w:rsidR="005B33D8" w:rsidRPr="005B3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бъекта. </w:t>
      </w:r>
    </w:p>
    <w:p w:rsidR="00892BFA" w:rsidRPr="005B33D8" w:rsidRDefault="00892BFA" w:rsidP="00892BF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33D8" w:rsidRPr="005B33D8" w:rsidRDefault="005B33D8" w:rsidP="005F3553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5B33D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Проектирование объектов перспективной реализации.</w:t>
      </w:r>
    </w:p>
    <w:p w:rsidR="00FB0911" w:rsidRDefault="00FB0911" w:rsidP="005F355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33D8" w:rsidRPr="005B33D8" w:rsidRDefault="005B33D8" w:rsidP="008C59A9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3D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планами социально-экономического развития Балахнинского округа и в целях участия в адресно-инвестиционных программах региона, требуется разработка проектно-сметной документации по следующим направлениям:</w:t>
      </w:r>
    </w:p>
    <w:p w:rsidR="005B33D8" w:rsidRPr="005B33D8" w:rsidRDefault="005B33D8" w:rsidP="005F355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3D8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строительство детского сада в д. Истомино</w:t>
      </w:r>
      <w:r w:rsidR="003D42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(ясли</w:t>
      </w:r>
      <w:r w:rsidR="00892B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D42C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92B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D42C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 на 8</w:t>
      </w:r>
      <w:r w:rsidRPr="005B33D8">
        <w:rPr>
          <w:rFonts w:ascii="Times New Roman" w:eastAsia="Times New Roman" w:hAnsi="Times New Roman" w:cs="Times New Roman"/>
          <w:sz w:val="24"/>
          <w:szCs w:val="24"/>
          <w:lang w:eastAsia="ru-RU"/>
        </w:rPr>
        <w:t>0 мест);</w:t>
      </w:r>
    </w:p>
    <w:p w:rsidR="005B33D8" w:rsidRPr="005B33D8" w:rsidRDefault="005B33D8" w:rsidP="005F355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3D8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строительство Дома Культуры в д. Истомино (на 182 места);</w:t>
      </w:r>
    </w:p>
    <w:p w:rsidR="005B33D8" w:rsidRPr="005B33D8" w:rsidRDefault="005B33D8" w:rsidP="005F355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3D8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строительство автостанции в г. Балахна;</w:t>
      </w:r>
    </w:p>
    <w:p w:rsidR="005B33D8" w:rsidRPr="005B33D8" w:rsidRDefault="005B33D8" w:rsidP="008C59A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строительство водовода питьевого водоснабжения от </w:t>
      </w:r>
      <w:proofErr w:type="spellStart"/>
      <w:r w:rsidRPr="005B33D8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FB0911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5B33D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r w:rsidRPr="005B33D8">
        <w:rPr>
          <w:rFonts w:ascii="Times New Roman" w:eastAsia="Times New Roman" w:hAnsi="Times New Roman" w:cs="Times New Roman"/>
          <w:sz w:val="24"/>
          <w:szCs w:val="24"/>
          <w:lang w:eastAsia="ru-RU"/>
        </w:rPr>
        <w:t>. Дубравный (г. Н.</w:t>
      </w:r>
      <w:r w:rsidR="00C716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33D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Новгород) до р.п.1</w:t>
      </w:r>
      <w:r w:rsidR="00865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33D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Мая –</w:t>
      </w:r>
      <w:r w:rsidR="00FB09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р.п. Лукино</w:t>
      </w:r>
      <w:r w:rsidRPr="005B3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</w:t>
      </w:r>
      <w:r w:rsidR="00FB0911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частком на р.п. Малое Козино;</w:t>
      </w:r>
    </w:p>
    <w:p w:rsidR="005B33D8" w:rsidRPr="005B33D8" w:rsidRDefault="005B33D8" w:rsidP="008C59A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3D8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строительство канализац</w:t>
      </w:r>
      <w:r w:rsidR="00FB09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ионных очистных сооружений </w:t>
      </w:r>
      <w:r w:rsidRPr="005B33D8">
        <w:rPr>
          <w:rFonts w:ascii="Times New Roman" w:eastAsia="Times New Roman" w:hAnsi="Times New Roman" w:cs="Times New Roman"/>
          <w:sz w:val="24"/>
          <w:szCs w:val="24"/>
          <w:lang w:eastAsia="ru-RU"/>
        </w:rPr>
        <w:t>в р.</w:t>
      </w:r>
      <w:r w:rsidR="00FB09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33D8">
        <w:rPr>
          <w:rFonts w:ascii="Times New Roman" w:eastAsia="Times New Roman" w:hAnsi="Times New Roman" w:cs="Times New Roman"/>
          <w:sz w:val="24"/>
          <w:szCs w:val="24"/>
          <w:lang w:eastAsia="ru-RU"/>
        </w:rPr>
        <w:t>п. 1</w:t>
      </w:r>
      <w:r w:rsidR="00FB09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33D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Мая;</w:t>
      </w:r>
    </w:p>
    <w:p w:rsidR="005B33D8" w:rsidRPr="005B33D8" w:rsidRDefault="005B33D8" w:rsidP="008C59A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рекультивация объектов накопленного вреда: полигон отходов завода «Корунд»; </w:t>
      </w:r>
    </w:p>
    <w:p w:rsidR="005B33D8" w:rsidRPr="005B33D8" w:rsidRDefault="005B33D8" w:rsidP="008C59A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3D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рекультивация объектов накопленного вреда: полигон захоронение кислых гудронов завода «Красное Сормово»</w:t>
      </w:r>
      <w:r w:rsidR="00FB09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B33D8" w:rsidRPr="005B33D8" w:rsidRDefault="005B4CE1" w:rsidP="008C59A9">
      <w:pPr>
        <w:pStyle w:val="a5"/>
        <w:spacing w:after="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сопровождение, разрабатываемого в настоящее время проекта рекультивации объекта накопленного экологического ущерба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Нефтеямы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Балахна.</w:t>
      </w:r>
      <w:bookmarkStart w:id="0" w:name="_GoBack"/>
      <w:bookmarkEnd w:id="0"/>
    </w:p>
    <w:sectPr w:rsidR="005B33D8" w:rsidRPr="005B33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F06E43"/>
    <w:multiLevelType w:val="hybridMultilevel"/>
    <w:tmpl w:val="99D85EAE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292"/>
    <w:rsid w:val="000B60BD"/>
    <w:rsid w:val="00101EE5"/>
    <w:rsid w:val="002123D7"/>
    <w:rsid w:val="002171B6"/>
    <w:rsid w:val="002216E5"/>
    <w:rsid w:val="003D42CB"/>
    <w:rsid w:val="004F5E2A"/>
    <w:rsid w:val="005261BD"/>
    <w:rsid w:val="005851F7"/>
    <w:rsid w:val="005B33D8"/>
    <w:rsid w:val="005B4CE1"/>
    <w:rsid w:val="005D5705"/>
    <w:rsid w:val="005F14FA"/>
    <w:rsid w:val="005F3553"/>
    <w:rsid w:val="006078B1"/>
    <w:rsid w:val="00621963"/>
    <w:rsid w:val="00632292"/>
    <w:rsid w:val="00637994"/>
    <w:rsid w:val="00641637"/>
    <w:rsid w:val="006446D3"/>
    <w:rsid w:val="006E0275"/>
    <w:rsid w:val="006F705A"/>
    <w:rsid w:val="007D2FEB"/>
    <w:rsid w:val="0086536D"/>
    <w:rsid w:val="00892BFA"/>
    <w:rsid w:val="008B59C2"/>
    <w:rsid w:val="008C59A9"/>
    <w:rsid w:val="009540E6"/>
    <w:rsid w:val="009634D5"/>
    <w:rsid w:val="00964205"/>
    <w:rsid w:val="009F11A9"/>
    <w:rsid w:val="00A75893"/>
    <w:rsid w:val="00AD714E"/>
    <w:rsid w:val="00B05BC4"/>
    <w:rsid w:val="00B76CD7"/>
    <w:rsid w:val="00B905E3"/>
    <w:rsid w:val="00BE0BD7"/>
    <w:rsid w:val="00BF4D01"/>
    <w:rsid w:val="00C576BD"/>
    <w:rsid w:val="00C716EB"/>
    <w:rsid w:val="00C7508A"/>
    <w:rsid w:val="00C841E6"/>
    <w:rsid w:val="00C85003"/>
    <w:rsid w:val="00CC45E6"/>
    <w:rsid w:val="00D62B40"/>
    <w:rsid w:val="00D6614C"/>
    <w:rsid w:val="00D817BC"/>
    <w:rsid w:val="00DC0EEC"/>
    <w:rsid w:val="00DC691D"/>
    <w:rsid w:val="00E04B19"/>
    <w:rsid w:val="00E760EE"/>
    <w:rsid w:val="00EF58F6"/>
    <w:rsid w:val="00F22469"/>
    <w:rsid w:val="00FB0911"/>
    <w:rsid w:val="00FD1EEE"/>
    <w:rsid w:val="00FE4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540E6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9540E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9540E6"/>
    <w:pPr>
      <w:ind w:left="720"/>
      <w:contextualSpacing/>
    </w:pPr>
  </w:style>
  <w:style w:type="paragraph" w:customStyle="1" w:styleId="a6">
    <w:name w:val="ПолеПодпись"/>
    <w:basedOn w:val="a"/>
    <w:rsid w:val="00F22469"/>
    <w:pPr>
      <w:tabs>
        <w:tab w:val="right" w:pos="9072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Подпись1"/>
    <w:basedOn w:val="a"/>
    <w:rsid w:val="00D62B40"/>
    <w:pPr>
      <w:tabs>
        <w:tab w:val="right" w:pos="9072"/>
      </w:tabs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DC0E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540E6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9540E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9540E6"/>
    <w:pPr>
      <w:ind w:left="720"/>
      <w:contextualSpacing/>
    </w:pPr>
  </w:style>
  <w:style w:type="paragraph" w:customStyle="1" w:styleId="a6">
    <w:name w:val="ПолеПодпись"/>
    <w:basedOn w:val="a"/>
    <w:rsid w:val="00F22469"/>
    <w:pPr>
      <w:tabs>
        <w:tab w:val="right" w:pos="9072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Подпись1"/>
    <w:basedOn w:val="a"/>
    <w:rsid w:val="00D62B40"/>
    <w:pPr>
      <w:tabs>
        <w:tab w:val="right" w:pos="9072"/>
      </w:tabs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DC0E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706C01-2C8C-4F06-A042-2B3336009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4</Pages>
  <Words>1471</Words>
  <Characters>8391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Чечина Наталья Николаевна</dc:creator>
  <cp:keywords/>
  <dc:description/>
  <cp:lastModifiedBy>Чечина Наталья Николаевна</cp:lastModifiedBy>
  <cp:revision>40</cp:revision>
  <dcterms:created xsi:type="dcterms:W3CDTF">2023-02-07T13:11:00Z</dcterms:created>
  <dcterms:modified xsi:type="dcterms:W3CDTF">2023-02-10T11:45:00Z</dcterms:modified>
</cp:coreProperties>
</file>